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F5E" w:rsidRPr="001F4F5E" w:rsidRDefault="001F4F5E"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F4F5E">
        <w:rPr>
          <w:rFonts w:eastAsia="Times New Roman" w:cs="Times New Roman"/>
          <w:b/>
          <w:szCs w:val="20"/>
        </w:rPr>
        <w:t>South Carolina General Assembly</w:t>
      </w:r>
    </w:p>
    <w:p w:rsidR="001F4F5E" w:rsidRPr="001F4F5E" w:rsidRDefault="001F4F5E"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F4F5E">
        <w:rPr>
          <w:rFonts w:eastAsia="Times New Roman" w:cs="Times New Roman"/>
          <w:szCs w:val="20"/>
        </w:rPr>
        <w:t>119th Session, 2011-2012</w:t>
      </w:r>
    </w:p>
    <w:p w:rsidR="001F4F5E" w:rsidRPr="001F4F5E" w:rsidRDefault="001F4F5E"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4F5E" w:rsidRPr="001F4F5E" w:rsidRDefault="004B2003"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A276, R322, H4801</w:t>
      </w:r>
    </w:p>
    <w:p w:rsidR="001F4F5E" w:rsidRPr="001F4F5E" w:rsidRDefault="001F4F5E"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F4F5E" w:rsidRPr="001F4F5E" w:rsidRDefault="001F4F5E"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4F5E">
        <w:rPr>
          <w:rFonts w:eastAsia="Times New Roman" w:cs="Times New Roman"/>
          <w:b/>
          <w:szCs w:val="20"/>
        </w:rPr>
        <w:t>STATUS INFORMATION</w:t>
      </w:r>
    </w:p>
    <w:p w:rsidR="001F4F5E" w:rsidRPr="001F4F5E" w:rsidRDefault="001F4F5E"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4F5E" w:rsidRPr="001F4F5E" w:rsidRDefault="001F4F5E"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4F5E">
        <w:rPr>
          <w:rFonts w:eastAsia="Times New Roman" w:cs="Times New Roman"/>
          <w:szCs w:val="20"/>
        </w:rPr>
        <w:t>General Bill</w:t>
      </w:r>
    </w:p>
    <w:p w:rsidR="001F4F5E" w:rsidRPr="001F4F5E" w:rsidRDefault="001F4F5E"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4F5E">
        <w:rPr>
          <w:rFonts w:eastAsia="Times New Roman" w:cs="Times New Roman"/>
          <w:szCs w:val="20"/>
        </w:rPr>
        <w:t>Sponsors: Reps. Sandifer, Gambrell, Bowen, Whitmire, Agnew, Thayer, Putnam and White</w:t>
      </w:r>
    </w:p>
    <w:p w:rsidR="001F4F5E" w:rsidRPr="001F4F5E" w:rsidRDefault="001F4F5E"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4F5E">
        <w:rPr>
          <w:rFonts w:eastAsia="Times New Roman" w:cs="Times New Roman"/>
          <w:szCs w:val="20"/>
        </w:rPr>
        <w:t>Document Path: l:\council\bills\dka\3970sd12.docx</w:t>
      </w:r>
    </w:p>
    <w:p w:rsidR="001F4F5E" w:rsidRPr="001F4F5E" w:rsidRDefault="001F4F5E"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4F5E">
        <w:rPr>
          <w:rFonts w:eastAsia="Times New Roman" w:cs="Times New Roman"/>
          <w:szCs w:val="20"/>
        </w:rPr>
        <w:t>Companion/Similar bill(s): 4457</w:t>
      </w:r>
    </w:p>
    <w:p w:rsidR="001F4F5E" w:rsidRPr="001F4F5E" w:rsidRDefault="001F4F5E"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2DB6" w:rsidRDefault="00492DB6"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22, 2012</w:t>
      </w:r>
    </w:p>
    <w:p w:rsidR="00492DB6" w:rsidRDefault="00492DB6"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14, 2012</w:t>
      </w:r>
    </w:p>
    <w:p w:rsidR="00492DB6" w:rsidRDefault="00492DB6"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20, 2012</w:t>
      </w:r>
    </w:p>
    <w:p w:rsidR="00492DB6" w:rsidRDefault="00492DB6"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20, 2012</w:t>
      </w:r>
    </w:p>
    <w:p w:rsidR="00492DB6" w:rsidRDefault="00492DB6"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26, 2012, Signed</w:t>
      </w:r>
    </w:p>
    <w:p w:rsidR="00492DB6" w:rsidRDefault="00492DB6"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4F5E" w:rsidRPr="001F4F5E" w:rsidRDefault="001F4F5E"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4F5E">
        <w:rPr>
          <w:rFonts w:eastAsia="Times New Roman" w:cs="Times New Roman"/>
          <w:szCs w:val="20"/>
        </w:rPr>
        <w:t>Summary: Oconee and Anderson Counties rural water district</w:t>
      </w:r>
    </w:p>
    <w:p w:rsidR="001F4F5E" w:rsidRPr="001F4F5E" w:rsidRDefault="001F4F5E"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4F5E" w:rsidRPr="001F4F5E" w:rsidRDefault="001F4F5E"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4F5E" w:rsidRPr="001F4F5E" w:rsidRDefault="001F4F5E" w:rsidP="001F4F5E">
      <w:pPr>
        <w:widowControl w:val="0"/>
        <w:tabs>
          <w:tab w:val="center" w:pos="590"/>
          <w:tab w:val="center" w:pos="1440"/>
          <w:tab w:val="left" w:pos="1872"/>
          <w:tab w:val="left" w:pos="9187"/>
        </w:tabs>
        <w:rPr>
          <w:rFonts w:eastAsia="Times New Roman" w:cs="Times New Roman"/>
          <w:szCs w:val="20"/>
        </w:rPr>
      </w:pPr>
      <w:r w:rsidRPr="001F4F5E">
        <w:rPr>
          <w:rFonts w:eastAsia="Times New Roman" w:cs="Times New Roman"/>
          <w:b/>
          <w:szCs w:val="20"/>
        </w:rPr>
        <w:t>HISTORY OF LEGISLATIVE ACTIONS</w:t>
      </w:r>
    </w:p>
    <w:p w:rsidR="001F4F5E" w:rsidRPr="001F4F5E" w:rsidRDefault="001F4F5E" w:rsidP="001F4F5E">
      <w:pPr>
        <w:widowControl w:val="0"/>
        <w:tabs>
          <w:tab w:val="center" w:pos="590"/>
          <w:tab w:val="center" w:pos="1440"/>
          <w:tab w:val="left" w:pos="1872"/>
          <w:tab w:val="left" w:pos="9187"/>
        </w:tabs>
        <w:rPr>
          <w:rFonts w:eastAsia="Times New Roman" w:cs="Times New Roman"/>
          <w:szCs w:val="20"/>
        </w:rPr>
      </w:pPr>
    </w:p>
    <w:p w:rsidR="001F4F5E" w:rsidRPr="001F4F5E" w:rsidRDefault="001F4F5E" w:rsidP="001F4F5E">
      <w:pPr>
        <w:widowControl w:val="0"/>
        <w:tabs>
          <w:tab w:val="center" w:pos="590"/>
          <w:tab w:val="center" w:pos="1440"/>
          <w:tab w:val="left" w:pos="1872"/>
          <w:tab w:val="left" w:pos="9187"/>
        </w:tabs>
        <w:rPr>
          <w:rFonts w:eastAsia="Times New Roman" w:cs="Times New Roman"/>
          <w:szCs w:val="20"/>
        </w:rPr>
      </w:pPr>
      <w:r w:rsidRPr="001F4F5E">
        <w:rPr>
          <w:rFonts w:eastAsia="Times New Roman" w:cs="Times New Roman"/>
          <w:szCs w:val="20"/>
          <w:u w:val="single"/>
        </w:rPr>
        <w:tab/>
        <w:t>Date</w:t>
      </w:r>
      <w:r w:rsidRPr="001F4F5E">
        <w:rPr>
          <w:rFonts w:eastAsia="Times New Roman" w:cs="Times New Roman"/>
          <w:szCs w:val="20"/>
          <w:u w:val="single"/>
        </w:rPr>
        <w:tab/>
        <w:t>Body</w:t>
      </w:r>
      <w:r w:rsidRPr="001F4F5E">
        <w:rPr>
          <w:rFonts w:eastAsia="Times New Roman" w:cs="Times New Roman"/>
          <w:szCs w:val="20"/>
          <w:u w:val="single"/>
        </w:rPr>
        <w:tab/>
        <w:t>Action Description with journal page number</w:t>
      </w:r>
      <w:r w:rsidRPr="001F4F5E">
        <w:rPr>
          <w:rFonts w:eastAsia="Times New Roman" w:cs="Times New Roman"/>
          <w:szCs w:val="20"/>
          <w:u w:val="single"/>
        </w:rPr>
        <w:tab/>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0A59F9">
        <w:rPr>
          <w:rFonts w:cs="Times New Roman"/>
        </w:rPr>
        <w:t>Introduced and read first time (</w:t>
      </w:r>
      <w:hyperlink r:id="rId7" w:history="1">
        <w:r w:rsidRPr="000A59F9">
          <w:rPr>
            <w:rStyle w:val="Hyperlink"/>
            <w:rFonts w:cs="Times New Roman"/>
          </w:rPr>
          <w:t>House Journal</w:t>
        </w:r>
        <w:r w:rsidRPr="000A59F9">
          <w:rPr>
            <w:rStyle w:val="Hyperlink"/>
            <w:rFonts w:cs="Times New Roman"/>
          </w:rPr>
          <w:noBreakHyphen/>
          <w:t>page 12</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0A59F9">
        <w:rPr>
          <w:rFonts w:cs="Times New Roman"/>
        </w:rPr>
        <w:t>Referred to C</w:t>
      </w:r>
      <w:r>
        <w:rPr>
          <w:rFonts w:cs="Times New Roman"/>
        </w:rPr>
        <w:t xml:space="preserve">ommittee on </w:t>
      </w:r>
      <w:r w:rsidRPr="000A59F9">
        <w:rPr>
          <w:rFonts w:cs="Times New Roman"/>
          <w:b/>
        </w:rPr>
        <w:t>Labor, Commerce and Industry</w:t>
      </w:r>
      <w:r w:rsidRPr="000A59F9">
        <w:rPr>
          <w:rFonts w:cs="Times New Roman"/>
        </w:rPr>
        <w:t xml:space="preserve"> (</w:t>
      </w:r>
      <w:hyperlink r:id="rId8" w:history="1">
        <w:r w:rsidRPr="000A59F9">
          <w:rPr>
            <w:rStyle w:val="Hyperlink"/>
            <w:rFonts w:cs="Times New Roman"/>
          </w:rPr>
          <w:t>House Journal</w:t>
        </w:r>
        <w:r w:rsidRPr="000A59F9">
          <w:rPr>
            <w:rStyle w:val="Hyperlink"/>
            <w:rFonts w:cs="Times New Roman"/>
          </w:rPr>
          <w:noBreakHyphen/>
          <w:t>page 12</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House</w:t>
      </w:r>
      <w:r>
        <w:rPr>
          <w:rFonts w:cs="Times New Roman"/>
        </w:rPr>
        <w:tab/>
      </w:r>
      <w:r w:rsidRPr="000A59F9">
        <w:rPr>
          <w:rFonts w:cs="Times New Roman"/>
        </w:rPr>
        <w:t>Member(s) request name added as sponsor: Bowen</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0A59F9">
        <w:rPr>
          <w:rFonts w:cs="Times New Roman"/>
        </w:rPr>
        <w:t>Member(s)</w:t>
      </w:r>
      <w:r>
        <w:rPr>
          <w:rFonts w:cs="Times New Roman"/>
        </w:rPr>
        <w:t xml:space="preserve"> request name added as sponsor: </w:t>
      </w:r>
      <w:r w:rsidRPr="000A59F9">
        <w:rPr>
          <w:rFonts w:cs="Times New Roman"/>
        </w:rPr>
        <w:t>Whitmire, Agnew, Thayer, Putnam, White</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House</w:t>
      </w:r>
      <w:r>
        <w:rPr>
          <w:rFonts w:cs="Times New Roman"/>
        </w:rPr>
        <w:tab/>
      </w:r>
      <w:r w:rsidRPr="000A59F9">
        <w:rPr>
          <w:rFonts w:cs="Times New Roman"/>
        </w:rPr>
        <w:t xml:space="preserve">Committee report: </w:t>
      </w:r>
      <w:r>
        <w:rPr>
          <w:rFonts w:cs="Times New Roman"/>
        </w:rPr>
        <w:t xml:space="preserve">Favorable with amendment </w:t>
      </w:r>
      <w:r w:rsidRPr="000A59F9">
        <w:rPr>
          <w:rFonts w:cs="Times New Roman"/>
          <w:b/>
        </w:rPr>
        <w:t>Labor, Commerce and Industry</w:t>
      </w:r>
      <w:r w:rsidRPr="000A59F9">
        <w:rPr>
          <w:rFonts w:cs="Times New Roman"/>
        </w:rPr>
        <w:t xml:space="preserve"> (</w:t>
      </w:r>
      <w:hyperlink r:id="rId9" w:history="1">
        <w:r w:rsidRPr="000A59F9">
          <w:rPr>
            <w:rStyle w:val="Hyperlink"/>
            <w:rFonts w:cs="Times New Roman"/>
          </w:rPr>
          <w:t>House Journal</w:t>
        </w:r>
        <w:r w:rsidRPr="000A59F9">
          <w:rPr>
            <w:rStyle w:val="Hyperlink"/>
            <w:rFonts w:cs="Times New Roman"/>
          </w:rPr>
          <w:noBreakHyphen/>
          <w:t>page 2</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t>House</w:t>
      </w:r>
      <w:r>
        <w:rPr>
          <w:rFonts w:cs="Times New Roman"/>
        </w:rPr>
        <w:tab/>
      </w:r>
      <w:r w:rsidRPr="000A59F9">
        <w:rPr>
          <w:rFonts w:cs="Times New Roman"/>
        </w:rPr>
        <w:t>Amended</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t>House</w:t>
      </w:r>
      <w:r>
        <w:rPr>
          <w:rFonts w:cs="Times New Roman"/>
        </w:rPr>
        <w:tab/>
      </w:r>
      <w:r w:rsidRPr="000A59F9">
        <w:rPr>
          <w:rFonts w:cs="Times New Roman"/>
        </w:rPr>
        <w:t>Read second time (</w:t>
      </w:r>
      <w:hyperlink r:id="rId10" w:history="1">
        <w:r w:rsidRPr="000A59F9">
          <w:rPr>
            <w:rStyle w:val="Hyperlink"/>
            <w:rFonts w:cs="Times New Roman"/>
          </w:rPr>
          <w:t>House Journal</w:t>
        </w:r>
        <w:r w:rsidRPr="000A59F9">
          <w:rPr>
            <w:rStyle w:val="Hyperlink"/>
            <w:rFonts w:cs="Times New Roman"/>
          </w:rPr>
          <w:noBreakHyphen/>
          <w:t>page 30</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t>House</w:t>
      </w:r>
      <w:r>
        <w:rPr>
          <w:rFonts w:cs="Times New Roman"/>
        </w:rPr>
        <w:tab/>
      </w:r>
      <w:r w:rsidRPr="000A59F9">
        <w:rPr>
          <w:rFonts w:cs="Times New Roman"/>
        </w:rPr>
        <w:t>Unanimous co</w:t>
      </w:r>
      <w:r>
        <w:rPr>
          <w:rFonts w:cs="Times New Roman"/>
        </w:rPr>
        <w:t xml:space="preserve">nsent for third reading on next </w:t>
      </w:r>
      <w:r w:rsidRPr="000A59F9">
        <w:rPr>
          <w:rFonts w:cs="Times New Roman"/>
        </w:rPr>
        <w:t>legislative day (</w:t>
      </w:r>
      <w:hyperlink r:id="rId11" w:history="1">
        <w:r w:rsidRPr="000A59F9">
          <w:rPr>
            <w:rStyle w:val="Hyperlink"/>
            <w:rFonts w:cs="Times New Roman"/>
          </w:rPr>
          <w:t>House Journal</w:t>
        </w:r>
        <w:r w:rsidRPr="000A59F9">
          <w:rPr>
            <w:rStyle w:val="Hyperlink"/>
            <w:rFonts w:cs="Times New Roman"/>
          </w:rPr>
          <w:noBreakHyphen/>
          <w:t>page 30</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t>House</w:t>
      </w:r>
      <w:r>
        <w:rPr>
          <w:rFonts w:cs="Times New Roman"/>
        </w:rPr>
        <w:tab/>
      </w:r>
      <w:r w:rsidRPr="000A59F9">
        <w:rPr>
          <w:rFonts w:cs="Times New Roman"/>
        </w:rPr>
        <w:t>Roll call Yeas</w:t>
      </w:r>
      <w:r>
        <w:rPr>
          <w:rFonts w:cs="Times New Roman"/>
        </w:rPr>
        <w:noBreakHyphen/>
      </w:r>
      <w:r w:rsidRPr="000A59F9">
        <w:rPr>
          <w:rFonts w:cs="Times New Roman"/>
        </w:rPr>
        <w:t>86  Nays</w:t>
      </w:r>
      <w:r>
        <w:rPr>
          <w:rFonts w:cs="Times New Roman"/>
        </w:rPr>
        <w:noBreakHyphen/>
      </w:r>
      <w:r w:rsidRPr="000A59F9">
        <w:rPr>
          <w:rFonts w:cs="Times New Roman"/>
        </w:rPr>
        <w:t>0 (</w:t>
      </w:r>
      <w:hyperlink r:id="rId12" w:history="1">
        <w:r w:rsidRPr="000A59F9">
          <w:rPr>
            <w:rStyle w:val="Hyperlink"/>
            <w:rFonts w:cs="Times New Roman"/>
          </w:rPr>
          <w:t>House Journal</w:t>
        </w:r>
        <w:r w:rsidRPr="000A59F9">
          <w:rPr>
            <w:rStyle w:val="Hyperlink"/>
            <w:rFonts w:cs="Times New Roman"/>
          </w:rPr>
          <w:noBreakHyphen/>
          <w:t>page 32</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3/9/2012</w:t>
      </w:r>
      <w:r>
        <w:rPr>
          <w:rFonts w:cs="Times New Roman"/>
        </w:rPr>
        <w:tab/>
        <w:t>House</w:t>
      </w:r>
      <w:r>
        <w:rPr>
          <w:rFonts w:cs="Times New Roman"/>
        </w:rPr>
        <w:tab/>
      </w:r>
      <w:r w:rsidRPr="000A59F9">
        <w:rPr>
          <w:rFonts w:cs="Times New Roman"/>
        </w:rPr>
        <w:t>Rea</w:t>
      </w:r>
      <w:r>
        <w:rPr>
          <w:rFonts w:cs="Times New Roman"/>
        </w:rPr>
        <w:t xml:space="preserve">d third time and sent to Senate </w:t>
      </w:r>
      <w:r w:rsidRPr="000A59F9">
        <w:rPr>
          <w:rFonts w:cs="Times New Roman"/>
        </w:rPr>
        <w:t>(</w:t>
      </w:r>
      <w:hyperlink r:id="rId13" w:history="1">
        <w:r w:rsidRPr="000A59F9">
          <w:rPr>
            <w:rStyle w:val="Hyperlink"/>
            <w:rFonts w:cs="Times New Roman"/>
          </w:rPr>
          <w:t>House Journal</w:t>
        </w:r>
        <w:r w:rsidRPr="000A59F9">
          <w:rPr>
            <w:rStyle w:val="Hyperlink"/>
            <w:rFonts w:cs="Times New Roman"/>
          </w:rPr>
          <w:noBreakHyphen/>
          <w:t>page 1</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0A59F9">
        <w:rPr>
          <w:rFonts w:cs="Times New Roman"/>
        </w:rPr>
        <w:t>Introduced and read first time (</w:t>
      </w:r>
      <w:hyperlink r:id="rId14" w:history="1">
        <w:r w:rsidRPr="000A59F9">
          <w:rPr>
            <w:rStyle w:val="Hyperlink"/>
            <w:rFonts w:cs="Times New Roman"/>
          </w:rPr>
          <w:t>Senate Journal</w:t>
        </w:r>
        <w:r w:rsidRPr="000A59F9">
          <w:rPr>
            <w:rStyle w:val="Hyperlink"/>
            <w:rFonts w:cs="Times New Roman"/>
          </w:rPr>
          <w:noBreakHyphen/>
          <w:t>page 13</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0A59F9">
        <w:rPr>
          <w:rFonts w:cs="Times New Roman"/>
        </w:rPr>
        <w:t>Referred to Comm</w:t>
      </w:r>
      <w:r>
        <w:rPr>
          <w:rFonts w:cs="Times New Roman"/>
        </w:rPr>
        <w:t xml:space="preserve">ittee on </w:t>
      </w:r>
      <w:r w:rsidRPr="000A59F9">
        <w:rPr>
          <w:rFonts w:cs="Times New Roman"/>
          <w:b/>
        </w:rPr>
        <w:t>Judiciary</w:t>
      </w:r>
      <w:r>
        <w:rPr>
          <w:rFonts w:cs="Times New Roman"/>
        </w:rPr>
        <w:t xml:space="preserve"> </w:t>
      </w:r>
      <w:r w:rsidRPr="000A59F9">
        <w:rPr>
          <w:rFonts w:cs="Times New Roman"/>
        </w:rPr>
        <w:t>(</w:t>
      </w:r>
      <w:hyperlink r:id="rId15" w:history="1">
        <w:r w:rsidRPr="000A59F9">
          <w:rPr>
            <w:rStyle w:val="Hyperlink"/>
            <w:rFonts w:cs="Times New Roman"/>
          </w:rPr>
          <w:t>Senate Journal</w:t>
        </w:r>
        <w:r w:rsidRPr="000A59F9">
          <w:rPr>
            <w:rStyle w:val="Hyperlink"/>
            <w:rFonts w:cs="Times New Roman"/>
          </w:rPr>
          <w:noBreakHyphen/>
          <w:t>page 13</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3/26/2012</w:t>
      </w:r>
      <w:r>
        <w:rPr>
          <w:rFonts w:cs="Times New Roman"/>
        </w:rPr>
        <w:tab/>
        <w:t>Senate</w:t>
      </w:r>
      <w:r>
        <w:rPr>
          <w:rFonts w:cs="Times New Roman"/>
        </w:rPr>
        <w:tab/>
      </w:r>
      <w:r w:rsidRPr="000A59F9">
        <w:rPr>
          <w:rFonts w:cs="Times New Roman"/>
        </w:rPr>
        <w:t>Referred to Subcommittee: Rankin (ch), Hutto, Campbell</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0A59F9">
        <w:rPr>
          <w:rFonts w:cs="Times New Roman"/>
        </w:rPr>
        <w:t>Recal</w:t>
      </w:r>
      <w:r>
        <w:rPr>
          <w:rFonts w:cs="Times New Roman"/>
        </w:rPr>
        <w:t xml:space="preserve">led from Committee on </w:t>
      </w:r>
      <w:r w:rsidRPr="000A59F9">
        <w:rPr>
          <w:rFonts w:cs="Times New Roman"/>
          <w:b/>
        </w:rPr>
        <w:t>Judiciary</w:t>
      </w:r>
      <w:r>
        <w:rPr>
          <w:rFonts w:cs="Times New Roman"/>
        </w:rPr>
        <w:t xml:space="preserve"> </w:t>
      </w:r>
      <w:r w:rsidRPr="000A59F9">
        <w:rPr>
          <w:rFonts w:cs="Times New Roman"/>
        </w:rPr>
        <w:t>(</w:t>
      </w:r>
      <w:hyperlink r:id="rId16" w:history="1">
        <w:r w:rsidRPr="000A59F9">
          <w:rPr>
            <w:rStyle w:val="Hyperlink"/>
            <w:rFonts w:cs="Times New Roman"/>
          </w:rPr>
          <w:t>Senate Journal</w:t>
        </w:r>
        <w:r w:rsidRPr="000A59F9">
          <w:rPr>
            <w:rStyle w:val="Hyperlink"/>
            <w:rFonts w:cs="Times New Roman"/>
          </w:rPr>
          <w:noBreakHyphen/>
          <w:t>page 6</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0A59F9">
        <w:rPr>
          <w:rFonts w:cs="Times New Roman"/>
        </w:rPr>
        <w:t>Amended (</w:t>
      </w:r>
      <w:hyperlink r:id="rId17" w:history="1">
        <w:r w:rsidRPr="000A59F9">
          <w:rPr>
            <w:rStyle w:val="Hyperlink"/>
            <w:rFonts w:cs="Times New Roman"/>
          </w:rPr>
          <w:t>Senate Journal</w:t>
        </w:r>
        <w:r w:rsidRPr="000A59F9">
          <w:rPr>
            <w:rStyle w:val="Hyperlink"/>
            <w:rFonts w:cs="Times New Roman"/>
          </w:rPr>
          <w:noBreakHyphen/>
          <w:t>page 83</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0A59F9">
        <w:rPr>
          <w:rFonts w:cs="Times New Roman"/>
        </w:rPr>
        <w:t>Read second time (</w:t>
      </w:r>
      <w:hyperlink r:id="rId18" w:history="1">
        <w:r w:rsidRPr="000A59F9">
          <w:rPr>
            <w:rStyle w:val="Hyperlink"/>
            <w:rFonts w:cs="Times New Roman"/>
          </w:rPr>
          <w:t>Senate Journal</w:t>
        </w:r>
        <w:r w:rsidRPr="000A59F9">
          <w:rPr>
            <w:rStyle w:val="Hyperlink"/>
            <w:rFonts w:cs="Times New Roman"/>
          </w:rPr>
          <w:noBreakHyphen/>
          <w:t>page 83</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0A59F9">
        <w:rPr>
          <w:rFonts w:cs="Times New Roman"/>
        </w:rPr>
        <w:t>Roll call Ayes</w:t>
      </w:r>
      <w:r>
        <w:rPr>
          <w:rFonts w:cs="Times New Roman"/>
        </w:rPr>
        <w:noBreakHyphen/>
      </w:r>
      <w:r w:rsidRPr="000A59F9">
        <w:rPr>
          <w:rFonts w:cs="Times New Roman"/>
        </w:rPr>
        <w:t>42  Nays</w:t>
      </w:r>
      <w:r>
        <w:rPr>
          <w:rFonts w:cs="Times New Roman"/>
        </w:rPr>
        <w:noBreakHyphen/>
      </w:r>
      <w:r w:rsidRPr="000A59F9">
        <w:rPr>
          <w:rFonts w:cs="Times New Roman"/>
        </w:rPr>
        <w:t>0 (</w:t>
      </w:r>
      <w:hyperlink r:id="rId19" w:history="1">
        <w:r w:rsidRPr="000A59F9">
          <w:rPr>
            <w:rStyle w:val="Hyperlink"/>
            <w:rFonts w:cs="Times New Roman"/>
          </w:rPr>
          <w:t>Senate Journal</w:t>
        </w:r>
        <w:r w:rsidRPr="000A59F9">
          <w:rPr>
            <w:rStyle w:val="Hyperlink"/>
            <w:rFonts w:cs="Times New Roman"/>
          </w:rPr>
          <w:noBreakHyphen/>
          <w:t>page 83</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0A59F9">
        <w:rPr>
          <w:rFonts w:cs="Times New Roman"/>
        </w:rPr>
        <w:t>Amended (</w:t>
      </w:r>
      <w:hyperlink r:id="rId20" w:history="1">
        <w:r w:rsidRPr="000A59F9">
          <w:rPr>
            <w:rStyle w:val="Hyperlink"/>
            <w:rFonts w:cs="Times New Roman"/>
          </w:rPr>
          <w:t>Senate Journal</w:t>
        </w:r>
        <w:r w:rsidRPr="000A59F9">
          <w:rPr>
            <w:rStyle w:val="Hyperlink"/>
            <w:rFonts w:cs="Times New Roman"/>
          </w:rPr>
          <w:noBreakHyphen/>
          <w:t>page 18</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0A59F9">
        <w:rPr>
          <w:rFonts w:cs="Times New Roman"/>
        </w:rPr>
        <w:t xml:space="preserve">Read third </w:t>
      </w:r>
      <w:r>
        <w:rPr>
          <w:rFonts w:cs="Times New Roman"/>
        </w:rPr>
        <w:t xml:space="preserve">time and returned to House with </w:t>
      </w:r>
      <w:r w:rsidRPr="000A59F9">
        <w:rPr>
          <w:rFonts w:cs="Times New Roman"/>
        </w:rPr>
        <w:t>amendments (</w:t>
      </w:r>
      <w:hyperlink r:id="rId21" w:history="1">
        <w:r w:rsidRPr="000A59F9">
          <w:rPr>
            <w:rStyle w:val="Hyperlink"/>
            <w:rFonts w:cs="Times New Roman"/>
          </w:rPr>
          <w:t>Senate Journal</w:t>
        </w:r>
        <w:r w:rsidRPr="000A59F9">
          <w:rPr>
            <w:rStyle w:val="Hyperlink"/>
            <w:rFonts w:cs="Times New Roman"/>
          </w:rPr>
          <w:noBreakHyphen/>
          <w:t>page 18</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0A59F9">
        <w:rPr>
          <w:rFonts w:cs="Times New Roman"/>
        </w:rPr>
        <w:t>Roll call Ayes</w:t>
      </w:r>
      <w:r>
        <w:rPr>
          <w:rFonts w:cs="Times New Roman"/>
        </w:rPr>
        <w:noBreakHyphen/>
      </w:r>
      <w:r w:rsidRPr="000A59F9">
        <w:rPr>
          <w:rFonts w:cs="Times New Roman"/>
        </w:rPr>
        <w:t>39  Nays</w:t>
      </w:r>
      <w:r>
        <w:rPr>
          <w:rFonts w:cs="Times New Roman"/>
        </w:rPr>
        <w:noBreakHyphen/>
      </w:r>
      <w:r w:rsidRPr="000A59F9">
        <w:rPr>
          <w:rFonts w:cs="Times New Roman"/>
        </w:rPr>
        <w:t>0 (</w:t>
      </w:r>
      <w:hyperlink r:id="rId22" w:history="1">
        <w:r w:rsidRPr="000A59F9">
          <w:rPr>
            <w:rStyle w:val="Hyperlink"/>
            <w:rFonts w:cs="Times New Roman"/>
          </w:rPr>
          <w:t>Senate Journal</w:t>
        </w:r>
        <w:r w:rsidRPr="000A59F9">
          <w:rPr>
            <w:rStyle w:val="Hyperlink"/>
            <w:rFonts w:cs="Times New Roman"/>
          </w:rPr>
          <w:noBreakHyphen/>
          <w:t>page 18</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0A59F9">
        <w:rPr>
          <w:rFonts w:cs="Times New Roman"/>
        </w:rPr>
        <w:t>Non</w:t>
      </w:r>
      <w:r>
        <w:rPr>
          <w:rFonts w:cs="Times New Roman"/>
        </w:rPr>
        <w:noBreakHyphen/>
      </w:r>
      <w:r w:rsidRPr="000A59F9">
        <w:rPr>
          <w:rFonts w:cs="Times New Roman"/>
        </w:rPr>
        <w:t>concurrence in Senate amendment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0A59F9">
        <w:rPr>
          <w:rFonts w:cs="Times New Roman"/>
        </w:rPr>
        <w:t>Senate insist</w:t>
      </w:r>
      <w:r>
        <w:rPr>
          <w:rFonts w:cs="Times New Roman"/>
        </w:rPr>
        <w:t xml:space="preserve">s upon amendment and conference </w:t>
      </w:r>
      <w:r w:rsidRPr="000A59F9">
        <w:rPr>
          <w:rFonts w:cs="Times New Roman"/>
        </w:rPr>
        <w:t>committee appoint</w:t>
      </w:r>
      <w:r>
        <w:rPr>
          <w:rFonts w:cs="Times New Roman"/>
        </w:rPr>
        <w:t xml:space="preserve">ed Alexander, Hutto, and Bryant </w:t>
      </w:r>
      <w:r w:rsidRPr="000A59F9">
        <w:rPr>
          <w:rFonts w:cs="Times New Roman"/>
        </w:rPr>
        <w:t>(</w:t>
      </w:r>
      <w:hyperlink r:id="rId23" w:history="1">
        <w:r w:rsidRPr="000A59F9">
          <w:rPr>
            <w:rStyle w:val="Hyperlink"/>
            <w:rFonts w:cs="Times New Roman"/>
          </w:rPr>
          <w:t>Senate Journal</w:t>
        </w:r>
        <w:r w:rsidRPr="000A59F9">
          <w:rPr>
            <w:rStyle w:val="Hyperlink"/>
            <w:rFonts w:cs="Times New Roman"/>
          </w:rPr>
          <w:noBreakHyphen/>
          <w:t>page 60</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0A59F9">
        <w:rPr>
          <w:rFonts w:cs="Times New Roman"/>
        </w:rPr>
        <w:t>Conferenc</w:t>
      </w:r>
      <w:r>
        <w:rPr>
          <w:rFonts w:cs="Times New Roman"/>
        </w:rPr>
        <w:t xml:space="preserve">e committee appointed Sandifer, </w:t>
      </w:r>
      <w:r w:rsidRPr="000A59F9">
        <w:rPr>
          <w:rFonts w:cs="Times New Roman"/>
        </w:rPr>
        <w:t>Gambrell, Hayes (</w:t>
      </w:r>
      <w:hyperlink r:id="rId24" w:history="1">
        <w:r w:rsidRPr="000A59F9">
          <w:rPr>
            <w:rStyle w:val="Hyperlink"/>
            <w:rFonts w:cs="Times New Roman"/>
          </w:rPr>
          <w:t>House Journal</w:t>
        </w:r>
        <w:r w:rsidRPr="000A59F9">
          <w:rPr>
            <w:rStyle w:val="Hyperlink"/>
            <w:rFonts w:cs="Times New Roman"/>
          </w:rPr>
          <w:noBreakHyphen/>
          <w:t>page 36</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House</w:t>
      </w:r>
      <w:r>
        <w:rPr>
          <w:rFonts w:cs="Times New Roman"/>
        </w:rPr>
        <w:tab/>
      </w:r>
      <w:r w:rsidRPr="000A59F9">
        <w:rPr>
          <w:rFonts w:cs="Times New Roman"/>
        </w:rPr>
        <w:t>Free conference powers granted (</w:t>
      </w:r>
      <w:hyperlink r:id="rId25" w:history="1">
        <w:r w:rsidRPr="000A59F9">
          <w:rPr>
            <w:rStyle w:val="Hyperlink"/>
            <w:rFonts w:cs="Times New Roman"/>
          </w:rPr>
          <w:t>House Journal</w:t>
        </w:r>
        <w:r w:rsidRPr="000A59F9">
          <w:rPr>
            <w:rStyle w:val="Hyperlink"/>
            <w:rFonts w:cs="Times New Roman"/>
          </w:rPr>
          <w:noBreakHyphen/>
          <w:t>page 94</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lastRenderedPageBreak/>
        <w:tab/>
        <w:t>6/19/2012</w:t>
      </w:r>
      <w:r>
        <w:rPr>
          <w:rFonts w:cs="Times New Roman"/>
        </w:rPr>
        <w:tab/>
        <w:t>House</w:t>
      </w:r>
      <w:r>
        <w:rPr>
          <w:rFonts w:cs="Times New Roman"/>
        </w:rPr>
        <w:tab/>
      </w:r>
      <w:r w:rsidRPr="000A59F9">
        <w:rPr>
          <w:rFonts w:cs="Times New Roman"/>
        </w:rPr>
        <w:t>Free conferenc</w:t>
      </w:r>
      <w:r>
        <w:rPr>
          <w:rFonts w:cs="Times New Roman"/>
        </w:rPr>
        <w:t xml:space="preserve">e committee appointed Sandifer, </w:t>
      </w:r>
      <w:r w:rsidRPr="000A59F9">
        <w:rPr>
          <w:rFonts w:cs="Times New Roman"/>
        </w:rPr>
        <w:t>Gambrell, Hayes (</w:t>
      </w:r>
      <w:hyperlink r:id="rId26" w:history="1">
        <w:r w:rsidRPr="000A59F9">
          <w:rPr>
            <w:rStyle w:val="Hyperlink"/>
            <w:rFonts w:cs="Times New Roman"/>
          </w:rPr>
          <w:t>House Journal</w:t>
        </w:r>
        <w:r w:rsidRPr="000A59F9">
          <w:rPr>
            <w:rStyle w:val="Hyperlink"/>
            <w:rFonts w:cs="Times New Roman"/>
          </w:rPr>
          <w:noBreakHyphen/>
          <w:t>page 94</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House</w:t>
      </w:r>
      <w:r>
        <w:rPr>
          <w:rFonts w:cs="Times New Roman"/>
        </w:rPr>
        <w:tab/>
      </w:r>
      <w:r w:rsidRPr="000A59F9">
        <w:rPr>
          <w:rFonts w:cs="Times New Roman"/>
        </w:rPr>
        <w:t>Free confere</w:t>
      </w:r>
      <w:r>
        <w:rPr>
          <w:rFonts w:cs="Times New Roman"/>
        </w:rPr>
        <w:t xml:space="preserve">nce report received and adopted </w:t>
      </w:r>
      <w:r w:rsidRPr="000A59F9">
        <w:rPr>
          <w:rFonts w:cs="Times New Roman"/>
        </w:rPr>
        <w:t>(</w:t>
      </w:r>
      <w:hyperlink r:id="rId27" w:history="1">
        <w:r w:rsidRPr="000A59F9">
          <w:rPr>
            <w:rStyle w:val="Hyperlink"/>
            <w:rFonts w:cs="Times New Roman"/>
          </w:rPr>
          <w:t>House Journal</w:t>
        </w:r>
        <w:r w:rsidRPr="000A59F9">
          <w:rPr>
            <w:rStyle w:val="Hyperlink"/>
            <w:rFonts w:cs="Times New Roman"/>
          </w:rPr>
          <w:noBreakHyphen/>
          <w:t>page 8</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House</w:t>
      </w:r>
      <w:r>
        <w:rPr>
          <w:rFonts w:cs="Times New Roman"/>
        </w:rPr>
        <w:tab/>
      </w:r>
      <w:r w:rsidRPr="000A59F9">
        <w:rPr>
          <w:rFonts w:cs="Times New Roman"/>
        </w:rPr>
        <w:t>Roll call Yeas</w:t>
      </w:r>
      <w:r>
        <w:rPr>
          <w:rFonts w:cs="Times New Roman"/>
        </w:rPr>
        <w:noBreakHyphen/>
      </w:r>
      <w:r w:rsidRPr="000A59F9">
        <w:rPr>
          <w:rFonts w:cs="Times New Roman"/>
        </w:rPr>
        <w:t>96  Nays</w:t>
      </w:r>
      <w:r>
        <w:rPr>
          <w:rFonts w:cs="Times New Roman"/>
        </w:rPr>
        <w:noBreakHyphen/>
      </w:r>
      <w:r w:rsidRPr="000A59F9">
        <w:rPr>
          <w:rFonts w:cs="Times New Roman"/>
        </w:rPr>
        <w:t>0 (</w:t>
      </w:r>
      <w:hyperlink r:id="rId28" w:history="1">
        <w:r w:rsidRPr="000A59F9">
          <w:rPr>
            <w:rStyle w:val="Hyperlink"/>
            <w:rFonts w:cs="Times New Roman"/>
          </w:rPr>
          <w:t>House Journal</w:t>
        </w:r>
        <w:r w:rsidRPr="000A59F9">
          <w:rPr>
            <w:rStyle w:val="Hyperlink"/>
            <w:rFonts w:cs="Times New Roman"/>
          </w:rPr>
          <w:noBreakHyphen/>
          <w:t>page 15</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Senate</w:t>
      </w:r>
      <w:r>
        <w:rPr>
          <w:rFonts w:cs="Times New Roman"/>
        </w:rPr>
        <w:tab/>
      </w:r>
      <w:r w:rsidRPr="000A59F9">
        <w:rPr>
          <w:rFonts w:cs="Times New Roman"/>
        </w:rPr>
        <w:t>Free conference powers granted (</w:t>
      </w:r>
      <w:hyperlink r:id="rId29" w:history="1">
        <w:r w:rsidRPr="000A59F9">
          <w:rPr>
            <w:rStyle w:val="Hyperlink"/>
            <w:rFonts w:cs="Times New Roman"/>
          </w:rPr>
          <w:t>Senate Journal</w:t>
        </w:r>
        <w:r w:rsidRPr="000A59F9">
          <w:rPr>
            <w:rStyle w:val="Hyperlink"/>
            <w:rFonts w:cs="Times New Roman"/>
          </w:rPr>
          <w:noBreakHyphen/>
          <w:t>page 55</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Senate</w:t>
      </w:r>
      <w:r>
        <w:rPr>
          <w:rFonts w:cs="Times New Roman"/>
        </w:rPr>
        <w:tab/>
      </w:r>
      <w:r w:rsidRPr="000A59F9">
        <w:rPr>
          <w:rFonts w:cs="Times New Roman"/>
        </w:rPr>
        <w:t>Roll call Ayes</w:t>
      </w:r>
      <w:r>
        <w:rPr>
          <w:rFonts w:cs="Times New Roman"/>
        </w:rPr>
        <w:noBreakHyphen/>
      </w:r>
      <w:r w:rsidRPr="000A59F9">
        <w:rPr>
          <w:rFonts w:cs="Times New Roman"/>
        </w:rPr>
        <w:t>37  Nays</w:t>
      </w:r>
      <w:r>
        <w:rPr>
          <w:rFonts w:cs="Times New Roman"/>
        </w:rPr>
        <w:noBreakHyphen/>
      </w:r>
      <w:r w:rsidRPr="000A59F9">
        <w:rPr>
          <w:rFonts w:cs="Times New Roman"/>
        </w:rPr>
        <w:t>0 (</w:t>
      </w:r>
      <w:hyperlink r:id="rId30" w:history="1">
        <w:r w:rsidRPr="000A59F9">
          <w:rPr>
            <w:rStyle w:val="Hyperlink"/>
            <w:rFonts w:cs="Times New Roman"/>
          </w:rPr>
          <w:t>Senate Journal</w:t>
        </w:r>
        <w:r w:rsidRPr="000A59F9">
          <w:rPr>
            <w:rStyle w:val="Hyperlink"/>
            <w:rFonts w:cs="Times New Roman"/>
          </w:rPr>
          <w:noBreakHyphen/>
          <w:t>page 55</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Senate</w:t>
      </w:r>
      <w:r>
        <w:rPr>
          <w:rFonts w:cs="Times New Roman"/>
        </w:rPr>
        <w:tab/>
      </w:r>
      <w:r w:rsidRPr="000A59F9">
        <w:rPr>
          <w:rFonts w:cs="Times New Roman"/>
        </w:rPr>
        <w:t>Free conference</w:t>
      </w:r>
      <w:r>
        <w:rPr>
          <w:rFonts w:cs="Times New Roman"/>
        </w:rPr>
        <w:t xml:space="preserve"> committee appointed Alexander, </w:t>
      </w:r>
      <w:r w:rsidRPr="000A59F9">
        <w:rPr>
          <w:rFonts w:cs="Times New Roman"/>
        </w:rPr>
        <w:t>Hutto, and Bryant (</w:t>
      </w:r>
      <w:hyperlink r:id="rId31" w:history="1">
        <w:r w:rsidRPr="000A59F9">
          <w:rPr>
            <w:rStyle w:val="Hyperlink"/>
            <w:rFonts w:cs="Times New Roman"/>
          </w:rPr>
          <w:t>Senate Journal</w:t>
        </w:r>
        <w:r w:rsidRPr="000A59F9">
          <w:rPr>
            <w:rStyle w:val="Hyperlink"/>
            <w:rFonts w:cs="Times New Roman"/>
          </w:rPr>
          <w:noBreakHyphen/>
          <w:t>page 55</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Senate</w:t>
      </w:r>
      <w:r>
        <w:rPr>
          <w:rFonts w:cs="Times New Roman"/>
        </w:rPr>
        <w:tab/>
      </w:r>
      <w:r w:rsidRPr="000A59F9">
        <w:rPr>
          <w:rFonts w:cs="Times New Roman"/>
        </w:rPr>
        <w:t>Free conference report adopted (</w:t>
      </w:r>
      <w:hyperlink r:id="rId32" w:history="1">
        <w:r w:rsidRPr="000A59F9">
          <w:rPr>
            <w:rStyle w:val="Hyperlink"/>
            <w:rFonts w:cs="Times New Roman"/>
          </w:rPr>
          <w:t>Senate Journal</w:t>
        </w:r>
        <w:r w:rsidRPr="000A59F9">
          <w:rPr>
            <w:rStyle w:val="Hyperlink"/>
            <w:rFonts w:cs="Times New Roman"/>
          </w:rPr>
          <w:noBreakHyphen/>
          <w:t>page 55</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Senate</w:t>
      </w:r>
      <w:r>
        <w:rPr>
          <w:rFonts w:cs="Times New Roman"/>
        </w:rPr>
        <w:tab/>
      </w:r>
      <w:r w:rsidRPr="000A59F9">
        <w:rPr>
          <w:rFonts w:cs="Times New Roman"/>
        </w:rPr>
        <w:t>Roll call Ayes</w:t>
      </w:r>
      <w:r>
        <w:rPr>
          <w:rFonts w:cs="Times New Roman"/>
        </w:rPr>
        <w:noBreakHyphen/>
      </w:r>
      <w:r w:rsidRPr="000A59F9">
        <w:rPr>
          <w:rFonts w:cs="Times New Roman"/>
        </w:rPr>
        <w:t>37  Nays</w:t>
      </w:r>
      <w:r>
        <w:rPr>
          <w:rFonts w:cs="Times New Roman"/>
        </w:rPr>
        <w:noBreakHyphen/>
      </w:r>
      <w:r w:rsidRPr="000A59F9">
        <w:rPr>
          <w:rFonts w:cs="Times New Roman"/>
        </w:rPr>
        <w:t>0 (</w:t>
      </w:r>
      <w:hyperlink r:id="rId33" w:history="1">
        <w:r w:rsidRPr="000A59F9">
          <w:rPr>
            <w:rStyle w:val="Hyperlink"/>
            <w:rFonts w:cs="Times New Roman"/>
          </w:rPr>
          <w:t>Senate Journal</w:t>
        </w:r>
        <w:r w:rsidRPr="000A59F9">
          <w:rPr>
            <w:rStyle w:val="Hyperlink"/>
            <w:rFonts w:cs="Times New Roman"/>
          </w:rPr>
          <w:noBreakHyphen/>
          <w:t>page 55</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House</w:t>
      </w:r>
      <w:r>
        <w:rPr>
          <w:rFonts w:cs="Times New Roman"/>
        </w:rPr>
        <w:tab/>
      </w:r>
      <w:r w:rsidRPr="000A59F9">
        <w:rPr>
          <w:rFonts w:cs="Times New Roman"/>
        </w:rPr>
        <w:t>Or</w:t>
      </w:r>
      <w:r>
        <w:rPr>
          <w:rFonts w:cs="Times New Roman"/>
        </w:rPr>
        <w:t xml:space="preserve">dered enrolled for ratification </w:t>
      </w:r>
      <w:r w:rsidRPr="000A59F9">
        <w:rPr>
          <w:rFonts w:cs="Times New Roman"/>
        </w:rPr>
        <w:t>(</w:t>
      </w:r>
      <w:hyperlink r:id="rId34" w:history="1">
        <w:r w:rsidRPr="000A59F9">
          <w:rPr>
            <w:rStyle w:val="Hyperlink"/>
            <w:rFonts w:cs="Times New Roman"/>
          </w:rPr>
          <w:t>House Journal</w:t>
        </w:r>
        <w:r w:rsidRPr="000A59F9">
          <w:rPr>
            <w:rStyle w:val="Hyperlink"/>
            <w:rFonts w:cs="Times New Roman"/>
          </w:rPr>
          <w:noBreakHyphen/>
          <w:t>page 9</w:t>
        </w:r>
      </w:hyperlink>
      <w:r w:rsidRPr="000A59F9">
        <w:rPr>
          <w:rFonts w:cs="Times New Roman"/>
        </w:rPr>
        <w:t>)</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6/22/2012</w:t>
      </w:r>
      <w:r>
        <w:rPr>
          <w:rFonts w:cs="Times New Roman"/>
        </w:rPr>
        <w:tab/>
      </w:r>
      <w:r>
        <w:rPr>
          <w:rFonts w:cs="Times New Roman"/>
        </w:rPr>
        <w:tab/>
      </w:r>
      <w:r w:rsidRPr="000A59F9">
        <w:rPr>
          <w:rFonts w:cs="Times New Roman"/>
        </w:rPr>
        <w:t>Ratified R 322</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0A59F9">
        <w:rPr>
          <w:rFonts w:cs="Times New Roman"/>
        </w:rPr>
        <w:t>Signed By Governor</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7/2/2012</w:t>
      </w:r>
      <w:r>
        <w:rPr>
          <w:rFonts w:cs="Times New Roman"/>
        </w:rPr>
        <w:tab/>
      </w:r>
      <w:r>
        <w:rPr>
          <w:rFonts w:cs="Times New Roman"/>
        </w:rPr>
        <w:tab/>
      </w:r>
      <w:r w:rsidRPr="000A59F9">
        <w:rPr>
          <w:rFonts w:cs="Times New Roman"/>
        </w:rPr>
        <w:t>Effective date 06/26/12</w:t>
      </w:r>
    </w:p>
    <w:p w:rsidR="004B2003" w:rsidRDefault="004B2003" w:rsidP="004B2003">
      <w:pPr>
        <w:widowControl w:val="0"/>
        <w:tabs>
          <w:tab w:val="right" w:pos="1008"/>
          <w:tab w:val="left" w:pos="1152"/>
          <w:tab w:val="left" w:pos="1872"/>
          <w:tab w:val="left" w:pos="9187"/>
        </w:tabs>
        <w:ind w:left="2088" w:hanging="2088"/>
        <w:rPr>
          <w:rFonts w:cs="Times New Roman"/>
        </w:rPr>
      </w:pPr>
      <w:r>
        <w:rPr>
          <w:rFonts w:cs="Times New Roman"/>
        </w:rPr>
        <w:tab/>
        <w:t>7/9/2012</w:t>
      </w:r>
      <w:r>
        <w:rPr>
          <w:rFonts w:cs="Times New Roman"/>
        </w:rPr>
        <w:tab/>
      </w:r>
      <w:r>
        <w:rPr>
          <w:rFonts w:cs="Times New Roman"/>
        </w:rPr>
        <w:tab/>
      </w:r>
      <w:r w:rsidRPr="000A59F9">
        <w:rPr>
          <w:rFonts w:cs="Times New Roman"/>
        </w:rPr>
        <w:t>Act No</w:t>
      </w:r>
      <w:r>
        <w:rPr>
          <w:rFonts w:cs="Times New Roman"/>
        </w:rPr>
        <w:t>. </w:t>
      </w:r>
      <w:r w:rsidRPr="000A59F9">
        <w:rPr>
          <w:rFonts w:cs="Times New Roman"/>
        </w:rPr>
        <w:t>276</w:t>
      </w:r>
    </w:p>
    <w:p w:rsidR="004B2003" w:rsidRDefault="004B2003" w:rsidP="004B2003">
      <w:pPr>
        <w:widowControl w:val="0"/>
        <w:tabs>
          <w:tab w:val="right" w:pos="1008"/>
          <w:tab w:val="left" w:pos="1152"/>
          <w:tab w:val="left" w:pos="1872"/>
          <w:tab w:val="left" w:pos="9187"/>
        </w:tabs>
        <w:ind w:left="2088" w:hanging="2088"/>
        <w:rPr>
          <w:rFonts w:cs="Times New Roman"/>
        </w:rPr>
      </w:pPr>
    </w:p>
    <w:p w:rsidR="001F4F5E" w:rsidRPr="001F4F5E" w:rsidRDefault="001F4F5E" w:rsidP="001F4F5E">
      <w:pPr>
        <w:widowControl w:val="0"/>
        <w:tabs>
          <w:tab w:val="right" w:pos="1008"/>
          <w:tab w:val="left" w:pos="1152"/>
          <w:tab w:val="left" w:pos="1872"/>
          <w:tab w:val="left" w:pos="9187"/>
        </w:tabs>
        <w:ind w:left="2088" w:hanging="2088"/>
        <w:rPr>
          <w:rFonts w:eastAsia="Times New Roman" w:cs="Times New Roman"/>
          <w:szCs w:val="20"/>
        </w:rPr>
      </w:pPr>
    </w:p>
    <w:p w:rsidR="001F4F5E" w:rsidRPr="001F4F5E" w:rsidRDefault="001F4F5E"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4F5E">
        <w:rPr>
          <w:rFonts w:eastAsia="Times New Roman" w:cs="Times New Roman"/>
          <w:b/>
          <w:szCs w:val="20"/>
        </w:rPr>
        <w:t>VERSIONS OF THIS BILL</w:t>
      </w:r>
    </w:p>
    <w:p w:rsidR="001F4F5E" w:rsidRPr="001F4F5E" w:rsidRDefault="001F4F5E"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4F5E" w:rsidRPr="001F4F5E" w:rsidRDefault="00A86F99" w:rsidP="001F4F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5" w:history="1">
        <w:r w:rsidR="001F4F5E" w:rsidRPr="001F4F5E">
          <w:rPr>
            <w:rFonts w:eastAsia="Times New Roman" w:cs="Times New Roman"/>
            <w:color w:val="0000FF" w:themeColor="hyperlink"/>
            <w:szCs w:val="20"/>
            <w:u w:val="single"/>
          </w:rPr>
          <w:t>2/22/2012</w:t>
        </w:r>
      </w:hyperlink>
    </w:p>
    <w:p w:rsidR="001F4F5E" w:rsidRPr="001F4F5E" w:rsidRDefault="00A86F99" w:rsidP="001F4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1F4F5E" w:rsidRPr="001F4F5E">
          <w:rPr>
            <w:rFonts w:eastAsia="Times New Roman" w:cs="Times New Roman"/>
            <w:color w:val="0000FF" w:themeColor="hyperlink"/>
            <w:szCs w:val="20"/>
            <w:u w:val="single"/>
          </w:rPr>
          <w:t>3/7/2012</w:t>
        </w:r>
      </w:hyperlink>
    </w:p>
    <w:p w:rsidR="001F4F5E" w:rsidRPr="001F4F5E" w:rsidRDefault="00A86F99" w:rsidP="001F4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1F4F5E" w:rsidRPr="001F4F5E">
          <w:rPr>
            <w:rFonts w:eastAsia="Times New Roman" w:cs="Times New Roman"/>
            <w:color w:val="0000FF" w:themeColor="hyperlink"/>
            <w:szCs w:val="20"/>
            <w:u w:val="single"/>
          </w:rPr>
          <w:t>3/8/2012</w:t>
        </w:r>
      </w:hyperlink>
    </w:p>
    <w:p w:rsidR="001F4F5E" w:rsidRPr="001F4F5E" w:rsidRDefault="00A86F99" w:rsidP="001F4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1F4F5E" w:rsidRPr="001F4F5E">
          <w:rPr>
            <w:rFonts w:eastAsia="Times New Roman" w:cs="Times New Roman"/>
            <w:color w:val="0000FF" w:themeColor="hyperlink"/>
            <w:szCs w:val="20"/>
            <w:u w:val="single"/>
          </w:rPr>
          <w:t>5/30/2012</w:t>
        </w:r>
      </w:hyperlink>
    </w:p>
    <w:p w:rsidR="001F4F5E" w:rsidRPr="001F4F5E" w:rsidRDefault="00A86F99" w:rsidP="001F4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1F4F5E" w:rsidRPr="001F4F5E">
          <w:rPr>
            <w:rFonts w:eastAsia="Times New Roman" w:cs="Times New Roman"/>
            <w:color w:val="0000FF" w:themeColor="hyperlink"/>
            <w:szCs w:val="20"/>
            <w:u w:val="single"/>
          </w:rPr>
          <w:t>6/5/2012</w:t>
        </w:r>
      </w:hyperlink>
    </w:p>
    <w:p w:rsidR="001F4F5E" w:rsidRPr="001F4F5E" w:rsidRDefault="00A86F99" w:rsidP="001F4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1F4F5E" w:rsidRPr="001F4F5E">
          <w:rPr>
            <w:rFonts w:eastAsia="Times New Roman" w:cs="Times New Roman"/>
            <w:color w:val="0000FF" w:themeColor="hyperlink"/>
            <w:szCs w:val="20"/>
            <w:u w:val="single"/>
          </w:rPr>
          <w:t>6/6/2012</w:t>
        </w:r>
      </w:hyperlink>
    </w:p>
    <w:p w:rsidR="001F4F5E" w:rsidRPr="001F4F5E" w:rsidRDefault="00A86F99" w:rsidP="001F4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1F4F5E" w:rsidRPr="001F4F5E">
          <w:rPr>
            <w:rFonts w:eastAsia="Times New Roman" w:cs="Times New Roman"/>
            <w:color w:val="0000FF" w:themeColor="hyperlink"/>
            <w:szCs w:val="20"/>
            <w:u w:val="single"/>
          </w:rPr>
          <w:t>6/20/2012</w:t>
        </w:r>
      </w:hyperlink>
    </w:p>
    <w:p w:rsidR="001F4F5E" w:rsidRPr="001F4F5E" w:rsidRDefault="001F4F5E" w:rsidP="001F4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F4F5E" w:rsidRDefault="001F4F5E" w:rsidP="001F4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F4F5E" w:rsidSect="001F4F5E">
          <w:pgSz w:w="12240" w:h="15840" w:code="1"/>
          <w:pgMar w:top="1080" w:right="1440" w:bottom="1080" w:left="1440" w:header="720" w:footer="720" w:gutter="0"/>
          <w:pgNumType w:start="1"/>
          <w:cols w:space="720"/>
          <w:noEndnote/>
          <w:docGrid w:linePitch="360"/>
        </w:sectPr>
      </w:pPr>
    </w:p>
    <w:p w:rsidR="00C55094"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(A276, R322, H4801)</w:t>
      </w:r>
    </w:p>
    <w:p w:rsidR="00C55094" w:rsidRPr="008836A5"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55094" w:rsidRPr="001F4F5E"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F4F5E">
        <w:rPr>
          <w:rFonts w:cs="Times New Roman"/>
          <w:b/>
          <w:color w:val="000000" w:themeColor="text1"/>
          <w:szCs w:val="36"/>
        </w:rPr>
        <w:t xml:space="preserve">AN ACT </w:t>
      </w:r>
      <w:bookmarkStart w:id="1" w:name="titleend"/>
      <w:bookmarkEnd w:id="1"/>
      <w:r w:rsidRPr="001F4F5E">
        <w:rPr>
          <w:rFonts w:cs="Times New Roman"/>
          <w:b/>
        </w:rPr>
        <w:t>TO AMEND SECTION 6</w:t>
      </w:r>
      <w:r w:rsidRPr="001F4F5E">
        <w:rPr>
          <w:rFonts w:cs="Times New Roman"/>
          <w:b/>
        </w:rPr>
        <w:noBreakHyphen/>
        <w:t>13</w:t>
      </w:r>
      <w:r w:rsidRPr="001F4F5E">
        <w:rPr>
          <w:rFonts w:cs="Times New Roman"/>
          <w:b/>
        </w:rPr>
        <w:noBreakHyphen/>
        <w:t>230, CODE OF LAWS OF SOUTH CAROLINA, 1976, RELATING TO THE PIONEER RURAL WATER DISTRICT OF OCONEE AND ANDERSON COUNTIES, SO AS TO FURTHER PROVIDE FOR THE QUALIFICATIONS, TERMS, AND MANNER OF SELECTION OF MEMBERS OF THE GOVERNING BOARD OF THE DISTRICT; TO AMEND SECTION 6</w:t>
      </w:r>
      <w:r w:rsidRPr="001F4F5E">
        <w:rPr>
          <w:rFonts w:cs="Times New Roman"/>
          <w:b/>
        </w:rPr>
        <w:noBreakHyphen/>
        <w:t>13</w:t>
      </w:r>
      <w:r w:rsidRPr="001F4F5E">
        <w:rPr>
          <w:rFonts w:cs="Times New Roman"/>
          <w:b/>
        </w:rPr>
        <w:noBreakHyphen/>
        <w:t>240, AS AMENDED, RELATING TO THE POWERS AND DUTIES OF THE DISTRICT ACTING THROUGH ITS GOVERNING BOARD, SO AS TO PROVIDE THAT BEFORE THE DISTRICT MAKES AN INVESTMENT IN A FACILITY OR TAKES ANY OTHER ACTION THAT WOULD OBLIGATE THE DISTRICT FOR ONE MILLION DOLLARS OR MORE, IT MUST PROVIDE FOR AN INDEPENDENT AUDIT, TO PROVIDE FOR HOW THE AUDIT MUST BE CONDUCTED AND FOR A MEETING OF THE DISTRICT’S CUSTOMERS ABOUT THE AUDIT’S FINDINGS, AND FOR SUBMISSION OF THE AUDIT TO THE OFFICE OF REGULATORY STAFF FOR COMMENT; AND TO AMEND SECTION 6</w:t>
      </w:r>
      <w:r w:rsidRPr="001F4F5E">
        <w:rPr>
          <w:rFonts w:cs="Times New Roman"/>
          <w:b/>
        </w:rPr>
        <w:noBreakHyphen/>
        <w:t>13</w:t>
      </w:r>
      <w:r w:rsidRPr="001F4F5E">
        <w:rPr>
          <w:rFonts w:cs="Times New Roman"/>
          <w:b/>
        </w:rPr>
        <w:noBreakHyphen/>
        <w:t>250, RELATING TO THE NONREGULATION OF RATES OF THE DISTRICT, SO AS TO PROVIDE THAT THE BOARD MUST PROVIDE TO THE OFFICE OF REGULATORY STAFF BY JULY FIRST EACH YEAR SCHEDULES SHOWING ALL RATES, SERVICE RULES AND REGULATIONS, AND FORMS OF SERVICE CONTRACT ESTABLISHED BY THE BOARD.</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A60">
        <w:rPr>
          <w:rFonts w:cs="Times New Roman"/>
        </w:rPr>
        <w:t>Be it enacted by the General Assembly of the State of South Carolina:</w:t>
      </w:r>
    </w:p>
    <w:p w:rsidR="00C55094"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5094" w:rsidRPr="001050CD"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Pr>
          <w:b/>
        </w:rPr>
        <w:t>Board membership and selection revised</w:t>
      </w:r>
    </w:p>
    <w:p w:rsidR="00C55094"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65A60">
        <w:rPr>
          <w:rFonts w:cs="Times New Roman"/>
          <w:szCs w:val="24"/>
        </w:rPr>
        <w:t>SECTION</w:t>
      </w:r>
      <w:r w:rsidRPr="00F65A60">
        <w:rPr>
          <w:rFonts w:cs="Times New Roman"/>
          <w:szCs w:val="24"/>
        </w:rPr>
        <w:tab/>
        <w:t>1.</w:t>
      </w:r>
      <w:r w:rsidRPr="00F65A60">
        <w:rPr>
          <w:rFonts w:cs="Times New Roman"/>
          <w:szCs w:val="24"/>
        </w:rPr>
        <w:tab/>
        <w:t>Section 6</w:t>
      </w:r>
      <w:r>
        <w:rPr>
          <w:rFonts w:cs="Times New Roman"/>
          <w:szCs w:val="24"/>
        </w:rPr>
        <w:noBreakHyphen/>
      </w:r>
      <w:r w:rsidRPr="00F65A60">
        <w:rPr>
          <w:rFonts w:cs="Times New Roman"/>
          <w:szCs w:val="24"/>
        </w:rPr>
        <w:t>13</w:t>
      </w:r>
      <w:r>
        <w:rPr>
          <w:rFonts w:cs="Times New Roman"/>
          <w:szCs w:val="24"/>
        </w:rPr>
        <w:noBreakHyphen/>
      </w:r>
      <w:r w:rsidRPr="00F65A60">
        <w:rPr>
          <w:rFonts w:cs="Times New Roman"/>
          <w:szCs w:val="24"/>
        </w:rPr>
        <w:t>230 of the 1976 Code is amended to read:</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F65A60">
        <w:rPr>
          <w:rFonts w:cs="Times New Roman"/>
          <w:szCs w:val="24"/>
        </w:rPr>
        <w:tab/>
      </w:r>
      <w:r w:rsidRPr="00F65A60">
        <w:rPr>
          <w:rFonts w:cs="Times New Roman"/>
          <w:color w:val="000000" w:themeColor="text1"/>
          <w:szCs w:val="24"/>
          <w:u w:color="000000" w:themeColor="text1"/>
        </w:rPr>
        <w:t>“Section 6</w:t>
      </w:r>
      <w:r>
        <w:rPr>
          <w:rFonts w:cs="Times New Roman"/>
          <w:color w:val="000000" w:themeColor="text1"/>
          <w:szCs w:val="24"/>
          <w:u w:color="000000" w:themeColor="text1"/>
        </w:rPr>
        <w:noBreakHyphen/>
      </w:r>
      <w:r w:rsidRPr="00F65A60">
        <w:rPr>
          <w:rFonts w:cs="Times New Roman"/>
          <w:color w:val="000000" w:themeColor="text1"/>
          <w:szCs w:val="24"/>
          <w:u w:color="000000" w:themeColor="text1"/>
        </w:rPr>
        <w:t>13</w:t>
      </w:r>
      <w:r>
        <w:rPr>
          <w:rFonts w:cs="Times New Roman"/>
          <w:color w:val="000000" w:themeColor="text1"/>
          <w:szCs w:val="24"/>
          <w:u w:color="000000" w:themeColor="text1"/>
        </w:rPr>
        <w:noBreakHyphen/>
      </w:r>
      <w:r w:rsidRPr="00F65A60">
        <w:rPr>
          <w:rFonts w:cs="Times New Roman"/>
          <w:color w:val="000000" w:themeColor="text1"/>
          <w:szCs w:val="24"/>
          <w:u w:color="000000" w:themeColor="text1"/>
        </w:rPr>
        <w:t>230</w:t>
      </w:r>
      <w:r>
        <w:rPr>
          <w:rFonts w:cs="Times New Roman"/>
          <w:color w:val="000000" w:themeColor="text1"/>
          <w:szCs w:val="24"/>
          <w:u w:color="000000" w:themeColor="text1"/>
        </w:rPr>
        <w:t xml:space="preserve">. </w:t>
      </w:r>
      <w:r w:rsidRPr="00F65A60">
        <w:rPr>
          <w:rFonts w:cs="Times New Roman"/>
          <w:color w:val="000000" w:themeColor="text1"/>
          <w:szCs w:val="24"/>
        </w:rPr>
        <w:t>(A)(1</w:t>
      </w:r>
      <w:r>
        <w:rPr>
          <w:rFonts w:cs="Times New Roman"/>
          <w:color w:val="000000" w:themeColor="text1"/>
          <w:szCs w:val="24"/>
        </w:rPr>
        <w:t>)</w:t>
      </w:r>
      <w:r>
        <w:rPr>
          <w:rFonts w:cs="Times New Roman"/>
          <w:color w:val="000000" w:themeColor="text1"/>
          <w:szCs w:val="24"/>
        </w:rPr>
        <w:tab/>
      </w:r>
      <w:r>
        <w:rPr>
          <w:rFonts w:cs="Times New Roman"/>
          <w:color w:val="000000" w:themeColor="text1"/>
          <w:szCs w:val="24"/>
        </w:rPr>
        <w:tab/>
      </w:r>
      <w:r w:rsidRPr="00F65A60">
        <w:rPr>
          <w:rFonts w:cs="Times New Roman"/>
          <w:color w:val="000000" w:themeColor="text1"/>
          <w:szCs w:val="24"/>
          <w:u w:color="000000" w:themeColor="text1"/>
        </w:rPr>
        <w:t>The district must be operated and managed by a board of directors to be known as the Pioneer Rural Water District Board of Oconee and Anderson Counties which constitutes the governing body of the district.  The board must consist of five residents of the district</w:t>
      </w:r>
      <w:r w:rsidRPr="00A77D6D">
        <w:rPr>
          <w:rFonts w:cs="Times New Roman"/>
          <w:color w:val="000000" w:themeColor="text1"/>
          <w:szCs w:val="24"/>
          <w:u w:color="000000" w:themeColor="text1"/>
        </w:rPr>
        <w:t>’</w:t>
      </w:r>
      <w:r w:rsidRPr="00F65A60">
        <w:rPr>
          <w:rFonts w:cs="Times New Roman"/>
          <w:color w:val="000000" w:themeColor="text1"/>
          <w:szCs w:val="24"/>
          <w:u w:color="000000" w:themeColor="text1"/>
        </w:rPr>
        <w:t xml:space="preserve">s service area who are qualified electors of Anderson or Oconee county.  Board members serving on this </w:t>
      </w:r>
      <w:r>
        <w:rPr>
          <w:rFonts w:cs="Times New Roman"/>
          <w:color w:val="000000" w:themeColor="text1"/>
          <w:szCs w:val="24"/>
          <w:u w:color="000000" w:themeColor="text1"/>
        </w:rPr>
        <w:t>sub</w:t>
      </w:r>
      <w:r w:rsidRPr="00F65A60">
        <w:rPr>
          <w:rFonts w:cs="Times New Roman"/>
          <w:color w:val="000000" w:themeColor="text1"/>
          <w:szCs w:val="24"/>
          <w:u w:color="000000" w:themeColor="text1"/>
        </w:rPr>
        <w:t>section</w:t>
      </w:r>
      <w:r w:rsidRPr="00A77D6D">
        <w:rPr>
          <w:rFonts w:cs="Times New Roman"/>
          <w:color w:val="000000" w:themeColor="text1"/>
          <w:szCs w:val="24"/>
          <w:u w:color="000000" w:themeColor="text1"/>
        </w:rPr>
        <w:t>’</w:t>
      </w:r>
      <w:r w:rsidRPr="00F65A60">
        <w:rPr>
          <w:rFonts w:cs="Times New Roman"/>
          <w:color w:val="000000" w:themeColor="text1"/>
          <w:szCs w:val="24"/>
          <w:u w:color="000000" w:themeColor="text1"/>
        </w:rPr>
        <w:t xml:space="preserve">s effective date shall serve the remainder of their terms pursuant to their appointment and until their successors are elected and qualified.  Upon the expiration of the term of each member serving on this </w:t>
      </w:r>
      <w:r>
        <w:rPr>
          <w:rFonts w:cs="Times New Roman"/>
          <w:color w:val="000000" w:themeColor="text1"/>
          <w:szCs w:val="24"/>
          <w:u w:color="000000" w:themeColor="text1"/>
        </w:rPr>
        <w:t>sub</w:t>
      </w:r>
      <w:r w:rsidRPr="00F65A60">
        <w:rPr>
          <w:rFonts w:cs="Times New Roman"/>
          <w:color w:val="000000" w:themeColor="text1"/>
          <w:szCs w:val="24"/>
          <w:u w:color="000000" w:themeColor="text1"/>
        </w:rPr>
        <w:t>section</w:t>
      </w:r>
      <w:r w:rsidRPr="00A77D6D">
        <w:rPr>
          <w:rFonts w:cs="Times New Roman"/>
          <w:color w:val="000000" w:themeColor="text1"/>
          <w:szCs w:val="24"/>
          <w:u w:color="000000" w:themeColor="text1"/>
        </w:rPr>
        <w:t>’</w:t>
      </w:r>
      <w:r w:rsidRPr="00F65A60">
        <w:rPr>
          <w:rFonts w:cs="Times New Roman"/>
          <w:color w:val="000000" w:themeColor="text1"/>
          <w:szCs w:val="24"/>
          <w:u w:color="000000" w:themeColor="text1"/>
        </w:rPr>
        <w:t>s effective date, the member</w:t>
      </w:r>
      <w:r w:rsidRPr="00A77D6D">
        <w:rPr>
          <w:rFonts w:cs="Times New Roman"/>
          <w:color w:val="000000" w:themeColor="text1"/>
          <w:szCs w:val="24"/>
          <w:u w:color="000000" w:themeColor="text1"/>
        </w:rPr>
        <w:t>’</w:t>
      </w:r>
      <w:r w:rsidRPr="00F65A60">
        <w:rPr>
          <w:rFonts w:cs="Times New Roman"/>
          <w:color w:val="000000" w:themeColor="text1"/>
          <w:szCs w:val="24"/>
          <w:u w:color="000000" w:themeColor="text1"/>
        </w:rPr>
        <w:t>s term will be for three years and until a successor is elected and qualified.  The members must be elected to represent distinct territories within the district</w:t>
      </w:r>
      <w:r w:rsidRPr="00A77D6D">
        <w:rPr>
          <w:rFonts w:cs="Times New Roman"/>
          <w:color w:val="000000" w:themeColor="text1"/>
          <w:szCs w:val="24"/>
          <w:u w:color="000000" w:themeColor="text1"/>
        </w:rPr>
        <w:t>’</w:t>
      </w:r>
      <w:r w:rsidRPr="00F65A60">
        <w:rPr>
          <w:rFonts w:cs="Times New Roman"/>
          <w:color w:val="000000" w:themeColor="text1"/>
          <w:szCs w:val="24"/>
          <w:u w:color="000000" w:themeColor="text1"/>
        </w:rPr>
        <w:t>s service area.  A vacancy must be filled for the remainder of the unexpired term.</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F65A60">
        <w:rPr>
          <w:rFonts w:cs="Times New Roman"/>
          <w:color w:val="000000" w:themeColor="text1"/>
          <w:szCs w:val="24"/>
        </w:rPr>
        <w:tab/>
      </w:r>
      <w:r w:rsidRPr="00F65A60">
        <w:rPr>
          <w:rFonts w:cs="Times New Roman"/>
          <w:color w:val="000000" w:themeColor="text1"/>
          <w:szCs w:val="24"/>
        </w:rPr>
        <w:tab/>
        <w:t>(2)</w:t>
      </w:r>
      <w:r w:rsidRPr="00F65A60">
        <w:rPr>
          <w:rFonts w:cs="Times New Roman"/>
          <w:color w:val="000000" w:themeColor="text1"/>
          <w:szCs w:val="24"/>
        </w:rPr>
        <w:tab/>
        <w:t xml:space="preserve">Each board member </w:t>
      </w:r>
      <w:r w:rsidRPr="00F65A60">
        <w:rPr>
          <w:rFonts w:cs="Times New Roman"/>
          <w:color w:val="000000" w:themeColor="text1"/>
          <w:szCs w:val="24"/>
          <w:u w:color="000000" w:themeColor="text1"/>
        </w:rPr>
        <w:t>must be elected by the qualified customers of Pioneer Rural Water District who are both (a) residents of the district</w:t>
      </w:r>
      <w:r w:rsidRPr="00A77D6D">
        <w:rPr>
          <w:rFonts w:cs="Times New Roman"/>
          <w:color w:val="000000" w:themeColor="text1"/>
          <w:szCs w:val="24"/>
          <w:u w:color="000000" w:themeColor="text1"/>
        </w:rPr>
        <w:t>’</w:t>
      </w:r>
      <w:r w:rsidRPr="00F65A60">
        <w:rPr>
          <w:rFonts w:cs="Times New Roman"/>
          <w:color w:val="000000" w:themeColor="text1"/>
          <w:szCs w:val="24"/>
          <w:u w:color="000000" w:themeColor="text1"/>
        </w:rPr>
        <w:t>s</w:t>
      </w:r>
      <w:r w:rsidRPr="00F65A60">
        <w:rPr>
          <w:rFonts w:cs="Times New Roman"/>
          <w:b/>
          <w:color w:val="000000" w:themeColor="text1"/>
          <w:szCs w:val="24"/>
          <w:u w:color="000000" w:themeColor="text1"/>
        </w:rPr>
        <w:t xml:space="preserve"> </w:t>
      </w:r>
      <w:r w:rsidRPr="00F65A60">
        <w:rPr>
          <w:rFonts w:cs="Times New Roman"/>
          <w:color w:val="000000" w:themeColor="text1"/>
          <w:szCs w:val="24"/>
          <w:u w:color="000000" w:themeColor="text1"/>
        </w:rPr>
        <w:t xml:space="preserve">service area and (b) qualified electors of Anderson or Oconee County.  For purposes of this section, </w:t>
      </w:r>
      <w:r w:rsidRPr="00A77D6D">
        <w:rPr>
          <w:rFonts w:cs="Times New Roman"/>
          <w:color w:val="000000" w:themeColor="text1"/>
          <w:szCs w:val="24"/>
          <w:u w:color="000000" w:themeColor="text1"/>
        </w:rPr>
        <w:t>‘</w:t>
      </w:r>
      <w:r w:rsidRPr="00F65A60">
        <w:rPr>
          <w:rFonts w:cs="Times New Roman"/>
          <w:color w:val="000000" w:themeColor="text1"/>
          <w:szCs w:val="24"/>
          <w:u w:color="000000" w:themeColor="text1"/>
        </w:rPr>
        <w:t>resident</w:t>
      </w:r>
      <w:r w:rsidRPr="00A77D6D">
        <w:rPr>
          <w:rFonts w:cs="Times New Roman"/>
          <w:color w:val="000000" w:themeColor="text1"/>
          <w:szCs w:val="24"/>
          <w:u w:color="000000" w:themeColor="text1"/>
        </w:rPr>
        <w:t>’</w:t>
      </w:r>
      <w:r w:rsidRPr="00F65A60">
        <w:rPr>
          <w:rFonts w:cs="Times New Roman"/>
          <w:color w:val="000000" w:themeColor="text1"/>
          <w:szCs w:val="24"/>
          <w:u w:color="000000" w:themeColor="text1"/>
        </w:rPr>
        <w:t xml:space="preserve"> is an individual domiciled in Anderson or Oconee County.  Each qualified customer is entitled to one vote, provided that only one vote is cast per household.</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rPr>
      </w:pPr>
      <w:r w:rsidRPr="00F65A60">
        <w:rPr>
          <w:rFonts w:cs="Times New Roman"/>
          <w:color w:val="000000" w:themeColor="text1"/>
          <w:szCs w:val="24"/>
          <w:u w:color="000000" w:themeColor="text1"/>
        </w:rPr>
        <w:tab/>
      </w:r>
      <w:r w:rsidRPr="00F65A60">
        <w:rPr>
          <w:rFonts w:cs="Times New Roman"/>
          <w:color w:val="000000" w:themeColor="text1"/>
          <w:szCs w:val="24"/>
        </w:rPr>
        <w:t>(B)</w:t>
      </w:r>
      <w:r w:rsidRPr="00F65A60">
        <w:rPr>
          <w:rFonts w:cs="Times New Roman"/>
          <w:color w:val="000000" w:themeColor="text1"/>
          <w:szCs w:val="24"/>
          <w:u w:color="000000" w:themeColor="text1"/>
        </w:rPr>
        <w:tab/>
      </w:r>
      <w:r w:rsidRPr="00F65A60">
        <w:rPr>
          <w:rFonts w:cs="Times New Roman"/>
          <w:color w:val="000000" w:themeColor="text1"/>
          <w:szCs w:val="24"/>
        </w:rPr>
        <w:t>Sixty days prior to an election to fill a board member</w:t>
      </w:r>
      <w:r w:rsidRPr="00A77D6D">
        <w:rPr>
          <w:rFonts w:cs="Times New Roman"/>
          <w:color w:val="000000" w:themeColor="text1"/>
          <w:szCs w:val="24"/>
        </w:rPr>
        <w:t>’</w:t>
      </w:r>
      <w:r w:rsidRPr="00F65A60">
        <w:rPr>
          <w:rFonts w:cs="Times New Roman"/>
          <w:color w:val="000000" w:themeColor="text1"/>
          <w:szCs w:val="24"/>
        </w:rPr>
        <w:t>s seat, a meeting of the qualified customers from the board member</w:t>
      </w:r>
      <w:r w:rsidRPr="00A77D6D">
        <w:rPr>
          <w:rFonts w:cs="Times New Roman"/>
          <w:color w:val="000000" w:themeColor="text1"/>
          <w:szCs w:val="24"/>
        </w:rPr>
        <w:t>’</w:t>
      </w:r>
      <w:r w:rsidRPr="00F65A60">
        <w:rPr>
          <w:rFonts w:cs="Times New Roman"/>
          <w:color w:val="000000" w:themeColor="text1"/>
          <w:szCs w:val="24"/>
        </w:rPr>
        <w:t>s territory shall be held to nominate an individual or individuals who reside in that territory and are qualified customers with service from the district within that territory.  The nominated individual or individuals</w:t>
      </w:r>
      <w:r w:rsidRPr="00A77D6D">
        <w:rPr>
          <w:rFonts w:cs="Times New Roman"/>
          <w:color w:val="000000" w:themeColor="text1"/>
          <w:szCs w:val="24"/>
        </w:rPr>
        <w:t>’</w:t>
      </w:r>
      <w:r w:rsidRPr="00F65A60">
        <w:rPr>
          <w:rFonts w:cs="Times New Roman"/>
          <w:color w:val="000000" w:themeColor="text1"/>
          <w:szCs w:val="24"/>
        </w:rPr>
        <w:t xml:space="preserve"> names shall be placed on the ballot at the annual meeting.  If more than two persons are nominated, only the two individuals receiving the highest number of votes will have their names placed on the ballot.  Notice of a district or territory meeting must be provided as follows: (1) posted in at least one newspaper with general circulation in the district</w:t>
      </w:r>
      <w:r w:rsidRPr="00A77D6D">
        <w:rPr>
          <w:rFonts w:cs="Times New Roman"/>
          <w:color w:val="000000" w:themeColor="text1"/>
          <w:szCs w:val="24"/>
        </w:rPr>
        <w:t>’</w:t>
      </w:r>
      <w:r w:rsidRPr="00F65A60">
        <w:rPr>
          <w:rFonts w:cs="Times New Roman"/>
          <w:color w:val="000000" w:themeColor="text1"/>
          <w:szCs w:val="24"/>
        </w:rPr>
        <w:t>s service area</w:t>
      </w:r>
      <w:r w:rsidRPr="00F65A60">
        <w:rPr>
          <w:rFonts w:cs="Times New Roman"/>
          <w:b/>
          <w:color w:val="000000" w:themeColor="text1"/>
          <w:szCs w:val="24"/>
        </w:rPr>
        <w:t xml:space="preserve"> </w:t>
      </w:r>
      <w:r w:rsidRPr="00F65A60">
        <w:rPr>
          <w:rFonts w:cs="Times New Roman"/>
          <w:color w:val="000000" w:themeColor="text1"/>
          <w:szCs w:val="24"/>
        </w:rPr>
        <w:t>fifteen days prior to the meeting; (2) posted on Pioneer Rural Water District</w:t>
      </w:r>
      <w:r w:rsidRPr="00A77D6D">
        <w:rPr>
          <w:rFonts w:cs="Times New Roman"/>
          <w:color w:val="000000" w:themeColor="text1"/>
          <w:szCs w:val="24"/>
        </w:rPr>
        <w:t>’</w:t>
      </w:r>
      <w:r w:rsidRPr="00F65A60">
        <w:rPr>
          <w:rFonts w:cs="Times New Roman"/>
          <w:color w:val="000000" w:themeColor="text1"/>
          <w:szCs w:val="24"/>
        </w:rPr>
        <w:t xml:space="preserve">s website for at least </w:t>
      </w:r>
      <w:r>
        <w:rPr>
          <w:rFonts w:cs="Times New Roman"/>
          <w:color w:val="000000" w:themeColor="text1"/>
          <w:szCs w:val="24"/>
        </w:rPr>
        <w:t>fifteen</w:t>
      </w:r>
      <w:r w:rsidRPr="00F65A60">
        <w:rPr>
          <w:rFonts w:cs="Times New Roman"/>
          <w:color w:val="000000" w:themeColor="text1"/>
          <w:szCs w:val="24"/>
        </w:rPr>
        <w:t xml:space="preserve"> days prior to the meeting; and (3) written notice, in a conspicuous font, at least </w:t>
      </w:r>
      <w:r>
        <w:rPr>
          <w:rFonts w:cs="Times New Roman"/>
          <w:color w:val="000000" w:themeColor="text1"/>
          <w:szCs w:val="24"/>
        </w:rPr>
        <w:t>twenty</w:t>
      </w:r>
      <w:r>
        <w:rPr>
          <w:rFonts w:cs="Times New Roman"/>
          <w:color w:val="000000" w:themeColor="text1"/>
          <w:szCs w:val="24"/>
        </w:rPr>
        <w:noBreakHyphen/>
        <w:t>four</w:t>
      </w:r>
      <w:r w:rsidRPr="00F65A60">
        <w:rPr>
          <w:rFonts w:cs="Times New Roman"/>
          <w:color w:val="000000" w:themeColor="text1"/>
          <w:szCs w:val="24"/>
        </w:rPr>
        <w:t xml:space="preserve"> point bold font,</w:t>
      </w:r>
      <w:r w:rsidRPr="00F65A60">
        <w:rPr>
          <w:rFonts w:cs="Times New Roman"/>
          <w:i/>
          <w:color w:val="000000" w:themeColor="text1"/>
          <w:szCs w:val="24"/>
        </w:rPr>
        <w:t xml:space="preserve"> </w:t>
      </w:r>
      <w:r w:rsidRPr="00F65A60">
        <w:rPr>
          <w:rFonts w:cs="Times New Roman"/>
          <w:color w:val="000000" w:themeColor="text1"/>
          <w:szCs w:val="24"/>
        </w:rPr>
        <w:t>included with the water bill to customers eligible to vote in the district or territory meeting, as applicable, for the billing cycle immediately preceding the meeting.”</w:t>
      </w:r>
    </w:p>
    <w:p w:rsidR="00C55094"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C55094" w:rsidRPr="00A77D6D"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b/>
          <w:color w:val="000000" w:themeColor="text1"/>
          <w:szCs w:val="24"/>
          <w:u w:color="000000" w:themeColor="text1"/>
        </w:rPr>
        <w:t>Audit required, presentation and comment</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F65A60">
        <w:rPr>
          <w:rFonts w:cs="Times New Roman"/>
          <w:color w:val="000000" w:themeColor="text1"/>
          <w:szCs w:val="24"/>
          <w:u w:color="000000" w:themeColor="text1"/>
        </w:rPr>
        <w:t>SECTION</w:t>
      </w:r>
      <w:r w:rsidRPr="00F65A60">
        <w:rPr>
          <w:rFonts w:cs="Times New Roman"/>
          <w:color w:val="000000" w:themeColor="text1"/>
          <w:szCs w:val="24"/>
          <w:u w:color="000000" w:themeColor="text1"/>
        </w:rPr>
        <w:tab/>
        <w:t>2.</w:t>
      </w:r>
      <w:r w:rsidRPr="00F65A60">
        <w:rPr>
          <w:rFonts w:cs="Times New Roman"/>
          <w:color w:val="000000" w:themeColor="text1"/>
          <w:szCs w:val="24"/>
          <w:u w:color="000000" w:themeColor="text1"/>
        </w:rPr>
        <w:tab/>
        <w:t>Section 6</w:t>
      </w:r>
      <w:r>
        <w:rPr>
          <w:rFonts w:cs="Times New Roman"/>
          <w:color w:val="000000" w:themeColor="text1"/>
          <w:szCs w:val="24"/>
          <w:u w:color="000000" w:themeColor="text1"/>
        </w:rPr>
        <w:noBreakHyphen/>
      </w:r>
      <w:r w:rsidRPr="00F65A60">
        <w:rPr>
          <w:rFonts w:cs="Times New Roman"/>
          <w:color w:val="000000" w:themeColor="text1"/>
          <w:szCs w:val="24"/>
          <w:u w:color="000000" w:themeColor="text1"/>
        </w:rPr>
        <w:t>13</w:t>
      </w:r>
      <w:r>
        <w:rPr>
          <w:rFonts w:cs="Times New Roman"/>
          <w:color w:val="000000" w:themeColor="text1"/>
          <w:szCs w:val="24"/>
          <w:u w:color="000000" w:themeColor="text1"/>
        </w:rPr>
        <w:noBreakHyphen/>
      </w:r>
      <w:r w:rsidRPr="00F65A60">
        <w:rPr>
          <w:rFonts w:cs="Times New Roman"/>
          <w:color w:val="000000" w:themeColor="text1"/>
          <w:szCs w:val="24"/>
          <w:u w:color="000000" w:themeColor="text1"/>
        </w:rPr>
        <w:t>240 of the 1976 Code, as last amended by Act 277 of 2004, is further amended to read:</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themeColor="text1"/>
          <w:szCs w:val="24"/>
          <w:u w:color="000000" w:themeColor="text1"/>
        </w:rPr>
        <w:tab/>
        <w:t>“Section 6</w:t>
      </w:r>
      <w:r>
        <w:rPr>
          <w:rFonts w:cs="Times New Roman"/>
          <w:color w:val="000000" w:themeColor="text1"/>
          <w:szCs w:val="24"/>
          <w:u w:color="000000" w:themeColor="text1"/>
        </w:rPr>
        <w:noBreakHyphen/>
      </w:r>
      <w:r w:rsidRPr="00F65A60">
        <w:rPr>
          <w:rFonts w:cs="Times New Roman"/>
          <w:color w:val="000000" w:themeColor="text1"/>
          <w:szCs w:val="24"/>
          <w:u w:color="000000" w:themeColor="text1"/>
        </w:rPr>
        <w:t>13</w:t>
      </w:r>
      <w:r>
        <w:rPr>
          <w:rFonts w:cs="Times New Roman"/>
          <w:color w:val="000000" w:themeColor="text1"/>
          <w:szCs w:val="24"/>
          <w:u w:color="000000" w:themeColor="text1"/>
        </w:rPr>
        <w:noBreakHyphen/>
      </w:r>
      <w:r w:rsidRPr="00F65A60">
        <w:rPr>
          <w:rFonts w:cs="Times New Roman"/>
          <w:color w:val="000000" w:themeColor="text1"/>
          <w:szCs w:val="24"/>
          <w:u w:color="000000" w:themeColor="text1"/>
        </w:rPr>
        <w:t>240.</w:t>
      </w:r>
      <w:r w:rsidRPr="00F65A60">
        <w:rPr>
          <w:rFonts w:cs="Times New Roman"/>
          <w:color w:val="000000" w:themeColor="text1"/>
          <w:szCs w:val="24"/>
          <w:u w:color="000000" w:themeColor="text1"/>
        </w:rPr>
        <w:tab/>
        <w:t>(A)</w:t>
      </w:r>
      <w:r w:rsidRPr="00F65A60">
        <w:rPr>
          <w:rFonts w:cs="Times New Roman"/>
          <w:color w:val="000000" w:themeColor="text1"/>
          <w:szCs w:val="24"/>
          <w:u w:color="000000" w:themeColor="text1"/>
        </w:rPr>
        <w:tab/>
      </w:r>
      <w:r w:rsidRPr="00F65A60">
        <w:rPr>
          <w:rFonts w:cs="Times New Roman"/>
          <w:color w:val="000000" w:themeColor="text1"/>
          <w:szCs w:val="24"/>
        </w:rPr>
        <w:t>T</w:t>
      </w:r>
      <w:r w:rsidRPr="00F65A60">
        <w:rPr>
          <w:rFonts w:cs="Times New Roman"/>
          <w:color w:val="000000"/>
          <w:szCs w:val="24"/>
        </w:rPr>
        <w:t>he district, acting through its governing body, is hereby vested with all such powers as may be necessary or incidental to carry out its purposes, functions</w:t>
      </w:r>
      <w:r>
        <w:rPr>
          <w:rFonts w:cs="Times New Roman"/>
          <w:color w:val="000000"/>
          <w:szCs w:val="24"/>
        </w:rPr>
        <w:t>,</w:t>
      </w:r>
      <w:r w:rsidRPr="00F65A60">
        <w:rPr>
          <w:rFonts w:cs="Times New Roman"/>
          <w:color w:val="000000"/>
          <w:szCs w:val="24"/>
        </w:rPr>
        <w:t xml:space="preserve"> and responsibilities including, but without limitation, the following: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(1)</w:t>
      </w:r>
      <w:r w:rsidRPr="00F65A60">
        <w:rPr>
          <w:rFonts w:cs="Times New Roman"/>
          <w:color w:val="000000"/>
          <w:szCs w:val="24"/>
        </w:rPr>
        <w:tab/>
        <w:t xml:space="preserve">to </w:t>
      </w:r>
      <w:r>
        <w:rPr>
          <w:rFonts w:cs="Times New Roman"/>
          <w:color w:val="000000"/>
          <w:szCs w:val="24"/>
        </w:rPr>
        <w:t>have perpetual succession;</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(2)</w:t>
      </w:r>
      <w:r w:rsidRPr="00F65A60">
        <w:rPr>
          <w:rFonts w:cs="Times New Roman"/>
          <w:color w:val="000000"/>
          <w:szCs w:val="24"/>
        </w:rPr>
        <w:tab/>
        <w:t xml:space="preserve">to </w:t>
      </w:r>
      <w:r>
        <w:rPr>
          <w:rFonts w:cs="Times New Roman"/>
          <w:color w:val="000000"/>
          <w:szCs w:val="24"/>
        </w:rPr>
        <w:t>sue and be sued;</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(3)</w:t>
      </w:r>
      <w:r w:rsidRPr="00F65A60">
        <w:rPr>
          <w:rFonts w:cs="Times New Roman"/>
          <w:color w:val="000000"/>
          <w:szCs w:val="24"/>
        </w:rPr>
        <w:tab/>
        <w:t>to adopt,</w:t>
      </w:r>
      <w:r>
        <w:rPr>
          <w:rFonts w:cs="Times New Roman"/>
          <w:color w:val="000000"/>
          <w:szCs w:val="24"/>
        </w:rPr>
        <w:t xml:space="preserve"> use, and alter a corporate seal;</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(4)</w:t>
      </w:r>
      <w:r w:rsidRPr="00F65A60">
        <w:rPr>
          <w:rFonts w:cs="Times New Roman"/>
          <w:color w:val="000000"/>
          <w:szCs w:val="24"/>
        </w:rPr>
        <w:tab/>
        <w:t xml:space="preserve">to </w:t>
      </w:r>
      <w:r>
        <w:rPr>
          <w:rFonts w:cs="Times New Roman"/>
          <w:color w:val="000000"/>
          <w:szCs w:val="24"/>
        </w:rPr>
        <w:t>define a quorum for meetings;</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(5)</w:t>
      </w:r>
      <w:r w:rsidRPr="00F65A60">
        <w:rPr>
          <w:rFonts w:cs="Times New Roman"/>
          <w:color w:val="000000"/>
          <w:szCs w:val="24"/>
        </w:rPr>
        <w:tab/>
      </w:r>
      <w:r>
        <w:rPr>
          <w:rFonts w:cs="Times New Roman"/>
          <w:color w:val="000000"/>
          <w:szCs w:val="24"/>
        </w:rPr>
        <w:t>to</w:t>
      </w:r>
      <w:r w:rsidRPr="00F65A60">
        <w:rPr>
          <w:rFonts w:cs="Times New Roman"/>
          <w:color w:val="000000"/>
          <w:szCs w:val="24"/>
        </w:rPr>
        <w:t xml:space="preserve"> maintain a principal o</w:t>
      </w:r>
      <w:r>
        <w:rPr>
          <w:rFonts w:cs="Times New Roman"/>
          <w:color w:val="000000"/>
          <w:szCs w:val="24"/>
        </w:rPr>
        <w:t>ffice;</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(6)</w:t>
      </w:r>
      <w:r w:rsidRPr="00F65A60">
        <w:rPr>
          <w:rFonts w:cs="Times New Roman"/>
          <w:color w:val="000000"/>
          <w:szCs w:val="24"/>
        </w:rPr>
        <w:tab/>
      </w:r>
      <w:r>
        <w:rPr>
          <w:rFonts w:cs="Times New Roman"/>
          <w:color w:val="000000"/>
          <w:szCs w:val="24"/>
        </w:rPr>
        <w:t>to</w:t>
      </w:r>
      <w:r w:rsidRPr="00F65A60">
        <w:rPr>
          <w:rFonts w:cs="Times New Roman"/>
          <w:color w:val="000000"/>
          <w:szCs w:val="24"/>
        </w:rPr>
        <w:t xml:space="preserve"> make bylaws for the managemen</w:t>
      </w:r>
      <w:r>
        <w:rPr>
          <w:rFonts w:cs="Times New Roman"/>
          <w:color w:val="000000"/>
          <w:szCs w:val="24"/>
        </w:rPr>
        <w:t>t and regulation of its affairs;</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(7)</w:t>
      </w:r>
      <w:r w:rsidRPr="00F65A60">
        <w:rPr>
          <w:rFonts w:cs="Times New Roman"/>
          <w:color w:val="000000"/>
          <w:szCs w:val="24"/>
        </w:rPr>
        <w:tab/>
      </w:r>
      <w:r>
        <w:rPr>
          <w:rFonts w:cs="Times New Roman"/>
          <w:color w:val="000000"/>
          <w:szCs w:val="24"/>
        </w:rPr>
        <w:t>to</w:t>
      </w:r>
      <w:r w:rsidRPr="00F65A60">
        <w:rPr>
          <w:rFonts w:cs="Times New Roman"/>
          <w:color w:val="000000"/>
          <w:szCs w:val="24"/>
        </w:rPr>
        <w:t xml:space="preserve"> build, construct, maintain and operate ditches, tunnels, culverts, flumes, conduits, mains, pip</w:t>
      </w:r>
      <w:r>
        <w:rPr>
          <w:rFonts w:cs="Times New Roman"/>
          <w:color w:val="000000"/>
          <w:szCs w:val="24"/>
        </w:rPr>
        <w:t>es, dikes, dams, and reservoirs;</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(8)</w:t>
      </w:r>
      <w:r w:rsidRPr="00F65A60">
        <w:rPr>
          <w:rFonts w:cs="Times New Roman"/>
          <w:color w:val="000000"/>
          <w:szCs w:val="24"/>
        </w:rPr>
        <w:tab/>
      </w:r>
      <w:r>
        <w:rPr>
          <w:rFonts w:cs="Times New Roman"/>
          <w:color w:val="000000"/>
          <w:szCs w:val="24"/>
        </w:rPr>
        <w:t>to</w:t>
      </w:r>
      <w:r w:rsidRPr="00F65A60">
        <w:rPr>
          <w:rFonts w:cs="Times New Roman"/>
          <w:color w:val="000000"/>
          <w:szCs w:val="24"/>
        </w:rPr>
        <w:t xml:space="preserve"> build, construct, maintain</w:t>
      </w:r>
      <w:r>
        <w:rPr>
          <w:rFonts w:cs="Times New Roman"/>
          <w:color w:val="000000"/>
          <w:szCs w:val="24"/>
        </w:rPr>
        <w:t>,</w:t>
      </w:r>
      <w:r w:rsidRPr="00F65A60">
        <w:rPr>
          <w:rFonts w:cs="Times New Roman"/>
          <w:color w:val="000000"/>
          <w:szCs w:val="24"/>
        </w:rPr>
        <w:t xml:space="preserve"> and operate distribution systems for the distribution of water</w:t>
      </w:r>
      <w:r>
        <w:rPr>
          <w:rFonts w:cs="Times New Roman"/>
          <w:color w:val="000000"/>
          <w:szCs w:val="24"/>
        </w:rPr>
        <w:t xml:space="preserve"> for domestic or industrial use;</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(9)</w:t>
      </w:r>
      <w:r w:rsidRPr="00F65A60">
        <w:rPr>
          <w:rFonts w:cs="Times New Roman"/>
          <w:color w:val="000000"/>
          <w:szCs w:val="24"/>
        </w:rPr>
        <w:tab/>
      </w:r>
      <w:r>
        <w:rPr>
          <w:rFonts w:cs="Times New Roman"/>
          <w:color w:val="000000"/>
          <w:szCs w:val="24"/>
        </w:rPr>
        <w:t>to</w:t>
      </w:r>
      <w:r w:rsidRPr="00F65A60">
        <w:rPr>
          <w:rFonts w:cs="Times New Roman"/>
          <w:color w:val="000000"/>
          <w:szCs w:val="24"/>
        </w:rPr>
        <w:t xml:space="preserve"> acquire and operate any type of machinery, appliances</w:t>
      </w:r>
      <w:r>
        <w:rPr>
          <w:rFonts w:cs="Times New Roman"/>
          <w:color w:val="000000"/>
          <w:szCs w:val="24"/>
        </w:rPr>
        <w:t>,</w:t>
      </w:r>
      <w:r w:rsidRPr="00F65A60">
        <w:rPr>
          <w:rFonts w:cs="Times New Roman"/>
          <w:color w:val="000000"/>
          <w:szCs w:val="24"/>
        </w:rPr>
        <w:t xml:space="preserve"> or appurtenances, necessary or useful in constructing, opera</w:t>
      </w:r>
      <w:r>
        <w:rPr>
          <w:rFonts w:cs="Times New Roman"/>
          <w:color w:val="000000"/>
          <w:szCs w:val="24"/>
        </w:rPr>
        <w:t>ting, and maintaining the system;</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(10)</w:t>
      </w:r>
      <w:r w:rsidRPr="00F65A60">
        <w:rPr>
          <w:rFonts w:cs="Times New Roman"/>
          <w:color w:val="000000"/>
          <w:szCs w:val="24"/>
        </w:rPr>
        <w:tab/>
      </w:r>
      <w:r>
        <w:rPr>
          <w:rFonts w:cs="Times New Roman"/>
          <w:color w:val="000000"/>
          <w:szCs w:val="24"/>
        </w:rPr>
        <w:t>to</w:t>
      </w:r>
      <w:r w:rsidRPr="00F65A60">
        <w:rPr>
          <w:rFonts w:cs="Times New Roman"/>
          <w:color w:val="000000"/>
          <w:szCs w:val="24"/>
        </w:rPr>
        <w:t xml:space="preserve"> contract for or otherwise acquire a supply of water and sell water</w:t>
      </w:r>
      <w:r>
        <w:rPr>
          <w:rFonts w:cs="Times New Roman"/>
          <w:color w:val="000000"/>
          <w:szCs w:val="24"/>
        </w:rPr>
        <w:t xml:space="preserve"> for industrial or domestic use;</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(11)</w:t>
      </w:r>
      <w:r w:rsidRPr="00F65A60">
        <w:rPr>
          <w:rFonts w:cs="Times New Roman"/>
          <w:color w:val="000000"/>
          <w:szCs w:val="24"/>
        </w:rPr>
        <w:tab/>
      </w:r>
      <w:r>
        <w:rPr>
          <w:rFonts w:cs="Times New Roman"/>
          <w:color w:val="000000"/>
          <w:szCs w:val="24"/>
        </w:rPr>
        <w:t>to</w:t>
      </w:r>
      <w:r w:rsidRPr="00F65A60">
        <w:rPr>
          <w:rFonts w:cs="Times New Roman"/>
          <w:color w:val="000000"/>
          <w:szCs w:val="24"/>
        </w:rPr>
        <w:t xml:space="preserve"> prescribe rates and regulations under which such water shall be sold </w:t>
      </w:r>
      <w:r>
        <w:rPr>
          <w:rFonts w:cs="Times New Roman"/>
          <w:color w:val="000000"/>
          <w:szCs w:val="24"/>
        </w:rPr>
        <w:t>for industrial and domestic use;</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(12)</w:t>
      </w:r>
      <w:r w:rsidRPr="00F65A60">
        <w:rPr>
          <w:rFonts w:cs="Times New Roman"/>
          <w:color w:val="000000"/>
          <w:szCs w:val="24"/>
        </w:rPr>
        <w:tab/>
      </w:r>
      <w:r>
        <w:rPr>
          <w:rFonts w:cs="Times New Roman"/>
          <w:color w:val="000000"/>
          <w:szCs w:val="24"/>
        </w:rPr>
        <w:t>to</w:t>
      </w:r>
      <w:r w:rsidRPr="00F65A60">
        <w:rPr>
          <w:rFonts w:cs="Times New Roman"/>
          <w:color w:val="000000"/>
          <w:szCs w:val="24"/>
        </w:rPr>
        <w:t xml:space="preserve"> enter into contracts of long duration for the purchase and sale of water with persons, private corporations, municipal corporation</w:t>
      </w:r>
      <w:r>
        <w:rPr>
          <w:rFonts w:cs="Times New Roman"/>
          <w:color w:val="000000"/>
          <w:szCs w:val="24"/>
        </w:rPr>
        <w:t>s, or public bodies or agencies;</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(13)</w:t>
      </w:r>
      <w:r w:rsidRPr="00F65A60">
        <w:rPr>
          <w:rFonts w:cs="Times New Roman"/>
          <w:color w:val="000000"/>
          <w:szCs w:val="24"/>
        </w:rPr>
        <w:tab/>
      </w:r>
      <w:r>
        <w:rPr>
          <w:rFonts w:cs="Times New Roman"/>
          <w:color w:val="000000"/>
          <w:szCs w:val="24"/>
        </w:rPr>
        <w:t>to</w:t>
      </w:r>
      <w:r w:rsidRPr="00F65A60">
        <w:rPr>
          <w:rFonts w:cs="Times New Roman"/>
          <w:color w:val="000000"/>
          <w:szCs w:val="24"/>
        </w:rPr>
        <w:t xml:space="preserve"> prescribe such regulations as it shall deem necessary to protect from pollution all water in its pipes, tanks, reservoirs, distribution systems</w:t>
      </w:r>
      <w:r>
        <w:rPr>
          <w:rFonts w:cs="Times New Roman"/>
          <w:color w:val="000000"/>
          <w:szCs w:val="24"/>
        </w:rPr>
        <w:t>, or elsewhere within its system;</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(14)</w:t>
      </w:r>
      <w:r w:rsidRPr="00F65A60">
        <w:rPr>
          <w:rFonts w:cs="Times New Roman"/>
          <w:color w:val="000000"/>
          <w:szCs w:val="24"/>
        </w:rPr>
        <w:tab/>
      </w:r>
      <w:r>
        <w:rPr>
          <w:rFonts w:cs="Times New Roman"/>
          <w:color w:val="000000"/>
          <w:szCs w:val="24"/>
        </w:rPr>
        <w:t>to</w:t>
      </w:r>
      <w:r w:rsidRPr="00F65A60">
        <w:rPr>
          <w:rFonts w:cs="Times New Roman"/>
          <w:color w:val="000000"/>
          <w:szCs w:val="24"/>
        </w:rPr>
        <w:t xml:space="preserve"> make contracts of all sorts and to execute all instruments necessary or convenient for the carrying on </w:t>
      </w:r>
      <w:r>
        <w:rPr>
          <w:rFonts w:cs="Times New Roman"/>
          <w:color w:val="000000"/>
          <w:szCs w:val="24"/>
        </w:rPr>
        <w:t>of the business of the district;</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(15)</w:t>
      </w:r>
      <w:r w:rsidRPr="00F65A60">
        <w:rPr>
          <w:rFonts w:cs="Times New Roman"/>
          <w:color w:val="000000"/>
          <w:szCs w:val="24"/>
        </w:rPr>
        <w:tab/>
      </w:r>
      <w:r>
        <w:rPr>
          <w:rFonts w:cs="Times New Roman"/>
          <w:color w:val="000000"/>
          <w:szCs w:val="24"/>
        </w:rPr>
        <w:t>to</w:t>
      </w:r>
      <w:r w:rsidRPr="00F65A60">
        <w:rPr>
          <w:rFonts w:cs="Times New Roman"/>
          <w:color w:val="000000"/>
          <w:szCs w:val="24"/>
        </w:rPr>
        <w:t xml:space="preserve"> acquire, purchase, hold, use, lease, mortgage, sell, transfer</w:t>
      </w:r>
      <w:r>
        <w:rPr>
          <w:rFonts w:cs="Times New Roman"/>
          <w:color w:val="000000"/>
          <w:szCs w:val="24"/>
        </w:rPr>
        <w:t>,</w:t>
      </w:r>
      <w:r w:rsidRPr="00F65A60">
        <w:rPr>
          <w:rFonts w:cs="Times New Roman"/>
          <w:color w:val="000000"/>
          <w:szCs w:val="24"/>
        </w:rPr>
        <w:t xml:space="preserve"> and dispose of any property, real, personal</w:t>
      </w:r>
      <w:r>
        <w:rPr>
          <w:rFonts w:cs="Times New Roman"/>
          <w:color w:val="000000"/>
          <w:szCs w:val="24"/>
        </w:rPr>
        <w:t>,</w:t>
      </w:r>
      <w:r w:rsidRPr="00F65A60">
        <w:rPr>
          <w:rFonts w:cs="Times New Roman"/>
          <w:color w:val="000000"/>
          <w:szCs w:val="24"/>
        </w:rPr>
        <w:t xml:space="preserve"> or</w:t>
      </w:r>
      <w:r>
        <w:rPr>
          <w:rFonts w:cs="Times New Roman"/>
          <w:color w:val="000000"/>
          <w:szCs w:val="24"/>
        </w:rPr>
        <w:t xml:space="preserve"> mixed, or any interest therein;</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(16)</w:t>
      </w:r>
      <w:r w:rsidRPr="00F65A60">
        <w:rPr>
          <w:rFonts w:cs="Times New Roman"/>
          <w:color w:val="000000"/>
          <w:szCs w:val="24"/>
        </w:rPr>
        <w:tab/>
      </w:r>
      <w:r>
        <w:rPr>
          <w:rFonts w:cs="Times New Roman"/>
          <w:color w:val="000000"/>
          <w:szCs w:val="24"/>
        </w:rPr>
        <w:t>to</w:t>
      </w:r>
      <w:r w:rsidRPr="00F65A60">
        <w:rPr>
          <w:rFonts w:cs="Times New Roman"/>
          <w:color w:val="000000"/>
          <w:szCs w:val="24"/>
        </w:rPr>
        <w:t xml:space="preserve"> make use of county and state highway rights of way in which to lay pipes and lines in such manner and under such conditions as the appropriate officials in charge of s</w:t>
      </w:r>
      <w:r>
        <w:rPr>
          <w:rFonts w:cs="Times New Roman"/>
          <w:color w:val="000000"/>
          <w:szCs w:val="24"/>
        </w:rPr>
        <w:t>uch rights of way shall approve;</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(17)</w:t>
      </w:r>
      <w:r w:rsidRPr="00F65A60">
        <w:rPr>
          <w:rFonts w:cs="Times New Roman"/>
          <w:color w:val="000000"/>
          <w:szCs w:val="24"/>
        </w:rPr>
        <w:tab/>
      </w:r>
      <w:r>
        <w:rPr>
          <w:rFonts w:cs="Times New Roman"/>
          <w:color w:val="000000"/>
          <w:szCs w:val="24"/>
        </w:rPr>
        <w:t>s</w:t>
      </w:r>
      <w:r w:rsidRPr="00F65A60">
        <w:rPr>
          <w:rFonts w:cs="Times New Roman"/>
          <w:color w:val="000000"/>
          <w:szCs w:val="24"/>
        </w:rPr>
        <w:t>ubject always to the limitations of Section 15, Article VIII, of the Constitution of South Carolina, 1895, to make use of all the streets and public ways of an incorporated municipality for the pu</w:t>
      </w:r>
      <w:r>
        <w:rPr>
          <w:rFonts w:cs="Times New Roman"/>
          <w:color w:val="000000"/>
          <w:szCs w:val="24"/>
        </w:rPr>
        <w:t>rpose of laying pipes and lines;</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(18)</w:t>
      </w:r>
      <w:r w:rsidRPr="00F65A60">
        <w:rPr>
          <w:rFonts w:cs="Times New Roman"/>
          <w:color w:val="000000"/>
          <w:szCs w:val="24"/>
        </w:rPr>
        <w:tab/>
      </w:r>
      <w:r>
        <w:rPr>
          <w:rFonts w:cs="Times New Roman"/>
          <w:color w:val="000000"/>
          <w:szCs w:val="24"/>
        </w:rPr>
        <w:t>to</w:t>
      </w:r>
      <w:r w:rsidRPr="00F65A60">
        <w:rPr>
          <w:rFonts w:cs="Times New Roman"/>
          <w:color w:val="000000"/>
          <w:szCs w:val="24"/>
        </w:rPr>
        <w:t xml:space="preserve"> alter and change county and state highways wherever necessary to construct the system under such conditions as the appropriate officials in charge</w:t>
      </w:r>
      <w:r>
        <w:rPr>
          <w:rFonts w:cs="Times New Roman"/>
          <w:color w:val="000000"/>
          <w:szCs w:val="24"/>
        </w:rPr>
        <w:t xml:space="preserve"> of such highways shall approve;</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(19)</w:t>
      </w:r>
      <w:r w:rsidRPr="00F65A60">
        <w:rPr>
          <w:rFonts w:cs="Times New Roman"/>
          <w:color w:val="000000"/>
          <w:szCs w:val="24"/>
        </w:rPr>
        <w:tab/>
      </w:r>
      <w:r>
        <w:rPr>
          <w:rFonts w:cs="Times New Roman"/>
          <w:color w:val="000000"/>
          <w:szCs w:val="24"/>
        </w:rPr>
        <w:t>to</w:t>
      </w:r>
      <w:r w:rsidRPr="00F65A60">
        <w:rPr>
          <w:rFonts w:cs="Times New Roman"/>
          <w:color w:val="000000"/>
          <w:szCs w:val="24"/>
        </w:rPr>
        <w:t xml:space="preserve"> exercise the power of eminent domain for any corporate function.  The power of eminent domain may be exercised through any procedure prescribed by </w:t>
      </w:r>
      <w:r>
        <w:rPr>
          <w:rFonts w:cs="Times New Roman"/>
          <w:color w:val="000000"/>
          <w:szCs w:val="24"/>
        </w:rPr>
        <w:t>Chapter 2, Title 28</w:t>
      </w:r>
      <w:r w:rsidRPr="00F65A60">
        <w:rPr>
          <w:rFonts w:cs="Times New Roman"/>
          <w:color w:val="000000"/>
          <w:szCs w:val="24"/>
        </w:rPr>
        <w:t xml:space="preserve"> and Sections 57</w:t>
      </w:r>
      <w:r>
        <w:rPr>
          <w:rFonts w:cs="Times New Roman"/>
          <w:color w:val="000000"/>
          <w:szCs w:val="24"/>
        </w:rPr>
        <w:noBreakHyphen/>
      </w:r>
      <w:r w:rsidRPr="00F65A60">
        <w:rPr>
          <w:rFonts w:cs="Times New Roman"/>
          <w:color w:val="000000"/>
          <w:szCs w:val="24"/>
        </w:rPr>
        <w:t>5</w:t>
      </w:r>
      <w:r>
        <w:rPr>
          <w:rFonts w:cs="Times New Roman"/>
          <w:color w:val="000000"/>
          <w:szCs w:val="24"/>
        </w:rPr>
        <w:noBreakHyphen/>
      </w:r>
      <w:r w:rsidRPr="00F65A60">
        <w:rPr>
          <w:rFonts w:cs="Times New Roman"/>
          <w:color w:val="000000"/>
          <w:szCs w:val="24"/>
        </w:rPr>
        <w:t>310 through 57</w:t>
      </w:r>
      <w:r>
        <w:rPr>
          <w:rFonts w:cs="Times New Roman"/>
          <w:color w:val="000000"/>
          <w:szCs w:val="24"/>
        </w:rPr>
        <w:noBreakHyphen/>
      </w:r>
      <w:r w:rsidRPr="00F65A60">
        <w:rPr>
          <w:rFonts w:cs="Times New Roman"/>
          <w:color w:val="000000"/>
          <w:szCs w:val="24"/>
        </w:rPr>
        <w:t>5</w:t>
      </w:r>
      <w:r>
        <w:rPr>
          <w:rFonts w:cs="Times New Roman"/>
          <w:color w:val="000000"/>
          <w:szCs w:val="24"/>
        </w:rPr>
        <w:noBreakHyphen/>
      </w:r>
      <w:r w:rsidRPr="00F65A60">
        <w:rPr>
          <w:rFonts w:cs="Times New Roman"/>
          <w:color w:val="000000"/>
          <w:szCs w:val="24"/>
        </w:rPr>
        <w:t xml:space="preserve">590, as now or hereafter constituted, it being the intent of this provision that further amendments and modifications of these code provisions shall be deemed to amend and revise correspondingly the powers granted by this </w:t>
      </w:r>
      <w:r>
        <w:rPr>
          <w:rFonts w:cs="Times New Roman"/>
          <w:color w:val="000000"/>
          <w:szCs w:val="24"/>
        </w:rPr>
        <w:t>item</w:t>
      </w:r>
      <w:r w:rsidRPr="00F65A60">
        <w:rPr>
          <w:rFonts w:cs="Times New Roman"/>
          <w:color w:val="000000"/>
          <w:szCs w:val="24"/>
        </w:rPr>
        <w:t>.  Provided, that the power of eminent domain conferred hereunder shall not extend to the property of any public utility that the utility could have acquired un</w:t>
      </w:r>
      <w:r>
        <w:rPr>
          <w:rFonts w:cs="Times New Roman"/>
          <w:color w:val="000000"/>
          <w:szCs w:val="24"/>
        </w:rPr>
        <w:t>der its power of eminent domain;</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(20)</w:t>
      </w:r>
      <w:r w:rsidRPr="00F65A60">
        <w:rPr>
          <w:rFonts w:cs="Times New Roman"/>
          <w:color w:val="000000"/>
          <w:szCs w:val="24"/>
        </w:rPr>
        <w:tab/>
      </w:r>
      <w:r>
        <w:rPr>
          <w:rFonts w:cs="Times New Roman"/>
          <w:color w:val="000000"/>
          <w:szCs w:val="24"/>
        </w:rPr>
        <w:t>to</w:t>
      </w:r>
      <w:r w:rsidRPr="00F65A60">
        <w:rPr>
          <w:rFonts w:cs="Times New Roman"/>
          <w:color w:val="000000"/>
          <w:szCs w:val="24"/>
        </w:rPr>
        <w:t xml:space="preserve"> appoint officers, agents, employees</w:t>
      </w:r>
      <w:r>
        <w:rPr>
          <w:rFonts w:cs="Times New Roman"/>
          <w:color w:val="000000"/>
          <w:szCs w:val="24"/>
        </w:rPr>
        <w:t>,</w:t>
      </w:r>
      <w:r w:rsidRPr="00F65A60">
        <w:rPr>
          <w:rFonts w:cs="Times New Roman"/>
          <w:color w:val="000000"/>
          <w:szCs w:val="24"/>
        </w:rPr>
        <w:t xml:space="preserve"> and servants, to prescribe the duties of such, to fix their compensation and to determine if and to what extent they shall be bonded for the faithf</w:t>
      </w:r>
      <w:r>
        <w:rPr>
          <w:rFonts w:cs="Times New Roman"/>
          <w:color w:val="000000"/>
          <w:szCs w:val="24"/>
        </w:rPr>
        <w:t>ul performance of their duties;</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(21)</w:t>
      </w:r>
      <w:r w:rsidRPr="00F65A60">
        <w:rPr>
          <w:rFonts w:cs="Times New Roman"/>
          <w:color w:val="000000"/>
          <w:szCs w:val="24"/>
        </w:rPr>
        <w:tab/>
      </w:r>
      <w:r>
        <w:rPr>
          <w:rFonts w:cs="Times New Roman"/>
          <w:color w:val="000000"/>
          <w:szCs w:val="24"/>
        </w:rPr>
        <w:t>to</w:t>
      </w:r>
      <w:r w:rsidRPr="00F65A60">
        <w:rPr>
          <w:rFonts w:cs="Times New Roman"/>
          <w:color w:val="000000"/>
          <w:szCs w:val="24"/>
        </w:rPr>
        <w:t xml:space="preserve"> make contracts for construction and other services;  provided, that such contracts shall be let on competitive bidding and shall be awarded to the lowe</w:t>
      </w:r>
      <w:r>
        <w:rPr>
          <w:rFonts w:cs="Times New Roman"/>
          <w:color w:val="000000"/>
          <w:szCs w:val="24"/>
        </w:rPr>
        <w:t>st responsible qualified bidder;</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(22)</w:t>
      </w:r>
      <w:r w:rsidRPr="00F65A60">
        <w:rPr>
          <w:rFonts w:cs="Times New Roman"/>
          <w:color w:val="000000"/>
          <w:szCs w:val="24"/>
        </w:rPr>
        <w:tab/>
      </w:r>
      <w:r>
        <w:rPr>
          <w:rFonts w:cs="Times New Roman"/>
          <w:color w:val="000000"/>
          <w:szCs w:val="24"/>
        </w:rPr>
        <w:t>to</w:t>
      </w:r>
      <w:r w:rsidRPr="00F65A60">
        <w:rPr>
          <w:rFonts w:cs="Times New Roman"/>
          <w:color w:val="000000"/>
          <w:szCs w:val="24"/>
        </w:rPr>
        <w:t xml:space="preserve"> borrow money and to make and issue negotiable bonds, notes</w:t>
      </w:r>
      <w:r>
        <w:rPr>
          <w:rFonts w:cs="Times New Roman"/>
          <w:color w:val="000000"/>
          <w:szCs w:val="24"/>
        </w:rPr>
        <w:t>,</w:t>
      </w:r>
      <w:r w:rsidRPr="00F65A60">
        <w:rPr>
          <w:rFonts w:cs="Times New Roman"/>
          <w:color w:val="000000"/>
          <w:szCs w:val="24"/>
        </w:rPr>
        <w:t xml:space="preserve"> and other evidences of indebtedness, payable from all or any part of the revenues derived from the operation of its system.  The sums borrowed may be those needed to pay all costs incident to the construction and establishment of the system, and any extensions, additions</w:t>
      </w:r>
      <w:r>
        <w:rPr>
          <w:rFonts w:cs="Times New Roman"/>
          <w:color w:val="000000"/>
          <w:szCs w:val="24"/>
        </w:rPr>
        <w:t>,</w:t>
      </w:r>
      <w:r w:rsidRPr="00F65A60">
        <w:rPr>
          <w:rFonts w:cs="Times New Roman"/>
          <w:color w:val="000000"/>
          <w:szCs w:val="24"/>
        </w:rPr>
        <w:t xml:space="preserve"> and improvements thereto, including engineering costs, legal costs, construction costs; the sum needed to pay interest during the period prior to which the system, or any extension, addition</w:t>
      </w:r>
      <w:r>
        <w:rPr>
          <w:rFonts w:cs="Times New Roman"/>
          <w:color w:val="000000"/>
          <w:szCs w:val="24"/>
        </w:rPr>
        <w:t>,</w:t>
      </w:r>
      <w:r w:rsidRPr="00F65A60">
        <w:rPr>
          <w:rFonts w:cs="Times New Roman"/>
          <w:color w:val="000000"/>
          <w:szCs w:val="24"/>
        </w:rPr>
        <w:t xml:space="preserve"> or improvement thereof, shall be fully in operation; such sum as is needed to supply working capital to place the system in operation; and all other expenses of any sort that the district may incur in establishing, extending</w:t>
      </w:r>
      <w:r>
        <w:rPr>
          <w:rFonts w:cs="Times New Roman"/>
          <w:color w:val="000000"/>
          <w:szCs w:val="24"/>
        </w:rPr>
        <w:t>,</w:t>
      </w:r>
      <w:r w:rsidRPr="00F65A60">
        <w:rPr>
          <w:rFonts w:cs="Times New Roman"/>
          <w:color w:val="000000"/>
          <w:szCs w:val="24"/>
        </w:rPr>
        <w:t xml:space="preserve"> or enlarging the system.  Neither the full faith and credit of the State of South Carolina, nor Oconee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w:t>
      </w:r>
      <w:r>
        <w:rPr>
          <w:rFonts w:cs="Times New Roman"/>
          <w:color w:val="000000"/>
          <w:szCs w:val="24"/>
        </w:rPr>
        <w:t>item</w:t>
      </w:r>
      <w:r w:rsidRPr="00F65A60">
        <w:rPr>
          <w:rFonts w:cs="Times New Roman"/>
          <w:color w:val="000000"/>
          <w:szCs w:val="24"/>
        </w:rPr>
        <w:t xml:space="preserve">.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Pr>
          <w:rFonts w:cs="Times New Roman"/>
          <w:color w:val="000000"/>
          <w:szCs w:val="24"/>
        </w:rPr>
        <w:tab/>
      </w:r>
      <w:r>
        <w:rPr>
          <w:rFonts w:cs="Times New Roman"/>
          <w:color w:val="000000"/>
          <w:szCs w:val="24"/>
        </w:rPr>
        <w:tab/>
      </w:r>
      <w:r>
        <w:rPr>
          <w:rFonts w:cs="Times New Roman"/>
          <w:color w:val="000000"/>
          <w:szCs w:val="24"/>
        </w:rPr>
        <w:tab/>
        <w:t>(a)</w:t>
      </w:r>
      <w:r>
        <w:rPr>
          <w:rFonts w:cs="Times New Roman"/>
          <w:color w:val="000000"/>
          <w:szCs w:val="24"/>
        </w:rPr>
        <w:tab/>
        <w:t>d</w:t>
      </w:r>
      <w:r w:rsidRPr="00F65A60">
        <w:rPr>
          <w:rFonts w:cs="Times New Roman"/>
          <w:color w:val="000000"/>
          <w:szCs w:val="24"/>
        </w:rPr>
        <w:t>isregard any provision requiring that bonds have serial maturities, and issue bonds in such form and with such maturities as the district shall determine</w:t>
      </w:r>
      <w:r>
        <w:rPr>
          <w:rFonts w:cs="Times New Roman"/>
          <w:color w:val="000000"/>
          <w:szCs w:val="24"/>
        </w:rPr>
        <w:t>;</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r>
      <w:r w:rsidRPr="00F65A60">
        <w:rPr>
          <w:rFonts w:cs="Times New Roman"/>
          <w:color w:val="000000"/>
          <w:szCs w:val="24"/>
        </w:rPr>
        <w:tab/>
        <w:t>(b)</w:t>
      </w:r>
      <w:r w:rsidRPr="00F65A60">
        <w:rPr>
          <w:rFonts w:cs="Times New Roman"/>
          <w:color w:val="000000"/>
          <w:szCs w:val="24"/>
        </w:rPr>
        <w:tab/>
        <w:t>provide that its bonds, notes</w:t>
      </w:r>
      <w:r>
        <w:rPr>
          <w:rFonts w:cs="Times New Roman"/>
          <w:color w:val="000000"/>
          <w:szCs w:val="24"/>
        </w:rPr>
        <w:t>,</w:t>
      </w:r>
      <w:r w:rsidRPr="00F65A60">
        <w:rPr>
          <w:rFonts w:cs="Times New Roman"/>
          <w:color w:val="000000"/>
          <w:szCs w:val="24"/>
        </w:rPr>
        <w:t xml:space="preserve"> or other evidence of indebtedness be payable, both as to principal and interest, from the net revenues derived from the operation of its system, as such net revenues</w:t>
      </w:r>
      <w:r>
        <w:rPr>
          <w:rFonts w:cs="Times New Roman"/>
          <w:color w:val="000000"/>
          <w:szCs w:val="24"/>
        </w:rPr>
        <w:t xml:space="preserve"> may be defined by the district;</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r>
      <w:r w:rsidRPr="00F65A60">
        <w:rPr>
          <w:rFonts w:cs="Times New Roman"/>
          <w:color w:val="000000"/>
          <w:szCs w:val="24"/>
        </w:rPr>
        <w:tab/>
        <w:t>(c)</w:t>
      </w:r>
      <w:r w:rsidRPr="00F65A60">
        <w:rPr>
          <w:rFonts w:cs="Times New Roman"/>
          <w:color w:val="000000"/>
          <w:szCs w:val="24"/>
        </w:rPr>
        <w:tab/>
        <w:t>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w:t>
      </w:r>
      <w:r>
        <w:rPr>
          <w:rFonts w:cs="Times New Roman"/>
          <w:color w:val="000000"/>
          <w:szCs w:val="24"/>
        </w:rPr>
        <w:t>en matured;</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r>
      <w:r w:rsidRPr="00F65A60">
        <w:rPr>
          <w:rFonts w:cs="Times New Roman"/>
          <w:color w:val="000000"/>
          <w:szCs w:val="24"/>
        </w:rPr>
        <w:tab/>
        <w:t>(d)</w:t>
      </w:r>
      <w:r w:rsidRPr="00F65A60">
        <w:rPr>
          <w:rFonts w:cs="Times New Roman"/>
          <w:color w:val="000000"/>
          <w:szCs w:val="24"/>
        </w:rPr>
        <w:tab/>
        <w:t>confer upon a corporation trustee the power to make disposition of the proceeds from all borrowings and of all revenues derived from the operation of the system, in accordance with the resolutions adopted by the authority as an incident to the issuance of any notes, bon</w:t>
      </w:r>
      <w:r>
        <w:rPr>
          <w:rFonts w:cs="Times New Roman"/>
          <w:color w:val="000000"/>
          <w:szCs w:val="24"/>
        </w:rPr>
        <w:t>ds, or other types of securities;</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r>
      <w:r w:rsidRPr="00F65A60">
        <w:rPr>
          <w:rFonts w:cs="Times New Roman"/>
          <w:color w:val="000000"/>
          <w:szCs w:val="24"/>
        </w:rPr>
        <w:tab/>
        <w:t>(e)</w:t>
      </w:r>
      <w:r w:rsidRPr="00F65A60">
        <w:rPr>
          <w:rFonts w:cs="Times New Roman"/>
          <w:color w:val="000000"/>
          <w:szCs w:val="24"/>
        </w:rPr>
        <w:tab/>
        <w:t>dispose of bonds, notes</w:t>
      </w:r>
      <w:r>
        <w:rPr>
          <w:rFonts w:cs="Times New Roman"/>
          <w:color w:val="000000"/>
          <w:szCs w:val="24"/>
        </w:rPr>
        <w:t>,</w:t>
      </w:r>
      <w:r w:rsidRPr="00F65A60">
        <w:rPr>
          <w:rFonts w:cs="Times New Roman"/>
          <w:color w:val="000000"/>
          <w:szCs w:val="24"/>
        </w:rPr>
        <w:t xml:space="preserve"> or other evidence of indebtedness at public or private sale, and upon such terms and</w:t>
      </w:r>
      <w:r>
        <w:rPr>
          <w:rFonts w:cs="Times New Roman"/>
          <w:color w:val="000000"/>
          <w:szCs w:val="24"/>
        </w:rPr>
        <w:t xml:space="preserve"> conditions as it shall approve;</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r>
      <w:r w:rsidRPr="00F65A60">
        <w:rPr>
          <w:rFonts w:cs="Times New Roman"/>
          <w:color w:val="000000"/>
          <w:szCs w:val="24"/>
        </w:rPr>
        <w:tab/>
        <w:t>(f)</w:t>
      </w:r>
      <w:r w:rsidRPr="00F65A60">
        <w:rPr>
          <w:rFonts w:cs="Times New Roman"/>
          <w:color w:val="000000"/>
          <w:szCs w:val="24"/>
        </w:rPr>
        <w:tab/>
        <w:t>make provision for the redemption of any obligations issued by it prior to their stated maturity, with or without premium, and on such terms and condition</w:t>
      </w:r>
      <w:r>
        <w:rPr>
          <w:rFonts w:cs="Times New Roman"/>
          <w:color w:val="000000"/>
          <w:szCs w:val="24"/>
        </w:rPr>
        <w:t>s as the district shall approve;</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r>
      <w:r w:rsidRPr="00F65A60">
        <w:rPr>
          <w:rFonts w:cs="Times New Roman"/>
          <w:color w:val="000000"/>
          <w:szCs w:val="24"/>
        </w:rPr>
        <w:tab/>
        <w:t>(g)</w:t>
      </w:r>
      <w:r w:rsidRPr="00F65A60">
        <w:rPr>
          <w:rFonts w:cs="Times New Roman"/>
          <w:color w:val="000000"/>
          <w:szCs w:val="24"/>
        </w:rPr>
        <w:tab/>
        <w:t>covenant and agree that any cushion fund established to further secure the payment of the principal and interest of any obliga</w:t>
      </w:r>
      <w:r>
        <w:rPr>
          <w:rFonts w:cs="Times New Roman"/>
          <w:color w:val="000000"/>
          <w:szCs w:val="24"/>
        </w:rPr>
        <w:t>tion shall be in a fixed amount;</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r>
      <w:r w:rsidRPr="00F65A60">
        <w:rPr>
          <w:rFonts w:cs="Times New Roman"/>
          <w:color w:val="000000"/>
          <w:szCs w:val="24"/>
        </w:rPr>
        <w:tab/>
        <w:t>(h)</w:t>
      </w:r>
      <w:r w:rsidRPr="00F65A60">
        <w:rPr>
          <w:rFonts w:cs="Times New Roman"/>
          <w:color w:val="000000"/>
          <w:szCs w:val="24"/>
        </w:rPr>
        <w:tab/>
        <w:t>covenant and agree that no free service will be furnished to any person, municipal corporation, or any subdi</w:t>
      </w:r>
      <w:r>
        <w:rPr>
          <w:rFonts w:cs="Times New Roman"/>
          <w:color w:val="000000"/>
          <w:szCs w:val="24"/>
        </w:rPr>
        <w:t>vision or division of the State;</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r>
      <w:r w:rsidRPr="00F65A60">
        <w:rPr>
          <w:rFonts w:cs="Times New Roman"/>
          <w:color w:val="000000"/>
          <w:szCs w:val="24"/>
        </w:rPr>
        <w:tab/>
        <w:t xml:space="preserve">(i) </w:t>
      </w:r>
      <w:r w:rsidRPr="00F65A60">
        <w:rPr>
          <w:rFonts w:cs="Times New Roman"/>
          <w:color w:val="000000"/>
          <w:szCs w:val="24"/>
        </w:rPr>
        <w:tab/>
        <w:t xml:space="preserve">prescribe the procedure, if any, by which the terms of the contract with the holders of its obligations may be amended, the number of obligations whose holders must consent thereto, and the manner </w:t>
      </w:r>
      <w:r>
        <w:rPr>
          <w:rFonts w:cs="Times New Roman"/>
          <w:color w:val="000000"/>
          <w:szCs w:val="24"/>
        </w:rPr>
        <w:t>in which consent shall be given;</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r>
      <w:r w:rsidRPr="00F65A60">
        <w:rPr>
          <w:rFonts w:cs="Times New Roman"/>
          <w:color w:val="000000"/>
          <w:szCs w:val="24"/>
        </w:rPr>
        <w:tab/>
        <w:t xml:space="preserve">(j) </w:t>
      </w:r>
      <w:r w:rsidRPr="00F65A60">
        <w:rPr>
          <w:rFonts w:cs="Times New Roman"/>
          <w:color w:val="000000"/>
          <w:szCs w:val="24"/>
        </w:rPr>
        <w:tab/>
        <w:t>prescribe the events of default and terms and conditions upon which all or any obligations shall become or may be declared due before maturity and the terms and conditions upon which such declarations and t</w:t>
      </w:r>
      <w:r>
        <w:rPr>
          <w:rFonts w:cs="Times New Roman"/>
          <w:color w:val="000000"/>
          <w:szCs w:val="24"/>
        </w:rPr>
        <w:t>heir consequences may be waived;</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(23)</w:t>
      </w:r>
      <w:r w:rsidRPr="00F65A60">
        <w:rPr>
          <w:rFonts w:cs="Times New Roman"/>
          <w:color w:val="000000"/>
          <w:szCs w:val="24"/>
        </w:rPr>
        <w:tab/>
        <w:t>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w:t>
      </w:r>
      <w:r>
        <w:rPr>
          <w:rFonts w:cs="Times New Roman"/>
          <w:color w:val="000000"/>
          <w:szCs w:val="24"/>
        </w:rPr>
        <w:t>,</w:t>
      </w:r>
      <w:r w:rsidRPr="00F65A60">
        <w:rPr>
          <w:rFonts w:cs="Times New Roman"/>
          <w:color w:val="000000"/>
          <w:szCs w:val="24"/>
        </w:rPr>
        <w:t xml:space="preserve"> and requirements concerning services being received from the district as persons residing </w:t>
      </w:r>
      <w:r>
        <w:rPr>
          <w:rFonts w:cs="Times New Roman"/>
          <w:color w:val="000000"/>
          <w:szCs w:val="24"/>
        </w:rPr>
        <w:t>within the district.  The board</w:t>
      </w:r>
      <w:r w:rsidRPr="00F65A60">
        <w:rPr>
          <w:rFonts w:cs="Times New Roman"/>
          <w:color w:val="000000"/>
          <w:szCs w:val="24"/>
        </w:rPr>
        <w:t xml:space="preserve">, in its discretion, </w:t>
      </w:r>
      <w:r>
        <w:rPr>
          <w:rFonts w:cs="Times New Roman"/>
          <w:color w:val="000000"/>
          <w:szCs w:val="24"/>
        </w:rPr>
        <w:t xml:space="preserve">may </w:t>
      </w:r>
      <w:r w:rsidRPr="00F65A60">
        <w:rPr>
          <w:rFonts w:cs="Times New Roman"/>
          <w:color w:val="000000"/>
          <w:szCs w:val="24"/>
        </w:rPr>
        <w:t>establish rates and charges higher than those within the district for the extension of its system and the provision of services be</w:t>
      </w:r>
      <w:r>
        <w:rPr>
          <w:rFonts w:cs="Times New Roman"/>
          <w:color w:val="000000"/>
          <w:szCs w:val="24"/>
        </w:rPr>
        <w:t>yond the limits of the district;</w:t>
      </w:r>
      <w:r w:rsidRPr="00F65A60">
        <w:rPr>
          <w:rFonts w:cs="Times New Roman"/>
          <w:color w:val="000000"/>
          <w:szCs w:val="24"/>
        </w:rPr>
        <w:t xml:space="preserve">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65A60">
        <w:rPr>
          <w:rFonts w:cs="Times New Roman"/>
          <w:color w:val="000000"/>
          <w:szCs w:val="24"/>
        </w:rPr>
        <w:tab/>
      </w:r>
      <w:r w:rsidRPr="00F65A60">
        <w:rPr>
          <w:rFonts w:cs="Times New Roman"/>
          <w:color w:val="000000"/>
          <w:szCs w:val="24"/>
        </w:rPr>
        <w:tab/>
        <w:t>(24)</w:t>
      </w:r>
      <w:r w:rsidRPr="00F65A60">
        <w:rPr>
          <w:rFonts w:cs="Times New Roman"/>
          <w:color w:val="000000"/>
          <w:szCs w:val="24"/>
        </w:rPr>
        <w:tab/>
      </w:r>
      <w:r>
        <w:rPr>
          <w:rFonts w:cs="Times New Roman"/>
          <w:color w:val="000000"/>
          <w:szCs w:val="24"/>
        </w:rPr>
        <w:t>to</w:t>
      </w:r>
      <w:r w:rsidRPr="00F65A60">
        <w:rPr>
          <w:rFonts w:cs="Times New Roman"/>
          <w:color w:val="000000"/>
          <w:szCs w:val="24"/>
        </w:rPr>
        <w:t xml:space="preserve"> construct, operate, or maintain sewer lines or to contract with other entities to construct, operate, or maintain sewer lines.  The authority granted in this item does not give the district the power to construct or operate a sewerage treatment facility.</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4"/>
        </w:rPr>
      </w:pPr>
      <w:r w:rsidRPr="00F65A60">
        <w:rPr>
          <w:rFonts w:cs="Times New Roman"/>
          <w:szCs w:val="24"/>
        </w:rPr>
        <w:tab/>
        <w:t>(B)</w:t>
      </w:r>
      <w:r w:rsidRPr="00F65A60">
        <w:rPr>
          <w:rFonts w:cs="Times New Roman"/>
          <w:szCs w:val="24"/>
        </w:rPr>
        <w:tab/>
        <w:t>Before the board makes an investment in a facility or any other action that obligates the water district for one million dollars or more, it must provide for an independent audit by a certified public accountant or public accountant or firm of these accountants who have no personal interest, direct or indirect, in the fiscal affairs of the district or in an entity which may benefit financially from the transaction to be audited.  This audit must include the potential impact of the board</w:t>
      </w:r>
      <w:r w:rsidRPr="00A77D6D">
        <w:rPr>
          <w:rFonts w:cs="Times New Roman"/>
          <w:szCs w:val="24"/>
        </w:rPr>
        <w:t>’</w:t>
      </w:r>
      <w:r w:rsidRPr="00F65A60">
        <w:rPr>
          <w:rFonts w:cs="Times New Roman"/>
          <w:szCs w:val="24"/>
        </w:rPr>
        <w:t>s action on its ratepayers and must be presented to the district</w:t>
      </w:r>
      <w:r w:rsidRPr="00A77D6D">
        <w:rPr>
          <w:rFonts w:cs="Times New Roman"/>
          <w:szCs w:val="24"/>
        </w:rPr>
        <w:t>’</w:t>
      </w:r>
      <w:r w:rsidRPr="00F65A60">
        <w:rPr>
          <w:rFonts w:cs="Times New Roman"/>
          <w:szCs w:val="24"/>
        </w:rPr>
        <w:t xml:space="preserve">s customers at a meeting prior to entering into the action prompting the audit.  Notice of a meeting pursuant to this subsection must be provided to customers of the district as follows: </w:t>
      </w:r>
      <w:r w:rsidRPr="00F65A60">
        <w:rPr>
          <w:rFonts w:cs="Times New Roman"/>
          <w:color w:val="000000" w:themeColor="text1"/>
          <w:szCs w:val="24"/>
        </w:rPr>
        <w:t>(1) posted in at least one newspaper with general circulation in the district</w:t>
      </w:r>
      <w:r w:rsidRPr="00A77D6D">
        <w:rPr>
          <w:rFonts w:cs="Times New Roman"/>
          <w:color w:val="000000" w:themeColor="text1"/>
          <w:szCs w:val="24"/>
        </w:rPr>
        <w:t>’</w:t>
      </w:r>
      <w:r w:rsidRPr="00F65A60">
        <w:rPr>
          <w:rFonts w:cs="Times New Roman"/>
          <w:color w:val="000000" w:themeColor="text1"/>
          <w:szCs w:val="24"/>
        </w:rPr>
        <w:t>s service area fifteen days prior to the meeting; (2) posted on Pioneer Rural Water District</w:t>
      </w:r>
      <w:r w:rsidRPr="00A77D6D">
        <w:rPr>
          <w:rFonts w:cs="Times New Roman"/>
          <w:color w:val="000000" w:themeColor="text1"/>
          <w:szCs w:val="24"/>
        </w:rPr>
        <w:t>’</w:t>
      </w:r>
      <w:r w:rsidRPr="00F65A60">
        <w:rPr>
          <w:rFonts w:cs="Times New Roman"/>
          <w:color w:val="000000" w:themeColor="text1"/>
          <w:szCs w:val="24"/>
        </w:rPr>
        <w:t xml:space="preserve">s website for at least </w:t>
      </w:r>
      <w:r>
        <w:rPr>
          <w:rFonts w:cs="Times New Roman"/>
          <w:color w:val="000000" w:themeColor="text1"/>
          <w:szCs w:val="24"/>
        </w:rPr>
        <w:t>fifteen</w:t>
      </w:r>
      <w:r w:rsidRPr="00F65A60">
        <w:rPr>
          <w:rFonts w:cs="Times New Roman"/>
          <w:color w:val="000000" w:themeColor="text1"/>
          <w:szCs w:val="24"/>
        </w:rPr>
        <w:t xml:space="preserve"> days prior to the meeting; and (3) written notice, in a conspicuous font, in at least </w:t>
      </w:r>
      <w:r>
        <w:rPr>
          <w:rFonts w:cs="Times New Roman"/>
          <w:color w:val="000000" w:themeColor="text1"/>
          <w:szCs w:val="24"/>
        </w:rPr>
        <w:t>twenty</w:t>
      </w:r>
      <w:r>
        <w:rPr>
          <w:rFonts w:cs="Times New Roman"/>
          <w:color w:val="000000" w:themeColor="text1"/>
          <w:szCs w:val="24"/>
        </w:rPr>
        <w:noBreakHyphen/>
        <w:t>four</w:t>
      </w:r>
      <w:r w:rsidRPr="00F65A60">
        <w:rPr>
          <w:rFonts w:cs="Times New Roman"/>
          <w:color w:val="000000" w:themeColor="text1"/>
          <w:szCs w:val="24"/>
        </w:rPr>
        <w:t xml:space="preserve"> point bold font, included with the water bill to all customers for the billing cycle immediately preceding the meeting.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rPr>
      </w:pPr>
      <w:r w:rsidRPr="00F65A60">
        <w:rPr>
          <w:rFonts w:cs="Times New Roman"/>
          <w:color w:val="000000" w:themeColor="text1"/>
          <w:szCs w:val="24"/>
        </w:rPr>
        <w:tab/>
        <w:t>(C)</w:t>
      </w:r>
      <w:r>
        <w:rPr>
          <w:rFonts w:cs="Times New Roman"/>
          <w:color w:val="000000" w:themeColor="text1"/>
          <w:szCs w:val="24"/>
        </w:rPr>
        <w:tab/>
      </w:r>
      <w:r w:rsidRPr="00F65A60">
        <w:rPr>
          <w:rFonts w:cs="Times New Roman"/>
          <w:color w:val="000000" w:themeColor="text1"/>
          <w:szCs w:val="24"/>
        </w:rPr>
        <w:t>Within thirty days of receiving the audit and prior to its presentation to the customers, the board must submit the audit to the Office of Regulatory Staff for the Office of Regulatory Staff to verify the audit</w:t>
      </w:r>
      <w:r w:rsidRPr="00A77D6D">
        <w:rPr>
          <w:rFonts w:cs="Times New Roman"/>
          <w:color w:val="000000" w:themeColor="text1"/>
          <w:szCs w:val="24"/>
        </w:rPr>
        <w:t>’</w:t>
      </w:r>
      <w:r w:rsidRPr="00F65A60">
        <w:rPr>
          <w:rFonts w:cs="Times New Roman"/>
          <w:color w:val="000000" w:themeColor="text1"/>
          <w:szCs w:val="24"/>
        </w:rPr>
        <w:t xml:space="preserve">s assumptions.  </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65A60">
        <w:rPr>
          <w:rFonts w:cs="Times New Roman"/>
          <w:szCs w:val="24"/>
        </w:rPr>
        <w:tab/>
        <w:t>(D)</w:t>
      </w:r>
      <w:r w:rsidRPr="00F65A60">
        <w:rPr>
          <w:rFonts w:cs="Times New Roman"/>
          <w:szCs w:val="24"/>
        </w:rPr>
        <w:tab/>
        <w:t>Any action taken by the board must be made in the ratepayers</w:t>
      </w:r>
      <w:r w:rsidRPr="00A77D6D">
        <w:rPr>
          <w:rFonts w:cs="Times New Roman"/>
          <w:szCs w:val="24"/>
        </w:rPr>
        <w:t>’</w:t>
      </w:r>
      <w:r w:rsidRPr="00F65A60">
        <w:rPr>
          <w:rFonts w:cs="Times New Roman"/>
          <w:szCs w:val="24"/>
        </w:rPr>
        <w:t xml:space="preserve"> best interests.  Best interests must include consideration of, but not limited to, the public interest of the ratepayers, financial integrity of the water district, and economic development of the area to be provided with service by the water district.” </w:t>
      </w:r>
    </w:p>
    <w:p w:rsidR="00C55094"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55094"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Information required to be furnished</w:t>
      </w:r>
    </w:p>
    <w:p w:rsidR="00C55094" w:rsidRPr="00A77D6D"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65A60">
        <w:rPr>
          <w:rFonts w:cs="Times New Roman"/>
          <w:szCs w:val="24"/>
        </w:rPr>
        <w:t>SECTION 3.</w:t>
      </w:r>
      <w:r w:rsidRPr="00F65A60">
        <w:rPr>
          <w:rFonts w:cs="Times New Roman"/>
          <w:szCs w:val="24"/>
        </w:rPr>
        <w:tab/>
        <w:t>Section 6</w:t>
      </w:r>
      <w:r>
        <w:rPr>
          <w:rFonts w:cs="Times New Roman"/>
          <w:szCs w:val="24"/>
        </w:rPr>
        <w:noBreakHyphen/>
      </w:r>
      <w:r w:rsidRPr="00F65A60">
        <w:rPr>
          <w:rFonts w:cs="Times New Roman"/>
          <w:szCs w:val="24"/>
        </w:rPr>
        <w:t>13</w:t>
      </w:r>
      <w:r>
        <w:rPr>
          <w:rFonts w:cs="Times New Roman"/>
          <w:szCs w:val="24"/>
        </w:rPr>
        <w:noBreakHyphen/>
      </w:r>
      <w:r w:rsidRPr="00F65A60">
        <w:rPr>
          <w:rFonts w:cs="Times New Roman"/>
          <w:szCs w:val="24"/>
        </w:rPr>
        <w:t xml:space="preserve">250 of the </w:t>
      </w:r>
      <w:r>
        <w:rPr>
          <w:rFonts w:cs="Times New Roman"/>
          <w:szCs w:val="24"/>
        </w:rPr>
        <w:t xml:space="preserve">1976 </w:t>
      </w:r>
      <w:r w:rsidRPr="00F65A60">
        <w:rPr>
          <w:rFonts w:cs="Times New Roman"/>
          <w:szCs w:val="24"/>
        </w:rPr>
        <w:t>Code is amended to read:</w:t>
      </w: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65A60">
        <w:rPr>
          <w:rFonts w:cs="Times New Roman"/>
          <w:szCs w:val="24"/>
        </w:rPr>
        <w:tab/>
        <w:t>“Section 6</w:t>
      </w:r>
      <w:r>
        <w:rPr>
          <w:rFonts w:cs="Times New Roman"/>
          <w:szCs w:val="24"/>
        </w:rPr>
        <w:noBreakHyphen/>
      </w:r>
      <w:r w:rsidRPr="00F65A60">
        <w:rPr>
          <w:rFonts w:cs="Times New Roman"/>
          <w:szCs w:val="24"/>
        </w:rPr>
        <w:t>13</w:t>
      </w:r>
      <w:r>
        <w:rPr>
          <w:rFonts w:cs="Times New Roman"/>
          <w:szCs w:val="24"/>
        </w:rPr>
        <w:noBreakHyphen/>
        <w:t>250.</w:t>
      </w:r>
      <w:r w:rsidRPr="00F65A60">
        <w:rPr>
          <w:rFonts w:cs="Times New Roman"/>
          <w:color w:val="000000"/>
          <w:szCs w:val="24"/>
        </w:rPr>
        <w:t xml:space="preserve">The rates charged for services furnished by the system, as </w:t>
      </w:r>
      <w:r>
        <w:rPr>
          <w:rFonts w:cs="Times New Roman"/>
          <w:color w:val="000000"/>
          <w:szCs w:val="24"/>
        </w:rPr>
        <w:t xml:space="preserve">constructed, improved, enlarged, </w:t>
      </w:r>
      <w:r w:rsidRPr="00F65A60">
        <w:rPr>
          <w:rFonts w:cs="Times New Roman"/>
          <w:color w:val="000000"/>
          <w:szCs w:val="24"/>
        </w:rPr>
        <w:t>and extended, shall not be subject to supervision or regulation by any state bureau, board, commission</w:t>
      </w:r>
      <w:r>
        <w:rPr>
          <w:rFonts w:cs="Times New Roman"/>
          <w:color w:val="000000"/>
          <w:szCs w:val="24"/>
        </w:rPr>
        <w:t>,</w:t>
      </w:r>
      <w:r w:rsidRPr="00F65A60">
        <w:rPr>
          <w:rFonts w:cs="Times New Roman"/>
          <w:color w:val="000000"/>
          <w:szCs w:val="24"/>
        </w:rPr>
        <w:t xml:space="preserve"> or like instrumentality or agency thereof.  However, the board must provide to the Office of Regulatory Staff by July </w:t>
      </w:r>
      <w:r>
        <w:rPr>
          <w:rFonts w:cs="Times New Roman"/>
          <w:color w:val="000000"/>
          <w:szCs w:val="24"/>
        </w:rPr>
        <w:t>first</w:t>
      </w:r>
      <w:r w:rsidRPr="00F65A60">
        <w:rPr>
          <w:rFonts w:cs="Times New Roman"/>
          <w:color w:val="000000"/>
          <w:szCs w:val="24"/>
        </w:rPr>
        <w:t xml:space="preserve"> each year, for information purposes, in such form as the Office of Regulatory Staff may designate, schedules showing all rates, service rules and regulations, and forms of service contract established by the board.</w:t>
      </w:r>
      <w:r w:rsidRPr="00F65A60">
        <w:rPr>
          <w:rFonts w:cs="Times New Roman"/>
          <w:szCs w:val="24"/>
        </w:rPr>
        <w:t>”</w:t>
      </w:r>
    </w:p>
    <w:p w:rsidR="00C55094"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55094"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Time effective</w:t>
      </w:r>
    </w:p>
    <w:p w:rsidR="00C55094" w:rsidRPr="00A77D6D"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55094" w:rsidRPr="00F65A60" w:rsidRDefault="00C55094"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65A60">
        <w:rPr>
          <w:rFonts w:cs="Times New Roman"/>
          <w:szCs w:val="24"/>
        </w:rPr>
        <w:t>SECTION</w:t>
      </w:r>
      <w:r w:rsidRPr="00F65A60">
        <w:rPr>
          <w:rFonts w:cs="Times New Roman"/>
          <w:szCs w:val="24"/>
        </w:rPr>
        <w:tab/>
        <w:t>4.</w:t>
      </w:r>
      <w:r w:rsidRPr="00F65A60">
        <w:rPr>
          <w:rFonts w:cs="Times New Roman"/>
          <w:szCs w:val="24"/>
        </w:rPr>
        <w:tab/>
        <w:t>This act takes effect upon approval by the Governor.</w:t>
      </w:r>
    </w:p>
    <w:p w:rsidR="00C55094" w:rsidRDefault="00C55094" w:rsidP="00C55094">
      <w:pPr>
        <w:tabs>
          <w:tab w:val="left" w:pos="1440"/>
          <w:tab w:val="left" w:pos="1800"/>
          <w:tab w:val="left" w:pos="2880"/>
        </w:tabs>
        <w:rPr>
          <w:color w:val="000000" w:themeColor="text1"/>
        </w:rPr>
      </w:pPr>
      <w:bookmarkStart w:id="2" w:name="Sen1"/>
      <w:bookmarkEnd w:id="2"/>
    </w:p>
    <w:p w:rsidR="00C55094" w:rsidRDefault="00C55094" w:rsidP="00C55094">
      <w:pPr>
        <w:tabs>
          <w:tab w:val="left" w:pos="1440"/>
          <w:tab w:val="left" w:pos="1800"/>
          <w:tab w:val="left" w:pos="2880"/>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June, 2012.</w:t>
      </w:r>
    </w:p>
    <w:p w:rsidR="00C55094" w:rsidRDefault="00C55094" w:rsidP="00C55094">
      <w:pPr>
        <w:tabs>
          <w:tab w:val="left" w:pos="1440"/>
          <w:tab w:val="left" w:pos="1800"/>
          <w:tab w:val="left" w:pos="2880"/>
        </w:tabs>
        <w:rPr>
          <w:color w:val="000000" w:themeColor="text1"/>
        </w:rPr>
      </w:pPr>
    </w:p>
    <w:p w:rsidR="00C55094" w:rsidRDefault="00C55094" w:rsidP="00C55094">
      <w:pPr>
        <w:tabs>
          <w:tab w:val="left" w:pos="1440"/>
          <w:tab w:val="left" w:pos="1800"/>
          <w:tab w:val="left" w:pos="2880"/>
        </w:tabs>
        <w:rPr>
          <w:color w:val="000000" w:themeColor="text1"/>
        </w:rPr>
      </w:pPr>
      <w:r>
        <w:rPr>
          <w:color w:val="000000" w:themeColor="text1"/>
        </w:rPr>
        <w:t>Approved the 26</w:t>
      </w:r>
      <w:r w:rsidRPr="001254B8">
        <w:rPr>
          <w:color w:val="000000" w:themeColor="text1"/>
          <w:vertAlign w:val="superscript"/>
        </w:rPr>
        <w:t>th</w:t>
      </w:r>
      <w:r>
        <w:rPr>
          <w:color w:val="000000" w:themeColor="text1"/>
        </w:rPr>
        <w:t xml:space="preserve"> day of June, 2012. </w:t>
      </w:r>
    </w:p>
    <w:p w:rsidR="00C55094" w:rsidRDefault="00C55094" w:rsidP="00C55094">
      <w:pPr>
        <w:tabs>
          <w:tab w:val="left" w:pos="1440"/>
          <w:tab w:val="left" w:pos="1800"/>
          <w:tab w:val="left" w:pos="2880"/>
        </w:tabs>
        <w:jc w:val="center"/>
        <w:rPr>
          <w:color w:val="000000" w:themeColor="text1"/>
        </w:rPr>
      </w:pPr>
    </w:p>
    <w:p w:rsidR="00C55094" w:rsidRDefault="00C55094" w:rsidP="00C55094">
      <w:pPr>
        <w:tabs>
          <w:tab w:val="left" w:pos="1440"/>
          <w:tab w:val="left" w:pos="1800"/>
          <w:tab w:val="left" w:pos="2880"/>
        </w:tabs>
        <w:jc w:val="center"/>
        <w:rPr>
          <w:color w:val="000000" w:themeColor="text1"/>
        </w:rPr>
      </w:pPr>
      <w:r>
        <w:rPr>
          <w:color w:val="000000" w:themeColor="text1"/>
        </w:rPr>
        <w:t>__________</w:t>
      </w:r>
    </w:p>
    <w:p w:rsidR="008836A5" w:rsidRPr="002402A9" w:rsidRDefault="008836A5" w:rsidP="00C55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402A9" w:rsidSect="001F4F5E">
      <w:footerReference w:type="default" r:id="rId42"/>
      <w:footerReference w:type="first" r:id="rId4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4DC" w:rsidRDefault="005354DC" w:rsidP="007D5FAC">
      <w:r>
        <w:separator/>
      </w:r>
    </w:p>
  </w:endnote>
  <w:endnote w:type="continuationSeparator" w:id="0">
    <w:p w:rsidR="005354DC" w:rsidRDefault="005354D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F5E" w:rsidRPr="001F4F5E" w:rsidRDefault="001F4F5E" w:rsidP="001F4F5E">
    <w:pPr>
      <w:pStyle w:val="Footer"/>
      <w:tabs>
        <w:tab w:val="clear" w:pos="4680"/>
        <w:tab w:val="clear" w:pos="9360"/>
        <w:tab w:val="center" w:pos="3168"/>
      </w:tabs>
      <w:spacing w:before="120"/>
    </w:pPr>
    <w:r>
      <w:tab/>
    </w:r>
    <w:r w:rsidR="00347CF3">
      <w:fldChar w:fldCharType="begin"/>
    </w:r>
    <w:r w:rsidR="00B06D6A">
      <w:instrText xml:space="preserve"> PAGE  \* MERGEFORMAT </w:instrText>
    </w:r>
    <w:r w:rsidR="00347CF3">
      <w:fldChar w:fldCharType="separate"/>
    </w:r>
    <w:r w:rsidR="00C55094">
      <w:rPr>
        <w:noProof/>
      </w:rPr>
      <w:t>7</w:t>
    </w:r>
    <w:r w:rsidR="00347CF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F5E" w:rsidRDefault="001F4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4DC" w:rsidRDefault="005354DC" w:rsidP="007D5FAC">
      <w:r>
        <w:separator/>
      </w:r>
    </w:p>
  </w:footnote>
  <w:footnote w:type="continuationSeparator" w:id="0">
    <w:p w:rsidR="005354DC" w:rsidRDefault="005354D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801"/>
    <w:docVar w:name="ActSecretary" w:val="Pair"/>
    <w:docVar w:name="ActSIdno" w:val="(1112)  4801SD12"/>
    <w:docVar w:name="clipname" w:val="4801SD12"/>
    <w:docVar w:name="dvBillNumber" w:val="4801"/>
    <w:docVar w:name="dvBillNumberPrefix" w:val="H"/>
    <w:docVar w:name="dvOriginalBody" w:val="House"/>
    <w:docVar w:name="HOUSEACTFULLPATH" w:val="L:\COUNCIL\ACTS\4801SD12.DOCX"/>
    <w:docVar w:name="OrigHOUSEBillNo" w:val="4801"/>
    <w:docVar w:name="WhatActtype" w:val="AN ACT"/>
  </w:docVars>
  <w:rsids>
    <w:rsidRoot w:val="00265F22"/>
    <w:rsid w:val="00002DE0"/>
    <w:rsid w:val="00020349"/>
    <w:rsid w:val="00020977"/>
    <w:rsid w:val="00021B0B"/>
    <w:rsid w:val="00040C05"/>
    <w:rsid w:val="0004579B"/>
    <w:rsid w:val="00051B4F"/>
    <w:rsid w:val="00060E60"/>
    <w:rsid w:val="00062C75"/>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37198"/>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4F5E"/>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02A9"/>
    <w:rsid w:val="00241B81"/>
    <w:rsid w:val="00241C04"/>
    <w:rsid w:val="002423EA"/>
    <w:rsid w:val="00242F15"/>
    <w:rsid w:val="00254411"/>
    <w:rsid w:val="00254FFA"/>
    <w:rsid w:val="00257ACD"/>
    <w:rsid w:val="00265F22"/>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5C06"/>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47CF3"/>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523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5580D"/>
    <w:rsid w:val="004666F5"/>
    <w:rsid w:val="00472A5B"/>
    <w:rsid w:val="00475FAD"/>
    <w:rsid w:val="00480690"/>
    <w:rsid w:val="00484DF4"/>
    <w:rsid w:val="00486109"/>
    <w:rsid w:val="00487B2C"/>
    <w:rsid w:val="0049067C"/>
    <w:rsid w:val="00492DB6"/>
    <w:rsid w:val="004941A4"/>
    <w:rsid w:val="00497784"/>
    <w:rsid w:val="004A073E"/>
    <w:rsid w:val="004A1278"/>
    <w:rsid w:val="004A4186"/>
    <w:rsid w:val="004A5193"/>
    <w:rsid w:val="004A76F3"/>
    <w:rsid w:val="004B1DA6"/>
    <w:rsid w:val="004B2003"/>
    <w:rsid w:val="004B27E8"/>
    <w:rsid w:val="004B402A"/>
    <w:rsid w:val="004B41E5"/>
    <w:rsid w:val="004C0A66"/>
    <w:rsid w:val="004C115D"/>
    <w:rsid w:val="004C190F"/>
    <w:rsid w:val="004D29AD"/>
    <w:rsid w:val="004D6971"/>
    <w:rsid w:val="004D716F"/>
    <w:rsid w:val="004E275E"/>
    <w:rsid w:val="004E6C25"/>
    <w:rsid w:val="004E747B"/>
    <w:rsid w:val="004E74FF"/>
    <w:rsid w:val="004E7E53"/>
    <w:rsid w:val="004F0258"/>
    <w:rsid w:val="004F0E6F"/>
    <w:rsid w:val="004F3158"/>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4DC"/>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5BC4"/>
    <w:rsid w:val="005A7D5F"/>
    <w:rsid w:val="005B2750"/>
    <w:rsid w:val="005B3E85"/>
    <w:rsid w:val="005B4DB1"/>
    <w:rsid w:val="005C4B9E"/>
    <w:rsid w:val="005C5915"/>
    <w:rsid w:val="005D50CE"/>
    <w:rsid w:val="005D5723"/>
    <w:rsid w:val="005D6054"/>
    <w:rsid w:val="005E07AD"/>
    <w:rsid w:val="005E143E"/>
    <w:rsid w:val="005E36AC"/>
    <w:rsid w:val="005F79FF"/>
    <w:rsid w:val="006005C5"/>
    <w:rsid w:val="00602ACC"/>
    <w:rsid w:val="006055BC"/>
    <w:rsid w:val="00605B6E"/>
    <w:rsid w:val="00605C15"/>
    <w:rsid w:val="0060700F"/>
    <w:rsid w:val="00612BB0"/>
    <w:rsid w:val="00616994"/>
    <w:rsid w:val="00623293"/>
    <w:rsid w:val="006236C9"/>
    <w:rsid w:val="00625487"/>
    <w:rsid w:val="00626F43"/>
    <w:rsid w:val="0063724D"/>
    <w:rsid w:val="0064018A"/>
    <w:rsid w:val="00641A70"/>
    <w:rsid w:val="00643998"/>
    <w:rsid w:val="0064651C"/>
    <w:rsid w:val="00651313"/>
    <w:rsid w:val="00655550"/>
    <w:rsid w:val="0065555E"/>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0835"/>
    <w:rsid w:val="006B263A"/>
    <w:rsid w:val="006B4FA6"/>
    <w:rsid w:val="006C2574"/>
    <w:rsid w:val="006C7535"/>
    <w:rsid w:val="006C7D00"/>
    <w:rsid w:val="006E038F"/>
    <w:rsid w:val="006F0EFD"/>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7998"/>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51CC"/>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0873"/>
    <w:rsid w:val="008F4CA1"/>
    <w:rsid w:val="008F510F"/>
    <w:rsid w:val="008F5F0A"/>
    <w:rsid w:val="008F7D5B"/>
    <w:rsid w:val="00900319"/>
    <w:rsid w:val="00906538"/>
    <w:rsid w:val="009076FA"/>
    <w:rsid w:val="00916EE8"/>
    <w:rsid w:val="009254E2"/>
    <w:rsid w:val="00926C29"/>
    <w:rsid w:val="00940A90"/>
    <w:rsid w:val="00952E19"/>
    <w:rsid w:val="00953BF7"/>
    <w:rsid w:val="009560AB"/>
    <w:rsid w:val="009631DC"/>
    <w:rsid w:val="009634D4"/>
    <w:rsid w:val="00966B42"/>
    <w:rsid w:val="009710EA"/>
    <w:rsid w:val="00971351"/>
    <w:rsid w:val="0097332E"/>
    <w:rsid w:val="00974FD7"/>
    <w:rsid w:val="00980444"/>
    <w:rsid w:val="00982E93"/>
    <w:rsid w:val="00993266"/>
    <w:rsid w:val="009A0392"/>
    <w:rsid w:val="009A1488"/>
    <w:rsid w:val="009B0FA5"/>
    <w:rsid w:val="009B6EA6"/>
    <w:rsid w:val="009D0B32"/>
    <w:rsid w:val="009D335B"/>
    <w:rsid w:val="009D75E7"/>
    <w:rsid w:val="009F231A"/>
    <w:rsid w:val="009F42DA"/>
    <w:rsid w:val="009F5E10"/>
    <w:rsid w:val="00A03978"/>
    <w:rsid w:val="00A050C0"/>
    <w:rsid w:val="00A062DB"/>
    <w:rsid w:val="00A076A4"/>
    <w:rsid w:val="00A07F7B"/>
    <w:rsid w:val="00A14F94"/>
    <w:rsid w:val="00A23CED"/>
    <w:rsid w:val="00A25E64"/>
    <w:rsid w:val="00A26387"/>
    <w:rsid w:val="00A3022E"/>
    <w:rsid w:val="00A32D49"/>
    <w:rsid w:val="00A377BB"/>
    <w:rsid w:val="00A46627"/>
    <w:rsid w:val="00A475E8"/>
    <w:rsid w:val="00A61397"/>
    <w:rsid w:val="00A62F8F"/>
    <w:rsid w:val="00A63780"/>
    <w:rsid w:val="00A64E80"/>
    <w:rsid w:val="00A73974"/>
    <w:rsid w:val="00A74007"/>
    <w:rsid w:val="00A77D6D"/>
    <w:rsid w:val="00A86F9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6D6A"/>
    <w:rsid w:val="00B11270"/>
    <w:rsid w:val="00B303AC"/>
    <w:rsid w:val="00B374C4"/>
    <w:rsid w:val="00B408FD"/>
    <w:rsid w:val="00B4797F"/>
    <w:rsid w:val="00B516BA"/>
    <w:rsid w:val="00B520A2"/>
    <w:rsid w:val="00B60515"/>
    <w:rsid w:val="00B62CAB"/>
    <w:rsid w:val="00B678FA"/>
    <w:rsid w:val="00B700F2"/>
    <w:rsid w:val="00B72ED3"/>
    <w:rsid w:val="00B73571"/>
    <w:rsid w:val="00B83DA1"/>
    <w:rsid w:val="00B846E9"/>
    <w:rsid w:val="00B92CEA"/>
    <w:rsid w:val="00B93ADD"/>
    <w:rsid w:val="00BA1F8D"/>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09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CF6A8C"/>
    <w:rsid w:val="00D00681"/>
    <w:rsid w:val="00D06DCC"/>
    <w:rsid w:val="00D1180E"/>
    <w:rsid w:val="00D132DB"/>
    <w:rsid w:val="00D13C21"/>
    <w:rsid w:val="00D16DAA"/>
    <w:rsid w:val="00D17AD0"/>
    <w:rsid w:val="00D24F96"/>
    <w:rsid w:val="00D251A0"/>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77D17"/>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E0D37"/>
    <w:rsid w:val="00DF0E69"/>
    <w:rsid w:val="00E00FC9"/>
    <w:rsid w:val="00E02CA8"/>
    <w:rsid w:val="00E03134"/>
    <w:rsid w:val="00E0650C"/>
    <w:rsid w:val="00E06B5E"/>
    <w:rsid w:val="00E076BB"/>
    <w:rsid w:val="00E140B1"/>
    <w:rsid w:val="00E14905"/>
    <w:rsid w:val="00E33964"/>
    <w:rsid w:val="00E33DFF"/>
    <w:rsid w:val="00E3462F"/>
    <w:rsid w:val="00E36231"/>
    <w:rsid w:val="00E500F1"/>
    <w:rsid w:val="00E5358E"/>
    <w:rsid w:val="00E57B4C"/>
    <w:rsid w:val="00E60357"/>
    <w:rsid w:val="00E61B4C"/>
    <w:rsid w:val="00E71D4E"/>
    <w:rsid w:val="00E757F4"/>
    <w:rsid w:val="00E9303D"/>
    <w:rsid w:val="00EA1D67"/>
    <w:rsid w:val="00EA2A3A"/>
    <w:rsid w:val="00EA77B0"/>
    <w:rsid w:val="00EB18D7"/>
    <w:rsid w:val="00EB223A"/>
    <w:rsid w:val="00EC0ACD"/>
    <w:rsid w:val="00EC47CE"/>
    <w:rsid w:val="00EC4D8C"/>
    <w:rsid w:val="00EC65E5"/>
    <w:rsid w:val="00ED4871"/>
    <w:rsid w:val="00EE663F"/>
    <w:rsid w:val="00EF0391"/>
    <w:rsid w:val="00EF0E4A"/>
    <w:rsid w:val="00EF3301"/>
    <w:rsid w:val="00EF6923"/>
    <w:rsid w:val="00F01AE1"/>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20C"/>
    <w:rsid w:val="00F627EF"/>
    <w:rsid w:val="00F66E0E"/>
    <w:rsid w:val="00F721C4"/>
    <w:rsid w:val="00F7296A"/>
    <w:rsid w:val="00F80C6A"/>
    <w:rsid w:val="00F86999"/>
    <w:rsid w:val="00FA52A6"/>
    <w:rsid w:val="00FA7E14"/>
    <w:rsid w:val="00FB1A6A"/>
    <w:rsid w:val="00FC380D"/>
    <w:rsid w:val="00FD1037"/>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oNotEmbedSmartTags/>
  <w:decimalSymbol w:val="."/>
  <w:listSeparator w:val=","/>
  <w15:docId w15:val="{0F96406D-B9D1-43B3-9539-62C30457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F4F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265F22"/>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E0313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F4F5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F0E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22-12.docx" TargetMode="External"/><Relationship Id="rId13" Type="http://schemas.openxmlformats.org/officeDocument/2006/relationships/hyperlink" Target="file:///h:\hj%20archive\2012\03-09-12.docx" TargetMode="External"/><Relationship Id="rId18" Type="http://schemas.openxmlformats.org/officeDocument/2006/relationships/hyperlink" Target="file:///h:\sj%20archive\2012\06-05-12.docx" TargetMode="External"/><Relationship Id="rId26" Type="http://schemas.openxmlformats.org/officeDocument/2006/relationships/hyperlink" Target="file:///h:\hj%20archive\2012\06-19-12.docx" TargetMode="External"/><Relationship Id="rId39" Type="http://schemas.openxmlformats.org/officeDocument/2006/relationships/hyperlink" Target="file:///p:\pprever\2011-12\4801_20120605.docx" TargetMode="External"/><Relationship Id="rId3" Type="http://schemas.openxmlformats.org/officeDocument/2006/relationships/settings" Target="settings.xml"/><Relationship Id="rId21" Type="http://schemas.openxmlformats.org/officeDocument/2006/relationships/hyperlink" Target="file:///h:\sj%20archive\2012\06-06-12.docx" TargetMode="External"/><Relationship Id="rId34" Type="http://schemas.openxmlformats.org/officeDocument/2006/relationships/hyperlink" Target="file:///h:\hj%20archive\2012\06-20-12.docx" TargetMode="External"/><Relationship Id="rId42" Type="http://schemas.openxmlformats.org/officeDocument/2006/relationships/footer" Target="footer1.xml"/><Relationship Id="rId7" Type="http://schemas.openxmlformats.org/officeDocument/2006/relationships/hyperlink" Target="file:///h:\hj%20archive\2012\02-22-12.docx" TargetMode="External"/><Relationship Id="rId12" Type="http://schemas.openxmlformats.org/officeDocument/2006/relationships/hyperlink" Target="file:///h:\hj%20archive\2012\03-08-12.docx" TargetMode="External"/><Relationship Id="rId17" Type="http://schemas.openxmlformats.org/officeDocument/2006/relationships/hyperlink" Target="file:///h:\sj%20archive\2012\06-05-12.docx" TargetMode="External"/><Relationship Id="rId25" Type="http://schemas.openxmlformats.org/officeDocument/2006/relationships/hyperlink" Target="file:///h:\hj%20archive\2012\06-19-12.docx" TargetMode="External"/><Relationship Id="rId33" Type="http://schemas.openxmlformats.org/officeDocument/2006/relationships/hyperlink" Target="file:///h:\sj%20archive\2012\06-20-12.docx" TargetMode="External"/><Relationship Id="rId38" Type="http://schemas.openxmlformats.org/officeDocument/2006/relationships/hyperlink" Target="file:///p:\pprever\2011-12\4801_20120530.docx" TargetMode="External"/><Relationship Id="rId2" Type="http://schemas.openxmlformats.org/officeDocument/2006/relationships/styles" Target="styles.xml"/><Relationship Id="rId16" Type="http://schemas.openxmlformats.org/officeDocument/2006/relationships/hyperlink" Target="file:///h:\sj%20archive\2012\05-30-12.docx" TargetMode="External"/><Relationship Id="rId20" Type="http://schemas.openxmlformats.org/officeDocument/2006/relationships/hyperlink" Target="file:///h:\sj%20archive\2012\06-06-12.docx" TargetMode="External"/><Relationship Id="rId29" Type="http://schemas.openxmlformats.org/officeDocument/2006/relationships/hyperlink" Target="file:///h:\sj%20archive\2012\06-20-12.docx" TargetMode="External"/><Relationship Id="rId41" Type="http://schemas.openxmlformats.org/officeDocument/2006/relationships/hyperlink" Target="file:///p:\pprever\2011-12\4801_201206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08-12.docx" TargetMode="External"/><Relationship Id="rId24" Type="http://schemas.openxmlformats.org/officeDocument/2006/relationships/hyperlink" Target="file:///h:\hj%20archive\2012\06-07-12.docx" TargetMode="External"/><Relationship Id="rId32" Type="http://schemas.openxmlformats.org/officeDocument/2006/relationships/hyperlink" Target="file:///h:\sj%20archive\2012\06-20-12.docx" TargetMode="External"/><Relationship Id="rId37" Type="http://schemas.openxmlformats.org/officeDocument/2006/relationships/hyperlink" Target="file:///p:\pprever\2011-12\4801_20120308.docx" TargetMode="External"/><Relationship Id="rId40" Type="http://schemas.openxmlformats.org/officeDocument/2006/relationships/hyperlink" Target="file:///p:\pprever\2011-12\4801_20120606.doc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2\03-14-12.docx" TargetMode="External"/><Relationship Id="rId23" Type="http://schemas.openxmlformats.org/officeDocument/2006/relationships/hyperlink" Target="file:///h:\sj%20archive\2012\06-07-12.docx" TargetMode="External"/><Relationship Id="rId28" Type="http://schemas.openxmlformats.org/officeDocument/2006/relationships/hyperlink" Target="file:///h:\hj%20archive\2012\06-20-12.docx" TargetMode="External"/><Relationship Id="rId36" Type="http://schemas.openxmlformats.org/officeDocument/2006/relationships/hyperlink" Target="file:///p:\pprever\2011-12\4801_20120307.docx" TargetMode="External"/><Relationship Id="rId10" Type="http://schemas.openxmlformats.org/officeDocument/2006/relationships/hyperlink" Target="file:///h:\hj%20archive\2012\03-08-12.docx" TargetMode="External"/><Relationship Id="rId19" Type="http://schemas.openxmlformats.org/officeDocument/2006/relationships/hyperlink" Target="file:///h:\sj%20archive\2012\06-05-12.docx" TargetMode="External"/><Relationship Id="rId31" Type="http://schemas.openxmlformats.org/officeDocument/2006/relationships/hyperlink" Target="file:///h:\sj%20archive\2012\06-20-12.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2\03-07-12.docx" TargetMode="External"/><Relationship Id="rId14" Type="http://schemas.openxmlformats.org/officeDocument/2006/relationships/hyperlink" Target="file:///h:\sj%20archive\2012\03-14-12.docx" TargetMode="External"/><Relationship Id="rId22" Type="http://schemas.openxmlformats.org/officeDocument/2006/relationships/hyperlink" Target="file:///h:\sj%20archive\2012\06-06-12.docx" TargetMode="External"/><Relationship Id="rId27" Type="http://schemas.openxmlformats.org/officeDocument/2006/relationships/hyperlink" Target="file:///h:\hj%20archive\2012\06-20-12.docx" TargetMode="External"/><Relationship Id="rId30" Type="http://schemas.openxmlformats.org/officeDocument/2006/relationships/hyperlink" Target="file:///h:\sj%20archive\2012\06-20-12.docx" TargetMode="External"/><Relationship Id="rId35" Type="http://schemas.openxmlformats.org/officeDocument/2006/relationships/hyperlink" Target="file:///p:\pprever\2011-12\4801_20120222.docx"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5C42A-D57B-4A26-B748-F0555A93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2898</Words>
  <Characters>15392</Characters>
  <Application>Microsoft Office Word</Application>
  <DocSecurity>0</DocSecurity>
  <Lines>350</Lines>
  <Paragraphs>117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4801: Oconee and Anderson Counties rural water district - South Carolina Legislature Online</dc:title>
  <dc:subject/>
  <dc:creator>sharonpair</dc:creator>
  <cp:keywords/>
  <dc:description/>
  <cp:lastModifiedBy>N Cumfer</cp:lastModifiedBy>
  <cp:revision>2</cp:revision>
  <cp:lastPrinted>2012-06-20T20:43:00Z</cp:lastPrinted>
  <dcterms:created xsi:type="dcterms:W3CDTF">2014-11-24T14:46:00Z</dcterms:created>
  <dcterms:modified xsi:type="dcterms:W3CDTF">2014-11-24T14:46:00Z</dcterms:modified>
</cp:coreProperties>
</file>