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45E" w:rsidRDefault="0024145E" w:rsidP="0024145E">
      <w:pPr>
        <w:widowControl w:val="0"/>
        <w:jc w:val="center"/>
      </w:pPr>
      <w:bookmarkStart w:id="0" w:name="_GoBack"/>
      <w:bookmarkEnd w:id="0"/>
      <w:r w:rsidRPr="0024145E">
        <w:rPr>
          <w:b/>
        </w:rPr>
        <w:t>South Carolina General Assembly</w:t>
      </w:r>
    </w:p>
    <w:p w:rsidR="0024145E" w:rsidRDefault="0024145E" w:rsidP="0024145E">
      <w:pPr>
        <w:widowControl w:val="0"/>
        <w:jc w:val="center"/>
      </w:pPr>
      <w:r>
        <w:t>119th Session, 2011-2012</w:t>
      </w:r>
    </w:p>
    <w:p w:rsidR="0024145E" w:rsidRDefault="0024145E" w:rsidP="0024145E">
      <w:pPr>
        <w:widowControl w:val="0"/>
        <w:jc w:val="left"/>
      </w:pPr>
    </w:p>
    <w:p w:rsidR="0024145E" w:rsidRDefault="0024145E" w:rsidP="0024145E">
      <w:pPr>
        <w:widowControl w:val="0"/>
        <w:jc w:val="left"/>
        <w:rPr>
          <w:b/>
        </w:rPr>
      </w:pPr>
      <w:r w:rsidRPr="0024145E">
        <w:rPr>
          <w:b/>
        </w:rPr>
        <w:t>H. 4907</w:t>
      </w:r>
    </w:p>
    <w:p w:rsidR="0024145E" w:rsidRDefault="0024145E" w:rsidP="0024145E">
      <w:pPr>
        <w:widowControl w:val="0"/>
        <w:jc w:val="left"/>
        <w:rPr>
          <w:b/>
        </w:rPr>
      </w:pPr>
    </w:p>
    <w:p w:rsidR="0024145E" w:rsidRDefault="0024145E" w:rsidP="0024145E">
      <w:pPr>
        <w:widowControl w:val="0"/>
        <w:jc w:val="left"/>
      </w:pPr>
      <w:r w:rsidRPr="0024145E">
        <w:rPr>
          <w:b/>
        </w:rPr>
        <w:t>STATUS INFORMATION</w:t>
      </w:r>
    </w:p>
    <w:p w:rsidR="0024145E" w:rsidRDefault="0024145E" w:rsidP="0024145E">
      <w:pPr>
        <w:widowControl w:val="0"/>
        <w:jc w:val="left"/>
      </w:pPr>
    </w:p>
    <w:p w:rsidR="0024145E" w:rsidRDefault="0024145E" w:rsidP="0024145E">
      <w:pPr>
        <w:widowControl w:val="0"/>
        <w:jc w:val="left"/>
      </w:pPr>
      <w:r>
        <w:t>General Bill</w:t>
      </w:r>
    </w:p>
    <w:p w:rsidR="0024145E" w:rsidRDefault="0047592B" w:rsidP="0024145E">
      <w:pPr>
        <w:widowControl w:val="0"/>
        <w:jc w:val="left"/>
      </w:pPr>
      <w:r>
        <w:t>Sponsors: Reps. Cole, D.C. Moss, Tallon, Forrester, V.S. Moss and G.R. Smith</w:t>
      </w:r>
    </w:p>
    <w:p w:rsidR="0024145E" w:rsidRDefault="0024145E" w:rsidP="0024145E">
      <w:pPr>
        <w:widowControl w:val="0"/>
        <w:jc w:val="left"/>
      </w:pPr>
      <w:r>
        <w:t>Document Path: l:\council\bills\swb\5092cm12.docx</w:t>
      </w:r>
    </w:p>
    <w:p w:rsidR="0024145E" w:rsidRDefault="0024145E" w:rsidP="0024145E">
      <w:pPr>
        <w:widowControl w:val="0"/>
        <w:jc w:val="left"/>
      </w:pPr>
    </w:p>
    <w:p w:rsidR="0024145E" w:rsidRDefault="0024145E" w:rsidP="0024145E">
      <w:pPr>
        <w:widowControl w:val="0"/>
        <w:jc w:val="left"/>
      </w:pPr>
      <w:r>
        <w:t>Introduced in the House on February 28, 2012</w:t>
      </w:r>
    </w:p>
    <w:p w:rsidR="0024145E" w:rsidRDefault="0024145E" w:rsidP="0024145E">
      <w:pPr>
        <w:widowControl w:val="0"/>
        <w:jc w:val="left"/>
      </w:pPr>
      <w:r>
        <w:t xml:space="preserve">Currently residing in the House Committee on </w:t>
      </w:r>
      <w:r w:rsidRPr="0024145E">
        <w:rPr>
          <w:b/>
        </w:rPr>
        <w:t>Judiciary</w:t>
      </w:r>
    </w:p>
    <w:p w:rsidR="0024145E" w:rsidRDefault="0024145E" w:rsidP="0024145E">
      <w:pPr>
        <w:widowControl w:val="0"/>
        <w:jc w:val="left"/>
      </w:pPr>
    </w:p>
    <w:p w:rsidR="0024145E" w:rsidRDefault="0024145E" w:rsidP="0024145E">
      <w:pPr>
        <w:widowControl w:val="0"/>
        <w:jc w:val="left"/>
      </w:pPr>
      <w:r>
        <w:t xml:space="preserve">Summary: </w:t>
      </w:r>
      <w:r w:rsidR="00E22745">
        <w:t>Video recording of breath test</w:t>
      </w:r>
    </w:p>
    <w:p w:rsidR="0024145E" w:rsidRDefault="0024145E" w:rsidP="0024145E">
      <w:pPr>
        <w:widowControl w:val="0"/>
        <w:jc w:val="left"/>
      </w:pPr>
    </w:p>
    <w:p w:rsidR="0024145E" w:rsidRDefault="0024145E" w:rsidP="0024145E">
      <w:pPr>
        <w:widowControl w:val="0"/>
        <w:jc w:val="left"/>
      </w:pPr>
    </w:p>
    <w:p w:rsidR="0024145E" w:rsidRDefault="0024145E" w:rsidP="0024145E">
      <w:pPr>
        <w:widowControl w:val="0"/>
        <w:tabs>
          <w:tab w:val="center" w:pos="590"/>
          <w:tab w:val="center" w:pos="1440"/>
          <w:tab w:val="left" w:pos="1872"/>
          <w:tab w:val="left" w:pos="9187"/>
        </w:tabs>
        <w:jc w:val="left"/>
      </w:pPr>
      <w:r w:rsidRPr="0024145E">
        <w:rPr>
          <w:b/>
        </w:rPr>
        <w:t>HISTORY OF LEGISLATIVE ACTIONS</w:t>
      </w:r>
    </w:p>
    <w:p w:rsidR="0024145E" w:rsidRDefault="0024145E" w:rsidP="0024145E">
      <w:pPr>
        <w:widowControl w:val="0"/>
        <w:tabs>
          <w:tab w:val="center" w:pos="590"/>
          <w:tab w:val="center" w:pos="1440"/>
          <w:tab w:val="left" w:pos="1872"/>
          <w:tab w:val="left" w:pos="9187"/>
        </w:tabs>
        <w:jc w:val="left"/>
      </w:pPr>
    </w:p>
    <w:p w:rsidR="0024145E" w:rsidRPr="0024145E" w:rsidRDefault="0024145E" w:rsidP="0024145E">
      <w:pPr>
        <w:widowControl w:val="0"/>
        <w:tabs>
          <w:tab w:val="center" w:pos="590"/>
          <w:tab w:val="center" w:pos="1440"/>
          <w:tab w:val="left" w:pos="1872"/>
          <w:tab w:val="left" w:pos="9187"/>
        </w:tabs>
        <w:jc w:val="left"/>
      </w:pPr>
      <w:r w:rsidRPr="0024145E">
        <w:rPr>
          <w:u w:val="single"/>
        </w:rPr>
        <w:tab/>
        <w:t>Date</w:t>
      </w:r>
      <w:r w:rsidRPr="0024145E">
        <w:rPr>
          <w:u w:val="single"/>
        </w:rPr>
        <w:tab/>
        <w:t>Body</w:t>
      </w:r>
      <w:r w:rsidRPr="0024145E">
        <w:rPr>
          <w:u w:val="single"/>
        </w:rPr>
        <w:tab/>
        <w:t>Action Description with journal page number</w:t>
      </w:r>
      <w:r w:rsidRPr="0024145E">
        <w:rPr>
          <w:u w:val="single"/>
        </w:rPr>
        <w:tab/>
      </w:r>
    </w:p>
    <w:p w:rsidR="0047592B" w:rsidRDefault="0047592B" w:rsidP="0047592B">
      <w:pPr>
        <w:widowControl w:val="0"/>
        <w:tabs>
          <w:tab w:val="right" w:pos="1008"/>
          <w:tab w:val="left" w:pos="1152"/>
          <w:tab w:val="left" w:pos="1872"/>
          <w:tab w:val="left" w:pos="9187"/>
        </w:tabs>
        <w:ind w:left="2088" w:hanging="2088"/>
        <w:jc w:val="left"/>
      </w:pPr>
      <w:r>
        <w:tab/>
        <w:t>2/28/2012</w:t>
      </w:r>
      <w:r>
        <w:tab/>
        <w:t>House</w:t>
      </w:r>
      <w:r>
        <w:tab/>
      </w:r>
      <w:r w:rsidRPr="00CE31C0">
        <w:t>Introduced and read first time (</w:t>
      </w:r>
      <w:hyperlink r:id="rId7" w:history="1">
        <w:r w:rsidRPr="00CE31C0">
          <w:rPr>
            <w:rStyle w:val="Hyperlink"/>
          </w:rPr>
          <w:t>House Journal</w:t>
        </w:r>
        <w:r w:rsidRPr="00CE31C0">
          <w:rPr>
            <w:rStyle w:val="Hyperlink"/>
          </w:rPr>
          <w:noBreakHyphen/>
          <w:t>page 13</w:t>
        </w:r>
      </w:hyperlink>
      <w:r w:rsidRPr="00CE31C0">
        <w:t>)</w:t>
      </w:r>
    </w:p>
    <w:p w:rsidR="0047592B" w:rsidRDefault="0047592B" w:rsidP="0047592B">
      <w:pPr>
        <w:widowControl w:val="0"/>
        <w:tabs>
          <w:tab w:val="right" w:pos="1008"/>
          <w:tab w:val="left" w:pos="1152"/>
          <w:tab w:val="left" w:pos="1872"/>
          <w:tab w:val="left" w:pos="9187"/>
        </w:tabs>
        <w:ind w:left="2088" w:hanging="2088"/>
        <w:jc w:val="left"/>
      </w:pPr>
      <w:r>
        <w:tab/>
        <w:t>2/28/2012</w:t>
      </w:r>
      <w:r>
        <w:tab/>
        <w:t>House</w:t>
      </w:r>
      <w:r>
        <w:tab/>
      </w:r>
      <w:r w:rsidRPr="00CE31C0">
        <w:t xml:space="preserve">Referred to Committee on </w:t>
      </w:r>
      <w:r w:rsidRPr="00CE31C0">
        <w:rPr>
          <w:b/>
        </w:rPr>
        <w:t>Judiciary</w:t>
      </w:r>
      <w:r w:rsidRPr="00CE31C0">
        <w:t xml:space="preserve"> (</w:t>
      </w:r>
      <w:hyperlink r:id="rId8" w:history="1">
        <w:r w:rsidRPr="00CE31C0">
          <w:rPr>
            <w:rStyle w:val="Hyperlink"/>
          </w:rPr>
          <w:t>House Journal</w:t>
        </w:r>
        <w:r w:rsidRPr="00CE31C0">
          <w:rPr>
            <w:rStyle w:val="Hyperlink"/>
          </w:rPr>
          <w:noBreakHyphen/>
          <w:t>page 13</w:t>
        </w:r>
      </w:hyperlink>
      <w:r w:rsidRPr="00CE31C0">
        <w:t>)</w:t>
      </w:r>
    </w:p>
    <w:p w:rsidR="0047592B" w:rsidRDefault="0047592B" w:rsidP="0047592B">
      <w:pPr>
        <w:widowControl w:val="0"/>
        <w:tabs>
          <w:tab w:val="right" w:pos="1008"/>
          <w:tab w:val="left" w:pos="1152"/>
          <w:tab w:val="left" w:pos="1872"/>
          <w:tab w:val="left" w:pos="9187"/>
        </w:tabs>
        <w:ind w:left="2088" w:hanging="2088"/>
        <w:jc w:val="left"/>
      </w:pPr>
      <w:r>
        <w:tab/>
        <w:t>3/1/2012</w:t>
      </w:r>
      <w:r>
        <w:tab/>
        <w:t>House</w:t>
      </w:r>
      <w:r>
        <w:tab/>
      </w:r>
      <w:r w:rsidRPr="00CE31C0">
        <w:t>Member(s) request name added as sponsor: G.R.Smith</w:t>
      </w:r>
    </w:p>
    <w:p w:rsidR="0047592B" w:rsidRDefault="0047592B" w:rsidP="0047592B">
      <w:pPr>
        <w:widowControl w:val="0"/>
        <w:tabs>
          <w:tab w:val="right" w:pos="1008"/>
          <w:tab w:val="left" w:pos="1152"/>
          <w:tab w:val="left" w:pos="1872"/>
          <w:tab w:val="left" w:pos="9187"/>
        </w:tabs>
        <w:ind w:left="2088" w:hanging="2088"/>
        <w:jc w:val="left"/>
      </w:pPr>
    </w:p>
    <w:p w:rsidR="0024145E" w:rsidRPr="0024145E" w:rsidRDefault="0024145E" w:rsidP="0024145E">
      <w:pPr>
        <w:widowControl w:val="0"/>
        <w:tabs>
          <w:tab w:val="right" w:pos="1008"/>
          <w:tab w:val="left" w:pos="1152"/>
          <w:tab w:val="left" w:pos="1872"/>
          <w:tab w:val="left" w:pos="9187"/>
        </w:tabs>
        <w:ind w:left="2088" w:hanging="2088"/>
        <w:jc w:val="left"/>
      </w:pPr>
    </w:p>
    <w:p w:rsidR="0024145E" w:rsidRDefault="0024145E" w:rsidP="0024145E">
      <w:pPr>
        <w:widowControl w:val="0"/>
        <w:jc w:val="left"/>
      </w:pPr>
      <w:r w:rsidRPr="0024145E">
        <w:rPr>
          <w:b/>
        </w:rPr>
        <w:t>VERSIONS OF THIS BILL</w:t>
      </w:r>
    </w:p>
    <w:p w:rsidR="0024145E" w:rsidRDefault="0024145E" w:rsidP="0024145E">
      <w:pPr>
        <w:widowControl w:val="0"/>
        <w:jc w:val="left"/>
      </w:pPr>
    </w:p>
    <w:p w:rsidR="0024145E" w:rsidRDefault="003200D9" w:rsidP="0024145E">
      <w:pPr>
        <w:widowControl w:val="0"/>
        <w:jc w:val="left"/>
      </w:pPr>
      <w:hyperlink r:id="rId9" w:history="1">
        <w:r w:rsidR="0024145E">
          <w:rPr>
            <w:rStyle w:val="Hyperlink"/>
          </w:rPr>
          <w:t>2/28/2012</w:t>
        </w:r>
      </w:hyperlink>
    </w:p>
    <w:p w:rsidR="0024145E" w:rsidRDefault="0024145E" w:rsidP="0024145E"/>
    <w:p w:rsidR="0024145E" w:rsidRDefault="0024145E" w:rsidP="0024145E">
      <w:pPr>
        <w:sectPr w:rsidR="0024145E" w:rsidSect="002414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5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2953, AS AMENDED, CODE OF LAWS OF SOUTH CAROLINA, 1976, RELATING TO THE VIDEO RECORDING OF A PERSON</w:t>
      </w:r>
      <w:r w:rsidRPr="00BD2C73">
        <w:t>’</w:t>
      </w:r>
      <w:r>
        <w:t>S CONDUCT AT THE INCIDENT SITE AND THE BREATH TEST SITE WHEN THE PERSON IS CHARGED WITH DRIVING UNDER THE INFLUENCE OF ALCOHOL OR ANOTHER ILLEGAL SUBSTANCE, SO AS TO PROVIDE THAT UNDER CERTAIN CIRCUMSTANCES THE PERSON</w:t>
      </w:r>
      <w:r w:rsidRPr="00BD2C73">
        <w:t>’</w:t>
      </w:r>
      <w:r>
        <w:t>S CONDUCT IS NOT REQUIRED TO BE RECORDED, TO DELETE THE PROVISION THAT REQUIRES THE RECORDING OF THE PERSON</w:t>
      </w:r>
      <w:r w:rsidRPr="00BD2C73">
        <w:t>’</w:t>
      </w:r>
      <w:r>
        <w:t>S CONDUCT DURING THE TWENTY</w:t>
      </w:r>
      <w:r>
        <w:noBreakHyphen/>
        <w:t>MINUTE PRE</w:t>
      </w:r>
      <w:r>
        <w:noBreakHyphen/>
        <w:t>TEST WAITING PERIOD, AND TO REVISE THE PROVISIONS THAT EXCUSE AN OFFICER FROM PRODUCING CERTAIN VIDEO RECORDINGS.</w:t>
      </w:r>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Default="00AE753B"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2C73">
        <w:t>Section 56</w:t>
      </w:r>
      <w:r w:rsidR="00BD2C73">
        <w:noBreakHyphen/>
        <w:t>5</w:t>
      </w:r>
      <w:r w:rsidR="00BD2C73">
        <w:noBreakHyphen/>
        <w:t>2953(A) and (B) of the 1976 Code, as last amended by Act 201 of 2008, is further amended to read:</w:t>
      </w: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E13D0">
        <w:t>A person who violates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must have his conduct at the incident site and the breath test site video recorded</w:t>
      </w:r>
      <w:r>
        <w:t xml:space="preserve"> </w:t>
      </w:r>
      <w:r>
        <w:rPr>
          <w:u w:val="single"/>
        </w:rPr>
        <w:t>unless explained in a sworn affidavit by the arresting officer as listed below in this section</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BE13D0">
        <w:t xml:space="preserve">The video recording at the incident site must: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BE13D0">
        <w:t>(</w:t>
      </w:r>
      <w:r>
        <w:t xml:space="preserve">  </w:t>
      </w:r>
      <w:r w:rsidRPr="00BE13D0">
        <w:t>i)</w:t>
      </w:r>
      <w:r>
        <w:tab/>
      </w:r>
      <w:r w:rsidRPr="00BE13D0">
        <w:t>not begin later than the activation of the officer</w:t>
      </w:r>
      <w:r w:rsidRPr="00BD2C73">
        <w:t>’</w:t>
      </w:r>
      <w:r w:rsidRPr="00BE13D0">
        <w:t xml:space="preserve">s blue lights;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E13D0">
        <w:t>(</w:t>
      </w:r>
      <w:r>
        <w:t xml:space="preserve"> </w:t>
      </w:r>
      <w:r w:rsidRPr="00BE13D0">
        <w:t>ii)</w:t>
      </w:r>
      <w:r>
        <w:tab/>
      </w:r>
      <w:r w:rsidRPr="00BE13D0">
        <w:t xml:space="preserve">include any field sobriety tests administered;  and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E13D0">
        <w:t>(iii)</w:t>
      </w:r>
      <w:r>
        <w:tab/>
      </w:r>
      <w:r w:rsidRPr="00BE13D0">
        <w:t>include the arrest of a person for a violation of Section 56</w:t>
      </w:r>
      <w:r>
        <w:noBreakHyphen/>
      </w:r>
      <w:r w:rsidRPr="00BE13D0">
        <w:t>5</w:t>
      </w:r>
      <w:r>
        <w:noBreakHyphen/>
      </w:r>
      <w:r w:rsidRPr="00BE13D0">
        <w:t>2930 or Section 56</w:t>
      </w:r>
      <w:r>
        <w:noBreakHyphen/>
      </w:r>
      <w:r w:rsidRPr="00BE13D0">
        <w:t>5</w:t>
      </w:r>
      <w:r>
        <w:noBreakHyphen/>
      </w:r>
      <w:r w:rsidRPr="00BE13D0">
        <w:t>2933, or a probable cause determination in that the person violated Section 56</w:t>
      </w:r>
      <w:r>
        <w:noBreakHyphen/>
      </w:r>
      <w:r w:rsidRPr="00BE13D0">
        <w:t>5</w:t>
      </w:r>
      <w:r>
        <w:noBreakHyphen/>
      </w:r>
      <w:r w:rsidRPr="00BE13D0">
        <w:t xml:space="preserve">2945, and </w:t>
      </w:r>
      <w:r w:rsidRPr="00C66326">
        <w:rPr>
          <w:strike/>
        </w:rPr>
        <w:t>show</w:t>
      </w:r>
      <w:r w:rsidRPr="00BE13D0">
        <w:t xml:space="preserve"> </w:t>
      </w:r>
      <w:r>
        <w:rPr>
          <w:u w:val="single"/>
        </w:rPr>
        <w:t>an audible recording of</w:t>
      </w:r>
      <w:r>
        <w:t xml:space="preserve"> </w:t>
      </w:r>
      <w:r w:rsidRPr="00BE13D0">
        <w:t xml:space="preserve">the person being advised of his Miranda rights.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 xml:space="preserve">A refusal to take a field sobriety test does not constitute disobeying a police command.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 xml:space="preserve">The video recording at the breath test site must: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 xml:space="preserve">include the entire breath test procedure, the person being informed that he is being video recorded, and that he has the right to refuse the test; </w:t>
      </w:r>
      <w:r w:rsidR="007F7EBD" w:rsidRPr="007F7EBD">
        <w:rPr>
          <w:u w:val="single"/>
        </w:rPr>
        <w:t>and</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include the person taking or refusing the breath test and the actions of the breath test operator while conducting the test</w:t>
      </w:r>
      <w:r w:rsidRPr="00C66326">
        <w:rPr>
          <w:strike/>
        </w:rPr>
        <w:t>; and</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41C44">
        <w:rPr>
          <w:strike/>
        </w:rPr>
        <w:t>(c)</w:t>
      </w:r>
      <w:r w:rsidRPr="00A41C44">
        <w:tab/>
      </w:r>
      <w:r w:rsidRPr="00C66326">
        <w:rPr>
          <w:strike/>
        </w:rPr>
        <w:t>also include the person</w:t>
      </w:r>
      <w:r w:rsidRPr="00BD2C73">
        <w:rPr>
          <w:strike/>
        </w:rPr>
        <w:t>’</w:t>
      </w:r>
      <w:r w:rsidRPr="00C66326">
        <w:rPr>
          <w:strike/>
        </w:rPr>
        <w:t>s conduct during the required twenty</w:t>
      </w:r>
      <w:r>
        <w:rPr>
          <w:strike/>
        </w:rPr>
        <w:noBreakHyphen/>
      </w:r>
      <w:r w:rsidRPr="00C66326">
        <w:rPr>
          <w:strike/>
        </w:rPr>
        <w:t>minute pre</w:t>
      </w:r>
      <w:r>
        <w:rPr>
          <w:strike/>
        </w:rPr>
        <w:noBreakHyphen/>
      </w:r>
      <w:r w:rsidRPr="00C66326">
        <w:rPr>
          <w:strike/>
        </w:rPr>
        <w:t>test waiting period, unless the officer submits a sworn affidavit certifying that it was physically impossible to video record this waiting period</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The video recordings of the incident site and of the breath test site are admissible pursuant to the South Carolina Rules of Evidence in a criminal, administrative, or civil proceeding by any party to the action.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Nothing in this section may be construed as prohibiting the introduction of other relevant evidence in the trial of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Failure by the arresting officer to produce the video recording required by this section is not alone a ground for dismissal of any charge made pursuant to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if the arresting officer</w:t>
      </w:r>
      <w:r w:rsidR="00FB6DDC" w:rsidRPr="00FB6DDC">
        <w:rPr>
          <w:u w:val="single"/>
        </w:rPr>
        <w:t>: (1)</w:t>
      </w:r>
      <w:r w:rsidRPr="00BE13D0">
        <w:t xml:space="preserve"> submits a sworn affidavit</w:t>
      </w:r>
      <w:r w:rsidR="00BB15E2" w:rsidRPr="00BB15E2">
        <w:t xml:space="preserve"> </w:t>
      </w:r>
      <w:r w:rsidRPr="00BE13D0">
        <w:t xml:space="preserve">certifying that the video </w:t>
      </w:r>
      <w:r w:rsidR="00C77C11" w:rsidRPr="00C77C11">
        <w:rPr>
          <w:u w:val="single"/>
        </w:rPr>
        <w:t>or audio</w:t>
      </w:r>
      <w:r w:rsidR="00C77C11">
        <w:t xml:space="preserve"> </w:t>
      </w:r>
      <w:r w:rsidRPr="00BE13D0">
        <w:t xml:space="preserve">recording equipment </w:t>
      </w:r>
      <w:r w:rsidR="00E57023" w:rsidRPr="00E57023">
        <w:rPr>
          <w:u w:val="single"/>
        </w:rPr>
        <w:t xml:space="preserve">was </w:t>
      </w:r>
      <w:r w:rsidR="00C77C11" w:rsidRPr="00C77C11">
        <w:rPr>
          <w:u w:val="single"/>
        </w:rPr>
        <w:t>in an inoperable condition</w:t>
      </w:r>
      <w:r w:rsidR="00C77C11">
        <w:t xml:space="preserve"> </w:t>
      </w:r>
      <w:r w:rsidRPr="00BE13D0">
        <w:t>at the time of the arrest or probable cause determination</w:t>
      </w:r>
      <w:r w:rsidRPr="00BD2C73">
        <w:rPr>
          <w:strike/>
        </w:rPr>
        <w:t>,</w:t>
      </w:r>
      <w:r w:rsidRPr="00BE13D0">
        <w:t xml:space="preserve"> or </w:t>
      </w:r>
      <w:r w:rsidRPr="00BD2C73">
        <w:rPr>
          <w:strike/>
        </w:rPr>
        <w:t>video equipment</w:t>
      </w:r>
      <w:r w:rsidRPr="00BE13D0">
        <w:t xml:space="preserve"> at the breath test facility </w:t>
      </w:r>
      <w:r w:rsidRPr="00C77C11">
        <w:rPr>
          <w:strike/>
        </w:rPr>
        <w:t>was in an inoperable condition, stating which</w:t>
      </w:r>
      <w:r w:rsidRPr="00BE13D0">
        <w:t xml:space="preserve"> </w:t>
      </w:r>
      <w:r w:rsidR="00E57023">
        <w:rPr>
          <w:u w:val="single"/>
        </w:rPr>
        <w:t>and</w:t>
      </w:r>
      <w:r w:rsidR="00C77C11" w:rsidRPr="00C77C11">
        <w:rPr>
          <w:u w:val="single"/>
        </w:rPr>
        <w:t xml:space="preserve"> that</w:t>
      </w:r>
      <w:r w:rsidR="00C77C11">
        <w:t xml:space="preserve"> </w:t>
      </w:r>
      <w:r w:rsidRPr="00BE13D0">
        <w:t>reasonable efforts have been made to maintain the equipment in an operable condition</w:t>
      </w:r>
      <w:r w:rsidRPr="00340235">
        <w:rPr>
          <w:strike/>
        </w:rPr>
        <w:t>,</w:t>
      </w:r>
      <w:r w:rsidRPr="00BE13D0">
        <w:t xml:space="preserve"> </w:t>
      </w:r>
      <w:r w:rsidRPr="00A41C44">
        <w:rPr>
          <w:strike/>
        </w:rPr>
        <w:t>and</w:t>
      </w:r>
      <w:r w:rsidRPr="007F7EBD">
        <w:rPr>
          <w:strike/>
        </w:rPr>
        <w:t xml:space="preserve"> </w:t>
      </w:r>
      <w:r w:rsidRPr="00BD2C73">
        <w:rPr>
          <w:strike/>
        </w:rPr>
        <w:t>certifying</w:t>
      </w:r>
      <w:r w:rsidRPr="00BE13D0">
        <w:t xml:space="preserve"> </w:t>
      </w:r>
      <w:r w:rsidR="006E7EDA" w:rsidRPr="006E7EDA">
        <w:rPr>
          <w:u w:val="single"/>
        </w:rPr>
        <w:t xml:space="preserve">; </w:t>
      </w:r>
      <w:r w:rsidR="00FB6DDC" w:rsidRPr="00FB6DDC">
        <w:rPr>
          <w:u w:val="single"/>
        </w:rPr>
        <w:t xml:space="preserve">or </w:t>
      </w:r>
      <w:r w:rsidRPr="00FB6DDC">
        <w:rPr>
          <w:u w:val="single"/>
        </w:rPr>
        <w:t>(</w:t>
      </w:r>
      <w:r w:rsidRPr="00BD2C73">
        <w:rPr>
          <w:u w:val="single"/>
        </w:rPr>
        <w:t>2) certif</w:t>
      </w:r>
      <w:r w:rsidR="00FB6DDC">
        <w:rPr>
          <w:u w:val="single"/>
        </w:rPr>
        <w:t>ies</w:t>
      </w:r>
      <w:r>
        <w:t xml:space="preserve"> </w:t>
      </w:r>
      <w:r w:rsidRPr="00BE13D0">
        <w:t>that there was no other operable breath test facility available in the county</w:t>
      </w:r>
      <w:r>
        <w:t xml:space="preserve"> </w:t>
      </w:r>
      <w:r>
        <w:rPr>
          <w:u w:val="single"/>
        </w:rPr>
        <w:t>within the two hour limit required by Section 56</w:t>
      </w:r>
      <w:r>
        <w:rPr>
          <w:u w:val="single"/>
        </w:rPr>
        <w:noBreakHyphen/>
        <w:t>5</w:t>
      </w:r>
      <w:r>
        <w:rPr>
          <w:u w:val="single"/>
        </w:rPr>
        <w:noBreakHyphen/>
        <w:t>2950(A).</w:t>
      </w:r>
      <w:r w:rsidRPr="00BE13D0">
        <w:t xml:space="preserve"> </w:t>
      </w:r>
      <w:r w:rsidRPr="00BD2C73">
        <w:rPr>
          <w:strike/>
        </w:rPr>
        <w:t>or, in</w:t>
      </w:r>
      <w:r>
        <w:t xml:space="preserve">  </w:t>
      </w:r>
      <w:r w:rsidRPr="00BD2C73">
        <w:rPr>
          <w:u w:val="single"/>
        </w:rPr>
        <w:t>In</w:t>
      </w:r>
      <w:r>
        <w:t xml:space="preserve"> </w:t>
      </w:r>
      <w:r w:rsidRPr="00BE13D0">
        <w:t xml:space="preserve">the alternative, </w:t>
      </w:r>
      <w:r w:rsidRPr="00BD2C73">
        <w:rPr>
          <w:strike/>
        </w:rPr>
        <w:t>submits</w:t>
      </w:r>
      <w:r w:rsidRPr="00BE13D0">
        <w:t xml:space="preserve"> </w:t>
      </w:r>
      <w:r w:rsidRPr="00BD2C73">
        <w:rPr>
          <w:u w:val="single"/>
        </w:rPr>
        <w:t>he may submit</w:t>
      </w:r>
      <w:r>
        <w:t xml:space="preserve"> </w:t>
      </w:r>
      <w:r w:rsidRPr="00BE13D0">
        <w:t>a sworn affidavit certifying that it was physically impossible to produce the video recording because the person needed emergency medical treatment</w:t>
      </w:r>
      <w:r w:rsidR="005143DB" w:rsidRPr="007F7EBD">
        <w:t xml:space="preserve">, </w:t>
      </w:r>
      <w:r w:rsidR="005143DB">
        <w:rPr>
          <w:u w:val="single"/>
        </w:rPr>
        <w:t>there were video or audio equipment malfunctions,</w:t>
      </w:r>
      <w:r w:rsidR="005143DB">
        <w:t xml:space="preserve"> </w:t>
      </w:r>
      <w:r w:rsidRPr="00BE13D0">
        <w:t xml:space="preserve">or exigent circumstances existed.  </w:t>
      </w:r>
      <w:r w:rsidRPr="00A41C44">
        <w:rPr>
          <w:strike/>
        </w:rPr>
        <w:t>In</w:t>
      </w:r>
      <w:r w:rsidRPr="00BE13D0">
        <w:t xml:space="preserve"> </w:t>
      </w:r>
      <w:r w:rsidRPr="00A41C44">
        <w:rPr>
          <w:u w:val="single"/>
        </w:rPr>
        <w:t>Exigent</w:t>
      </w:r>
      <w:r>
        <w:t xml:space="preserve"> </w:t>
      </w:r>
      <w:r w:rsidRPr="00BE13D0">
        <w:t xml:space="preserve">circumstances </w:t>
      </w:r>
      <w:r w:rsidRPr="00A41C44">
        <w:rPr>
          <w:strike/>
        </w:rPr>
        <w:t>including</w:t>
      </w:r>
      <w:r>
        <w:t xml:space="preserve"> </w:t>
      </w:r>
      <w:r w:rsidRPr="00A41C44">
        <w:rPr>
          <w:u w:val="single"/>
        </w:rPr>
        <w:t>include</w:t>
      </w:r>
      <w:r w:rsidRPr="00BE13D0">
        <w:t xml:space="preserve">, but </w:t>
      </w:r>
      <w:r w:rsidRPr="00A41C44">
        <w:rPr>
          <w:u w:val="single"/>
        </w:rPr>
        <w:t>are</w:t>
      </w:r>
      <w:r>
        <w:t xml:space="preserve"> </w:t>
      </w:r>
      <w:r w:rsidRPr="00BE13D0">
        <w:t xml:space="preserve">not limited to, road blocks, traffic accident investigations, </w:t>
      </w:r>
      <w:r w:rsidRPr="00A41C44">
        <w:rPr>
          <w:strike/>
        </w:rPr>
        <w:t>and</w:t>
      </w:r>
      <w:r w:rsidRPr="00BE13D0">
        <w:t xml:space="preserve"> </w:t>
      </w:r>
      <w:r>
        <w:rPr>
          <w:u w:val="single"/>
        </w:rPr>
        <w:t>a person</w:t>
      </w:r>
      <w:r w:rsidRPr="00BD2C73">
        <w:rPr>
          <w:u w:val="single"/>
        </w:rPr>
        <w:t>’</w:t>
      </w:r>
      <w:r>
        <w:rPr>
          <w:u w:val="single"/>
        </w:rPr>
        <w:t>s actions a</w:t>
      </w:r>
      <w:r w:rsidRPr="002E5547">
        <w:rPr>
          <w:u w:val="single"/>
        </w:rPr>
        <w:t>ffecting the officer</w:t>
      </w:r>
      <w:r w:rsidRPr="00BD2C73">
        <w:rPr>
          <w:u w:val="single"/>
        </w:rPr>
        <w:t>’</w:t>
      </w:r>
      <w:r w:rsidRPr="002E5547">
        <w:rPr>
          <w:u w:val="single"/>
        </w:rPr>
        <w:t>s ability to videotape them,</w:t>
      </w:r>
      <w:r>
        <w:t xml:space="preserve"> </w:t>
      </w:r>
      <w:r w:rsidRPr="00BE13D0">
        <w:t>citizens</w:t>
      </w:r>
      <w:r w:rsidRPr="00BD2C73">
        <w:t>’</w:t>
      </w:r>
      <w:r w:rsidRPr="00BE13D0">
        <w:t xml:space="preserve"> arrests, </w:t>
      </w:r>
      <w:r w:rsidRPr="00A41C44">
        <w:rPr>
          <w:u w:val="single"/>
        </w:rPr>
        <w:t>or</w:t>
      </w:r>
      <w:r>
        <w:t xml:space="preserve"> </w:t>
      </w:r>
      <w:r w:rsidRPr="00BE13D0">
        <w:t>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Pr="00BD2C73">
        <w:t>’</w:t>
      </w:r>
      <w:r w:rsidRPr="00BE13D0">
        <w:t>s failure to produce the video recording.</w:t>
      </w:r>
      <w:r>
        <w:t>”</w:t>
      </w: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72ED" w:rsidRDefault="00BD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2ED" w:rsidRDefault="00A372ED" w:rsidP="0024145E">
      <w:pPr>
        <w:suppressAutoHyphens/>
      </w:pPr>
    </w:p>
    <w:sectPr w:rsidR="00A372ED" w:rsidSect="002414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C73" w:rsidRDefault="00BD2C73" w:rsidP="009F0C77">
      <w:r>
        <w:separator/>
      </w:r>
    </w:p>
  </w:endnote>
  <w:endnote w:type="continuationSeparator" w:id="0">
    <w:p w:rsidR="00BD2C73" w:rsidRDefault="00BD2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84102B-7A1C-48E9-9ECC-6CFC9027C8E7}"/>
    <w:embedBold r:id="rId2" w:fontKey="{9EE13C68-959C-4C0D-A920-B13E35E83AFE}"/>
  </w:font>
  <w:font w:name="Calibri">
    <w:panose1 w:val="020F0502020204030204"/>
    <w:charset w:val="00"/>
    <w:family w:val="swiss"/>
    <w:pitch w:val="variable"/>
    <w:sig w:usb0="E10002FF" w:usb1="4000ACFF" w:usb2="00000009" w:usb3="00000000" w:csb0="0000019F" w:csb1="00000000"/>
    <w:embedRegular r:id="rId3" w:fontKey="{95ECC0EB-AF58-4C1E-85B6-9F6E9CB338F7}"/>
  </w:font>
  <w:font w:name="Tahoma">
    <w:panose1 w:val="020B0604030504040204"/>
    <w:charset w:val="00"/>
    <w:family w:val="swiss"/>
    <w:pitch w:val="variable"/>
    <w:sig w:usb0="21002A87" w:usb1="80000000" w:usb2="00000008" w:usb3="00000000" w:csb0="000101FF" w:csb1="00000000"/>
    <w:embedRegular r:id="rId4" w:fontKey="{F6F1D930-213D-4EC0-82ED-20A0282058EF}"/>
  </w:font>
  <w:font w:name="Cambria">
    <w:panose1 w:val="02040503050406030204"/>
    <w:charset w:val="00"/>
    <w:family w:val="roman"/>
    <w:pitch w:val="variable"/>
    <w:sig w:usb0="E00002FF" w:usb1="400004FF" w:usb2="00000000" w:usb3="00000000" w:csb0="0000019F" w:csb1="00000000"/>
    <w:embedRegular r:id="rId5" w:fontKey="{2F135DB2-C38F-4384-A2CC-ED3C32526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45E" w:rsidRPr="00A372ED" w:rsidRDefault="0024145E" w:rsidP="00A372ED">
    <w:pPr>
      <w:pStyle w:val="Footer"/>
      <w:tabs>
        <w:tab w:val="clear" w:pos="4680"/>
        <w:tab w:val="clear" w:pos="9360"/>
        <w:tab w:val="center" w:pos="2995"/>
      </w:tabs>
      <w:spacing w:before="120"/>
    </w:pPr>
    <w:r>
      <w:t>[4907]</w:t>
    </w:r>
    <w:r>
      <w:tab/>
    </w:r>
    <w:r w:rsidR="003200D9">
      <w:fldChar w:fldCharType="begin"/>
    </w:r>
    <w:r w:rsidR="003200D9">
      <w:instrText xml:space="preserve"> PAGE  \* MERGEFORMAT </w:instrText>
    </w:r>
    <w:r w:rsidR="003200D9">
      <w:fldChar w:fldCharType="separate"/>
    </w:r>
    <w:r w:rsidR="003200D9">
      <w:rPr>
        <w:noProof/>
      </w:rPr>
      <w:t>1</w:t>
    </w:r>
    <w:r w:rsidR="003200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C73" w:rsidRDefault="00BD2C73" w:rsidP="009F0C77">
      <w:r>
        <w:separator/>
      </w:r>
    </w:p>
  </w:footnote>
  <w:footnote w:type="continuationSeparator" w:id="0">
    <w:p w:rsidR="00BD2C73" w:rsidRDefault="00BD2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2CM12"/>
    <w:docVar w:name="CoverBillType" w:val="b"/>
    <w:docVar w:name="docpath" w:val="L:\Council\bills\SWB\5092CM12.DOCX"/>
    <w:docVar w:name="dvBillNumber" w:val="4907"/>
    <w:docVar w:name="dvBillNumberPrefix" w:val="H. "/>
    <w:docVar w:name="dvOriginalBody" w:val="House"/>
    <w:docVar w:name="dvSteno" w:val="SWB"/>
    <w:docVar w:name="NameofBody" w:val="h"/>
    <w:docVar w:name="vgroup2" w:val="Council"/>
  </w:docVars>
  <w:rsids>
    <w:rsidRoot w:val="002C3CAB"/>
    <w:rsid w:val="00002624"/>
    <w:rsid w:val="00002CE0"/>
    <w:rsid w:val="00011869"/>
    <w:rsid w:val="000C7244"/>
    <w:rsid w:val="000E1785"/>
    <w:rsid w:val="000F40FA"/>
    <w:rsid w:val="0010776B"/>
    <w:rsid w:val="00133E66"/>
    <w:rsid w:val="001349E3"/>
    <w:rsid w:val="001435A3"/>
    <w:rsid w:val="001D08F2"/>
    <w:rsid w:val="001D525B"/>
    <w:rsid w:val="001D7F4F"/>
    <w:rsid w:val="001E024C"/>
    <w:rsid w:val="00207397"/>
    <w:rsid w:val="002321B6"/>
    <w:rsid w:val="0024145E"/>
    <w:rsid w:val="00250967"/>
    <w:rsid w:val="002543C8"/>
    <w:rsid w:val="00284AAE"/>
    <w:rsid w:val="002A4BFF"/>
    <w:rsid w:val="002C3CAB"/>
    <w:rsid w:val="002E5912"/>
    <w:rsid w:val="003200D9"/>
    <w:rsid w:val="00325348"/>
    <w:rsid w:val="0032732C"/>
    <w:rsid w:val="00336AD0"/>
    <w:rsid w:val="00340235"/>
    <w:rsid w:val="0037079A"/>
    <w:rsid w:val="00387651"/>
    <w:rsid w:val="003D01E8"/>
    <w:rsid w:val="003D5144"/>
    <w:rsid w:val="003E5288"/>
    <w:rsid w:val="003E6CF3"/>
    <w:rsid w:val="003F6D79"/>
    <w:rsid w:val="0041760A"/>
    <w:rsid w:val="00417C01"/>
    <w:rsid w:val="0047592B"/>
    <w:rsid w:val="004809EE"/>
    <w:rsid w:val="004C7371"/>
    <w:rsid w:val="004E7D54"/>
    <w:rsid w:val="005143DB"/>
    <w:rsid w:val="005273C6"/>
    <w:rsid w:val="00530A69"/>
    <w:rsid w:val="00534133"/>
    <w:rsid w:val="00545593"/>
    <w:rsid w:val="00545F6F"/>
    <w:rsid w:val="00577C6C"/>
    <w:rsid w:val="005C2FE2"/>
    <w:rsid w:val="005E2BC9"/>
    <w:rsid w:val="00605102"/>
    <w:rsid w:val="006215AA"/>
    <w:rsid w:val="006913C9"/>
    <w:rsid w:val="0069470D"/>
    <w:rsid w:val="006A389B"/>
    <w:rsid w:val="006E7EDA"/>
    <w:rsid w:val="00734F00"/>
    <w:rsid w:val="007A70AE"/>
    <w:rsid w:val="007B631F"/>
    <w:rsid w:val="007F7EBD"/>
    <w:rsid w:val="008362E8"/>
    <w:rsid w:val="00886A49"/>
    <w:rsid w:val="008A1768"/>
    <w:rsid w:val="008F4429"/>
    <w:rsid w:val="0094021A"/>
    <w:rsid w:val="0094492A"/>
    <w:rsid w:val="009C6A0B"/>
    <w:rsid w:val="009F0C77"/>
    <w:rsid w:val="009F4DD1"/>
    <w:rsid w:val="00A372ED"/>
    <w:rsid w:val="00A41684"/>
    <w:rsid w:val="00A64E80"/>
    <w:rsid w:val="00A72BCD"/>
    <w:rsid w:val="00A741D9"/>
    <w:rsid w:val="00A833AB"/>
    <w:rsid w:val="00A9741D"/>
    <w:rsid w:val="00AA734F"/>
    <w:rsid w:val="00AD4B17"/>
    <w:rsid w:val="00AE753B"/>
    <w:rsid w:val="00B412D4"/>
    <w:rsid w:val="00BB15E2"/>
    <w:rsid w:val="00BD2C73"/>
    <w:rsid w:val="00BE3C22"/>
    <w:rsid w:val="00C0345E"/>
    <w:rsid w:val="00C3483A"/>
    <w:rsid w:val="00C62DB6"/>
    <w:rsid w:val="00C74E9D"/>
    <w:rsid w:val="00C77C11"/>
    <w:rsid w:val="00C82FD3"/>
    <w:rsid w:val="00C92819"/>
    <w:rsid w:val="00CC6B7B"/>
    <w:rsid w:val="00CD2089"/>
    <w:rsid w:val="00D73A67"/>
    <w:rsid w:val="00D970A9"/>
    <w:rsid w:val="00DE09A3"/>
    <w:rsid w:val="00DF3845"/>
    <w:rsid w:val="00E22745"/>
    <w:rsid w:val="00E41911"/>
    <w:rsid w:val="00E57023"/>
    <w:rsid w:val="00E92EEF"/>
    <w:rsid w:val="00ED3539"/>
    <w:rsid w:val="00F24442"/>
    <w:rsid w:val="00F50AE3"/>
    <w:rsid w:val="00F67CF1"/>
    <w:rsid w:val="00F840F0"/>
    <w:rsid w:val="00FB0D0D"/>
    <w:rsid w:val="00FB43B4"/>
    <w:rsid w:val="00FB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A12B08-C7CE-4421-BDD6-9BBAF8DE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5E2"/>
    <w:rPr>
      <w:rFonts w:ascii="Tahoma" w:hAnsi="Tahoma" w:cs="Tahoma"/>
      <w:sz w:val="16"/>
      <w:szCs w:val="16"/>
    </w:rPr>
  </w:style>
  <w:style w:type="character" w:customStyle="1" w:styleId="BalloonTextChar">
    <w:name w:val="Balloon Text Char"/>
    <w:basedOn w:val="DefaultParagraphFont"/>
    <w:link w:val="BalloonText"/>
    <w:uiPriority w:val="99"/>
    <w:semiHidden/>
    <w:rsid w:val="00BB15E2"/>
    <w:rPr>
      <w:rFonts w:ascii="Tahoma" w:eastAsia="Times New Roman" w:hAnsi="Tahoma" w:cs="Tahoma"/>
      <w:sz w:val="16"/>
      <w:szCs w:val="16"/>
    </w:rPr>
  </w:style>
  <w:style w:type="character" w:styleId="Hyperlink">
    <w:name w:val="Hyperlink"/>
    <w:basedOn w:val="DefaultParagraphFont"/>
    <w:uiPriority w:val="99"/>
    <w:unhideWhenUsed/>
    <w:rsid w:val="00241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07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B29A2-F56A-4D14-8442-41E6C19E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840</Words>
  <Characters>4461</Characters>
  <Application>Microsoft Office Word</Application>
  <DocSecurity>4</DocSecurity>
  <Lines>128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4907: Video recording of breath test - South Carolina Legislature Online</dc:title>
  <dc:subject/>
  <dc:creator>SandyBarden</dc:creator>
  <cp:keywords/>
  <dc:description/>
  <cp:lastModifiedBy>N Cumfer</cp:lastModifiedBy>
  <cp:revision>2</cp:revision>
  <cp:lastPrinted>2012-02-24T16:12:00Z</cp:lastPrinted>
  <dcterms:created xsi:type="dcterms:W3CDTF">2014-11-24T14:49:00Z</dcterms:created>
  <dcterms:modified xsi:type="dcterms:W3CDTF">2014-11-24T14:49:00Z</dcterms:modified>
</cp:coreProperties>
</file>