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D19" w:rsidRDefault="00CC3D19" w:rsidP="00CC3D19">
      <w:pPr>
        <w:widowControl w:val="0"/>
        <w:jc w:val="center"/>
      </w:pPr>
      <w:bookmarkStart w:id="0" w:name="_GoBack"/>
      <w:bookmarkEnd w:id="0"/>
      <w:r w:rsidRPr="00CC3D19">
        <w:rPr>
          <w:b/>
        </w:rPr>
        <w:t>South Carolina General Assembly</w:t>
      </w:r>
    </w:p>
    <w:p w:rsidR="00CC3D19" w:rsidRDefault="00CC3D19" w:rsidP="00CC3D19">
      <w:pPr>
        <w:widowControl w:val="0"/>
        <w:jc w:val="center"/>
      </w:pPr>
      <w:r>
        <w:t>119th Session, 2011-2012</w:t>
      </w:r>
    </w:p>
    <w:p w:rsidR="00CC3D19" w:rsidRDefault="00CC3D19" w:rsidP="00CC3D19">
      <w:pPr>
        <w:widowControl w:val="0"/>
        <w:jc w:val="left"/>
      </w:pPr>
    </w:p>
    <w:p w:rsidR="00CC3D19" w:rsidRDefault="00CC3D19" w:rsidP="00CC3D19">
      <w:pPr>
        <w:widowControl w:val="0"/>
        <w:jc w:val="left"/>
        <w:rPr>
          <w:b/>
        </w:rPr>
      </w:pPr>
      <w:r w:rsidRPr="00CC3D19">
        <w:rPr>
          <w:b/>
        </w:rPr>
        <w:t>H. 5090</w:t>
      </w:r>
    </w:p>
    <w:p w:rsidR="00CC3D19" w:rsidRDefault="00CC3D19" w:rsidP="00CC3D19">
      <w:pPr>
        <w:widowControl w:val="0"/>
        <w:jc w:val="left"/>
        <w:rPr>
          <w:b/>
        </w:rPr>
      </w:pPr>
    </w:p>
    <w:p w:rsidR="00CC3D19" w:rsidRDefault="00CC3D19" w:rsidP="00CC3D19">
      <w:pPr>
        <w:widowControl w:val="0"/>
        <w:jc w:val="left"/>
      </w:pPr>
      <w:r w:rsidRPr="00CC3D19">
        <w:rPr>
          <w:b/>
        </w:rPr>
        <w:t>STATUS INFORMATION</w:t>
      </w:r>
    </w:p>
    <w:p w:rsidR="00CC3D19" w:rsidRDefault="00CC3D19" w:rsidP="00CC3D19">
      <w:pPr>
        <w:widowControl w:val="0"/>
        <w:jc w:val="left"/>
      </w:pPr>
    </w:p>
    <w:p w:rsidR="00CC3D19" w:rsidRDefault="00CC3D19" w:rsidP="00CC3D19">
      <w:pPr>
        <w:widowControl w:val="0"/>
        <w:jc w:val="left"/>
      </w:pPr>
      <w:r>
        <w:t>House Resolution</w:t>
      </w:r>
    </w:p>
    <w:p w:rsidR="00CC3D19" w:rsidRDefault="00CC3D19" w:rsidP="00CC3D19">
      <w:pPr>
        <w:widowControl w:val="0"/>
        <w:jc w:val="left"/>
      </w:pPr>
      <w:r>
        <w:t>Sponsors: Reps. Funderburk,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CC3D19" w:rsidRDefault="00CC3D19" w:rsidP="00CC3D19">
      <w:pPr>
        <w:widowControl w:val="0"/>
        <w:jc w:val="left"/>
      </w:pPr>
      <w:r>
        <w:t>Document Path: l:\council\bills\rm\1506ab12.docx</w:t>
      </w:r>
    </w:p>
    <w:p w:rsidR="00CC3D19" w:rsidRDefault="00CC3D19" w:rsidP="00CC3D19">
      <w:pPr>
        <w:widowControl w:val="0"/>
        <w:jc w:val="left"/>
      </w:pPr>
    </w:p>
    <w:p w:rsidR="00CC3D19" w:rsidRDefault="00CC3D19" w:rsidP="00CC3D19">
      <w:pPr>
        <w:widowControl w:val="0"/>
        <w:jc w:val="left"/>
      </w:pPr>
      <w:r>
        <w:t>Introduced in the House on March 28, 2012</w:t>
      </w:r>
    </w:p>
    <w:p w:rsidR="00CC3D19" w:rsidRDefault="00CC3D19" w:rsidP="00CC3D19">
      <w:pPr>
        <w:widowControl w:val="0"/>
        <w:jc w:val="left"/>
      </w:pPr>
      <w:r>
        <w:t>Adopted by the House on March 28, 2012</w:t>
      </w:r>
    </w:p>
    <w:p w:rsidR="00CC3D19" w:rsidRDefault="00CC3D19" w:rsidP="00CC3D19">
      <w:pPr>
        <w:widowControl w:val="0"/>
        <w:jc w:val="left"/>
      </w:pPr>
    </w:p>
    <w:p w:rsidR="00CC3D19" w:rsidRDefault="00CC3D19" w:rsidP="00CC3D19">
      <w:pPr>
        <w:widowControl w:val="0"/>
        <w:jc w:val="left"/>
      </w:pPr>
      <w:r>
        <w:t xml:space="preserve">Summary: </w:t>
      </w:r>
      <w:r w:rsidR="00E80FAB">
        <w:t>Vida Miller</w:t>
      </w:r>
    </w:p>
    <w:p w:rsidR="00CC3D19" w:rsidRDefault="00CC3D19" w:rsidP="00CC3D19">
      <w:pPr>
        <w:widowControl w:val="0"/>
        <w:jc w:val="left"/>
      </w:pPr>
    </w:p>
    <w:p w:rsidR="00CC3D19" w:rsidRDefault="00CC3D19" w:rsidP="00CC3D19">
      <w:pPr>
        <w:widowControl w:val="0"/>
        <w:jc w:val="left"/>
      </w:pPr>
    </w:p>
    <w:p w:rsidR="00CC3D19" w:rsidRDefault="00CC3D19" w:rsidP="00CC3D19">
      <w:pPr>
        <w:widowControl w:val="0"/>
        <w:tabs>
          <w:tab w:val="center" w:pos="590"/>
          <w:tab w:val="center" w:pos="1440"/>
          <w:tab w:val="left" w:pos="1872"/>
          <w:tab w:val="left" w:pos="9187"/>
        </w:tabs>
        <w:jc w:val="left"/>
      </w:pPr>
      <w:r w:rsidRPr="00CC3D19">
        <w:rPr>
          <w:b/>
        </w:rPr>
        <w:t>HISTORY OF LEGISLATIVE ACTIONS</w:t>
      </w:r>
    </w:p>
    <w:p w:rsidR="00CC3D19" w:rsidRDefault="00CC3D19" w:rsidP="00CC3D19">
      <w:pPr>
        <w:widowControl w:val="0"/>
        <w:tabs>
          <w:tab w:val="center" w:pos="590"/>
          <w:tab w:val="center" w:pos="1440"/>
          <w:tab w:val="left" w:pos="1872"/>
          <w:tab w:val="left" w:pos="9187"/>
        </w:tabs>
        <w:jc w:val="left"/>
      </w:pPr>
    </w:p>
    <w:p w:rsidR="00CC3D19" w:rsidRPr="00CC3D19" w:rsidRDefault="00CC3D19" w:rsidP="00CC3D19">
      <w:pPr>
        <w:widowControl w:val="0"/>
        <w:tabs>
          <w:tab w:val="center" w:pos="590"/>
          <w:tab w:val="center" w:pos="1440"/>
          <w:tab w:val="left" w:pos="1872"/>
          <w:tab w:val="left" w:pos="9187"/>
        </w:tabs>
        <w:jc w:val="left"/>
      </w:pPr>
      <w:r w:rsidRPr="00CC3D19">
        <w:rPr>
          <w:u w:val="single"/>
        </w:rPr>
        <w:tab/>
        <w:t>Date</w:t>
      </w:r>
      <w:r w:rsidRPr="00CC3D19">
        <w:rPr>
          <w:u w:val="single"/>
        </w:rPr>
        <w:tab/>
        <w:t>Body</w:t>
      </w:r>
      <w:r w:rsidRPr="00CC3D19">
        <w:rPr>
          <w:u w:val="single"/>
        </w:rPr>
        <w:tab/>
        <w:t>Action Description with journal page number</w:t>
      </w:r>
      <w:r w:rsidRPr="00CC3D19">
        <w:rPr>
          <w:u w:val="single"/>
        </w:rPr>
        <w:tab/>
      </w:r>
    </w:p>
    <w:p w:rsidR="00315884" w:rsidRDefault="00315884" w:rsidP="00315884">
      <w:pPr>
        <w:widowControl w:val="0"/>
        <w:tabs>
          <w:tab w:val="right" w:pos="1008"/>
          <w:tab w:val="left" w:pos="1152"/>
          <w:tab w:val="left" w:pos="1872"/>
          <w:tab w:val="left" w:pos="9187"/>
        </w:tabs>
        <w:ind w:left="2088" w:hanging="2088"/>
        <w:jc w:val="left"/>
      </w:pPr>
      <w:r>
        <w:tab/>
        <w:t>3/28/2012</w:t>
      </w:r>
      <w:r>
        <w:tab/>
        <w:t>House</w:t>
      </w:r>
      <w:r>
        <w:tab/>
      </w:r>
      <w:r w:rsidRPr="00734FE6">
        <w:t>Introduced and adopted (</w:t>
      </w:r>
      <w:hyperlink r:id="rId7" w:history="1">
        <w:r w:rsidRPr="00734FE6">
          <w:rPr>
            <w:rStyle w:val="Hyperlink"/>
          </w:rPr>
          <w:t>House Journal</w:t>
        </w:r>
        <w:r w:rsidRPr="00734FE6">
          <w:rPr>
            <w:rStyle w:val="Hyperlink"/>
          </w:rPr>
          <w:noBreakHyphen/>
          <w:t>page 8</w:t>
        </w:r>
      </w:hyperlink>
      <w:r w:rsidRPr="00734FE6">
        <w:t>)</w:t>
      </w:r>
    </w:p>
    <w:p w:rsidR="00315884" w:rsidRDefault="00315884" w:rsidP="00315884">
      <w:pPr>
        <w:widowControl w:val="0"/>
        <w:tabs>
          <w:tab w:val="right" w:pos="1008"/>
          <w:tab w:val="left" w:pos="1152"/>
          <w:tab w:val="left" w:pos="1872"/>
          <w:tab w:val="left" w:pos="9187"/>
        </w:tabs>
        <w:ind w:left="2088" w:hanging="2088"/>
        <w:jc w:val="left"/>
      </w:pPr>
    </w:p>
    <w:p w:rsidR="00CC3D19" w:rsidRPr="00CC3D19" w:rsidRDefault="00CC3D19" w:rsidP="00CC3D19">
      <w:pPr>
        <w:widowControl w:val="0"/>
        <w:tabs>
          <w:tab w:val="right" w:pos="1008"/>
          <w:tab w:val="left" w:pos="1152"/>
          <w:tab w:val="left" w:pos="1872"/>
          <w:tab w:val="left" w:pos="9187"/>
        </w:tabs>
        <w:ind w:left="2088" w:hanging="2088"/>
        <w:jc w:val="left"/>
      </w:pPr>
    </w:p>
    <w:p w:rsidR="00CC3D19" w:rsidRDefault="00CC3D19" w:rsidP="00CC3D19">
      <w:r w:rsidRPr="00CC3D19">
        <w:rPr>
          <w:b/>
        </w:rPr>
        <w:t>VERSIONS OF THIS BILL</w:t>
      </w:r>
    </w:p>
    <w:p w:rsidR="00CC3D19" w:rsidRDefault="00CC3D19" w:rsidP="00CC3D19"/>
    <w:p w:rsidR="00CC3D19" w:rsidRDefault="00F8549A" w:rsidP="00CC3D19">
      <w:hyperlink r:id="rId8" w:history="1">
        <w:r w:rsidR="00CC3D19">
          <w:rPr>
            <w:rStyle w:val="Hyperlink"/>
          </w:rPr>
          <w:t>3/28/2012</w:t>
        </w:r>
      </w:hyperlink>
    </w:p>
    <w:p w:rsidR="00CC3D19" w:rsidRDefault="00CC3D19" w:rsidP="00CC3D19"/>
    <w:p w:rsidR="00CC3D19" w:rsidRDefault="00CC3D19" w:rsidP="00CC3D19">
      <w:pPr>
        <w:sectPr w:rsidR="00CC3D19" w:rsidSect="00CC3D19">
          <w:pgSz w:w="12240" w:h="15840" w:code="1"/>
          <w:pgMar w:top="1080" w:right="1440" w:bottom="1080" w:left="1440" w:header="720" w:footer="720" w:gutter="0"/>
          <w:cols w:space="720"/>
          <w:noEndnote/>
          <w:docGrid w:linePitch="360"/>
        </w:sectPr>
      </w:pPr>
    </w:p>
    <w:p w:rsidR="00924452" w:rsidRDefault="00924452" w:rsidP="00924452">
      <w:pPr>
        <w:pStyle w:val="BillDots"/>
      </w:pPr>
    </w:p>
    <w:p w:rsidR="00924452" w:rsidRDefault="00924452" w:rsidP="00924452">
      <w:pPr>
        <w:pStyle w:val="Numbersforbill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452" w:rsidRDefault="00924452" w:rsidP="0092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0DA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C65" w:rsidRPr="00801C65" w:rsidRDefault="00801C65" w:rsidP="00801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01C65">
        <w:t>TO RECOGNIZE AND COMMEND THE HONORABLE VIDA MILLER OF GEORGETOWN COUNTY FOR HER MANY YEARS OF DEDICATED LEGISLATIVE AND COMMUNITY SERVICE TO THE PEOPLE OF SOUTH CAROLINA AND TO WISH HER FULFILLMENT AND SUCCESS IN ALL HER FUTURE ENDEAVORS.</w:t>
      </w:r>
    </w:p>
    <w:p w:rsidR="00470DA2" w:rsidRDefault="00470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613B" w:rsidRPr="00837FFC" w:rsidRDefault="00470DA2"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3613B">
        <w:t xml:space="preserve"> </w:t>
      </w:r>
      <w:r w:rsidR="00C3613B" w:rsidRPr="00837FFC">
        <w:t>it is with great pleasure that the members of the South Carolina House of Representatives honor individuals who freely give of their time and resources for the good of others;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613B">
        <w:t>Whereas, the Honorable Vida Miller of Georgetown County, businesswoman and former member of the South Carolina House of Representatives, has contributed valuable public and community service to the citizens of the Palmetto State and is thereby worthy of praise;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t>Whereas, Vida Miller was elected to the South Carolina House of Representatives in 1996 and served District 108, Charleston and Georgetown counties, with distinction for fourteen years. Prior to her years in the General Assembly, she served on the Georgetown County Board of Education for seven years;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t>Whereas, as a Lowcountry businesswoman, she has owned and operated the Gray Man Gallery in Pawleys Island for thirty</w:t>
      </w:r>
      <w:r w:rsidR="00BD53D6">
        <w:rPr>
          <w:rFonts w:eastAsiaTheme="minorHAnsi"/>
          <w:color w:val="000000" w:themeColor="text1"/>
          <w:szCs w:val="22"/>
          <w:u w:color="000000" w:themeColor="text1"/>
        </w:rPr>
        <w:noBreakHyphen/>
      </w:r>
      <w:r w:rsidRPr="00C3613B">
        <w:rPr>
          <w:rFonts w:eastAsiaTheme="minorHAnsi"/>
          <w:color w:val="000000" w:themeColor="text1"/>
          <w:szCs w:val="22"/>
          <w:u w:color="000000" w:themeColor="text1"/>
        </w:rPr>
        <w:t>one years and in that time has become well known for her community service. She is a member of a host of local boards and commissions, currently including Waccamaw Regional Council of Governments (vice chairman), Tidelands Community Hospice, McClellanville Arts Council, and the Rice Museum;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t xml:space="preserve">Whereas, also known for her commitment to public education, she received the South Carolina School Boards Association Legislator of the Year Award for two consecutive years. Among her numerous other honors for public and community service are the Georgetown Business and Professional Woman of the Year Award, South Carolina School Administrators Legislative Award, </w:t>
      </w:r>
      <w:r w:rsidRPr="00C3613B">
        <w:rPr>
          <w:rFonts w:eastAsiaTheme="minorHAnsi"/>
          <w:i/>
          <w:color w:val="000000" w:themeColor="text1"/>
          <w:szCs w:val="22"/>
          <w:u w:color="000000" w:themeColor="text1"/>
        </w:rPr>
        <w:t>Coastal Business Magazine</w:t>
      </w:r>
      <w:r w:rsidRPr="00C3613B">
        <w:rPr>
          <w:rFonts w:eastAsiaTheme="minorHAnsi"/>
          <w:color w:val="000000" w:themeColor="text1"/>
          <w:szCs w:val="22"/>
          <w:u w:color="000000" w:themeColor="text1"/>
        </w:rPr>
        <w:t xml:space="preserve"> 30 Most Powerful Women Award (two consecutive years), and Sierra Club and Coastal Conservation Voters Legislator of the Year Award;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t>Whereas, as an elected official, she was a fierce fighter for her constituents and for conservation of our state</w:t>
      </w:r>
      <w:r w:rsidR="00BD53D6" w:rsidRPr="00BD53D6">
        <w:rPr>
          <w:rFonts w:eastAsiaTheme="minorHAnsi"/>
          <w:color w:val="000000" w:themeColor="text1"/>
          <w:szCs w:val="22"/>
          <w:u w:color="000000" w:themeColor="text1"/>
        </w:rPr>
        <w:t>’</w:t>
      </w:r>
      <w:r w:rsidRPr="00C3613B">
        <w:rPr>
          <w:rFonts w:eastAsiaTheme="minorHAnsi"/>
          <w:color w:val="000000" w:themeColor="text1"/>
          <w:szCs w:val="22"/>
          <w:u w:color="000000" w:themeColor="text1"/>
        </w:rPr>
        <w:t>s natural resources. Vida continues to assist her community and is actively involved with causes that are dear to her;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3613B">
        <w:rPr>
          <w:rFonts w:eastAsiaTheme="minorHAnsi"/>
          <w:color w:val="000000" w:themeColor="text1"/>
          <w:szCs w:val="22"/>
          <w:u w:color="000000" w:themeColor="text1"/>
        </w:rPr>
        <w:t>Whereas, in recognition of her legislative and community service to this great State, Vida Miller will be honored by the South Carolina Women</w:t>
      </w:r>
      <w:r w:rsidR="00BD53D6" w:rsidRPr="00BD53D6">
        <w:rPr>
          <w:rFonts w:eastAsiaTheme="minorHAnsi"/>
          <w:color w:val="000000" w:themeColor="text1"/>
          <w:szCs w:val="22"/>
          <w:u w:color="000000" w:themeColor="text1"/>
        </w:rPr>
        <w:t>’</w:t>
      </w:r>
      <w:r w:rsidRPr="00C3613B">
        <w:rPr>
          <w:rFonts w:eastAsiaTheme="minorHAnsi"/>
          <w:color w:val="000000" w:themeColor="text1"/>
          <w:szCs w:val="22"/>
          <w:u w:color="000000" w:themeColor="text1"/>
        </w:rPr>
        <w:t>s Legislative Caucus at its Jean Laney Harris Luncheon on March 28, 2012, as well as by the Southeastern Institute for Women in Politics in April 2012; and</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613B">
        <w:t>Whereas, the members of the House of Representatives recognize that the success of the State of South Carolina, the strength of its communities, and the vitality of American society as a whole depend, in great measure, upon the dedication of individuals like Vida Miller, who use their talents and resources to serve others.  Now, therefore,</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613B">
        <w:t>Be it resolved by the House of Representatives:</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C3613B">
        <w:t>That the members of the South Carolina House of Representatives, by this resolution, recognize and commend the Honorable Vida Miller of Georgetown County for her many years of dedicated legislative and community service to the people of South Carolina and wish her fulfillment and success in all her future endeavors.</w:t>
      </w: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13B" w:rsidRPr="00C3613B" w:rsidRDefault="00C3613B" w:rsidP="00C36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613B">
        <w:t>Be it further resolved that a copy of this resolution be presented to the Honorable Vida Miller.</w:t>
      </w:r>
    </w:p>
    <w:p w:rsidR="009A37D4" w:rsidRDefault="00BD53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37D4" w:rsidRDefault="009A37D4" w:rsidP="00CC3D19">
      <w:pPr>
        <w:suppressAutoHyphens/>
      </w:pPr>
    </w:p>
    <w:sectPr w:rsidR="009A37D4" w:rsidSect="00CC3D1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DA2" w:rsidRDefault="00470DA2" w:rsidP="009F0C77">
      <w:r>
        <w:separator/>
      </w:r>
    </w:p>
  </w:endnote>
  <w:endnote w:type="continuationSeparator" w:id="0">
    <w:p w:rsidR="00470DA2" w:rsidRDefault="00470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A61016-0F43-4BE4-8BE0-EA2FA70A0B22}"/>
    <w:embedBold r:id="rId2" w:fontKey="{4A9BF1BD-3FDA-4F57-8FBA-8274B72E622F}"/>
    <w:embedItalic r:id="rId3" w:fontKey="{E5648EFC-CD57-47AD-BFDF-CA85038BBF0A}"/>
  </w:font>
  <w:font w:name="Calibri">
    <w:panose1 w:val="020F0502020204030204"/>
    <w:charset w:val="00"/>
    <w:family w:val="swiss"/>
    <w:pitch w:val="variable"/>
    <w:sig w:usb0="E10002FF" w:usb1="4000ACFF" w:usb2="00000009" w:usb3="00000000" w:csb0="0000019F" w:csb1="00000000"/>
    <w:embedRegular r:id="rId4" w:fontKey="{54419D0C-D0B6-4621-8418-6A947182E353}"/>
    <w:embedItalic r:id="rId5" w:fontKey="{AA1DF3C0-4907-4514-8B31-A040E4AEE11B}"/>
  </w:font>
  <w:font w:name="Cambria">
    <w:panose1 w:val="02040503050406030204"/>
    <w:charset w:val="00"/>
    <w:family w:val="roman"/>
    <w:pitch w:val="variable"/>
    <w:sig w:usb0="E00002FF" w:usb1="400004FF" w:usb2="00000000" w:usb3="00000000" w:csb0="0000019F" w:csb1="00000000"/>
    <w:embedRegular r:id="rId6" w:fontKey="{A0495E2E-9999-4AEB-8E41-1F2E140B0A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19" w:rsidRPr="009A37D4" w:rsidRDefault="00CC3D19" w:rsidP="009A37D4">
    <w:pPr>
      <w:pStyle w:val="Footer"/>
      <w:tabs>
        <w:tab w:val="clear" w:pos="4680"/>
        <w:tab w:val="clear" w:pos="9360"/>
        <w:tab w:val="center" w:pos="2995"/>
      </w:tabs>
      <w:spacing w:before="120"/>
    </w:pPr>
    <w:r>
      <w:t>[5090]</w:t>
    </w:r>
    <w:r>
      <w:tab/>
    </w:r>
    <w:r w:rsidR="00F8549A">
      <w:fldChar w:fldCharType="begin"/>
    </w:r>
    <w:r w:rsidR="00F8549A">
      <w:instrText xml:space="preserve"> PAGE  \* MERGEFORMAT </w:instrText>
    </w:r>
    <w:r w:rsidR="00F8549A">
      <w:fldChar w:fldCharType="separate"/>
    </w:r>
    <w:r w:rsidR="00F8549A">
      <w:rPr>
        <w:noProof/>
      </w:rPr>
      <w:t>1</w:t>
    </w:r>
    <w:r w:rsidR="00F854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DA2" w:rsidRDefault="00470DA2" w:rsidP="009F0C77">
      <w:r>
        <w:separator/>
      </w:r>
    </w:p>
  </w:footnote>
  <w:footnote w:type="continuationSeparator" w:id="0">
    <w:p w:rsidR="00470DA2" w:rsidRDefault="00470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06AB12"/>
    <w:docVar w:name="CoverBillType" w:val="r"/>
    <w:docVar w:name="docpath" w:val="L:\Council\bills\RM\1506AB12.DOCX"/>
    <w:docVar w:name="dvBillNumber" w:val="5090"/>
    <w:docVar w:name="dvBillNumberPrefix" w:val="H. "/>
    <w:docVar w:name="dvOriginalBody" w:val="House"/>
    <w:docVar w:name="dvSteno" w:val="RM"/>
    <w:docVar w:name="NameofBody" w:val="h"/>
    <w:docVar w:name="vgroup2" w:val="Council"/>
  </w:docVars>
  <w:rsids>
    <w:rsidRoot w:val="00AE5DB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15884"/>
    <w:rsid w:val="00325348"/>
    <w:rsid w:val="0032732C"/>
    <w:rsid w:val="00336AD0"/>
    <w:rsid w:val="00367649"/>
    <w:rsid w:val="0037079A"/>
    <w:rsid w:val="00384694"/>
    <w:rsid w:val="003D01E8"/>
    <w:rsid w:val="003E5288"/>
    <w:rsid w:val="003F6D79"/>
    <w:rsid w:val="0041760A"/>
    <w:rsid w:val="00417C01"/>
    <w:rsid w:val="00470DA2"/>
    <w:rsid w:val="004809EE"/>
    <w:rsid w:val="004E7D54"/>
    <w:rsid w:val="00501897"/>
    <w:rsid w:val="00522F77"/>
    <w:rsid w:val="005273C6"/>
    <w:rsid w:val="00530A69"/>
    <w:rsid w:val="00545593"/>
    <w:rsid w:val="00577C6C"/>
    <w:rsid w:val="005C2438"/>
    <w:rsid w:val="005C2FE2"/>
    <w:rsid w:val="005D1813"/>
    <w:rsid w:val="005E2BC9"/>
    <w:rsid w:val="00605102"/>
    <w:rsid w:val="006215AA"/>
    <w:rsid w:val="006913C9"/>
    <w:rsid w:val="0069470D"/>
    <w:rsid w:val="00734F00"/>
    <w:rsid w:val="007A70AE"/>
    <w:rsid w:val="007C6F83"/>
    <w:rsid w:val="007E1C21"/>
    <w:rsid w:val="00801C65"/>
    <w:rsid w:val="008362E8"/>
    <w:rsid w:val="00864E0B"/>
    <w:rsid w:val="00880ACF"/>
    <w:rsid w:val="008A1768"/>
    <w:rsid w:val="008D5F62"/>
    <w:rsid w:val="008F4429"/>
    <w:rsid w:val="00924452"/>
    <w:rsid w:val="0094021A"/>
    <w:rsid w:val="009A37D4"/>
    <w:rsid w:val="009B69FC"/>
    <w:rsid w:val="009C6A0B"/>
    <w:rsid w:val="009E64E3"/>
    <w:rsid w:val="009F0C77"/>
    <w:rsid w:val="009F4DD1"/>
    <w:rsid w:val="00A41684"/>
    <w:rsid w:val="00A447F7"/>
    <w:rsid w:val="00A64E80"/>
    <w:rsid w:val="00A72BCD"/>
    <w:rsid w:val="00A741D9"/>
    <w:rsid w:val="00A833AB"/>
    <w:rsid w:val="00A9741D"/>
    <w:rsid w:val="00AD4B17"/>
    <w:rsid w:val="00AE5DB3"/>
    <w:rsid w:val="00B412D4"/>
    <w:rsid w:val="00BD53D6"/>
    <w:rsid w:val="00BE3C22"/>
    <w:rsid w:val="00C0345E"/>
    <w:rsid w:val="00C10FF3"/>
    <w:rsid w:val="00C3483A"/>
    <w:rsid w:val="00C3613B"/>
    <w:rsid w:val="00C74E9D"/>
    <w:rsid w:val="00C82FD3"/>
    <w:rsid w:val="00C92819"/>
    <w:rsid w:val="00CC3D19"/>
    <w:rsid w:val="00CC6B7B"/>
    <w:rsid w:val="00CD2089"/>
    <w:rsid w:val="00D73A67"/>
    <w:rsid w:val="00D970A9"/>
    <w:rsid w:val="00DF3845"/>
    <w:rsid w:val="00E41911"/>
    <w:rsid w:val="00E80FAB"/>
    <w:rsid w:val="00E92EEF"/>
    <w:rsid w:val="00EA283F"/>
    <w:rsid w:val="00F24442"/>
    <w:rsid w:val="00F44181"/>
    <w:rsid w:val="00F50AE3"/>
    <w:rsid w:val="00F67CF1"/>
    <w:rsid w:val="00F840F0"/>
    <w:rsid w:val="00F8549A"/>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89D7F5-CBEC-428D-9B13-647658E64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3D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090_20120328.docx" TargetMode="External"/><Relationship Id="rId3" Type="http://schemas.openxmlformats.org/officeDocument/2006/relationships/settings" Target="settings.xml"/><Relationship Id="rId7" Type="http://schemas.openxmlformats.org/officeDocument/2006/relationships/hyperlink" Target="file:///h:\hj%20archive\2012\03-2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7FF76-5EE8-481E-9507-B927642E2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721</Words>
  <Characters>4122</Characters>
  <Application>Microsoft Office Word</Application>
  <DocSecurity>4</DocSecurity>
  <Lines>119</Lines>
  <Paragraphs>29</Paragraphs>
  <ScaleCrop>false</ScaleCrop>
  <Company> </Company>
  <LinksUpToDate>false</LinksUpToDate>
  <CharactersWithSpaces>4816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5090: Vida Miller - South Carolina Legislature Online</dc:title>
  <dc:subject/>
  <dc:creator>rosannemcdowell</dc:creator>
  <cp:keywords/>
  <dc:description/>
  <cp:lastModifiedBy>N Cumfer</cp:lastModifiedBy>
  <cp:revision>2</cp:revision>
  <dcterms:created xsi:type="dcterms:W3CDTF">2014-11-24T14:56:00Z</dcterms:created>
  <dcterms:modified xsi:type="dcterms:W3CDTF">2014-11-24T14:56:00Z</dcterms:modified>
</cp:coreProperties>
</file>