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E86" w:rsidRDefault="00725E86" w:rsidP="00725E86">
      <w:pPr>
        <w:widowControl w:val="0"/>
        <w:jc w:val="center"/>
      </w:pPr>
      <w:bookmarkStart w:id="0" w:name="_GoBack"/>
      <w:bookmarkEnd w:id="0"/>
      <w:r w:rsidRPr="00725E86">
        <w:rPr>
          <w:b/>
        </w:rPr>
        <w:t>South Carolina General Assembly</w:t>
      </w:r>
    </w:p>
    <w:p w:rsidR="00725E86" w:rsidRDefault="00725E86" w:rsidP="00725E86">
      <w:pPr>
        <w:widowControl w:val="0"/>
        <w:jc w:val="center"/>
      </w:pPr>
      <w:r>
        <w:t>119th Session, 2011-2012</w:t>
      </w:r>
    </w:p>
    <w:p w:rsidR="00725E86" w:rsidRDefault="00725E86" w:rsidP="00725E86">
      <w:pPr>
        <w:widowControl w:val="0"/>
        <w:jc w:val="left"/>
      </w:pPr>
    </w:p>
    <w:p w:rsidR="00725E86" w:rsidRDefault="00725E86" w:rsidP="00725E86">
      <w:pPr>
        <w:widowControl w:val="0"/>
        <w:jc w:val="left"/>
        <w:rPr>
          <w:b/>
        </w:rPr>
      </w:pPr>
      <w:r w:rsidRPr="00725E86">
        <w:rPr>
          <w:b/>
        </w:rPr>
        <w:t>H. 5126</w:t>
      </w:r>
    </w:p>
    <w:p w:rsidR="00725E86" w:rsidRDefault="00725E86" w:rsidP="00725E86">
      <w:pPr>
        <w:widowControl w:val="0"/>
        <w:jc w:val="left"/>
        <w:rPr>
          <w:b/>
        </w:rPr>
      </w:pPr>
    </w:p>
    <w:p w:rsidR="00725E86" w:rsidRDefault="00725E86" w:rsidP="00725E86">
      <w:pPr>
        <w:widowControl w:val="0"/>
        <w:jc w:val="left"/>
      </w:pPr>
      <w:r w:rsidRPr="00725E86">
        <w:rPr>
          <w:b/>
        </w:rPr>
        <w:t>STATUS INFORMATION</w:t>
      </w:r>
    </w:p>
    <w:p w:rsidR="00725E86" w:rsidRDefault="00725E86" w:rsidP="00725E86">
      <w:pPr>
        <w:widowControl w:val="0"/>
        <w:jc w:val="left"/>
      </w:pPr>
    </w:p>
    <w:p w:rsidR="00725E86" w:rsidRDefault="00725E86" w:rsidP="00725E86">
      <w:pPr>
        <w:widowControl w:val="0"/>
        <w:jc w:val="left"/>
      </w:pPr>
      <w:r>
        <w:t>House Resolution</w:t>
      </w:r>
    </w:p>
    <w:p w:rsidR="00725E86" w:rsidRDefault="00725E86" w:rsidP="00725E86">
      <w:pPr>
        <w:widowControl w:val="0"/>
        <w:jc w:val="left"/>
      </w:pPr>
      <w:r>
        <w:t>Sponsors: Reps. Jefferson, Crosby, Daning, Southard, Limehouse, Merrill and Lowe</w:t>
      </w:r>
    </w:p>
    <w:p w:rsidR="00725E86" w:rsidRDefault="00725E86" w:rsidP="00725E86">
      <w:pPr>
        <w:widowControl w:val="0"/>
        <w:jc w:val="left"/>
      </w:pPr>
      <w:r>
        <w:t>Document Path: l:\council\bills\gm\25033dg12.docx</w:t>
      </w:r>
    </w:p>
    <w:p w:rsidR="00725E86" w:rsidRDefault="00725E86" w:rsidP="00725E86">
      <w:pPr>
        <w:widowControl w:val="0"/>
        <w:jc w:val="left"/>
      </w:pPr>
    </w:p>
    <w:p w:rsidR="00725E86" w:rsidRDefault="00725E86" w:rsidP="00725E86">
      <w:pPr>
        <w:widowControl w:val="0"/>
        <w:jc w:val="left"/>
      </w:pPr>
      <w:r>
        <w:t>Introduced in the House on April 18, 2012</w:t>
      </w:r>
    </w:p>
    <w:p w:rsidR="00725E86" w:rsidRDefault="00725E86" w:rsidP="00725E86">
      <w:pPr>
        <w:widowControl w:val="0"/>
        <w:jc w:val="left"/>
      </w:pPr>
      <w:r>
        <w:t>Adopted by the House on April 18, 2012</w:t>
      </w:r>
    </w:p>
    <w:p w:rsidR="00725E86" w:rsidRDefault="00725E86" w:rsidP="00725E86">
      <w:pPr>
        <w:widowControl w:val="0"/>
        <w:jc w:val="left"/>
      </w:pPr>
    </w:p>
    <w:p w:rsidR="00725E86" w:rsidRDefault="00725E86" w:rsidP="00725E86">
      <w:pPr>
        <w:widowControl w:val="0"/>
        <w:jc w:val="left"/>
      </w:pPr>
      <w:r>
        <w:t xml:space="preserve">Summary: </w:t>
      </w:r>
      <w:r w:rsidR="00F461B2">
        <w:t>Maybell Langley Davis</w:t>
      </w:r>
    </w:p>
    <w:p w:rsidR="00725E86" w:rsidRDefault="00725E86" w:rsidP="00725E86">
      <w:pPr>
        <w:widowControl w:val="0"/>
        <w:jc w:val="left"/>
      </w:pPr>
    </w:p>
    <w:p w:rsidR="00725E86" w:rsidRDefault="00725E86" w:rsidP="00725E86">
      <w:pPr>
        <w:widowControl w:val="0"/>
        <w:jc w:val="left"/>
      </w:pPr>
    </w:p>
    <w:p w:rsidR="00725E86" w:rsidRDefault="00725E86" w:rsidP="00725E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5E86">
        <w:rPr>
          <w:b/>
        </w:rPr>
        <w:t>HISTORY OF LEGISLATIVE ACTIONS</w:t>
      </w:r>
    </w:p>
    <w:p w:rsidR="00725E86" w:rsidRDefault="00725E86" w:rsidP="00725E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5E86" w:rsidRPr="00725E86" w:rsidRDefault="00725E86" w:rsidP="00725E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5E86">
        <w:rPr>
          <w:u w:val="single"/>
        </w:rPr>
        <w:tab/>
        <w:t>Date</w:t>
      </w:r>
      <w:r w:rsidRPr="00725E86">
        <w:rPr>
          <w:u w:val="single"/>
        </w:rPr>
        <w:tab/>
        <w:t>Body</w:t>
      </w:r>
      <w:r w:rsidRPr="00725E86">
        <w:rPr>
          <w:u w:val="single"/>
        </w:rPr>
        <w:tab/>
        <w:t>Action Description with journal page number</w:t>
      </w:r>
      <w:r w:rsidRPr="00725E86">
        <w:rPr>
          <w:u w:val="single"/>
        </w:rPr>
        <w:tab/>
      </w:r>
    </w:p>
    <w:p w:rsidR="00EF4ABC" w:rsidRDefault="00EF4ABC" w:rsidP="00EF4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House</w:t>
      </w:r>
      <w:r>
        <w:tab/>
      </w:r>
      <w:r w:rsidRPr="00074683">
        <w:t>Introduced and adopted (</w:t>
      </w:r>
      <w:hyperlink r:id="rId7" w:history="1">
        <w:r w:rsidRPr="00074683">
          <w:rPr>
            <w:rStyle w:val="Hyperlink"/>
          </w:rPr>
          <w:t>House Journal</w:t>
        </w:r>
        <w:r w:rsidRPr="00074683">
          <w:rPr>
            <w:rStyle w:val="Hyperlink"/>
          </w:rPr>
          <w:noBreakHyphen/>
          <w:t>page 12</w:t>
        </w:r>
      </w:hyperlink>
      <w:r w:rsidRPr="00074683">
        <w:t>)</w:t>
      </w:r>
    </w:p>
    <w:p w:rsidR="00EF4ABC" w:rsidRDefault="00EF4ABC" w:rsidP="00EF4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5E86" w:rsidRPr="00725E86" w:rsidRDefault="00725E86" w:rsidP="00725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5E86" w:rsidRDefault="00725E86" w:rsidP="00725E86">
      <w:r w:rsidRPr="00725E86">
        <w:rPr>
          <w:b/>
        </w:rPr>
        <w:t>VERSIONS OF THIS BILL</w:t>
      </w:r>
    </w:p>
    <w:p w:rsidR="00725E86" w:rsidRDefault="00725E86" w:rsidP="00725E86"/>
    <w:p w:rsidR="00725E86" w:rsidRDefault="00F87DB2" w:rsidP="00725E86">
      <w:hyperlink r:id="rId8" w:history="1">
        <w:r w:rsidR="00725E86">
          <w:rPr>
            <w:rStyle w:val="Hyperlink"/>
          </w:rPr>
          <w:t>4/18/2012</w:t>
        </w:r>
      </w:hyperlink>
    </w:p>
    <w:p w:rsidR="00725E86" w:rsidRDefault="00725E86" w:rsidP="00725E86"/>
    <w:p w:rsidR="00725E86" w:rsidRDefault="00725E86" w:rsidP="00725E86">
      <w:pPr>
        <w:sectPr w:rsidR="00725E86" w:rsidSect="00725E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317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2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MRS. MAYBELL LANGLEY DAVIS </w:t>
      </w:r>
      <w:r w:rsidRPr="008D22FE">
        <w:rPr>
          <w:color w:val="000000" w:themeColor="text1"/>
          <w:u w:color="000000" w:themeColor="text1"/>
        </w:rPr>
        <w:t xml:space="preserve">ON THE OCCASION OF HER </w:t>
      </w:r>
      <w:r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</w:t>
      </w:r>
      <w:r w:rsidRPr="008D22FE">
        <w:rPr>
          <w:color w:val="000000" w:themeColor="text1"/>
          <w:u w:color="000000" w:themeColor="text1"/>
        </w:rPr>
        <w:t xml:space="preserve">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B8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92B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92B82">
        <w:rPr>
          <w:color w:val="000000" w:themeColor="text1"/>
          <w:u w:color="000000" w:themeColor="text1"/>
        </w:rPr>
        <w:t>House of Representatives</w:t>
      </w:r>
      <w:r w:rsidR="00C92B82" w:rsidRPr="008D22FE">
        <w:rPr>
          <w:color w:val="000000" w:themeColor="text1"/>
          <w:u w:color="000000" w:themeColor="text1"/>
        </w:rPr>
        <w:t xml:space="preserve"> are delighted to learn that </w:t>
      </w:r>
      <w:r w:rsidR="00C92B82">
        <w:rPr>
          <w:color w:val="000000" w:themeColor="text1"/>
          <w:u w:color="000000" w:themeColor="text1"/>
        </w:rPr>
        <w:t>Mrs. Maybell Langley Davis</w:t>
      </w:r>
      <w:r w:rsidR="00C92B82" w:rsidRPr="008D22FE">
        <w:rPr>
          <w:color w:val="000000" w:themeColor="text1"/>
          <w:u w:color="000000" w:themeColor="text1"/>
        </w:rPr>
        <w:t xml:space="preserve"> celebrate</w:t>
      </w:r>
      <w:r w:rsidR="00C92B82">
        <w:rPr>
          <w:color w:val="000000" w:themeColor="text1"/>
          <w:u w:color="000000" w:themeColor="text1"/>
        </w:rPr>
        <w:t>d</w:t>
      </w:r>
      <w:r w:rsidR="00C92B82" w:rsidRPr="008D22FE">
        <w:rPr>
          <w:color w:val="000000" w:themeColor="text1"/>
          <w:u w:color="000000" w:themeColor="text1"/>
        </w:rPr>
        <w:t xml:space="preserve"> her </w:t>
      </w:r>
      <w:r w:rsidR="00C92B82"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 w:rsidR="00C92B82">
        <w:rPr>
          <w:color w:val="000000" w:themeColor="text1"/>
          <w:u w:color="000000" w:themeColor="text1"/>
        </w:rPr>
        <w:t>nin</w:t>
      </w:r>
      <w:r w:rsidR="00C92B82" w:rsidRPr="008D22FE">
        <w:rPr>
          <w:color w:val="000000" w:themeColor="text1"/>
          <w:u w:color="000000" w:themeColor="text1"/>
        </w:rPr>
        <w:t xml:space="preserve">th birthday on </w:t>
      </w:r>
      <w:r w:rsidR="00C92B82">
        <w:rPr>
          <w:color w:val="000000" w:themeColor="text1"/>
          <w:u w:color="000000" w:themeColor="text1"/>
        </w:rPr>
        <w:t>April 12</w:t>
      </w:r>
      <w:r w:rsidR="00C92B82" w:rsidRPr="008D22FE">
        <w:rPr>
          <w:color w:val="000000" w:themeColor="text1"/>
          <w:u w:color="000000" w:themeColor="text1"/>
        </w:rPr>
        <w:t>, 20</w:t>
      </w:r>
      <w:r w:rsidR="00C92B82">
        <w:rPr>
          <w:color w:val="000000" w:themeColor="text1"/>
          <w:u w:color="000000" w:themeColor="text1"/>
        </w:rPr>
        <w:t>12</w:t>
      </w:r>
      <w:r w:rsidR="00C92B82" w:rsidRPr="008D22FE">
        <w:rPr>
          <w:color w:val="000000" w:themeColor="text1"/>
          <w:u w:color="000000" w:themeColor="text1"/>
        </w:rPr>
        <w:t>; and</w:t>
      </w:r>
    </w:p>
    <w:p w:rsidR="00C92B82" w:rsidRDefault="00C92B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the Lowcountry community of Jamestown in the spring of 1913</w:t>
      </w:r>
      <w:r w:rsidRPr="008D22FE">
        <w:rPr>
          <w:color w:val="000000" w:themeColor="text1"/>
          <w:u w:color="000000" w:themeColor="text1"/>
        </w:rPr>
        <w:t>, she has witness</w:t>
      </w:r>
      <w:r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 from the dawn</w:t>
      </w:r>
      <w:r w:rsidRPr="008D22FE">
        <w:rPr>
          <w:color w:val="000000" w:themeColor="text1"/>
          <w:u w:color="000000" w:themeColor="text1"/>
        </w:rPr>
        <w:t xml:space="preserve"> of the twentieth century into the </w:t>
      </w:r>
      <w:r>
        <w:rPr>
          <w:color w:val="000000" w:themeColor="text1"/>
          <w:u w:color="000000" w:themeColor="text1"/>
        </w:rPr>
        <w:t>second decade of the twenty</w:t>
      </w:r>
      <w:r w:rsidR="00CE75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attributes her longevity to her deep </w:t>
      </w:r>
      <w:r>
        <w:t xml:space="preserve">trust in God, her cheerful attitude, and her </w:t>
      </w:r>
      <w:r w:rsidR="0061003C">
        <w:t xml:space="preserve">unswerving </w:t>
      </w:r>
      <w:r>
        <w:t>obedience to the Golden Rule; and</w:t>
      </w: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17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Representatives </w:t>
      </w:r>
      <w:r w:rsidRPr="008D22FE">
        <w:rPr>
          <w:color w:val="000000" w:themeColor="text1"/>
          <w:u w:color="000000" w:themeColor="text1"/>
        </w:rPr>
        <w:t xml:space="preserve">are pleased to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onor this daughter of South Carolina </w:t>
      </w:r>
      <w:r w:rsidR="00573ADD">
        <w:rPr>
          <w:color w:val="000000" w:themeColor="text1"/>
          <w:u w:color="000000" w:themeColor="text1"/>
        </w:rPr>
        <w:t>upon</w:t>
      </w:r>
      <w:r w:rsidRPr="008D22FE">
        <w:rPr>
          <w:color w:val="000000" w:themeColor="text1"/>
          <w:u w:color="000000" w:themeColor="text1"/>
        </w:rPr>
        <w:t xml:space="preserve"> the celebration of her </w:t>
      </w:r>
      <w:r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>th birthday and jo</w:t>
      </w:r>
      <w:r>
        <w:rPr>
          <w:color w:val="000000" w:themeColor="text1"/>
          <w:u w:color="000000" w:themeColor="text1"/>
        </w:rPr>
        <w:t>in with her family and friends to</w:t>
      </w:r>
      <w:r w:rsidRPr="008D22FE">
        <w:rPr>
          <w:color w:val="000000" w:themeColor="text1"/>
          <w:u w:color="000000" w:themeColor="text1"/>
        </w:rPr>
        <w:t xml:space="preserve"> congratulat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6F3172">
        <w:t>.  Now, therefore,</w:t>
      </w: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3172" w:rsidRDefault="006F3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B82" w:rsidRPr="008D22FE" w:rsidRDefault="006F317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92B82">
        <w:t xml:space="preserve"> t</w:t>
      </w:r>
      <w:r w:rsidR="00C92B82" w:rsidRPr="008D22FE">
        <w:rPr>
          <w:color w:val="000000" w:themeColor="text1"/>
          <w:u w:color="000000" w:themeColor="text1"/>
        </w:rPr>
        <w:t xml:space="preserve">he members of the South Carolina </w:t>
      </w:r>
      <w:r w:rsidR="00C92B82">
        <w:rPr>
          <w:color w:val="000000" w:themeColor="text1"/>
          <w:u w:color="000000" w:themeColor="text1"/>
        </w:rPr>
        <w:t>House</w:t>
      </w:r>
      <w:r w:rsidR="00C92B82" w:rsidRPr="008D22FE">
        <w:rPr>
          <w:color w:val="000000" w:themeColor="text1"/>
          <w:u w:color="000000" w:themeColor="text1"/>
        </w:rPr>
        <w:t xml:space="preserve"> </w:t>
      </w:r>
      <w:r w:rsidR="00C92B82">
        <w:rPr>
          <w:color w:val="000000" w:themeColor="text1"/>
          <w:u w:color="000000" w:themeColor="text1"/>
        </w:rPr>
        <w:t>of Representatives</w:t>
      </w:r>
      <w:r w:rsidR="00C92B8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92B82">
        <w:rPr>
          <w:color w:val="000000" w:themeColor="text1"/>
          <w:u w:color="000000" w:themeColor="text1"/>
        </w:rPr>
        <w:t>Mrs. Maybell Langley Davis</w:t>
      </w:r>
      <w:r w:rsidR="00C92B82" w:rsidRPr="008D22FE">
        <w:rPr>
          <w:color w:val="000000" w:themeColor="text1"/>
          <w:u w:color="000000" w:themeColor="text1"/>
        </w:rPr>
        <w:t xml:space="preserve"> on the occasion of her </w:t>
      </w:r>
      <w:r w:rsidR="00C92B82">
        <w:rPr>
          <w:color w:val="000000" w:themeColor="text1"/>
          <w:u w:color="000000" w:themeColor="text1"/>
        </w:rPr>
        <w:t>ninety</w:t>
      </w:r>
      <w:r w:rsidR="00CE751A">
        <w:rPr>
          <w:color w:val="000000" w:themeColor="text1"/>
          <w:u w:color="000000" w:themeColor="text1"/>
        </w:rPr>
        <w:noBreakHyphen/>
      </w:r>
      <w:r w:rsidR="00C92B82">
        <w:rPr>
          <w:color w:val="000000" w:themeColor="text1"/>
          <w:u w:color="000000" w:themeColor="text1"/>
        </w:rPr>
        <w:t>nin</w:t>
      </w:r>
      <w:r w:rsidR="00C92B82" w:rsidRPr="008D22FE">
        <w:rPr>
          <w:color w:val="000000" w:themeColor="text1"/>
          <w:u w:color="000000" w:themeColor="text1"/>
        </w:rPr>
        <w:t xml:space="preserve">th birthday, and wish her a joyous </w:t>
      </w:r>
      <w:r w:rsidR="00C92B82">
        <w:rPr>
          <w:color w:val="000000" w:themeColor="text1"/>
          <w:u w:color="000000" w:themeColor="text1"/>
        </w:rPr>
        <w:t>b</w:t>
      </w:r>
      <w:r w:rsidR="00C92B82" w:rsidRPr="008D22FE">
        <w:rPr>
          <w:color w:val="000000" w:themeColor="text1"/>
          <w:u w:color="000000" w:themeColor="text1"/>
        </w:rPr>
        <w:t xml:space="preserve">irthday celebration and </w:t>
      </w:r>
      <w:r w:rsidR="00C92B82">
        <w:rPr>
          <w:color w:val="000000" w:themeColor="text1"/>
          <w:u w:color="000000" w:themeColor="text1"/>
        </w:rPr>
        <w:t xml:space="preserve">many years of </w:t>
      </w:r>
      <w:r w:rsidR="00C92B8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92B82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92B82" w:rsidP="00C9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t xml:space="preserve"> </w:t>
      </w:r>
      <w:r>
        <w:rPr>
          <w:color w:val="000000" w:themeColor="text1"/>
          <w:u w:color="000000" w:themeColor="text1"/>
        </w:rPr>
        <w:t>Mrs. Maybell Langley Davis</w:t>
      </w:r>
      <w:r>
        <w:t>.</w:t>
      </w:r>
    </w:p>
    <w:p w:rsidR="00366642" w:rsidRDefault="00CE75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642" w:rsidRDefault="00366642" w:rsidP="00725E86">
      <w:pPr>
        <w:suppressAutoHyphens/>
      </w:pPr>
    </w:p>
    <w:sectPr w:rsidR="00366642" w:rsidSect="00725E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03C" w:rsidRDefault="0061003C" w:rsidP="009F0C77">
      <w:r>
        <w:separator/>
      </w:r>
    </w:p>
  </w:endnote>
  <w:endnote w:type="continuationSeparator" w:id="0">
    <w:p w:rsidR="0061003C" w:rsidRDefault="006100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CD2F5B-8560-470A-9BBC-2FA3B09A762B}"/>
    <w:embedBold r:id="rId2" w:fontKey="{FE88A6F7-307A-49CD-8CEB-A6CCAB60AA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AFB543-A544-4E09-AC6E-084C2044C8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E9C368-3618-45D1-9C82-C42FB22E9F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E86" w:rsidRPr="00366642" w:rsidRDefault="00725E86" w:rsidP="00366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[5126]</w:t>
    </w:r>
    <w:r>
      <w:tab/>
    </w:r>
    <w:r w:rsidR="00F87DB2">
      <w:fldChar w:fldCharType="begin"/>
    </w:r>
    <w:r w:rsidR="00F87DB2">
      <w:instrText xml:space="preserve"> PAGE  \* MERGEFORMAT </w:instrText>
    </w:r>
    <w:r w:rsidR="00F87DB2">
      <w:fldChar w:fldCharType="separate"/>
    </w:r>
    <w:r w:rsidR="00F87DB2">
      <w:rPr>
        <w:noProof/>
      </w:rPr>
      <w:t>1</w:t>
    </w:r>
    <w:r w:rsidR="00F87D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03C" w:rsidRDefault="0061003C" w:rsidP="009F0C77">
      <w:r>
        <w:separator/>
      </w:r>
    </w:p>
  </w:footnote>
  <w:footnote w:type="continuationSeparator" w:id="0">
    <w:p w:rsidR="0061003C" w:rsidRDefault="006100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33DG12"/>
    <w:docVar w:name="CoverBillType" w:val="r"/>
    <w:docVar w:name="docpath" w:val="L:\Council\bills\GM\25033DG12.DOCX"/>
    <w:docVar w:name="dvBillNumber" w:val="51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57B4"/>
    <w:rsid w:val="00011869"/>
    <w:rsid w:val="000711EB"/>
    <w:rsid w:val="000E1498"/>
    <w:rsid w:val="000E1785"/>
    <w:rsid w:val="000F40FA"/>
    <w:rsid w:val="0010776B"/>
    <w:rsid w:val="001324A7"/>
    <w:rsid w:val="00133E66"/>
    <w:rsid w:val="001435A3"/>
    <w:rsid w:val="00160AE0"/>
    <w:rsid w:val="001D08F2"/>
    <w:rsid w:val="001D525B"/>
    <w:rsid w:val="001D7F4F"/>
    <w:rsid w:val="002321B6"/>
    <w:rsid w:val="00234F22"/>
    <w:rsid w:val="00250967"/>
    <w:rsid w:val="002543C8"/>
    <w:rsid w:val="00284AAE"/>
    <w:rsid w:val="002E5912"/>
    <w:rsid w:val="00325348"/>
    <w:rsid w:val="0032732C"/>
    <w:rsid w:val="00336AD0"/>
    <w:rsid w:val="00344929"/>
    <w:rsid w:val="0036193A"/>
    <w:rsid w:val="00366642"/>
    <w:rsid w:val="0037079A"/>
    <w:rsid w:val="003D01E8"/>
    <w:rsid w:val="003D33E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ADD"/>
    <w:rsid w:val="00577C6C"/>
    <w:rsid w:val="005B3C33"/>
    <w:rsid w:val="005C2FE2"/>
    <w:rsid w:val="005D26C1"/>
    <w:rsid w:val="005E2BC9"/>
    <w:rsid w:val="00605102"/>
    <w:rsid w:val="0061003C"/>
    <w:rsid w:val="006215AA"/>
    <w:rsid w:val="006913C9"/>
    <w:rsid w:val="0069470D"/>
    <w:rsid w:val="006F3172"/>
    <w:rsid w:val="0070457D"/>
    <w:rsid w:val="00725E86"/>
    <w:rsid w:val="00734F00"/>
    <w:rsid w:val="00766480"/>
    <w:rsid w:val="007A70AE"/>
    <w:rsid w:val="008362E8"/>
    <w:rsid w:val="008A1768"/>
    <w:rsid w:val="008B57B4"/>
    <w:rsid w:val="008F4429"/>
    <w:rsid w:val="0094021A"/>
    <w:rsid w:val="00963FCA"/>
    <w:rsid w:val="009A7C1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ADA"/>
    <w:rsid w:val="00B412D4"/>
    <w:rsid w:val="00BE3C22"/>
    <w:rsid w:val="00C0345E"/>
    <w:rsid w:val="00C3483A"/>
    <w:rsid w:val="00C74E9D"/>
    <w:rsid w:val="00C82FD3"/>
    <w:rsid w:val="00C92819"/>
    <w:rsid w:val="00C92B82"/>
    <w:rsid w:val="00CC6B7B"/>
    <w:rsid w:val="00CD2089"/>
    <w:rsid w:val="00CE751A"/>
    <w:rsid w:val="00D73A67"/>
    <w:rsid w:val="00D970A9"/>
    <w:rsid w:val="00DF3845"/>
    <w:rsid w:val="00E41911"/>
    <w:rsid w:val="00E92EEF"/>
    <w:rsid w:val="00EF4ABC"/>
    <w:rsid w:val="00F24442"/>
    <w:rsid w:val="00F461B2"/>
    <w:rsid w:val="00F50AE3"/>
    <w:rsid w:val="00F67CF1"/>
    <w:rsid w:val="00F840F0"/>
    <w:rsid w:val="00F87DB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B5E996-255A-42C5-B2DB-D98B0B3B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5E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26_201204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1C5B1-00CF-4DF5-8BFF-4968FD5A4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310</Words>
  <Characters>1755</Characters>
  <Application>Microsoft Office Word</Application>
  <DocSecurity>4</DocSecurity>
  <Lines>75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5126: Maybell Langley Davis - South Carolina Legislature Online</dc:title>
  <dc:subject/>
  <dc:creator>gailmoore</dc:creator>
  <cp:keywords/>
  <dc:description/>
  <cp:lastModifiedBy>N Cumfer</cp:lastModifiedBy>
  <cp:revision>2</cp:revision>
  <cp:lastPrinted>2012-04-17T15:40:00Z</cp:lastPrinted>
  <dcterms:created xsi:type="dcterms:W3CDTF">2014-11-24T14:57:00Z</dcterms:created>
  <dcterms:modified xsi:type="dcterms:W3CDTF">2014-11-24T14:57:00Z</dcterms:modified>
</cp:coreProperties>
</file>