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4DC" w:rsidRDefault="006C34DC" w:rsidP="006C34DC">
      <w:pPr>
        <w:widowControl w:val="0"/>
        <w:jc w:val="center"/>
      </w:pPr>
      <w:bookmarkStart w:id="0" w:name="_GoBack"/>
      <w:bookmarkEnd w:id="0"/>
      <w:r w:rsidRPr="006C34DC">
        <w:rPr>
          <w:b/>
        </w:rPr>
        <w:t>South Carolina General Assembly</w:t>
      </w:r>
    </w:p>
    <w:p w:rsidR="006C34DC" w:rsidRDefault="006C34DC" w:rsidP="006C34DC">
      <w:pPr>
        <w:widowControl w:val="0"/>
        <w:jc w:val="center"/>
      </w:pPr>
      <w:r>
        <w:t>119th Session, 2011-2012</w:t>
      </w:r>
    </w:p>
    <w:p w:rsidR="006C34DC" w:rsidRDefault="006C34DC" w:rsidP="006C34DC">
      <w:pPr>
        <w:widowControl w:val="0"/>
        <w:jc w:val="left"/>
      </w:pPr>
    </w:p>
    <w:p w:rsidR="006C34DC" w:rsidRDefault="006C34DC" w:rsidP="006C34DC">
      <w:pPr>
        <w:widowControl w:val="0"/>
        <w:jc w:val="left"/>
        <w:rPr>
          <w:b/>
        </w:rPr>
      </w:pPr>
      <w:r w:rsidRPr="006C34DC">
        <w:rPr>
          <w:b/>
        </w:rPr>
        <w:t>H. 5205</w:t>
      </w:r>
    </w:p>
    <w:p w:rsidR="006C34DC" w:rsidRDefault="006C34DC" w:rsidP="006C34DC">
      <w:pPr>
        <w:widowControl w:val="0"/>
        <w:jc w:val="left"/>
        <w:rPr>
          <w:b/>
        </w:rPr>
      </w:pPr>
    </w:p>
    <w:p w:rsidR="006C34DC" w:rsidRDefault="006C34DC" w:rsidP="006C34DC">
      <w:pPr>
        <w:widowControl w:val="0"/>
        <w:jc w:val="left"/>
      </w:pPr>
      <w:r w:rsidRPr="006C34DC">
        <w:rPr>
          <w:b/>
        </w:rPr>
        <w:t>STATUS INFORMATION</w:t>
      </w:r>
    </w:p>
    <w:p w:rsidR="006C34DC" w:rsidRDefault="006C34DC" w:rsidP="006C34DC">
      <w:pPr>
        <w:widowControl w:val="0"/>
        <w:jc w:val="left"/>
      </w:pPr>
    </w:p>
    <w:p w:rsidR="006C34DC" w:rsidRDefault="006C34DC" w:rsidP="006C34DC">
      <w:pPr>
        <w:widowControl w:val="0"/>
        <w:jc w:val="left"/>
      </w:pPr>
      <w:r>
        <w:t>Concurrent Resolution</w:t>
      </w:r>
    </w:p>
    <w:p w:rsidR="006C34DC" w:rsidRDefault="006C34DC" w:rsidP="006C34DC">
      <w:pPr>
        <w:widowControl w:val="0"/>
        <w:jc w:val="left"/>
      </w:pPr>
      <w:r>
        <w:t>Sponsors: Rep. Harrison</w:t>
      </w:r>
    </w:p>
    <w:p w:rsidR="006C34DC" w:rsidRDefault="006C34DC" w:rsidP="006C34DC">
      <w:pPr>
        <w:widowControl w:val="0"/>
        <w:jc w:val="left"/>
      </w:pPr>
      <w:r>
        <w:t>Document Path: l:\council\bills\gm\25056ahb12.docx</w:t>
      </w:r>
    </w:p>
    <w:p w:rsidR="006C34DC" w:rsidRDefault="006C34DC" w:rsidP="006C34DC">
      <w:pPr>
        <w:widowControl w:val="0"/>
        <w:jc w:val="left"/>
      </w:pPr>
    </w:p>
    <w:p w:rsidR="006F69A3" w:rsidRDefault="006F69A3" w:rsidP="006C34DC">
      <w:pPr>
        <w:widowControl w:val="0"/>
        <w:jc w:val="left"/>
      </w:pPr>
      <w:r>
        <w:t>Introduced in the House on May 2, 2012</w:t>
      </w:r>
    </w:p>
    <w:p w:rsidR="006F69A3" w:rsidRDefault="006F69A3" w:rsidP="006C34DC">
      <w:pPr>
        <w:widowControl w:val="0"/>
        <w:jc w:val="left"/>
      </w:pPr>
      <w:r>
        <w:t>Introduced in the Senate on May 2, 2012</w:t>
      </w:r>
    </w:p>
    <w:p w:rsidR="006F69A3" w:rsidRDefault="006F69A3" w:rsidP="006C34DC">
      <w:pPr>
        <w:widowControl w:val="0"/>
        <w:jc w:val="left"/>
      </w:pPr>
      <w:r>
        <w:t>Adopted by the General Assembly on May 2, 2012</w:t>
      </w:r>
    </w:p>
    <w:p w:rsidR="006F69A3" w:rsidRDefault="006F69A3" w:rsidP="006C34DC">
      <w:pPr>
        <w:widowControl w:val="0"/>
        <w:jc w:val="left"/>
      </w:pPr>
    </w:p>
    <w:p w:rsidR="006C34DC" w:rsidRDefault="006C34DC" w:rsidP="006C34DC">
      <w:pPr>
        <w:widowControl w:val="0"/>
        <w:jc w:val="left"/>
      </w:pPr>
      <w:r>
        <w:t xml:space="preserve">Summary: </w:t>
      </w:r>
      <w:r w:rsidR="00DF5B68">
        <w:t>Mark Wesley Brax</w:t>
      </w:r>
    </w:p>
    <w:p w:rsidR="006C34DC" w:rsidRDefault="006C34DC" w:rsidP="006C34DC">
      <w:pPr>
        <w:widowControl w:val="0"/>
        <w:jc w:val="left"/>
      </w:pPr>
    </w:p>
    <w:p w:rsidR="006C34DC" w:rsidRDefault="006C34DC" w:rsidP="006C34DC">
      <w:pPr>
        <w:widowControl w:val="0"/>
        <w:jc w:val="left"/>
      </w:pPr>
    </w:p>
    <w:p w:rsidR="006C34DC" w:rsidRDefault="006C34DC" w:rsidP="006C34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4DC">
        <w:rPr>
          <w:b/>
        </w:rPr>
        <w:t>HISTORY OF LEGISLATIVE ACTIONS</w:t>
      </w:r>
    </w:p>
    <w:p w:rsidR="006C34DC" w:rsidRDefault="006C34DC" w:rsidP="006C34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34DC" w:rsidRPr="006C34DC" w:rsidRDefault="006C34DC" w:rsidP="006C34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4DC">
        <w:rPr>
          <w:u w:val="single"/>
        </w:rPr>
        <w:tab/>
        <w:t>Date</w:t>
      </w:r>
      <w:r w:rsidRPr="006C34DC">
        <w:rPr>
          <w:u w:val="single"/>
        </w:rPr>
        <w:tab/>
        <w:t>Body</w:t>
      </w:r>
      <w:r w:rsidRPr="006C34DC">
        <w:rPr>
          <w:u w:val="single"/>
        </w:rPr>
        <w:tab/>
        <w:t>Action Description with journal page number</w:t>
      </w:r>
      <w:r w:rsidRPr="006C34DC">
        <w:rPr>
          <w:u w:val="single"/>
        </w:rPr>
        <w:tab/>
      </w:r>
    </w:p>
    <w:p w:rsidR="00C356CA" w:rsidRDefault="00C356CA" w:rsidP="00C35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House</w:t>
      </w:r>
      <w:r>
        <w:tab/>
      </w:r>
      <w:r w:rsidRPr="00C66EBC">
        <w:t>Intr</w:t>
      </w:r>
      <w:r>
        <w:t xml:space="preserve">oduced, adopted, sent to Senate </w:t>
      </w:r>
      <w:r w:rsidRPr="00C66EBC">
        <w:t>(</w:t>
      </w:r>
      <w:hyperlink r:id="rId7" w:history="1">
        <w:r w:rsidRPr="00C66EBC">
          <w:rPr>
            <w:rStyle w:val="Hyperlink"/>
          </w:rPr>
          <w:t>House Journal</w:t>
        </w:r>
        <w:r w:rsidRPr="00C66EBC">
          <w:rPr>
            <w:rStyle w:val="Hyperlink"/>
          </w:rPr>
          <w:noBreakHyphen/>
          <w:t>page 2</w:t>
        </w:r>
      </w:hyperlink>
      <w:r w:rsidRPr="00C66EBC">
        <w:t>)</w:t>
      </w:r>
    </w:p>
    <w:p w:rsidR="00C356CA" w:rsidRDefault="00C356CA" w:rsidP="00C35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Senate</w:t>
      </w:r>
      <w:r>
        <w:tab/>
      </w:r>
      <w:r w:rsidRPr="00C66EBC">
        <w:t>Introduced, ado</w:t>
      </w:r>
      <w:r>
        <w:t xml:space="preserve">pted, returned with concurrence </w:t>
      </w:r>
      <w:r w:rsidRPr="00C66EBC">
        <w:t>(</w:t>
      </w:r>
      <w:hyperlink r:id="rId8" w:history="1">
        <w:r w:rsidRPr="00C66EBC">
          <w:rPr>
            <w:rStyle w:val="Hyperlink"/>
          </w:rPr>
          <w:t>Senate Journal</w:t>
        </w:r>
        <w:r w:rsidRPr="00C66EBC">
          <w:rPr>
            <w:rStyle w:val="Hyperlink"/>
          </w:rPr>
          <w:noBreakHyphen/>
          <w:t>page 15</w:t>
        </w:r>
      </w:hyperlink>
      <w:r w:rsidRPr="00C66EBC">
        <w:t>)</w:t>
      </w:r>
    </w:p>
    <w:p w:rsidR="00C356CA" w:rsidRDefault="00C356CA" w:rsidP="00C35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4DC" w:rsidRPr="006C34DC" w:rsidRDefault="006C34DC" w:rsidP="006C34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4DC" w:rsidRDefault="006C34DC" w:rsidP="006C34DC">
      <w:r w:rsidRPr="006C34DC">
        <w:rPr>
          <w:b/>
        </w:rPr>
        <w:t>VERSIONS OF THIS BILL</w:t>
      </w:r>
    </w:p>
    <w:p w:rsidR="006C34DC" w:rsidRDefault="006C34DC" w:rsidP="006C34DC"/>
    <w:p w:rsidR="006C34DC" w:rsidRDefault="009D7261" w:rsidP="006C34DC">
      <w:hyperlink r:id="rId9" w:history="1">
        <w:r w:rsidR="006C34DC">
          <w:rPr>
            <w:rStyle w:val="Hyperlink"/>
          </w:rPr>
          <w:t>5/2/2012</w:t>
        </w:r>
      </w:hyperlink>
    </w:p>
    <w:p w:rsidR="006C34DC" w:rsidRDefault="006C34DC" w:rsidP="006C34DC"/>
    <w:p w:rsidR="006C34DC" w:rsidRDefault="006C34DC" w:rsidP="006C34DC">
      <w:pPr>
        <w:sectPr w:rsidR="006C34DC" w:rsidSect="006C34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2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790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03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PROFOUND SORROW UPON THE PASSING OF MARK WESLEY BRAX OF RICHLAND COUNTY, A LIFE TAKEN SO VERY EARLY IN A TRAGIC ACCIDENT, AND TO CONVEY DEEPEST SYMPATHY TO HIS PARENTS, FAMILY, AND MANY FRIENDS.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9B8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79B8">
        <w:t>the members of the General Assembly of the State of South Carolina were deeply saddened by the news of the death of Mark Wesley Brax on April 14, 2012;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was born in Columbia on February 8, 1989, to Ma</w:t>
      </w:r>
      <w:r w:rsidR="008A0390">
        <w:t xml:space="preserve">ry Beth </w:t>
      </w:r>
      <w:r w:rsidR="007E5E7C">
        <w:t xml:space="preserve">Sims </w:t>
      </w:r>
      <w:r w:rsidR="008A0390">
        <w:t>Branham and Robert Harri</w:t>
      </w:r>
      <w:r>
        <w:t xml:space="preserve"> Brax; to maternal grandparents, Mrs. Lana Hancock Sims and the late Mr. Sims; and to paternal grandparents, Caryl Brax and Harr</w:t>
      </w:r>
      <w:r w:rsidR="0007487F">
        <w:t>i</w:t>
      </w:r>
      <w:r>
        <w:t xml:space="preserve"> Brax;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attended Lexington and A. C. Flora high schools and graduated from the Governor</w:t>
      </w:r>
      <w:r w:rsidR="0058184A" w:rsidRPr="0058184A">
        <w:t>’</w:t>
      </w:r>
      <w:r>
        <w:t>s School for Arts and Humanities and earned a bachelor of music in vocal performance</w:t>
      </w:r>
      <w:r w:rsidR="0007487F">
        <w:t xml:space="preserve">, </w:t>
      </w:r>
      <w:r w:rsidR="0007487F" w:rsidRPr="00D979B8">
        <w:rPr>
          <w:i/>
        </w:rPr>
        <w:t>magna cum laude</w:t>
      </w:r>
      <w:r w:rsidR="0007487F" w:rsidRPr="0007487F">
        <w:t>,</w:t>
      </w:r>
      <w:r>
        <w:t xml:space="preserve"> from Florida State University;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A0390">
        <w:t>,</w:t>
      </w:r>
      <w:r>
        <w:t xml:space="preserve"> </w:t>
      </w:r>
      <w:r w:rsidR="0007487F">
        <w:t>in the midst of pursuing a master</w:t>
      </w:r>
      <w:r w:rsidR="0058184A" w:rsidRPr="0058184A">
        <w:t>’</w:t>
      </w:r>
      <w:r w:rsidR="0007487F">
        <w:t>s of music in voice from the University of Cincinnati</w:t>
      </w:r>
      <w:r w:rsidR="0058184A" w:rsidRPr="0058184A">
        <w:t>’</w:t>
      </w:r>
      <w:r w:rsidR="0007487F">
        <w:t xml:space="preserve">s College Conservatory of Music, </w:t>
      </w:r>
      <w:r>
        <w:t>Wesley died on April 14, 2012, in a tragic accident;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07487F">
        <w:t>Wesley</w:t>
      </w:r>
      <w:r>
        <w:t xml:space="preserve"> participated in several operas in both ensemble and leading capacities while at Florida State University, </w:t>
      </w:r>
      <w:r w:rsidR="0007487F">
        <w:t xml:space="preserve">and he </w:t>
      </w:r>
      <w:r>
        <w:t>recently performed as the bass soloist for the College Conservatory of Music performance of Bach</w:t>
      </w:r>
      <w:r w:rsidR="0058184A" w:rsidRPr="0058184A">
        <w:t>’</w:t>
      </w:r>
      <w:r>
        <w:t xml:space="preserve">s </w:t>
      </w:r>
      <w:r w:rsidR="0058184A">
        <w:rPr>
          <w:i/>
        </w:rPr>
        <w:t>St. M</w:t>
      </w:r>
      <w:r w:rsidRPr="008A0390">
        <w:rPr>
          <w:i/>
        </w:rPr>
        <w:t>atthau</w:t>
      </w:r>
      <w:r w:rsidR="0058184A">
        <w:rPr>
          <w:i/>
        </w:rPr>
        <w:t xml:space="preserve"> </w:t>
      </w:r>
      <w:r w:rsidRPr="008A0390">
        <w:rPr>
          <w:i/>
        </w:rPr>
        <w:t>Passion</w:t>
      </w:r>
      <w:r>
        <w:t xml:space="preserve"> and p</w:t>
      </w:r>
      <w:r w:rsidR="0069684F">
        <w:t>remier</w:t>
      </w:r>
      <w:r>
        <w:t>ed a solo work at the Midwest Composers Symposium;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3873">
        <w:t>Wesley received honors from Metropolitan Opera National Council Auditions, Palm Beach Opera, Opera Birmingham, and the Southeastern Regional NATS Auditions; and</w:t>
      </w: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spent the summer of 2011 as a vocal fellow at the Tanglewood Music Center in Lenox, Massachusetts, and was invited to return in 201</w:t>
      </w:r>
      <w:r w:rsidR="0032127A">
        <w:t>2</w:t>
      </w:r>
      <w:r>
        <w:t>.  He was also the baritone soloist for the performance of Handel</w:t>
      </w:r>
      <w:r w:rsidR="0058184A" w:rsidRPr="0058184A">
        <w:t>’</w:t>
      </w:r>
      <w:r>
        <w:t xml:space="preserve">s </w:t>
      </w:r>
      <w:r w:rsidRPr="00E33873">
        <w:rPr>
          <w:i/>
        </w:rPr>
        <w:t>Messiah</w:t>
      </w:r>
      <w:r>
        <w:t xml:space="preserve"> at St. Peter</w:t>
      </w:r>
      <w:r w:rsidR="0058184A" w:rsidRPr="0058184A">
        <w:t>’</w:t>
      </w:r>
      <w:r w:rsidR="007E5E7C">
        <w:t>s</w:t>
      </w:r>
      <w:r>
        <w:t xml:space="preserve"> Catholic Church and Washington Street United Methodist Church, and he was also a vocalist</w:t>
      </w:r>
      <w:r w:rsidR="000971FE">
        <w:t xml:space="preserve"> in the</w:t>
      </w:r>
      <w:r>
        <w:t xml:space="preserve"> St. Joseph Catholic Church choir, Shandon Methodist Church choir, and various churches in Tallahassee, Florida, and Cincinnati, Ohio; and</w:t>
      </w: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73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33873">
        <w:t xml:space="preserve"> Wesley</w:t>
      </w:r>
      <w:r w:rsidR="007E5E7C">
        <w:t xml:space="preserve"> recently</w:t>
      </w:r>
      <w:r w:rsidR="00E33873">
        <w:t xml:space="preserve"> received the honor of grand</w:t>
      </w:r>
      <w:r w:rsidR="0058184A">
        <w:noBreakHyphen/>
      </w:r>
      <w:r w:rsidR="00E33873">
        <w:t>prize winner of the student category in the National Orpheus Vocal Competition; and</w:t>
      </w: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devout Catholic, Wesley considered it a high honor of his life to sing with the Florida State University Singers </w:t>
      </w:r>
      <w:r w:rsidR="0007487F">
        <w:t>for Pope Benedict XVI at the Vatican</w:t>
      </w:r>
      <w:r w:rsidR="0048735E">
        <w:t>; and</w:t>
      </w:r>
    </w:p>
    <w:p w:rsidR="0048735E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35E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is survived by his parents</w:t>
      </w:r>
      <w:r w:rsidR="0032127A">
        <w:t>; stepmother Sharon Brax; brother Daniel Branham; stepbrothers Craig Archer (Kim) and Chris Cooper (Lindsay); grandparents Priscilla Sims, Caryl Brax, and Harri Brax; uncles and aunts Lana H. Sims, Jr. (Anne), Ted Sims (Allison), Cathy Sims Phoenix (David), Russ Brax (Debbie), Don Brax (Jenn</w:t>
      </w:r>
      <w:r w:rsidR="00E536B9">
        <w:t>ifer), Debbie Brax Hacek (Jack);</w:t>
      </w:r>
      <w:r w:rsidR="0032127A">
        <w:t xml:space="preserve"> and his loving cousins of the Sims and Brax families; and </w:t>
      </w:r>
    </w:p>
    <w:p w:rsidR="0048735E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0A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8A0390">
        <w:t xml:space="preserve">South Carolina General Assembly </w:t>
      </w:r>
      <w:r>
        <w:t>express deepest sympathy upon the passing of this talente</w:t>
      </w:r>
      <w:r w:rsidR="0007487F">
        <w:t>d son of the Palmetto State and</w:t>
      </w:r>
      <w:r w:rsidR="008A0390">
        <w:t>, with his loving family and ma</w:t>
      </w:r>
      <w:r w:rsidR="00E536B9">
        <w:t xml:space="preserve">ny friends, </w:t>
      </w:r>
      <w:r w:rsidR="0007487F">
        <w:t xml:space="preserve">honor </w:t>
      </w:r>
      <w:r w:rsidR="00E536B9">
        <w:t xml:space="preserve">the life and memory </w:t>
      </w:r>
      <w:r w:rsidR="008A0390">
        <w:t>of Mark Wesley Brax</w:t>
      </w:r>
      <w:r w:rsidR="002A790A">
        <w:t xml:space="preserve">.  Now, therefore, 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0390">
        <w:t xml:space="preserve"> the members of the General Assembly of the State of South Carolina, by this resolution, express their profound sorrow upon the passing of Mark Wesley Brax of Richland County, a life taken so very early in a tragic accident, and convey deepest sympathy to </w:t>
      </w:r>
      <w:r w:rsidR="000734C8">
        <w:t>his parents, family, and</w:t>
      </w:r>
      <w:r w:rsidR="008A0390">
        <w:t xml:space="preserve"> many friends. 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A0390">
        <w:t xml:space="preserve"> Mary Beth</w:t>
      </w:r>
      <w:r w:rsidR="007E5E7C">
        <w:t xml:space="preserve"> Sims</w:t>
      </w:r>
      <w:r w:rsidR="008A0390">
        <w:t xml:space="preserve"> Branham, Robert Harri Brax, Priscilla Sims, and Caryl Brax.</w:t>
      </w:r>
    </w:p>
    <w:p w:rsidR="00042BAA" w:rsidRDefault="005818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2BAA" w:rsidRDefault="00042BAA" w:rsidP="006C34DC">
      <w:pPr>
        <w:suppressAutoHyphens/>
      </w:pPr>
    </w:p>
    <w:sectPr w:rsidR="00042BAA" w:rsidSect="006C34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1FE" w:rsidRDefault="000971FE" w:rsidP="009F0C77">
      <w:r>
        <w:separator/>
      </w:r>
    </w:p>
  </w:endnote>
  <w:endnote w:type="continuationSeparator" w:id="0">
    <w:p w:rsidR="000971FE" w:rsidRDefault="000971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E7E68A-9C8A-4E2A-A2AE-CEE269881A49}"/>
    <w:embedBold r:id="rId2" w:fontKey="{B3FC3E5E-0472-4E45-B475-A1D0DC75E672}"/>
    <w:embedItalic r:id="rId3" w:fontKey="{F65D3230-D67E-4F8B-9C4D-9D6A2BF531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696B6BB-1BAA-43AA-A23C-88B0D6DEBA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7C178A0-3D6C-4D5E-AD77-D95EC97A8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36767F6-C6C6-46DA-A267-9601113E0C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4DC" w:rsidRPr="00042BAA" w:rsidRDefault="006C34DC" w:rsidP="00042B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[5205]</w:t>
    </w:r>
    <w:r>
      <w:tab/>
    </w:r>
    <w:r w:rsidR="009D7261">
      <w:fldChar w:fldCharType="begin"/>
    </w:r>
    <w:r w:rsidR="009D7261">
      <w:instrText xml:space="preserve"> PAGE  \* MERGEFORMAT </w:instrText>
    </w:r>
    <w:r w:rsidR="009D7261">
      <w:fldChar w:fldCharType="separate"/>
    </w:r>
    <w:r w:rsidR="009D7261">
      <w:rPr>
        <w:noProof/>
      </w:rPr>
      <w:t>1</w:t>
    </w:r>
    <w:r w:rsidR="009D72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1FE" w:rsidRDefault="000971FE" w:rsidP="009F0C77">
      <w:r>
        <w:separator/>
      </w:r>
    </w:p>
  </w:footnote>
  <w:footnote w:type="continuationSeparator" w:id="0">
    <w:p w:rsidR="000971FE" w:rsidRDefault="000971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56AHB12"/>
    <w:docVar w:name="CoverBillType" w:val="c"/>
    <w:docVar w:name="docpath" w:val="L:\Council\bills\GM\25056AHB12.DOCX"/>
    <w:docVar w:name="dvBillNumber" w:val="52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6A1D"/>
    <w:rsid w:val="00011869"/>
    <w:rsid w:val="00042BAA"/>
    <w:rsid w:val="000734C8"/>
    <w:rsid w:val="0007487F"/>
    <w:rsid w:val="000971FE"/>
    <w:rsid w:val="000E1785"/>
    <w:rsid w:val="000E2565"/>
    <w:rsid w:val="000E2D84"/>
    <w:rsid w:val="000F40FA"/>
    <w:rsid w:val="0010776B"/>
    <w:rsid w:val="00133E66"/>
    <w:rsid w:val="001435A3"/>
    <w:rsid w:val="001D08F2"/>
    <w:rsid w:val="001D525B"/>
    <w:rsid w:val="001D7F4F"/>
    <w:rsid w:val="001E7C3F"/>
    <w:rsid w:val="002321B6"/>
    <w:rsid w:val="00250967"/>
    <w:rsid w:val="002543C8"/>
    <w:rsid w:val="00275AEA"/>
    <w:rsid w:val="00284AAE"/>
    <w:rsid w:val="002A790A"/>
    <w:rsid w:val="002E5912"/>
    <w:rsid w:val="0032127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735E"/>
    <w:rsid w:val="004E33BD"/>
    <w:rsid w:val="004E7D54"/>
    <w:rsid w:val="005273C6"/>
    <w:rsid w:val="00530A69"/>
    <w:rsid w:val="00534854"/>
    <w:rsid w:val="00545593"/>
    <w:rsid w:val="00577C6C"/>
    <w:rsid w:val="0058184A"/>
    <w:rsid w:val="005C2FE2"/>
    <w:rsid w:val="005E2BC9"/>
    <w:rsid w:val="00605102"/>
    <w:rsid w:val="006215AA"/>
    <w:rsid w:val="00684C6E"/>
    <w:rsid w:val="006913C9"/>
    <w:rsid w:val="0069470D"/>
    <w:rsid w:val="0069684F"/>
    <w:rsid w:val="006C34DC"/>
    <w:rsid w:val="006F69A3"/>
    <w:rsid w:val="007052D5"/>
    <w:rsid w:val="00734F00"/>
    <w:rsid w:val="00754EE5"/>
    <w:rsid w:val="00764EC0"/>
    <w:rsid w:val="00776A1D"/>
    <w:rsid w:val="007A70AE"/>
    <w:rsid w:val="007E5E7C"/>
    <w:rsid w:val="007F71DD"/>
    <w:rsid w:val="008344F9"/>
    <w:rsid w:val="00834B24"/>
    <w:rsid w:val="008362E8"/>
    <w:rsid w:val="008A0390"/>
    <w:rsid w:val="008A1768"/>
    <w:rsid w:val="008F4429"/>
    <w:rsid w:val="00913B99"/>
    <w:rsid w:val="0094021A"/>
    <w:rsid w:val="009C6A0B"/>
    <w:rsid w:val="009D7261"/>
    <w:rsid w:val="009F0C77"/>
    <w:rsid w:val="009F4DD1"/>
    <w:rsid w:val="00A41684"/>
    <w:rsid w:val="00A439F2"/>
    <w:rsid w:val="00A64E80"/>
    <w:rsid w:val="00A72BCD"/>
    <w:rsid w:val="00A741D9"/>
    <w:rsid w:val="00A833AB"/>
    <w:rsid w:val="00A9741D"/>
    <w:rsid w:val="00AD4B17"/>
    <w:rsid w:val="00AD620E"/>
    <w:rsid w:val="00B412D4"/>
    <w:rsid w:val="00B558DE"/>
    <w:rsid w:val="00BE3C22"/>
    <w:rsid w:val="00C0345E"/>
    <w:rsid w:val="00C3483A"/>
    <w:rsid w:val="00C356CA"/>
    <w:rsid w:val="00C74E9D"/>
    <w:rsid w:val="00C82FD3"/>
    <w:rsid w:val="00C92819"/>
    <w:rsid w:val="00CC6B7B"/>
    <w:rsid w:val="00CD2089"/>
    <w:rsid w:val="00D30EA1"/>
    <w:rsid w:val="00D73A67"/>
    <w:rsid w:val="00D970A9"/>
    <w:rsid w:val="00D979B8"/>
    <w:rsid w:val="00DA0E03"/>
    <w:rsid w:val="00DC48F4"/>
    <w:rsid w:val="00DF3845"/>
    <w:rsid w:val="00DF5B68"/>
    <w:rsid w:val="00E33873"/>
    <w:rsid w:val="00E41911"/>
    <w:rsid w:val="00E536B9"/>
    <w:rsid w:val="00E6432D"/>
    <w:rsid w:val="00E92EEF"/>
    <w:rsid w:val="00EE265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2F1CE1-C6D9-497E-B670-6CDD872F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34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0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05_2012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46E18-8D6B-4AC5-8046-92F98EEE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657</Words>
  <Characters>3479</Characters>
  <Application>Microsoft Office Word</Application>
  <DocSecurity>4</DocSecurity>
  <Lines>117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5205: Mark Wesley Brax - South Carolina Legislature Online</dc:title>
  <dc:subject/>
  <dc:creator>gailmoore</dc:creator>
  <cp:keywords/>
  <dc:description/>
  <cp:lastModifiedBy>N Cumfer</cp:lastModifiedBy>
  <cp:revision>2</cp:revision>
  <cp:lastPrinted>2012-05-01T16:45:00Z</cp:lastPrinted>
  <dcterms:created xsi:type="dcterms:W3CDTF">2014-11-24T14:59:00Z</dcterms:created>
  <dcterms:modified xsi:type="dcterms:W3CDTF">2014-11-24T14:59:00Z</dcterms:modified>
</cp:coreProperties>
</file>