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8ED" w:rsidRDefault="00FC28ED" w:rsidP="00FC28ED">
      <w:pPr>
        <w:widowControl w:val="0"/>
        <w:jc w:val="center"/>
      </w:pPr>
      <w:bookmarkStart w:id="0" w:name="_GoBack"/>
      <w:bookmarkEnd w:id="0"/>
      <w:r w:rsidRPr="00FC28ED">
        <w:rPr>
          <w:b/>
        </w:rPr>
        <w:t>South Carolina General Assembly</w:t>
      </w:r>
    </w:p>
    <w:p w:rsidR="00FC28ED" w:rsidRDefault="00FC28ED" w:rsidP="00FC28ED">
      <w:pPr>
        <w:widowControl w:val="0"/>
        <w:jc w:val="center"/>
      </w:pPr>
      <w:r>
        <w:t>119th Session, 2011-2012</w:t>
      </w:r>
    </w:p>
    <w:p w:rsidR="00FC28ED" w:rsidRDefault="00FC28ED" w:rsidP="00FC28ED">
      <w:pPr>
        <w:widowControl w:val="0"/>
        <w:jc w:val="left"/>
      </w:pPr>
    </w:p>
    <w:p w:rsidR="00FC28ED" w:rsidRDefault="00FC28ED" w:rsidP="00FC28ED">
      <w:pPr>
        <w:widowControl w:val="0"/>
        <w:jc w:val="left"/>
        <w:rPr>
          <w:b/>
        </w:rPr>
      </w:pPr>
      <w:r w:rsidRPr="00FC28ED">
        <w:rPr>
          <w:b/>
        </w:rPr>
        <w:t>H. 5251</w:t>
      </w:r>
    </w:p>
    <w:p w:rsidR="00FC28ED" w:rsidRDefault="00FC28ED" w:rsidP="00FC28ED">
      <w:pPr>
        <w:widowControl w:val="0"/>
        <w:jc w:val="left"/>
        <w:rPr>
          <w:b/>
        </w:rPr>
      </w:pPr>
    </w:p>
    <w:p w:rsidR="00FC28ED" w:rsidRDefault="00FC28ED" w:rsidP="00FC28ED">
      <w:pPr>
        <w:widowControl w:val="0"/>
        <w:jc w:val="left"/>
      </w:pPr>
      <w:r w:rsidRPr="00FC28ED">
        <w:rPr>
          <w:b/>
        </w:rPr>
        <w:t>STATUS INFORMATION</w:t>
      </w:r>
    </w:p>
    <w:p w:rsidR="00FC28ED" w:rsidRDefault="00FC28ED" w:rsidP="00FC28ED">
      <w:pPr>
        <w:widowControl w:val="0"/>
        <w:jc w:val="left"/>
      </w:pPr>
    </w:p>
    <w:p w:rsidR="00FC28ED" w:rsidRDefault="00FC28ED" w:rsidP="00FC28ED">
      <w:pPr>
        <w:widowControl w:val="0"/>
        <w:jc w:val="left"/>
      </w:pPr>
      <w:r>
        <w:t>Concurrent Resolution</w:t>
      </w:r>
    </w:p>
    <w:p w:rsidR="00FC28ED" w:rsidRDefault="00FC28ED" w:rsidP="00FC28ED">
      <w:pPr>
        <w:widowControl w:val="0"/>
        <w:jc w:val="left"/>
      </w:pPr>
      <w:r>
        <w:t>Sponsors: Reps. Owens,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FC28ED" w:rsidRDefault="00FC28ED" w:rsidP="00FC28ED">
      <w:pPr>
        <w:widowControl w:val="0"/>
        <w:jc w:val="left"/>
      </w:pPr>
      <w:r>
        <w:t>Document Path: l:\council\bills\gm\25087dg12.docx</w:t>
      </w:r>
    </w:p>
    <w:p w:rsidR="00FC28ED" w:rsidRDefault="00FC28ED" w:rsidP="00FC28ED">
      <w:pPr>
        <w:widowControl w:val="0"/>
        <w:jc w:val="left"/>
      </w:pPr>
    </w:p>
    <w:p w:rsidR="00DD088D" w:rsidRDefault="00DD088D" w:rsidP="00FC28ED">
      <w:pPr>
        <w:widowControl w:val="0"/>
        <w:jc w:val="left"/>
      </w:pPr>
      <w:r>
        <w:t>Introduced in the House on May 15, 2012</w:t>
      </w:r>
    </w:p>
    <w:p w:rsidR="00DD088D" w:rsidRDefault="00DD088D" w:rsidP="00FC28ED">
      <w:pPr>
        <w:widowControl w:val="0"/>
        <w:jc w:val="left"/>
      </w:pPr>
      <w:r>
        <w:t>Introduced in the Senate on May 15, 2012</w:t>
      </w:r>
    </w:p>
    <w:p w:rsidR="00DD088D" w:rsidRDefault="00DD088D" w:rsidP="00FC28ED">
      <w:pPr>
        <w:widowControl w:val="0"/>
        <w:jc w:val="left"/>
      </w:pPr>
      <w:r>
        <w:t>Adopted by the General Assembly on May 15, 2012</w:t>
      </w:r>
    </w:p>
    <w:p w:rsidR="00DD088D" w:rsidRDefault="00DD088D" w:rsidP="00FC28ED">
      <w:pPr>
        <w:widowControl w:val="0"/>
        <w:jc w:val="left"/>
      </w:pPr>
    </w:p>
    <w:p w:rsidR="00FC28ED" w:rsidRDefault="00FC28ED" w:rsidP="00FC28ED">
      <w:pPr>
        <w:widowControl w:val="0"/>
        <w:jc w:val="left"/>
      </w:pPr>
      <w:r>
        <w:t xml:space="preserve">Summary: </w:t>
      </w:r>
      <w:r w:rsidR="00D72922">
        <w:t>National Charter School Week</w:t>
      </w:r>
    </w:p>
    <w:p w:rsidR="00FC28ED" w:rsidRDefault="00FC28ED" w:rsidP="00FC28ED">
      <w:pPr>
        <w:widowControl w:val="0"/>
        <w:jc w:val="left"/>
      </w:pPr>
    </w:p>
    <w:p w:rsidR="00FC28ED" w:rsidRDefault="00FC28ED" w:rsidP="00FC28ED">
      <w:pPr>
        <w:widowControl w:val="0"/>
        <w:jc w:val="left"/>
      </w:pPr>
    </w:p>
    <w:p w:rsidR="00FC28ED" w:rsidRDefault="00FC28ED" w:rsidP="00FC28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28ED">
        <w:rPr>
          <w:b/>
        </w:rPr>
        <w:lastRenderedPageBreak/>
        <w:t>HISTORY OF LEGISLATIVE ACTIONS</w:t>
      </w:r>
    </w:p>
    <w:p w:rsidR="00FC28ED" w:rsidRDefault="00FC28ED" w:rsidP="00FC28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C28ED" w:rsidRPr="00FC28ED" w:rsidRDefault="00FC28ED" w:rsidP="00FC28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28ED">
        <w:rPr>
          <w:u w:val="single"/>
        </w:rPr>
        <w:tab/>
        <w:t>Date</w:t>
      </w:r>
      <w:r w:rsidRPr="00FC28ED">
        <w:rPr>
          <w:u w:val="single"/>
        </w:rPr>
        <w:tab/>
        <w:t>Body</w:t>
      </w:r>
      <w:r w:rsidRPr="00FC28ED">
        <w:rPr>
          <w:u w:val="single"/>
        </w:rPr>
        <w:tab/>
        <w:t>Action Description with journal page number</w:t>
      </w:r>
      <w:r w:rsidRPr="00FC28ED">
        <w:rPr>
          <w:u w:val="single"/>
        </w:rPr>
        <w:tab/>
      </w:r>
    </w:p>
    <w:p w:rsidR="007D672F" w:rsidRDefault="007D672F" w:rsidP="007D67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5/15/2012</w:t>
      </w:r>
      <w:r>
        <w:tab/>
        <w:t>House</w:t>
      </w:r>
      <w:r>
        <w:tab/>
      </w:r>
      <w:r w:rsidRPr="00401DA4">
        <w:t>Intr</w:t>
      </w:r>
      <w:r>
        <w:t xml:space="preserve">oduced, adopted, sent to Senate </w:t>
      </w:r>
      <w:r w:rsidRPr="00401DA4">
        <w:t>(</w:t>
      </w:r>
      <w:hyperlink r:id="rId7" w:history="1">
        <w:r w:rsidRPr="00401DA4">
          <w:rPr>
            <w:rStyle w:val="Hyperlink"/>
          </w:rPr>
          <w:t>House Journal</w:t>
        </w:r>
        <w:r w:rsidRPr="00401DA4">
          <w:rPr>
            <w:rStyle w:val="Hyperlink"/>
          </w:rPr>
          <w:noBreakHyphen/>
          <w:t>page 11</w:t>
        </w:r>
      </w:hyperlink>
      <w:r w:rsidRPr="00401DA4">
        <w:t>)</w:t>
      </w:r>
    </w:p>
    <w:p w:rsidR="007D672F" w:rsidRDefault="007D672F" w:rsidP="007D67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5/15/2012</w:t>
      </w:r>
      <w:r>
        <w:tab/>
        <w:t>Senate</w:t>
      </w:r>
      <w:r>
        <w:tab/>
      </w:r>
      <w:r w:rsidRPr="00401DA4">
        <w:t>Introduced, ado</w:t>
      </w:r>
      <w:r>
        <w:t xml:space="preserve">pted, returned with concurrence </w:t>
      </w:r>
      <w:r w:rsidRPr="00401DA4">
        <w:t>(</w:t>
      </w:r>
      <w:hyperlink r:id="rId8" w:history="1">
        <w:r w:rsidRPr="00401DA4">
          <w:rPr>
            <w:rStyle w:val="Hyperlink"/>
          </w:rPr>
          <w:t>Senate Journal</w:t>
        </w:r>
        <w:r w:rsidRPr="00401DA4">
          <w:rPr>
            <w:rStyle w:val="Hyperlink"/>
          </w:rPr>
          <w:noBreakHyphen/>
          <w:t>page 8</w:t>
        </w:r>
      </w:hyperlink>
      <w:r w:rsidRPr="00401DA4">
        <w:t>)</w:t>
      </w:r>
    </w:p>
    <w:p w:rsidR="007D672F" w:rsidRDefault="007D672F" w:rsidP="007D67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28ED" w:rsidRPr="00FC28ED" w:rsidRDefault="00FC28ED" w:rsidP="00FC28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28ED" w:rsidRDefault="00FC28ED" w:rsidP="00FC28ED">
      <w:r w:rsidRPr="00FC28ED">
        <w:rPr>
          <w:b/>
        </w:rPr>
        <w:t>VERSIONS OF THIS BILL</w:t>
      </w:r>
    </w:p>
    <w:p w:rsidR="00FC28ED" w:rsidRDefault="00FC28ED" w:rsidP="00FC28ED"/>
    <w:p w:rsidR="00FC28ED" w:rsidRDefault="00C06232" w:rsidP="00FC28ED">
      <w:hyperlink r:id="rId9" w:history="1">
        <w:r w:rsidR="00FC28ED">
          <w:rPr>
            <w:rStyle w:val="Hyperlink"/>
          </w:rPr>
          <w:t>5/15/2012</w:t>
        </w:r>
      </w:hyperlink>
    </w:p>
    <w:p w:rsidR="00FC28ED" w:rsidRDefault="00FC28ED" w:rsidP="00FC28ED"/>
    <w:p w:rsidR="00FC28ED" w:rsidRDefault="00FC28ED" w:rsidP="00FC28ED">
      <w:pPr>
        <w:sectPr w:rsidR="00FC28ED" w:rsidSect="00FC28E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6D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707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3B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B0293A">
        <w:rPr>
          <w:color w:val="000000" w:themeColor="text1"/>
          <w:u w:color="000000" w:themeColor="text1"/>
        </w:rPr>
        <w:t>TO RECOGNIZE THE WEEK OF MAY 7 THROUGH MAY 11</w:t>
      </w:r>
      <w:r>
        <w:rPr>
          <w:color w:val="000000" w:themeColor="text1"/>
          <w:u w:color="000000" w:themeColor="text1"/>
        </w:rPr>
        <w:t>, 2012,</w:t>
      </w:r>
      <w:r w:rsidRPr="00B0293A">
        <w:rPr>
          <w:color w:val="000000" w:themeColor="text1"/>
          <w:u w:color="000000" w:themeColor="text1"/>
        </w:rPr>
        <w:t xml:space="preserve"> AS NATIONAL CHARTER SCHOOL WEEK, AND TO ACKNOWLEDGE THE IMPORTANCE OF EDUCATING THE CHILDREN OF SOUTH CAROLINA IN INNOVATIVE CLASSROOMS AND SCHOOLS.</w:t>
      </w:r>
    </w:p>
    <w:p w:rsidR="003B707A" w:rsidRDefault="003B7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3B9F" w:rsidRPr="00B0293A" w:rsidRDefault="003B707A" w:rsidP="00BC3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C3B9F" w:rsidRPr="00B0293A">
        <w:rPr>
          <w:color w:val="000000" w:themeColor="text1"/>
          <w:u w:color="000000" w:themeColor="text1"/>
        </w:rPr>
        <w:t>the first charter school law w</w:t>
      </w:r>
      <w:r w:rsidR="00BC3B9F">
        <w:rPr>
          <w:color w:val="000000" w:themeColor="text1"/>
          <w:u w:color="000000" w:themeColor="text1"/>
        </w:rPr>
        <w:t>as enacted in Minnesota in 1991, and</w:t>
      </w:r>
      <w:r w:rsidR="00BC3B9F" w:rsidRPr="00B0293A">
        <w:rPr>
          <w:color w:val="000000" w:themeColor="text1"/>
          <w:u w:color="000000" w:themeColor="text1"/>
        </w:rPr>
        <w:t xml:space="preserve"> </w:t>
      </w:r>
      <w:r w:rsidR="00BC3B9F">
        <w:rPr>
          <w:color w:val="000000" w:themeColor="text1"/>
          <w:u w:color="000000" w:themeColor="text1"/>
        </w:rPr>
        <w:t>b</w:t>
      </w:r>
      <w:r w:rsidR="00BC3B9F" w:rsidRPr="00B0293A">
        <w:rPr>
          <w:color w:val="000000" w:themeColor="text1"/>
          <w:u w:color="000000" w:themeColor="text1"/>
        </w:rPr>
        <w:t xml:space="preserve">y 1992, the first charter school opened and continues to teach youths in an innovative and flexible fashion; and </w:t>
      </w:r>
    </w:p>
    <w:p w:rsidR="00BC3B9F" w:rsidRPr="00B0293A" w:rsidRDefault="00BC3B9F" w:rsidP="00BC3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3B9F" w:rsidRPr="00B0293A" w:rsidRDefault="00BC3B9F" w:rsidP="00BC3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93A">
        <w:rPr>
          <w:color w:val="000000" w:themeColor="text1"/>
          <w:u w:color="000000" w:themeColor="text1"/>
        </w:rPr>
        <w:t>Whereas, forty</w:t>
      </w:r>
      <w:r w:rsidR="00637B9E">
        <w:rPr>
          <w:color w:val="000000" w:themeColor="text1"/>
          <w:u w:color="000000" w:themeColor="text1"/>
        </w:rPr>
        <w:noBreakHyphen/>
      </w:r>
      <w:r w:rsidRPr="00B0293A">
        <w:rPr>
          <w:color w:val="000000" w:themeColor="text1"/>
          <w:u w:color="000000" w:themeColor="text1"/>
        </w:rPr>
        <w:t xml:space="preserve">one states and the District of Columbia have charter schools, numbering nearly five thousand schools in operation </w:t>
      </w:r>
      <w:r>
        <w:rPr>
          <w:color w:val="000000" w:themeColor="text1"/>
          <w:u w:color="000000" w:themeColor="text1"/>
        </w:rPr>
        <w:t>with</w:t>
      </w:r>
      <w:r w:rsidRPr="00B0293A">
        <w:rPr>
          <w:color w:val="000000" w:themeColor="text1"/>
          <w:u w:color="000000" w:themeColor="text1"/>
        </w:rPr>
        <w:t xml:space="preserve"> an enrollment of over one million six hundred thousand students; and </w:t>
      </w:r>
    </w:p>
    <w:p w:rsidR="00BC3B9F" w:rsidRPr="00B0293A" w:rsidRDefault="00BC3B9F" w:rsidP="00BC3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707A" w:rsidRDefault="00BC3B9F" w:rsidP="00BC3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0293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</w:t>
      </w:r>
      <w:r w:rsidRPr="00B0293A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>ce</w:t>
      </w:r>
      <w:r w:rsidRPr="00B029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B0293A">
        <w:rPr>
          <w:color w:val="000000" w:themeColor="text1"/>
          <w:u w:color="000000" w:themeColor="text1"/>
        </w:rPr>
        <w:t>Sou</w:t>
      </w:r>
      <w:r>
        <w:rPr>
          <w:color w:val="000000" w:themeColor="text1"/>
          <w:u w:color="000000" w:themeColor="text1"/>
        </w:rPr>
        <w:t xml:space="preserve">th Carolina charter </w:t>
      </w:r>
      <w:r w:rsidRPr="00B0293A">
        <w:rPr>
          <w:color w:val="000000" w:themeColor="text1"/>
          <w:u w:color="000000" w:themeColor="text1"/>
        </w:rPr>
        <w:t>school law</w:t>
      </w:r>
      <w:r>
        <w:rPr>
          <w:color w:val="000000" w:themeColor="text1"/>
          <w:u w:color="000000" w:themeColor="text1"/>
        </w:rPr>
        <w:t xml:space="preserve"> was first enacted in </w:t>
      </w:r>
      <w:r w:rsidRPr="00B0293A">
        <w:rPr>
          <w:color w:val="000000" w:themeColor="text1"/>
          <w:u w:color="000000" w:themeColor="text1"/>
        </w:rPr>
        <w:t>1996 and further amended in 2002, 2005</w:t>
      </w:r>
      <w:r>
        <w:rPr>
          <w:color w:val="000000" w:themeColor="text1"/>
          <w:u w:color="000000" w:themeColor="text1"/>
        </w:rPr>
        <w:t>,</w:t>
      </w:r>
      <w:r w:rsidRPr="00B0293A">
        <w:rPr>
          <w:color w:val="000000" w:themeColor="text1"/>
          <w:u w:color="000000" w:themeColor="text1"/>
        </w:rPr>
        <w:t xml:space="preserve"> and 2012</w:t>
      </w:r>
      <w:r>
        <w:rPr>
          <w:color w:val="000000" w:themeColor="text1"/>
          <w:u w:color="000000" w:themeColor="text1"/>
        </w:rPr>
        <w:t>,</w:t>
      </w:r>
      <w:r w:rsidRPr="00B0293A">
        <w:rPr>
          <w:color w:val="000000" w:themeColor="text1"/>
          <w:u w:color="000000" w:themeColor="text1"/>
        </w:rPr>
        <w:t xml:space="preserve"> South Carolina has </w:t>
      </w:r>
      <w:r>
        <w:rPr>
          <w:color w:val="000000" w:themeColor="text1"/>
          <w:u w:color="000000" w:themeColor="text1"/>
        </w:rPr>
        <w:t xml:space="preserve">opened a myriad of </w:t>
      </w:r>
      <w:r w:rsidRPr="00B0293A">
        <w:rPr>
          <w:color w:val="000000" w:themeColor="text1"/>
          <w:u w:color="000000" w:themeColor="text1"/>
        </w:rPr>
        <w:t xml:space="preserve">public charter schools </w:t>
      </w:r>
      <w:r>
        <w:rPr>
          <w:color w:val="000000" w:themeColor="text1"/>
          <w:u w:color="000000" w:themeColor="text1"/>
        </w:rPr>
        <w:t>and c</w:t>
      </w:r>
      <w:r w:rsidRPr="00B0293A">
        <w:rPr>
          <w:color w:val="000000" w:themeColor="text1"/>
          <w:u w:color="000000" w:themeColor="text1"/>
        </w:rPr>
        <w:t xml:space="preserve">urrently, </w:t>
      </w:r>
      <w:r>
        <w:rPr>
          <w:color w:val="000000" w:themeColor="text1"/>
          <w:u w:color="000000" w:themeColor="text1"/>
        </w:rPr>
        <w:t xml:space="preserve">has </w:t>
      </w:r>
      <w:r w:rsidRPr="00B0293A">
        <w:rPr>
          <w:color w:val="000000" w:themeColor="text1"/>
          <w:u w:color="000000" w:themeColor="text1"/>
        </w:rPr>
        <w:t>forty</w:t>
      </w:r>
      <w:r w:rsidR="00637B9E">
        <w:rPr>
          <w:color w:val="000000" w:themeColor="text1"/>
          <w:u w:color="000000" w:themeColor="text1"/>
        </w:rPr>
        <w:noBreakHyphen/>
      </w:r>
      <w:r w:rsidRPr="00B0293A">
        <w:rPr>
          <w:color w:val="000000" w:themeColor="text1"/>
          <w:u w:color="000000" w:themeColor="text1"/>
        </w:rPr>
        <w:t>seven that serve over seventeen thousand children</w:t>
      </w:r>
      <w:r w:rsidR="003B707A">
        <w:t xml:space="preserve">.  Now, therefore, </w:t>
      </w:r>
    </w:p>
    <w:p w:rsidR="003B707A" w:rsidRDefault="003B7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07A" w:rsidRDefault="003B7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B707A" w:rsidRDefault="003B7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3B9F" w:rsidRPr="00B0293A" w:rsidRDefault="003B707A" w:rsidP="00BC3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C3B9F">
        <w:t xml:space="preserve"> the members of the South Carolina </w:t>
      </w:r>
      <w:r w:rsidR="00BC3B9F" w:rsidRPr="00B0293A">
        <w:rPr>
          <w:color w:val="000000" w:themeColor="text1"/>
          <w:u w:color="000000" w:themeColor="text1"/>
        </w:rPr>
        <w:t>General Assembly, by this resolution, recognize May 7</w:t>
      </w:r>
      <w:r w:rsidR="00BC3B9F">
        <w:rPr>
          <w:color w:val="000000" w:themeColor="text1"/>
          <w:u w:color="000000" w:themeColor="text1"/>
        </w:rPr>
        <w:t xml:space="preserve"> </w:t>
      </w:r>
      <w:r w:rsidR="00BC3B9F" w:rsidRPr="00B0293A">
        <w:rPr>
          <w:color w:val="000000" w:themeColor="text1"/>
          <w:u w:color="000000" w:themeColor="text1"/>
        </w:rPr>
        <w:t>through May 11</w:t>
      </w:r>
      <w:r w:rsidR="00BC3B9F">
        <w:rPr>
          <w:color w:val="000000" w:themeColor="text1"/>
          <w:u w:color="000000" w:themeColor="text1"/>
        </w:rPr>
        <w:t xml:space="preserve">, 2012, </w:t>
      </w:r>
      <w:r w:rsidR="00BC3B9F" w:rsidRPr="00B0293A">
        <w:rPr>
          <w:color w:val="000000" w:themeColor="text1"/>
          <w:u w:color="000000" w:themeColor="text1"/>
        </w:rPr>
        <w:t xml:space="preserve">as National Charter School Week, and acknowledge the importance of educating the children of South Carolina in innovative classrooms and schools. </w:t>
      </w:r>
    </w:p>
    <w:p w:rsidR="00BC3B9F" w:rsidRPr="00B0293A" w:rsidRDefault="00BC3B9F" w:rsidP="00BC3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BC3B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0293A">
        <w:rPr>
          <w:color w:val="000000" w:themeColor="text1"/>
          <w:u w:color="000000" w:themeColor="text1"/>
        </w:rPr>
        <w:t>Be it further resolved that a copy of this resolution be forwarded to State Superi</w:t>
      </w:r>
      <w:r>
        <w:rPr>
          <w:color w:val="000000" w:themeColor="text1"/>
          <w:u w:color="000000" w:themeColor="text1"/>
        </w:rPr>
        <w:t>ntendent of Education Mick Zais;</w:t>
      </w:r>
      <w:r w:rsidRPr="00B0293A">
        <w:rPr>
          <w:color w:val="000000" w:themeColor="text1"/>
          <w:u w:color="000000" w:themeColor="text1"/>
        </w:rPr>
        <w:t xml:space="preserve"> Mr. Don McLaurin, Chairman of the South Carolina Public Charter School District B</w:t>
      </w:r>
      <w:r>
        <w:rPr>
          <w:color w:val="000000" w:themeColor="text1"/>
          <w:u w:color="000000" w:themeColor="text1"/>
        </w:rPr>
        <w:t>oard of Directors;</w:t>
      </w:r>
      <w:r w:rsidRPr="00B0293A">
        <w:rPr>
          <w:color w:val="000000" w:themeColor="text1"/>
          <w:u w:color="000000" w:themeColor="text1"/>
        </w:rPr>
        <w:t xml:space="preserve"> and Ms. Mary Carmichael, Executive Director of the Public Charter School Alliance of South Carolina.</w:t>
      </w:r>
    </w:p>
    <w:p w:rsidR="00216D9F" w:rsidRDefault="00637B9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6D9F" w:rsidRDefault="00216D9F" w:rsidP="00FC28ED">
      <w:pPr>
        <w:suppressAutoHyphens/>
      </w:pPr>
    </w:p>
    <w:sectPr w:rsidR="00216D9F" w:rsidSect="00FC28E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B9F" w:rsidRDefault="00BC3B9F" w:rsidP="009F0C77">
      <w:r>
        <w:separator/>
      </w:r>
    </w:p>
  </w:endnote>
  <w:endnote w:type="continuationSeparator" w:id="0">
    <w:p w:rsidR="00BC3B9F" w:rsidRDefault="00BC3B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2EBB4C-ED0A-4D2D-9DE6-4C2F176B3BB2}"/>
    <w:embedBold r:id="rId2" w:fontKey="{1AE9CF02-92BC-47A3-B867-792097E826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BE06529-562B-4326-A3FD-2A1F2B4E398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2AD6B99-C396-48A2-B275-223C3546C1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6FF7BF-936E-48FA-B54C-952B247AB1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8ED" w:rsidRPr="00216D9F" w:rsidRDefault="00FC28ED" w:rsidP="00216D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[5251]</w:t>
    </w:r>
    <w:r>
      <w:tab/>
    </w:r>
    <w:r w:rsidR="00C06232">
      <w:fldChar w:fldCharType="begin"/>
    </w:r>
    <w:r w:rsidR="00C06232">
      <w:instrText xml:space="preserve"> PAGE  \* MERGEFORMAT </w:instrText>
    </w:r>
    <w:r w:rsidR="00C06232">
      <w:fldChar w:fldCharType="separate"/>
    </w:r>
    <w:r w:rsidR="00C06232">
      <w:rPr>
        <w:noProof/>
      </w:rPr>
      <w:t>1</w:t>
    </w:r>
    <w:r w:rsidR="00C0623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B9F" w:rsidRDefault="00BC3B9F" w:rsidP="009F0C77">
      <w:r>
        <w:separator/>
      </w:r>
    </w:p>
  </w:footnote>
  <w:footnote w:type="continuationSeparator" w:id="0">
    <w:p w:rsidR="00BC3B9F" w:rsidRDefault="00BC3B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87DG12"/>
    <w:docVar w:name="CoverBillType" w:val="c"/>
    <w:docVar w:name="docpath" w:val="L:\Council\bills\GM\25087DG12.DOCX"/>
    <w:docVar w:name="dvBillNumber" w:val="525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779AB"/>
    <w:rsid w:val="00011869"/>
    <w:rsid w:val="000D404A"/>
    <w:rsid w:val="000E1785"/>
    <w:rsid w:val="000F40FA"/>
    <w:rsid w:val="0010776B"/>
    <w:rsid w:val="00133E66"/>
    <w:rsid w:val="001435A3"/>
    <w:rsid w:val="00143C33"/>
    <w:rsid w:val="001D08F2"/>
    <w:rsid w:val="001D525B"/>
    <w:rsid w:val="001D7F4F"/>
    <w:rsid w:val="00216D9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74836"/>
    <w:rsid w:val="003B707A"/>
    <w:rsid w:val="003D01E8"/>
    <w:rsid w:val="003D453B"/>
    <w:rsid w:val="003E5288"/>
    <w:rsid w:val="003F6D79"/>
    <w:rsid w:val="0041760A"/>
    <w:rsid w:val="00417C01"/>
    <w:rsid w:val="004809EE"/>
    <w:rsid w:val="004B6486"/>
    <w:rsid w:val="004E7D54"/>
    <w:rsid w:val="005273C6"/>
    <w:rsid w:val="00530A69"/>
    <w:rsid w:val="00545593"/>
    <w:rsid w:val="00577C6C"/>
    <w:rsid w:val="0058525B"/>
    <w:rsid w:val="00597556"/>
    <w:rsid w:val="005C2FE2"/>
    <w:rsid w:val="005E2BC9"/>
    <w:rsid w:val="00605102"/>
    <w:rsid w:val="006215AA"/>
    <w:rsid w:val="00637B9E"/>
    <w:rsid w:val="006913C9"/>
    <w:rsid w:val="0069470D"/>
    <w:rsid w:val="00707BCB"/>
    <w:rsid w:val="00734F00"/>
    <w:rsid w:val="00742DF4"/>
    <w:rsid w:val="00781F2F"/>
    <w:rsid w:val="007A70AE"/>
    <w:rsid w:val="007D672F"/>
    <w:rsid w:val="008362E8"/>
    <w:rsid w:val="0087462A"/>
    <w:rsid w:val="008957E6"/>
    <w:rsid w:val="008A1768"/>
    <w:rsid w:val="008C13C1"/>
    <w:rsid w:val="008F4429"/>
    <w:rsid w:val="00900944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3B9F"/>
    <w:rsid w:val="00BE3C22"/>
    <w:rsid w:val="00C0345E"/>
    <w:rsid w:val="00C06232"/>
    <w:rsid w:val="00C3483A"/>
    <w:rsid w:val="00C74E9D"/>
    <w:rsid w:val="00C82FD3"/>
    <w:rsid w:val="00C92819"/>
    <w:rsid w:val="00CC6B7B"/>
    <w:rsid w:val="00CD2089"/>
    <w:rsid w:val="00D72922"/>
    <w:rsid w:val="00D72D09"/>
    <w:rsid w:val="00D73A67"/>
    <w:rsid w:val="00D970A9"/>
    <w:rsid w:val="00DD088D"/>
    <w:rsid w:val="00DF3845"/>
    <w:rsid w:val="00E41911"/>
    <w:rsid w:val="00E92EEF"/>
    <w:rsid w:val="00F24442"/>
    <w:rsid w:val="00F50AE3"/>
    <w:rsid w:val="00F67CF1"/>
    <w:rsid w:val="00F779AB"/>
    <w:rsid w:val="00F840F0"/>
    <w:rsid w:val="00FB0D0D"/>
    <w:rsid w:val="00FB43B4"/>
    <w:rsid w:val="00FC2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90EBC14-4D89-4F5F-BF30-A10895D3C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3B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B9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C28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5-15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15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251_201205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2C621-13B6-4D1A-897D-8476C34FE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463</Words>
  <Characters>2800</Characters>
  <Application>Microsoft Office Word</Application>
  <DocSecurity>4</DocSecurity>
  <Lines>87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5251: National Charter School Week - South Carolina Legislature Online</dc:title>
  <dc:subject/>
  <dc:creator>gailmoore</dc:creator>
  <cp:keywords/>
  <dc:description/>
  <cp:lastModifiedBy>N Cumfer</cp:lastModifiedBy>
  <cp:revision>2</cp:revision>
  <cp:lastPrinted>2012-05-08T20:24:00Z</cp:lastPrinted>
  <dcterms:created xsi:type="dcterms:W3CDTF">2014-11-24T15:01:00Z</dcterms:created>
  <dcterms:modified xsi:type="dcterms:W3CDTF">2014-11-24T15:01:00Z</dcterms:modified>
</cp:coreProperties>
</file>