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1EB" w:rsidRDefault="00D151EB" w:rsidP="00D151EB">
      <w:pPr>
        <w:widowControl w:val="0"/>
        <w:jc w:val="center"/>
      </w:pPr>
      <w:bookmarkStart w:id="0" w:name="_GoBack"/>
      <w:bookmarkEnd w:id="0"/>
      <w:r w:rsidRPr="00D151EB">
        <w:rPr>
          <w:b/>
        </w:rPr>
        <w:t>South Carolina General Assembly</w:t>
      </w:r>
    </w:p>
    <w:p w:rsidR="00D151EB" w:rsidRDefault="00D151EB" w:rsidP="00D151EB">
      <w:pPr>
        <w:widowControl w:val="0"/>
        <w:jc w:val="center"/>
      </w:pPr>
      <w:r>
        <w:t>119th Session, 2011-2012</w:t>
      </w:r>
    </w:p>
    <w:p w:rsidR="00D151EB" w:rsidRDefault="00D151EB" w:rsidP="00D151EB">
      <w:pPr>
        <w:widowControl w:val="0"/>
        <w:jc w:val="left"/>
      </w:pPr>
    </w:p>
    <w:p w:rsidR="00D151EB" w:rsidRDefault="00D151EB" w:rsidP="00D151EB">
      <w:pPr>
        <w:widowControl w:val="0"/>
        <w:jc w:val="left"/>
        <w:rPr>
          <w:b/>
        </w:rPr>
      </w:pPr>
      <w:r w:rsidRPr="00D151EB">
        <w:rPr>
          <w:b/>
        </w:rPr>
        <w:t>H. 5299</w:t>
      </w:r>
    </w:p>
    <w:p w:rsidR="00D151EB" w:rsidRDefault="00D151EB" w:rsidP="00D151EB">
      <w:pPr>
        <w:widowControl w:val="0"/>
        <w:jc w:val="left"/>
        <w:rPr>
          <w:b/>
        </w:rPr>
      </w:pPr>
    </w:p>
    <w:p w:rsidR="00D151EB" w:rsidRDefault="00D151EB" w:rsidP="00D151EB">
      <w:pPr>
        <w:widowControl w:val="0"/>
        <w:jc w:val="left"/>
      </w:pPr>
      <w:r w:rsidRPr="00D151EB">
        <w:rPr>
          <w:b/>
        </w:rPr>
        <w:t>STATUS INFORMATION</w:t>
      </w:r>
    </w:p>
    <w:p w:rsidR="00D151EB" w:rsidRDefault="00D151EB" w:rsidP="00D151EB">
      <w:pPr>
        <w:widowControl w:val="0"/>
        <w:jc w:val="left"/>
      </w:pPr>
    </w:p>
    <w:p w:rsidR="00D151EB" w:rsidRDefault="00D151EB" w:rsidP="00D151EB">
      <w:pPr>
        <w:widowControl w:val="0"/>
        <w:jc w:val="left"/>
      </w:pPr>
      <w:r>
        <w:t>House Resolution</w:t>
      </w:r>
    </w:p>
    <w:p w:rsidR="00D151EB" w:rsidRDefault="00D151EB" w:rsidP="00D151EB">
      <w:pPr>
        <w:widowControl w:val="0"/>
        <w:jc w:val="left"/>
      </w:pPr>
      <w:r>
        <w:t>Sponsors: Rep. G.A. Brown</w:t>
      </w:r>
    </w:p>
    <w:p w:rsidR="00D151EB" w:rsidRDefault="00D151EB" w:rsidP="00D151EB">
      <w:pPr>
        <w:widowControl w:val="0"/>
        <w:jc w:val="left"/>
      </w:pPr>
      <w:r>
        <w:t>Document Path: l:\council\bills\gm\25110cm12.docx</w:t>
      </w:r>
    </w:p>
    <w:p w:rsidR="00D151EB" w:rsidRDefault="00D151EB" w:rsidP="00D151EB">
      <w:pPr>
        <w:widowControl w:val="0"/>
        <w:jc w:val="left"/>
      </w:pPr>
    </w:p>
    <w:p w:rsidR="00D151EB" w:rsidRDefault="00D151EB" w:rsidP="00D151EB">
      <w:pPr>
        <w:widowControl w:val="0"/>
        <w:jc w:val="left"/>
      </w:pPr>
      <w:r>
        <w:t>Introduced in the House on May 23, 2012</w:t>
      </w:r>
    </w:p>
    <w:p w:rsidR="00D151EB" w:rsidRDefault="00D151EB" w:rsidP="00D151EB">
      <w:pPr>
        <w:widowControl w:val="0"/>
        <w:jc w:val="left"/>
      </w:pPr>
      <w:r>
        <w:t>Adopted by the House on May 23, 2012</w:t>
      </w:r>
    </w:p>
    <w:p w:rsidR="00D151EB" w:rsidRDefault="00D151EB" w:rsidP="00D151EB">
      <w:pPr>
        <w:widowControl w:val="0"/>
        <w:jc w:val="left"/>
      </w:pPr>
    </w:p>
    <w:p w:rsidR="00D151EB" w:rsidRDefault="00D151EB" w:rsidP="00D151EB">
      <w:pPr>
        <w:widowControl w:val="0"/>
        <w:jc w:val="left"/>
      </w:pPr>
      <w:r>
        <w:t xml:space="preserve">Summary: </w:t>
      </w:r>
      <w:r w:rsidR="00CC7DEB">
        <w:t>Larry J. Logan</w:t>
      </w:r>
    </w:p>
    <w:p w:rsidR="00D151EB" w:rsidRDefault="00D151EB" w:rsidP="00D151EB">
      <w:pPr>
        <w:widowControl w:val="0"/>
        <w:jc w:val="left"/>
      </w:pPr>
    </w:p>
    <w:p w:rsidR="00D151EB" w:rsidRDefault="00D151EB" w:rsidP="00D151EB">
      <w:pPr>
        <w:widowControl w:val="0"/>
        <w:jc w:val="left"/>
      </w:pPr>
    </w:p>
    <w:p w:rsidR="00D151EB" w:rsidRDefault="00D151EB" w:rsidP="00D151EB">
      <w:pPr>
        <w:widowControl w:val="0"/>
        <w:tabs>
          <w:tab w:val="center" w:pos="590"/>
          <w:tab w:val="center" w:pos="1440"/>
          <w:tab w:val="left" w:pos="1872"/>
          <w:tab w:val="left" w:pos="9187"/>
        </w:tabs>
        <w:jc w:val="left"/>
      </w:pPr>
      <w:r w:rsidRPr="00D151EB">
        <w:rPr>
          <w:b/>
        </w:rPr>
        <w:t>HISTORY OF LEGISLATIVE ACTIONS</w:t>
      </w:r>
    </w:p>
    <w:p w:rsidR="00D151EB" w:rsidRDefault="00D151EB" w:rsidP="00D151EB">
      <w:pPr>
        <w:widowControl w:val="0"/>
        <w:tabs>
          <w:tab w:val="center" w:pos="590"/>
          <w:tab w:val="center" w:pos="1440"/>
          <w:tab w:val="left" w:pos="1872"/>
          <w:tab w:val="left" w:pos="9187"/>
        </w:tabs>
        <w:jc w:val="left"/>
      </w:pPr>
    </w:p>
    <w:p w:rsidR="00D151EB" w:rsidRPr="00D151EB" w:rsidRDefault="00D151EB" w:rsidP="00D151EB">
      <w:pPr>
        <w:widowControl w:val="0"/>
        <w:tabs>
          <w:tab w:val="center" w:pos="590"/>
          <w:tab w:val="center" w:pos="1440"/>
          <w:tab w:val="left" w:pos="1872"/>
          <w:tab w:val="left" w:pos="9187"/>
        </w:tabs>
        <w:jc w:val="left"/>
      </w:pPr>
      <w:r w:rsidRPr="00D151EB">
        <w:rPr>
          <w:u w:val="single"/>
        </w:rPr>
        <w:tab/>
        <w:t>Date</w:t>
      </w:r>
      <w:r w:rsidRPr="00D151EB">
        <w:rPr>
          <w:u w:val="single"/>
        </w:rPr>
        <w:tab/>
        <w:t>Body</w:t>
      </w:r>
      <w:r w:rsidRPr="00D151EB">
        <w:rPr>
          <w:u w:val="single"/>
        </w:rPr>
        <w:tab/>
        <w:t>Action Description with journal page number</w:t>
      </w:r>
      <w:r w:rsidRPr="00D151EB">
        <w:rPr>
          <w:u w:val="single"/>
        </w:rPr>
        <w:tab/>
      </w:r>
    </w:p>
    <w:p w:rsidR="00EA680F" w:rsidRDefault="00EA680F" w:rsidP="00EA680F">
      <w:pPr>
        <w:widowControl w:val="0"/>
        <w:tabs>
          <w:tab w:val="right" w:pos="1008"/>
          <w:tab w:val="left" w:pos="1152"/>
          <w:tab w:val="left" w:pos="1872"/>
          <w:tab w:val="left" w:pos="9187"/>
        </w:tabs>
        <w:ind w:left="2088" w:hanging="2088"/>
        <w:jc w:val="left"/>
      </w:pPr>
      <w:r>
        <w:tab/>
        <w:t>5/23/2012</w:t>
      </w:r>
      <w:r>
        <w:tab/>
        <w:t>House</w:t>
      </w:r>
      <w:r>
        <w:tab/>
      </w:r>
      <w:r w:rsidRPr="00FF4FE7">
        <w:t>Introduced and adopted (</w:t>
      </w:r>
      <w:hyperlink r:id="rId7" w:history="1">
        <w:r w:rsidRPr="00FF4FE7">
          <w:rPr>
            <w:rStyle w:val="Hyperlink"/>
          </w:rPr>
          <w:t>House Journal</w:t>
        </w:r>
        <w:r w:rsidRPr="00FF4FE7">
          <w:rPr>
            <w:rStyle w:val="Hyperlink"/>
          </w:rPr>
          <w:noBreakHyphen/>
          <w:t>page 11</w:t>
        </w:r>
      </w:hyperlink>
      <w:r w:rsidRPr="00FF4FE7">
        <w:t>)</w:t>
      </w:r>
    </w:p>
    <w:p w:rsidR="00EA680F" w:rsidRDefault="00EA680F" w:rsidP="00EA680F">
      <w:pPr>
        <w:widowControl w:val="0"/>
        <w:tabs>
          <w:tab w:val="right" w:pos="1008"/>
          <w:tab w:val="left" w:pos="1152"/>
          <w:tab w:val="left" w:pos="1872"/>
          <w:tab w:val="left" w:pos="9187"/>
        </w:tabs>
        <w:ind w:left="2088" w:hanging="2088"/>
        <w:jc w:val="left"/>
      </w:pPr>
    </w:p>
    <w:p w:rsidR="00D151EB" w:rsidRPr="00D151EB" w:rsidRDefault="00D151EB" w:rsidP="00D151EB">
      <w:pPr>
        <w:widowControl w:val="0"/>
        <w:tabs>
          <w:tab w:val="right" w:pos="1008"/>
          <w:tab w:val="left" w:pos="1152"/>
          <w:tab w:val="left" w:pos="1872"/>
          <w:tab w:val="left" w:pos="9187"/>
        </w:tabs>
        <w:ind w:left="2088" w:hanging="2088"/>
        <w:jc w:val="left"/>
      </w:pPr>
    </w:p>
    <w:p w:rsidR="00D151EB" w:rsidRDefault="00D151EB" w:rsidP="00D151EB">
      <w:r w:rsidRPr="00D151EB">
        <w:rPr>
          <w:b/>
        </w:rPr>
        <w:t>VERSIONS OF THIS BILL</w:t>
      </w:r>
    </w:p>
    <w:p w:rsidR="00D151EB" w:rsidRDefault="00D151EB" w:rsidP="00D151EB"/>
    <w:p w:rsidR="00D151EB" w:rsidRDefault="00464661" w:rsidP="00D151EB">
      <w:hyperlink r:id="rId8" w:history="1">
        <w:r w:rsidR="00D151EB">
          <w:rPr>
            <w:rStyle w:val="Hyperlink"/>
          </w:rPr>
          <w:t>5/23/2012</w:t>
        </w:r>
      </w:hyperlink>
    </w:p>
    <w:p w:rsidR="00D151EB" w:rsidRDefault="00D151EB" w:rsidP="00D151EB"/>
    <w:p w:rsidR="00D151EB" w:rsidRDefault="00D151EB" w:rsidP="00D151EB">
      <w:pPr>
        <w:sectPr w:rsidR="00D151EB" w:rsidSect="00D151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LARRY J. LOGAN OF LOGAN</w:t>
      </w:r>
      <w:r w:rsidR="00C611D1" w:rsidRPr="00C611D1">
        <w:t>’</w:t>
      </w:r>
      <w:r>
        <w:t>S TRUCK SERVICE IN LEE COUNTY, AND TO CONGRATULATE HIM FOR RECEIVING THE ORDER OF THE TOWMAN.</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DB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DBF">
        <w:t xml:space="preserve">the members of the South Carolina House of Representatives are pleased to learn that Lee County Councilmember Larry J. Logan has been awarded the prestigious Order of Towman from </w:t>
      </w:r>
      <w:r w:rsidR="00C13DBF">
        <w:rPr>
          <w:i/>
        </w:rPr>
        <w:t>American Towman</w:t>
      </w:r>
      <w:r w:rsidR="00C13DBF">
        <w:t xml:space="preserve"> magazine for his dedication to the towing trade and for </w:t>
      </w:r>
      <w:r w:rsidR="00C611D1">
        <w:t xml:space="preserve">his </w:t>
      </w:r>
      <w:r w:rsidR="00C13DBF">
        <w:t>servi</w:t>
      </w:r>
      <w:r w:rsidR="00C611D1">
        <w:t>ce</w:t>
      </w:r>
      <w:r w:rsidR="00C13DBF">
        <w:t xml:space="preserve"> </w:t>
      </w:r>
      <w:r w:rsidR="00C611D1">
        <w:t xml:space="preserve">to </w:t>
      </w:r>
      <w:r w:rsidR="00C13DBF">
        <w:t>the community; and</w:t>
      </w:r>
    </w:p>
    <w:p w:rsidR="00C13DBF" w:rsidRDefault="00C1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924" w:rsidRDefault="00C1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professionals who receive the Cross of the Or</w:t>
      </w:r>
      <w:r w:rsidR="00650819">
        <w:t>der,</w:t>
      </w:r>
      <w:r>
        <w:t xml:space="preserve"> a Maltese cross with a unique towing icon sculpted in the center, enter into an elite organization of towing professionals nationwide</w:t>
      </w:r>
      <w:r w:rsidR="002B0924">
        <w:t xml:space="preserve"> and take an oath to continue their exemplary dedication; and</w:t>
      </w:r>
    </w:p>
    <w:p w:rsidR="002B0924"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Lynchburg native and the owner and operator of Logan</w:t>
      </w:r>
      <w:r w:rsidR="00C611D1" w:rsidRPr="00C611D1">
        <w:t>’</w:t>
      </w:r>
      <w:r>
        <w:t>s Towing, Larry Logan</w:t>
      </w:r>
      <w:r w:rsidR="00C13DBF">
        <w:rPr>
          <w:i/>
        </w:rPr>
        <w:t xml:space="preserve"> </w:t>
      </w:r>
      <w:r w:rsidR="00650819">
        <w:t>also serves as a deputy coroner and as a councilmember for Lee County; and</w:t>
      </w:r>
    </w:p>
    <w:p w:rsidR="001B7428"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much of the work that towmen perform is accident</w:t>
      </w:r>
      <w:r w:rsidR="00C611D1">
        <w:noBreakHyphen/>
      </w:r>
      <w:r>
        <w:t>related, and the towmen are often dispatched by the town police department; and</w:t>
      </w:r>
    </w:p>
    <w:p w:rsidR="001B7428" w:rsidRDefault="001B7428" w:rsidP="001B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2B0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nominated by Lynchburg police officer Rick</w:t>
      </w:r>
      <w:r w:rsidR="00FC336F">
        <w:t>e</w:t>
      </w:r>
      <w:r>
        <w:t xml:space="preserve">y Williams for the award, Mr. Logan </w:t>
      </w:r>
      <w:r w:rsidR="00650819">
        <w:t xml:space="preserve">was </w:t>
      </w:r>
      <w:r w:rsidR="001B7428">
        <w:t>one of thirty</w:t>
      </w:r>
      <w:r w:rsidR="00C611D1">
        <w:noBreakHyphen/>
      </w:r>
      <w:r w:rsidR="001B7428">
        <w:t xml:space="preserve">eight professionals recognized nationwide by the </w:t>
      </w:r>
      <w:r w:rsidR="001B7428">
        <w:lastRenderedPageBreak/>
        <w:t>vehicle</w:t>
      </w:r>
      <w:r w:rsidR="00C611D1">
        <w:noBreakHyphen/>
      </w:r>
      <w:r w:rsidR="001B7428">
        <w:t>towing industry at the 22</w:t>
      </w:r>
      <w:r w:rsidR="001B7428" w:rsidRPr="002B0924">
        <w:rPr>
          <w:vertAlign w:val="superscript"/>
        </w:rPr>
        <w:t>nd</w:t>
      </w:r>
      <w:r w:rsidR="001B7428">
        <w:t xml:space="preserve"> Annual American Towman Exposition held in Baltimore, Maryland, in November 2011, </w:t>
      </w:r>
      <w:r w:rsidR="00650819">
        <w:t>the only recipient from the Palmetto State; and</w:t>
      </w:r>
    </w:p>
    <w:p w:rsidR="00650819" w:rsidRDefault="0065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819" w:rsidRDefault="001B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650819">
        <w:t xml:space="preserve"> towing </w:t>
      </w:r>
      <w:r>
        <w:t>professional</w:t>
      </w:r>
      <w:r w:rsidR="00650819">
        <w:t xml:space="preserve"> for more than thirty years, he started his business with a 1957 Ford F</w:t>
      </w:r>
      <w:r w:rsidR="00C611D1">
        <w:noBreakHyphen/>
      </w:r>
      <w:r w:rsidR="00650819">
        <w:t>600 wrecker, and today h</w:t>
      </w:r>
      <w:r>
        <w:t>is fleet of</w:t>
      </w:r>
      <w:r w:rsidR="00650819">
        <w:t xml:space="preserve"> four tow trucks</w:t>
      </w:r>
      <w:r>
        <w:t xml:space="preserve"> includes</w:t>
      </w:r>
      <w:r w:rsidR="00650819">
        <w:t xml:space="preserve"> two heavy</w:t>
      </w:r>
      <w:r w:rsidR="00C611D1">
        <w:noBreakHyphen/>
      </w:r>
      <w:r w:rsidR="00650819">
        <w:t xml:space="preserve">duty </w:t>
      </w:r>
      <w:r>
        <w:t>tow trucks</w:t>
      </w:r>
      <w:r w:rsidR="00C611D1">
        <w:t xml:space="preserve"> </w:t>
      </w:r>
      <w:r w:rsidR="00650819">
        <w:t>and two rollbacks; and</w:t>
      </w:r>
    </w:p>
    <w:p w:rsidR="00650819" w:rsidRDefault="0065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1B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standard of excellence and the years of faithful service that Larry J. Logan has given to the citizens of Lee County</w:t>
      </w:r>
      <w:r w:rsidR="000355FF">
        <w:t>.  Now, therefore,</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2438">
        <w:t xml:space="preserve"> the members of the South Carolina House of Representatives, by this resolution, recognize and honor Larry J. Logan of Logan</w:t>
      </w:r>
      <w:r w:rsidR="00C611D1" w:rsidRPr="00C611D1">
        <w:t>’</w:t>
      </w:r>
      <w:r w:rsidR="00A42438">
        <w:t>s Truck Service in Lee County, and congratulate him for receiving the Order of the Towman.</w:t>
      </w:r>
    </w:p>
    <w:p w:rsidR="000355FF"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B7428">
        <w:t>provi</w:t>
      </w:r>
      <w:r>
        <w:t>ded to</w:t>
      </w:r>
      <w:r w:rsidR="001B7428">
        <w:t xml:space="preserve"> Larry J. Logan.</w:t>
      </w:r>
    </w:p>
    <w:p w:rsidR="00840505" w:rsidRDefault="00C61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505" w:rsidRDefault="00840505" w:rsidP="00D151EB">
      <w:pPr>
        <w:suppressAutoHyphens/>
      </w:pPr>
    </w:p>
    <w:sectPr w:rsidR="00840505" w:rsidSect="00D151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428" w:rsidRDefault="001B7428" w:rsidP="009F0C77">
      <w:r>
        <w:separator/>
      </w:r>
    </w:p>
  </w:endnote>
  <w:endnote w:type="continuationSeparator" w:id="0">
    <w:p w:rsidR="001B7428" w:rsidRDefault="001B7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79CFB-F448-4964-B493-7D991299124D}"/>
    <w:embedBold r:id="rId2" w:fontKey="{F058EE26-1615-462C-BE53-760805A4E24D}"/>
    <w:embedItalic r:id="rId3" w:fontKey="{60117256-A8F2-4E0E-B9BC-D0ECFD956F51}"/>
  </w:font>
  <w:font w:name="Calibri">
    <w:panose1 w:val="020F0502020204030204"/>
    <w:charset w:val="00"/>
    <w:family w:val="swiss"/>
    <w:pitch w:val="variable"/>
    <w:sig w:usb0="E10002FF" w:usb1="4000ACFF" w:usb2="00000009" w:usb3="00000000" w:csb0="0000019F" w:csb1="00000000"/>
    <w:embedRegular r:id="rId4" w:fontKey="{D32BAAA6-8558-47A9-9DB5-6F69C2480270}"/>
  </w:font>
  <w:font w:name="Tahoma">
    <w:panose1 w:val="020B0604030504040204"/>
    <w:charset w:val="00"/>
    <w:family w:val="swiss"/>
    <w:pitch w:val="variable"/>
    <w:sig w:usb0="21002A87" w:usb1="80000000" w:usb2="00000008" w:usb3="00000000" w:csb0="000101FF" w:csb1="00000000"/>
    <w:embedRegular r:id="rId5" w:fontKey="{B02CEE0E-52E9-4936-B014-D05A9DB20A2C}"/>
  </w:font>
  <w:font w:name="Cambria">
    <w:panose1 w:val="02040503050406030204"/>
    <w:charset w:val="00"/>
    <w:family w:val="roman"/>
    <w:pitch w:val="variable"/>
    <w:sig w:usb0="E00002FF" w:usb1="400004FF" w:usb2="00000000" w:usb3="00000000" w:csb0="0000019F" w:csb1="00000000"/>
    <w:embedRegular r:id="rId6" w:fontKey="{86B5AF90-CCFB-4B78-B056-CFAC0AADF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1EB" w:rsidRPr="00840505" w:rsidRDefault="00D151EB" w:rsidP="00840505">
    <w:pPr>
      <w:pStyle w:val="Footer"/>
      <w:tabs>
        <w:tab w:val="clear" w:pos="4680"/>
        <w:tab w:val="clear" w:pos="9360"/>
        <w:tab w:val="center" w:pos="2995"/>
      </w:tabs>
      <w:spacing w:before="120"/>
    </w:pPr>
    <w:r>
      <w:t>[5299]</w:t>
    </w:r>
    <w:r>
      <w:tab/>
    </w:r>
    <w:r w:rsidR="00464661">
      <w:fldChar w:fldCharType="begin"/>
    </w:r>
    <w:r w:rsidR="00464661">
      <w:instrText xml:space="preserve"> PAGE  \* MERGEFORMAT </w:instrText>
    </w:r>
    <w:r w:rsidR="00464661">
      <w:fldChar w:fldCharType="separate"/>
    </w:r>
    <w:r w:rsidR="00464661">
      <w:rPr>
        <w:noProof/>
      </w:rPr>
      <w:t>1</w:t>
    </w:r>
    <w:r w:rsidR="004646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428" w:rsidRDefault="001B7428" w:rsidP="009F0C77">
      <w:r>
        <w:separator/>
      </w:r>
    </w:p>
  </w:footnote>
  <w:footnote w:type="continuationSeparator" w:id="0">
    <w:p w:rsidR="001B7428" w:rsidRDefault="001B7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10CM12"/>
    <w:docVar w:name="CoverBillType" w:val="r"/>
    <w:docVar w:name="docpath" w:val="L:\Council\bills\GM\25110CM12.DOCX"/>
    <w:docVar w:name="dvBillNumber" w:val="5299"/>
    <w:docVar w:name="dvBillNumberPrefix" w:val="H. "/>
    <w:docVar w:name="dvOriginalBody" w:val="House"/>
    <w:docVar w:name="dvSteno" w:val="GM"/>
    <w:docVar w:name="NameofBody" w:val="h"/>
    <w:docVar w:name="vgroup2" w:val="Council"/>
  </w:docVars>
  <w:rsids>
    <w:rsidRoot w:val="001C028E"/>
    <w:rsid w:val="00011869"/>
    <w:rsid w:val="000355FF"/>
    <w:rsid w:val="000E1785"/>
    <w:rsid w:val="000F40FA"/>
    <w:rsid w:val="0010776B"/>
    <w:rsid w:val="001205A0"/>
    <w:rsid w:val="00133E66"/>
    <w:rsid w:val="001435A3"/>
    <w:rsid w:val="001B7428"/>
    <w:rsid w:val="001C028E"/>
    <w:rsid w:val="001D08F2"/>
    <w:rsid w:val="001D525B"/>
    <w:rsid w:val="001D7F4F"/>
    <w:rsid w:val="002321B6"/>
    <w:rsid w:val="00250967"/>
    <w:rsid w:val="002543C8"/>
    <w:rsid w:val="00284AAE"/>
    <w:rsid w:val="002B0924"/>
    <w:rsid w:val="002E5912"/>
    <w:rsid w:val="00325348"/>
    <w:rsid w:val="0032732C"/>
    <w:rsid w:val="00330BAA"/>
    <w:rsid w:val="00336AD0"/>
    <w:rsid w:val="0037079A"/>
    <w:rsid w:val="003A489E"/>
    <w:rsid w:val="003D01E8"/>
    <w:rsid w:val="003E5288"/>
    <w:rsid w:val="003F6D79"/>
    <w:rsid w:val="0041760A"/>
    <w:rsid w:val="00417C01"/>
    <w:rsid w:val="00450071"/>
    <w:rsid w:val="00464661"/>
    <w:rsid w:val="00471434"/>
    <w:rsid w:val="004809EE"/>
    <w:rsid w:val="004D5DA4"/>
    <w:rsid w:val="004E7D54"/>
    <w:rsid w:val="005273C6"/>
    <w:rsid w:val="00530A69"/>
    <w:rsid w:val="00545593"/>
    <w:rsid w:val="00577C6C"/>
    <w:rsid w:val="005C2FE2"/>
    <w:rsid w:val="005D6D82"/>
    <w:rsid w:val="005E2BC9"/>
    <w:rsid w:val="00605102"/>
    <w:rsid w:val="006215AA"/>
    <w:rsid w:val="00650819"/>
    <w:rsid w:val="006913C9"/>
    <w:rsid w:val="0069470D"/>
    <w:rsid w:val="00734F00"/>
    <w:rsid w:val="007774A5"/>
    <w:rsid w:val="007A70AE"/>
    <w:rsid w:val="008362E8"/>
    <w:rsid w:val="00840505"/>
    <w:rsid w:val="008A1768"/>
    <w:rsid w:val="008F4429"/>
    <w:rsid w:val="0094021A"/>
    <w:rsid w:val="00962DAB"/>
    <w:rsid w:val="009C6A0B"/>
    <w:rsid w:val="009F0C77"/>
    <w:rsid w:val="009F4DD1"/>
    <w:rsid w:val="00A41684"/>
    <w:rsid w:val="00A42438"/>
    <w:rsid w:val="00A64E80"/>
    <w:rsid w:val="00A72BCD"/>
    <w:rsid w:val="00A741D9"/>
    <w:rsid w:val="00A833AB"/>
    <w:rsid w:val="00A9741D"/>
    <w:rsid w:val="00AA6053"/>
    <w:rsid w:val="00AD4B17"/>
    <w:rsid w:val="00B412D4"/>
    <w:rsid w:val="00BE3C22"/>
    <w:rsid w:val="00C0345E"/>
    <w:rsid w:val="00C13DBF"/>
    <w:rsid w:val="00C3483A"/>
    <w:rsid w:val="00C611D1"/>
    <w:rsid w:val="00C74E9D"/>
    <w:rsid w:val="00C82FD3"/>
    <w:rsid w:val="00C92819"/>
    <w:rsid w:val="00CC6B7B"/>
    <w:rsid w:val="00CC7DEB"/>
    <w:rsid w:val="00CD2089"/>
    <w:rsid w:val="00D05BCB"/>
    <w:rsid w:val="00D151EB"/>
    <w:rsid w:val="00D61EB0"/>
    <w:rsid w:val="00D73A67"/>
    <w:rsid w:val="00D970A9"/>
    <w:rsid w:val="00DE07D1"/>
    <w:rsid w:val="00DF3845"/>
    <w:rsid w:val="00E41911"/>
    <w:rsid w:val="00E43154"/>
    <w:rsid w:val="00E92EEF"/>
    <w:rsid w:val="00EA680F"/>
    <w:rsid w:val="00F24442"/>
    <w:rsid w:val="00F50AE3"/>
    <w:rsid w:val="00F67CF1"/>
    <w:rsid w:val="00F840F0"/>
    <w:rsid w:val="00FB0D0D"/>
    <w:rsid w:val="00FB43B4"/>
    <w:rsid w:val="00FC3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E3717A-DFB6-4BD6-A348-72F5B366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1D1"/>
    <w:rPr>
      <w:rFonts w:ascii="Tahoma" w:hAnsi="Tahoma" w:cs="Tahoma"/>
      <w:sz w:val="16"/>
      <w:szCs w:val="16"/>
    </w:rPr>
  </w:style>
  <w:style w:type="character" w:customStyle="1" w:styleId="BalloonTextChar">
    <w:name w:val="Balloon Text Char"/>
    <w:basedOn w:val="DefaultParagraphFont"/>
    <w:link w:val="BalloonText"/>
    <w:uiPriority w:val="99"/>
    <w:semiHidden/>
    <w:rsid w:val="00C611D1"/>
    <w:rPr>
      <w:rFonts w:ascii="Tahoma" w:eastAsia="Times New Roman" w:hAnsi="Tahoma" w:cs="Tahoma"/>
      <w:sz w:val="16"/>
      <w:szCs w:val="16"/>
    </w:rPr>
  </w:style>
  <w:style w:type="character" w:styleId="Hyperlink">
    <w:name w:val="Hyperlink"/>
    <w:basedOn w:val="DefaultParagraphFont"/>
    <w:uiPriority w:val="99"/>
    <w:unhideWhenUsed/>
    <w:rsid w:val="00D15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99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B73C-6068-4E42-9BD8-673A4892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410</Words>
  <Characters>2169</Characters>
  <Application>Microsoft Office Word</Application>
  <DocSecurity>4</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5299: Larry J. Logan - South Carolina Legislature Online</dc:title>
  <dc:subject/>
  <dc:creator>gailmoore</dc:creator>
  <cp:keywords/>
  <dc:description/>
  <cp:lastModifiedBy>N Cumfer</cp:lastModifiedBy>
  <cp:revision>2</cp:revision>
  <cp:lastPrinted>2012-05-17T15:20:00Z</cp:lastPrinted>
  <dcterms:created xsi:type="dcterms:W3CDTF">2014-11-24T15:06:00Z</dcterms:created>
  <dcterms:modified xsi:type="dcterms:W3CDTF">2014-11-24T15:06:00Z</dcterms:modified>
</cp:coreProperties>
</file>