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5D7" w:rsidRDefault="002F15D7" w:rsidP="002F15D7">
      <w:pPr>
        <w:widowControl w:val="0"/>
        <w:jc w:val="center"/>
      </w:pPr>
      <w:bookmarkStart w:id="0" w:name="_GoBack"/>
      <w:bookmarkEnd w:id="0"/>
      <w:r w:rsidRPr="002F15D7">
        <w:rPr>
          <w:b/>
        </w:rPr>
        <w:t>South Carolina General Assembly</w:t>
      </w:r>
    </w:p>
    <w:p w:rsidR="002F15D7" w:rsidRDefault="002F15D7" w:rsidP="002F15D7">
      <w:pPr>
        <w:widowControl w:val="0"/>
        <w:jc w:val="center"/>
      </w:pPr>
      <w:r>
        <w:t>119th Session, 2011-2012</w:t>
      </w:r>
    </w:p>
    <w:p w:rsidR="002F15D7" w:rsidRDefault="002F15D7" w:rsidP="002F15D7">
      <w:pPr>
        <w:widowControl w:val="0"/>
        <w:jc w:val="left"/>
      </w:pPr>
    </w:p>
    <w:p w:rsidR="002F15D7" w:rsidRDefault="002F15D7" w:rsidP="002F15D7">
      <w:pPr>
        <w:widowControl w:val="0"/>
        <w:jc w:val="left"/>
        <w:rPr>
          <w:b/>
        </w:rPr>
      </w:pPr>
      <w:r w:rsidRPr="002F15D7">
        <w:rPr>
          <w:b/>
        </w:rPr>
        <w:t>S.</w:t>
      </w:r>
      <w:r>
        <w:rPr>
          <w:b/>
        </w:rPr>
        <w:t xml:space="preserve"> </w:t>
      </w:r>
      <w:r w:rsidRPr="002F15D7">
        <w:rPr>
          <w:b/>
        </w:rPr>
        <w:t>767</w:t>
      </w:r>
    </w:p>
    <w:p w:rsidR="002F15D7" w:rsidRDefault="002F15D7" w:rsidP="002F15D7">
      <w:pPr>
        <w:widowControl w:val="0"/>
        <w:jc w:val="left"/>
        <w:rPr>
          <w:b/>
        </w:rPr>
      </w:pPr>
    </w:p>
    <w:p w:rsidR="002F15D7" w:rsidRDefault="002F15D7" w:rsidP="002F15D7">
      <w:pPr>
        <w:widowControl w:val="0"/>
        <w:jc w:val="left"/>
      </w:pPr>
      <w:r w:rsidRPr="002F15D7">
        <w:rPr>
          <w:b/>
        </w:rPr>
        <w:t>STATUS INFORMATION</w:t>
      </w:r>
    </w:p>
    <w:p w:rsidR="002F15D7" w:rsidRDefault="002F15D7" w:rsidP="002F15D7">
      <w:pPr>
        <w:widowControl w:val="0"/>
        <w:jc w:val="left"/>
      </w:pPr>
    </w:p>
    <w:p w:rsidR="002F15D7" w:rsidRDefault="002F15D7" w:rsidP="002F15D7">
      <w:pPr>
        <w:widowControl w:val="0"/>
        <w:jc w:val="left"/>
      </w:pPr>
      <w:r>
        <w:t>Senate Resolution</w:t>
      </w:r>
    </w:p>
    <w:p w:rsidR="002F15D7" w:rsidRDefault="002F15D7" w:rsidP="002F15D7">
      <w:pPr>
        <w:widowControl w:val="0"/>
        <w:jc w:val="left"/>
      </w:pPr>
      <w:r>
        <w:t>Sponsors: Senator Elliott</w:t>
      </w:r>
    </w:p>
    <w:p w:rsidR="002F15D7" w:rsidRDefault="002F15D7" w:rsidP="002F15D7">
      <w:pPr>
        <w:widowControl w:val="0"/>
        <w:jc w:val="left"/>
      </w:pPr>
      <w:r>
        <w:t>Document Path: l:\council\bills\rm\1157zw11.docx</w:t>
      </w:r>
    </w:p>
    <w:p w:rsidR="002F15D7" w:rsidRDefault="002F15D7" w:rsidP="002F15D7">
      <w:pPr>
        <w:widowControl w:val="0"/>
        <w:jc w:val="left"/>
      </w:pPr>
    </w:p>
    <w:p w:rsidR="002F15D7" w:rsidRDefault="002F15D7" w:rsidP="002F15D7">
      <w:pPr>
        <w:widowControl w:val="0"/>
        <w:jc w:val="left"/>
      </w:pPr>
      <w:r>
        <w:t>Introduced in the Senate on April 5, 2011</w:t>
      </w:r>
    </w:p>
    <w:p w:rsidR="002F15D7" w:rsidRDefault="002F15D7" w:rsidP="002F15D7">
      <w:pPr>
        <w:widowControl w:val="0"/>
        <w:jc w:val="left"/>
      </w:pPr>
      <w:r>
        <w:t>Adopted by the Senate on April 5, 2011</w:t>
      </w:r>
    </w:p>
    <w:p w:rsidR="002F15D7" w:rsidRDefault="002F15D7" w:rsidP="002F15D7">
      <w:pPr>
        <w:widowControl w:val="0"/>
        <w:jc w:val="left"/>
      </w:pPr>
    </w:p>
    <w:p w:rsidR="002F15D7" w:rsidRDefault="002F15D7" w:rsidP="002F15D7">
      <w:pPr>
        <w:widowControl w:val="0"/>
        <w:jc w:val="left"/>
      </w:pPr>
      <w:r>
        <w:t xml:space="preserve">Summary: </w:t>
      </w:r>
      <w:r w:rsidR="008B6395">
        <w:t>Tressie Kelley</w:t>
      </w:r>
    </w:p>
    <w:p w:rsidR="002F15D7" w:rsidRDefault="002F15D7" w:rsidP="002F15D7">
      <w:pPr>
        <w:widowControl w:val="0"/>
        <w:jc w:val="left"/>
      </w:pPr>
    </w:p>
    <w:p w:rsidR="002F15D7" w:rsidRDefault="002F15D7" w:rsidP="002F15D7">
      <w:pPr>
        <w:widowControl w:val="0"/>
        <w:jc w:val="left"/>
      </w:pPr>
    </w:p>
    <w:p w:rsidR="002F15D7" w:rsidRDefault="002F15D7" w:rsidP="002F15D7">
      <w:pPr>
        <w:widowControl w:val="0"/>
        <w:tabs>
          <w:tab w:val="center" w:pos="590"/>
          <w:tab w:val="center" w:pos="1440"/>
          <w:tab w:val="left" w:pos="1872"/>
          <w:tab w:val="left" w:pos="9187"/>
        </w:tabs>
        <w:jc w:val="left"/>
      </w:pPr>
      <w:r w:rsidRPr="002F15D7">
        <w:rPr>
          <w:b/>
        </w:rPr>
        <w:t>HISTORY OF LEGISLATIVE ACTIONS</w:t>
      </w:r>
    </w:p>
    <w:p w:rsidR="002F15D7" w:rsidRDefault="002F15D7" w:rsidP="002F15D7">
      <w:pPr>
        <w:widowControl w:val="0"/>
        <w:tabs>
          <w:tab w:val="center" w:pos="590"/>
          <w:tab w:val="center" w:pos="1440"/>
          <w:tab w:val="left" w:pos="1872"/>
          <w:tab w:val="left" w:pos="9187"/>
        </w:tabs>
        <w:jc w:val="left"/>
      </w:pPr>
    </w:p>
    <w:p w:rsidR="002F15D7" w:rsidRPr="002F15D7" w:rsidRDefault="002F15D7" w:rsidP="002F15D7">
      <w:pPr>
        <w:widowControl w:val="0"/>
        <w:tabs>
          <w:tab w:val="center" w:pos="590"/>
          <w:tab w:val="center" w:pos="1440"/>
          <w:tab w:val="left" w:pos="1872"/>
          <w:tab w:val="left" w:pos="9187"/>
        </w:tabs>
        <w:jc w:val="left"/>
      </w:pPr>
      <w:r w:rsidRPr="002F15D7">
        <w:rPr>
          <w:u w:val="single"/>
        </w:rPr>
        <w:tab/>
        <w:t>Date</w:t>
      </w:r>
      <w:r w:rsidRPr="002F15D7">
        <w:rPr>
          <w:u w:val="single"/>
        </w:rPr>
        <w:tab/>
        <w:t>Body</w:t>
      </w:r>
      <w:r w:rsidRPr="002F15D7">
        <w:rPr>
          <w:u w:val="single"/>
        </w:rPr>
        <w:tab/>
        <w:t>Action Description with journal page number</w:t>
      </w:r>
      <w:r w:rsidRPr="002F15D7">
        <w:rPr>
          <w:u w:val="single"/>
        </w:rPr>
        <w:tab/>
      </w:r>
    </w:p>
    <w:p w:rsidR="003B76D4" w:rsidRDefault="003B76D4" w:rsidP="003B76D4">
      <w:pPr>
        <w:widowControl w:val="0"/>
        <w:tabs>
          <w:tab w:val="right" w:pos="1008"/>
          <w:tab w:val="left" w:pos="1152"/>
          <w:tab w:val="left" w:pos="1872"/>
          <w:tab w:val="left" w:pos="9187"/>
        </w:tabs>
        <w:ind w:left="2088" w:hanging="2088"/>
        <w:jc w:val="left"/>
      </w:pPr>
      <w:r>
        <w:tab/>
        <w:t>4/5/2011</w:t>
      </w:r>
      <w:r>
        <w:tab/>
        <w:t>Senate</w:t>
      </w:r>
      <w:r>
        <w:tab/>
      </w:r>
      <w:r w:rsidRPr="004A08D4">
        <w:t>Introduced and adopted (</w:t>
      </w:r>
      <w:hyperlink r:id="rId7" w:history="1">
        <w:r w:rsidRPr="004A08D4">
          <w:rPr>
            <w:rStyle w:val="Hyperlink"/>
          </w:rPr>
          <w:t>Senate Journal</w:t>
        </w:r>
        <w:r w:rsidRPr="004A08D4">
          <w:rPr>
            <w:rStyle w:val="Hyperlink"/>
          </w:rPr>
          <w:noBreakHyphen/>
          <w:t>page 21</w:t>
        </w:r>
      </w:hyperlink>
      <w:r w:rsidRPr="004A08D4">
        <w:t>)</w:t>
      </w:r>
    </w:p>
    <w:p w:rsidR="003B76D4" w:rsidRDefault="003B76D4" w:rsidP="003B76D4">
      <w:pPr>
        <w:widowControl w:val="0"/>
        <w:tabs>
          <w:tab w:val="right" w:pos="1008"/>
          <w:tab w:val="left" w:pos="1152"/>
          <w:tab w:val="left" w:pos="1872"/>
          <w:tab w:val="left" w:pos="9187"/>
        </w:tabs>
        <w:ind w:left="2088" w:hanging="2088"/>
        <w:jc w:val="left"/>
      </w:pPr>
    </w:p>
    <w:p w:rsidR="002F15D7" w:rsidRPr="002F15D7" w:rsidRDefault="002F15D7" w:rsidP="002F15D7">
      <w:pPr>
        <w:widowControl w:val="0"/>
        <w:tabs>
          <w:tab w:val="right" w:pos="1008"/>
          <w:tab w:val="left" w:pos="1152"/>
          <w:tab w:val="left" w:pos="1872"/>
          <w:tab w:val="left" w:pos="9187"/>
        </w:tabs>
        <w:ind w:left="2088" w:hanging="2088"/>
        <w:jc w:val="left"/>
      </w:pPr>
    </w:p>
    <w:p w:rsidR="002F15D7" w:rsidRDefault="002F15D7" w:rsidP="002F15D7">
      <w:r w:rsidRPr="002F15D7">
        <w:rPr>
          <w:b/>
        </w:rPr>
        <w:t>VERSIONS OF THIS BILL</w:t>
      </w:r>
    </w:p>
    <w:p w:rsidR="002F15D7" w:rsidRDefault="002F15D7" w:rsidP="002F15D7"/>
    <w:p w:rsidR="002F15D7" w:rsidRDefault="00124B6B" w:rsidP="002F15D7">
      <w:hyperlink r:id="rId8" w:history="1">
        <w:r w:rsidR="002F15D7">
          <w:rPr>
            <w:rStyle w:val="Hyperlink"/>
          </w:rPr>
          <w:t>4/5/2011</w:t>
        </w:r>
      </w:hyperlink>
    </w:p>
    <w:p w:rsidR="002F15D7" w:rsidRDefault="002F15D7" w:rsidP="002F15D7"/>
    <w:p w:rsidR="002F15D7" w:rsidRDefault="002F15D7" w:rsidP="002F15D7">
      <w:pPr>
        <w:sectPr w:rsidR="002F15D7" w:rsidSect="002F15D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F8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205" w:rsidRDefault="001D5C88" w:rsidP="0091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15205">
        <w:t xml:space="preserve">CONGRATULATE </w:t>
      </w:r>
      <w:r w:rsidR="00314071">
        <w:t>TRESSIE KELLEY</w:t>
      </w:r>
      <w:r w:rsidR="00915205">
        <w:t xml:space="preserve"> OF </w:t>
      </w:r>
      <w:r w:rsidR="00314071">
        <w:t>HORRY COUNTY</w:t>
      </w:r>
      <w:r w:rsidR="00915205">
        <w:t xml:space="preserve"> ON THE OCCASION OF HER ONE HUNDREDTH BIRTHDAY, AND TO WISH HER A JOYOUS BIRTHDAY CELEBRATION AND CONTINUED HEALTH AND HAPPINESS.</w:t>
      </w:r>
    </w:p>
    <w:p w:rsidR="00577F80" w:rsidRDefault="00577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394" w:rsidRDefault="00577F80"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46394">
        <w:t xml:space="preserve"> the members of the South Carolina Senate are delighted to learn that </w:t>
      </w:r>
      <w:r w:rsidR="00A324A6">
        <w:t>Tressie Kelley</w:t>
      </w:r>
      <w:r w:rsidR="00B46394">
        <w:t xml:space="preserve"> of </w:t>
      </w:r>
      <w:r w:rsidR="00A324A6">
        <w:t>Horry</w:t>
      </w:r>
      <w:r w:rsidR="00B46394">
        <w:t xml:space="preserve"> County will celebrate her one hundredth birthday on </w:t>
      </w:r>
      <w:r w:rsidR="00151A6E">
        <w:t>April 27, 2011</w:t>
      </w:r>
      <w:r w:rsidR="00B46394">
        <w:t>; and</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445E">
        <w:t xml:space="preserve">the daughter of Alex and Dixie Kelley, </w:t>
      </w:r>
      <w:r w:rsidR="00380304">
        <w:t>Tressie</w:t>
      </w:r>
      <w:r>
        <w:t xml:space="preserve"> </w:t>
      </w:r>
      <w:r w:rsidR="00196130">
        <w:t>Kelley</w:t>
      </w:r>
      <w:r w:rsidR="0074447A">
        <w:t xml:space="preserve"> </w:t>
      </w:r>
      <w:r>
        <w:t xml:space="preserve">was born on </w:t>
      </w:r>
      <w:r w:rsidR="00380304">
        <w:t>April 27, 1911</w:t>
      </w:r>
      <w:r>
        <w:t>, in the early part of the twentieth century, and she has been witness to nearly all the incredible changes and developments that have come to this nation from that time into the twenty</w:t>
      </w:r>
      <w:r w:rsidR="004867BE">
        <w:noBreakHyphen/>
      </w:r>
      <w:r>
        <w:t>first century; and</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2E15">
        <w:t xml:space="preserve">the young Tressie, </w:t>
      </w:r>
      <w:r>
        <w:t xml:space="preserve">a native of </w:t>
      </w:r>
      <w:r w:rsidR="004D5A43">
        <w:t>Bishopville</w:t>
      </w:r>
      <w:r>
        <w:t xml:space="preserve">, completed her early education at </w:t>
      </w:r>
      <w:r w:rsidR="004D5A43">
        <w:t>Bishopville</w:t>
      </w:r>
      <w:r>
        <w:t xml:space="preserve"> High School and </w:t>
      </w:r>
      <w:r w:rsidR="004D5A43">
        <w:t>graduated from Winthrop University</w:t>
      </w:r>
      <w:r w:rsidR="0039131F">
        <w:t xml:space="preserve">, having majored in education. She then taught kindergarten </w:t>
      </w:r>
      <w:r w:rsidR="00D11C34">
        <w:t xml:space="preserve">and </w:t>
      </w:r>
      <w:r w:rsidR="005C3BAC">
        <w:t xml:space="preserve">first </w:t>
      </w:r>
      <w:r w:rsidR="00D11C34">
        <w:t>grade for seventeen years</w:t>
      </w:r>
      <w:r w:rsidR="0039131F">
        <w:t xml:space="preserve">; </w:t>
      </w:r>
      <w:r>
        <w:t>and</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C3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1C34">
        <w:t>i</w:t>
      </w:r>
      <w:r>
        <w:t xml:space="preserve">n </w:t>
      </w:r>
      <w:r w:rsidR="00D11C34">
        <w:t>June 1943</w:t>
      </w:r>
      <w:r>
        <w:t xml:space="preserve">, she married </w:t>
      </w:r>
      <w:r w:rsidR="00D11C34">
        <w:t>Harold Kelley (</w:t>
      </w:r>
      <w:r w:rsidR="005A445E">
        <w:t xml:space="preserve">not a relative, but he happened to have the same </w:t>
      </w:r>
      <w:r w:rsidR="00307E3A">
        <w:t>surname</w:t>
      </w:r>
      <w:r w:rsidR="00D11C34">
        <w:t>) at St. Matthew</w:t>
      </w:r>
      <w:r w:rsidR="004867BE" w:rsidRPr="004867BE">
        <w:t>’</w:t>
      </w:r>
      <w:r w:rsidR="00D11C34">
        <w:t xml:space="preserve">s Methodist Church in Bishopville. </w:t>
      </w:r>
      <w:r w:rsidR="007C72F6">
        <w:t xml:space="preserve">Harold then </w:t>
      </w:r>
      <w:r w:rsidR="007C72F6">
        <w:lastRenderedPageBreak/>
        <w:t xml:space="preserve">went to war. </w:t>
      </w:r>
      <w:r w:rsidR="00D11C34">
        <w:t xml:space="preserve">After </w:t>
      </w:r>
      <w:r w:rsidR="007C72F6">
        <w:t>his discharge from service with t</w:t>
      </w:r>
      <w:r w:rsidR="00D11C34">
        <w:t xml:space="preserve">he United States Army, the couple moved to </w:t>
      </w:r>
      <w:r w:rsidR="007C72F6">
        <w:t>M</w:t>
      </w:r>
      <w:r w:rsidR="00D11C34">
        <w:t>aryland; and</w:t>
      </w:r>
    </w:p>
    <w:p w:rsidR="00D11C34" w:rsidRDefault="00D11C3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C34" w:rsidRDefault="00307E3A"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72F6">
        <w:t>in time, Tressie and Harold welcomed into the family two daughters, Dixie and Alice Ann, and later on, three grandchildren. God has also blessed Tressie and Harold with three great</w:t>
      </w:r>
      <w:r w:rsidR="004867BE">
        <w:noBreakHyphen/>
      </w:r>
      <w:r w:rsidR="007C72F6">
        <w:t>grandchildren; and</w:t>
      </w:r>
    </w:p>
    <w:p w:rsidR="007C72F6"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F6"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Tressie and Harold retired, they moved to North Myrtle Beach. Tressie</w:t>
      </w:r>
      <w:r w:rsidR="00E111DE">
        <w:t>, who became a Christian at the age of eight,</w:t>
      </w:r>
      <w:r>
        <w:t xml:space="preserve"> </w:t>
      </w:r>
      <w:r w:rsidR="001472CE">
        <w:t>joined</w:t>
      </w:r>
      <w:r>
        <w:t xml:space="preserve"> Little River United Methodist Church and started the Friendship Sunday School class there</w:t>
      </w:r>
      <w:r w:rsidR="00E111DE">
        <w:t xml:space="preserve">. </w:t>
      </w:r>
      <w:r w:rsidR="0080342A">
        <w:t>Those who know her</w:t>
      </w:r>
      <w:r w:rsidR="00E111DE">
        <w:t xml:space="preserve"> will tell you that her light shines brightly in service to her God</w:t>
      </w:r>
      <w:r>
        <w:t>; and</w:t>
      </w:r>
    </w:p>
    <w:p w:rsidR="007C72F6"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C34"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1996, the Kelley home burned </w:t>
      </w:r>
      <w:r w:rsidR="00164721">
        <w:t>to the ground</w:t>
      </w:r>
      <w:r>
        <w:t xml:space="preserve"> while Tressie and Harold were on vacation. Tressie had touched so many lives with her kindness that her church and other community members came to </w:t>
      </w:r>
      <w:r w:rsidR="00456753">
        <w:t>the couple</w:t>
      </w:r>
      <w:r w:rsidR="004867BE" w:rsidRPr="004867BE">
        <w:t>’</w:t>
      </w:r>
      <w:r w:rsidR="00456753">
        <w:t>s aid. Tressie continued touching lives, as when she fostered a child abroad for seventeen years in conjunction with a Christian agency; and</w:t>
      </w:r>
    </w:p>
    <w:p w:rsidR="00456753" w:rsidRDefault="00456753"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E45" w:rsidRDefault="00456753"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6072">
        <w:t xml:space="preserve">Tressie has long loved to sew. She uses her sewing talents to craft dolls, aprons, sock monkeys, and clowns and gives them generously to area residents. Also known for the butterfly hair clips she gives out as a means of bringing cheer, she has become the “Butterfly Lady” to many smiling </w:t>
      </w:r>
      <w:r w:rsidR="00354151">
        <w:t>North Myrtle Beach friends</w:t>
      </w:r>
      <w:r w:rsidR="00786A19">
        <w:t xml:space="preserve"> and has been interviewed on TV</w:t>
      </w:r>
      <w:r w:rsidR="00214E45">
        <w:t>; and</w:t>
      </w:r>
    </w:p>
    <w:p w:rsidR="00214E45" w:rsidRDefault="00214E45"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ECE" w:rsidRDefault="00817ECE"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w:t>
      </w:r>
      <w:r w:rsidR="002647A4">
        <w:t>o</w:t>
      </w:r>
      <w:r>
        <w:t xml:space="preserve">r Mrs. Kelley at this very special time </w:t>
      </w:r>
      <w:r w:rsidR="002647A4">
        <w:t>in</w:t>
      </w:r>
      <w:r>
        <w:t xml:space="preserve"> her life, </w:t>
      </w:r>
      <w:r w:rsidR="00B47445">
        <w:t xml:space="preserve">family and friends will join with her to </w:t>
      </w:r>
      <w:r w:rsidR="002647A4">
        <w:t>celebrat</w:t>
      </w:r>
      <w:r w:rsidR="00B47445">
        <w:t>e</w:t>
      </w:r>
      <w:r w:rsidR="002647A4">
        <w:t xml:space="preserve"> her centennial birthday on Saturday, April 30, 2011, at Little River United Methodist Church; and</w:t>
      </w:r>
    </w:p>
    <w:p w:rsidR="00817ECE" w:rsidRDefault="00817ECE"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214E45"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6394">
        <w:t>the Senate is pleased to honor this daughter of South Carolina at the celebration of her one hundredth birthday and joins with her family and friends in congratulating her on reaching this extraordinary milestone. Now, therefore,</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w:t>
      </w:r>
      <w:r w:rsidR="00925F68">
        <w:t>Tressie Kelley</w:t>
      </w:r>
      <w:r>
        <w:t xml:space="preserve"> of </w:t>
      </w:r>
      <w:r w:rsidR="00925F68">
        <w:t>Horry</w:t>
      </w:r>
      <w:r>
        <w:t xml:space="preserve"> County on the occasion of her one hundredth birthday, and wish her a joyous birthday celebration and continued health and happiness.</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w:t>
      </w:r>
      <w:r w:rsidR="003E4A60">
        <w:t xml:space="preserve">resolution be </w:t>
      </w:r>
      <w:r w:rsidR="00D26834">
        <w:t>provided</w:t>
      </w:r>
      <w:r w:rsidR="003E4A60">
        <w:t xml:space="preserve"> to </w:t>
      </w:r>
      <w:r w:rsidR="00925F68">
        <w:t>Tressie Kelley</w:t>
      </w:r>
      <w:r>
        <w:t>.</w:t>
      </w:r>
    </w:p>
    <w:p w:rsidR="008E21A6" w:rsidRDefault="004867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1A6" w:rsidRDefault="008E21A6" w:rsidP="002F15D7">
      <w:pPr>
        <w:suppressAutoHyphens/>
      </w:pPr>
    </w:p>
    <w:sectPr w:rsidR="008E21A6" w:rsidSect="002F15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D91" w:rsidRDefault="00110D91" w:rsidP="009F0C77">
      <w:r>
        <w:separator/>
      </w:r>
    </w:p>
  </w:endnote>
  <w:endnote w:type="continuationSeparator" w:id="0">
    <w:p w:rsidR="00110D91" w:rsidRDefault="00110D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D64C8A-7C1D-4EED-AA52-63C8DFDA77E5}"/>
    <w:embedBold r:id="rId2" w:fontKey="{4C76A85E-F517-4E87-8E3F-C3A0390372F4}"/>
  </w:font>
  <w:font w:name="Calibri">
    <w:panose1 w:val="020F0502020204030204"/>
    <w:charset w:val="00"/>
    <w:family w:val="swiss"/>
    <w:pitch w:val="variable"/>
    <w:sig w:usb0="E10002FF" w:usb1="4000ACFF" w:usb2="00000009" w:usb3="00000000" w:csb0="0000019F" w:csb1="00000000"/>
    <w:embedRegular r:id="rId3" w:fontKey="{C54821BD-F6BD-455D-BA3B-B2E4E3A3049E}"/>
  </w:font>
  <w:font w:name="Tahoma">
    <w:panose1 w:val="020B0604030504040204"/>
    <w:charset w:val="00"/>
    <w:family w:val="swiss"/>
    <w:pitch w:val="variable"/>
    <w:sig w:usb0="21002A87" w:usb1="80000000" w:usb2="00000008" w:usb3="00000000" w:csb0="000101FF" w:csb1="00000000"/>
    <w:embedRegular r:id="rId4" w:fontKey="{E6C20A53-8FEA-4708-A15D-EAD1E7BD2593}"/>
  </w:font>
  <w:font w:name="Cambria">
    <w:panose1 w:val="02040503050406030204"/>
    <w:charset w:val="00"/>
    <w:family w:val="roman"/>
    <w:pitch w:val="variable"/>
    <w:sig w:usb0="E00002FF" w:usb1="400004FF" w:usb2="00000000" w:usb3="00000000" w:csb0="0000019F" w:csb1="00000000"/>
    <w:embedRegular r:id="rId5" w:fontKey="{6B233A34-AEEF-4A30-A756-04DBE0D01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5D7" w:rsidRPr="008E21A6" w:rsidRDefault="002F15D7" w:rsidP="008E21A6">
    <w:pPr>
      <w:pStyle w:val="Footer"/>
      <w:tabs>
        <w:tab w:val="clear" w:pos="4680"/>
        <w:tab w:val="clear" w:pos="9360"/>
        <w:tab w:val="center" w:pos="2995"/>
      </w:tabs>
      <w:spacing w:before="120"/>
    </w:pPr>
    <w:r>
      <w:t>[767]</w:t>
    </w:r>
    <w:r>
      <w:tab/>
    </w:r>
    <w:r w:rsidR="00124B6B">
      <w:fldChar w:fldCharType="begin"/>
    </w:r>
    <w:r w:rsidR="00124B6B">
      <w:instrText xml:space="preserve"> PAGE  \* MERGEFORMAT </w:instrText>
    </w:r>
    <w:r w:rsidR="00124B6B">
      <w:fldChar w:fldCharType="separate"/>
    </w:r>
    <w:r w:rsidR="00124B6B">
      <w:rPr>
        <w:noProof/>
      </w:rPr>
      <w:t>1</w:t>
    </w:r>
    <w:r w:rsidR="00124B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D91" w:rsidRDefault="00110D91" w:rsidP="009F0C77">
      <w:r>
        <w:separator/>
      </w:r>
    </w:p>
  </w:footnote>
  <w:footnote w:type="continuationSeparator" w:id="0">
    <w:p w:rsidR="00110D91" w:rsidRDefault="00110D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7ZW11"/>
    <w:docVar w:name="CoverBillType" w:val="r"/>
    <w:docVar w:name="docpath" w:val="L:\Council\bills\RM\1157ZW11.DOCX"/>
    <w:docVar w:name="dvBillNumber" w:val="767"/>
    <w:docVar w:name="dvBillNumberPrefix" w:val="S. "/>
    <w:docVar w:name="dvOriginalBody" w:val="Senate"/>
    <w:docVar w:name="dvSteno" w:val="RM"/>
    <w:docVar w:name="NameofBody" w:val="s"/>
    <w:docVar w:name="vgroup2" w:val="Council"/>
  </w:docVars>
  <w:rsids>
    <w:rsidRoot w:val="008871BC"/>
    <w:rsid w:val="00026C9A"/>
    <w:rsid w:val="000864DA"/>
    <w:rsid w:val="000965A1"/>
    <w:rsid w:val="00097055"/>
    <w:rsid w:val="000D2E04"/>
    <w:rsid w:val="000E1785"/>
    <w:rsid w:val="001023A4"/>
    <w:rsid w:val="0010776B"/>
    <w:rsid w:val="00110D91"/>
    <w:rsid w:val="00124B6B"/>
    <w:rsid w:val="00133E66"/>
    <w:rsid w:val="00134ACF"/>
    <w:rsid w:val="00144E15"/>
    <w:rsid w:val="001472CE"/>
    <w:rsid w:val="00151A6E"/>
    <w:rsid w:val="00163718"/>
    <w:rsid w:val="00164721"/>
    <w:rsid w:val="001779C8"/>
    <w:rsid w:val="00196130"/>
    <w:rsid w:val="001A4A62"/>
    <w:rsid w:val="001A681E"/>
    <w:rsid w:val="001B3BB1"/>
    <w:rsid w:val="001D08F2"/>
    <w:rsid w:val="001D5C88"/>
    <w:rsid w:val="002037CA"/>
    <w:rsid w:val="002047A2"/>
    <w:rsid w:val="00214E45"/>
    <w:rsid w:val="002321B6"/>
    <w:rsid w:val="0023696B"/>
    <w:rsid w:val="00250967"/>
    <w:rsid w:val="002647A4"/>
    <w:rsid w:val="002759C5"/>
    <w:rsid w:val="00277DEE"/>
    <w:rsid w:val="00280D88"/>
    <w:rsid w:val="00294ABE"/>
    <w:rsid w:val="002A3EB4"/>
    <w:rsid w:val="002A4CD0"/>
    <w:rsid w:val="002E353F"/>
    <w:rsid w:val="002F15D7"/>
    <w:rsid w:val="00307E3A"/>
    <w:rsid w:val="00314071"/>
    <w:rsid w:val="00325348"/>
    <w:rsid w:val="00354151"/>
    <w:rsid w:val="00380304"/>
    <w:rsid w:val="0039131F"/>
    <w:rsid w:val="00393688"/>
    <w:rsid w:val="003B76D4"/>
    <w:rsid w:val="003D411E"/>
    <w:rsid w:val="003E3C1E"/>
    <w:rsid w:val="003E4A60"/>
    <w:rsid w:val="003E6148"/>
    <w:rsid w:val="00400EAA"/>
    <w:rsid w:val="0041760A"/>
    <w:rsid w:val="00456753"/>
    <w:rsid w:val="0047363A"/>
    <w:rsid w:val="004809EE"/>
    <w:rsid w:val="004867BE"/>
    <w:rsid w:val="00493B24"/>
    <w:rsid w:val="004D5A43"/>
    <w:rsid w:val="00511EE9"/>
    <w:rsid w:val="00521E00"/>
    <w:rsid w:val="00550858"/>
    <w:rsid w:val="00577C6C"/>
    <w:rsid w:val="00577F80"/>
    <w:rsid w:val="0058501B"/>
    <w:rsid w:val="005A445E"/>
    <w:rsid w:val="005C3BAC"/>
    <w:rsid w:val="006215AA"/>
    <w:rsid w:val="006340D9"/>
    <w:rsid w:val="00643B8E"/>
    <w:rsid w:val="00665EBC"/>
    <w:rsid w:val="0069470D"/>
    <w:rsid w:val="006A476C"/>
    <w:rsid w:val="006C6A93"/>
    <w:rsid w:val="006E02F9"/>
    <w:rsid w:val="0074447A"/>
    <w:rsid w:val="00753C04"/>
    <w:rsid w:val="00756946"/>
    <w:rsid w:val="00757F80"/>
    <w:rsid w:val="00771EEC"/>
    <w:rsid w:val="00786819"/>
    <w:rsid w:val="00786A19"/>
    <w:rsid w:val="007A325A"/>
    <w:rsid w:val="007B730B"/>
    <w:rsid w:val="007C72F6"/>
    <w:rsid w:val="007F1523"/>
    <w:rsid w:val="007F2673"/>
    <w:rsid w:val="007F509E"/>
    <w:rsid w:val="007F5799"/>
    <w:rsid w:val="007F6947"/>
    <w:rsid w:val="0080342A"/>
    <w:rsid w:val="00817ECE"/>
    <w:rsid w:val="00856072"/>
    <w:rsid w:val="00865742"/>
    <w:rsid w:val="00872729"/>
    <w:rsid w:val="008871BC"/>
    <w:rsid w:val="008B6395"/>
    <w:rsid w:val="008E21A6"/>
    <w:rsid w:val="008F4429"/>
    <w:rsid w:val="008F4E93"/>
    <w:rsid w:val="009137C6"/>
    <w:rsid w:val="00915205"/>
    <w:rsid w:val="00925F68"/>
    <w:rsid w:val="009352BB"/>
    <w:rsid w:val="00990668"/>
    <w:rsid w:val="009A60B9"/>
    <w:rsid w:val="009D2E15"/>
    <w:rsid w:val="009F0C77"/>
    <w:rsid w:val="009F4DD1"/>
    <w:rsid w:val="00A324A6"/>
    <w:rsid w:val="00A64E80"/>
    <w:rsid w:val="00A741D9"/>
    <w:rsid w:val="00A9741D"/>
    <w:rsid w:val="00AA11B5"/>
    <w:rsid w:val="00AD4B17"/>
    <w:rsid w:val="00AE0AFB"/>
    <w:rsid w:val="00B26FA6"/>
    <w:rsid w:val="00B41810"/>
    <w:rsid w:val="00B46394"/>
    <w:rsid w:val="00B47445"/>
    <w:rsid w:val="00B741CB"/>
    <w:rsid w:val="00B934F3"/>
    <w:rsid w:val="00BB6347"/>
    <w:rsid w:val="00BD2134"/>
    <w:rsid w:val="00BE428B"/>
    <w:rsid w:val="00C038D8"/>
    <w:rsid w:val="00C045DD"/>
    <w:rsid w:val="00C141A1"/>
    <w:rsid w:val="00C22445"/>
    <w:rsid w:val="00C3136F"/>
    <w:rsid w:val="00C3483A"/>
    <w:rsid w:val="00C656F1"/>
    <w:rsid w:val="00C74E9D"/>
    <w:rsid w:val="00C82FD3"/>
    <w:rsid w:val="00CC6B7B"/>
    <w:rsid w:val="00CD3619"/>
    <w:rsid w:val="00CD77DE"/>
    <w:rsid w:val="00CF4447"/>
    <w:rsid w:val="00D0735C"/>
    <w:rsid w:val="00D11C34"/>
    <w:rsid w:val="00D26834"/>
    <w:rsid w:val="00D34F8F"/>
    <w:rsid w:val="00D405E7"/>
    <w:rsid w:val="00D41D56"/>
    <w:rsid w:val="00D6260D"/>
    <w:rsid w:val="00D6662B"/>
    <w:rsid w:val="00D95E2F"/>
    <w:rsid w:val="00D970A9"/>
    <w:rsid w:val="00DB01A1"/>
    <w:rsid w:val="00DB3AC0"/>
    <w:rsid w:val="00DE68F0"/>
    <w:rsid w:val="00DF3845"/>
    <w:rsid w:val="00DF7E17"/>
    <w:rsid w:val="00E111DE"/>
    <w:rsid w:val="00E12721"/>
    <w:rsid w:val="00EB00A2"/>
    <w:rsid w:val="00EB1BF3"/>
    <w:rsid w:val="00EB4C53"/>
    <w:rsid w:val="00EF3EEE"/>
    <w:rsid w:val="00F149A7"/>
    <w:rsid w:val="00F50BAF"/>
    <w:rsid w:val="00F52C10"/>
    <w:rsid w:val="00F81FFD"/>
    <w:rsid w:val="00F85228"/>
    <w:rsid w:val="00FB3E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500C85-37C8-4694-8A95-1C7681F6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7ECE"/>
    <w:rPr>
      <w:rFonts w:ascii="Tahoma" w:hAnsi="Tahoma" w:cs="Tahoma"/>
      <w:sz w:val="16"/>
      <w:szCs w:val="16"/>
    </w:rPr>
  </w:style>
  <w:style w:type="character" w:customStyle="1" w:styleId="BalloonTextChar">
    <w:name w:val="Balloon Text Char"/>
    <w:basedOn w:val="DefaultParagraphFont"/>
    <w:link w:val="BalloonText"/>
    <w:uiPriority w:val="99"/>
    <w:semiHidden/>
    <w:rsid w:val="00817ECE"/>
    <w:rPr>
      <w:rFonts w:ascii="Tahoma" w:eastAsia="Times New Roman" w:hAnsi="Tahoma" w:cs="Tahoma"/>
      <w:sz w:val="16"/>
      <w:szCs w:val="16"/>
    </w:rPr>
  </w:style>
  <w:style w:type="character" w:styleId="Hyperlink">
    <w:name w:val="Hyperlink"/>
    <w:basedOn w:val="DefaultParagraphFont"/>
    <w:uiPriority w:val="99"/>
    <w:unhideWhenUsed/>
    <w:rsid w:val="002F15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67_20110405.docx" TargetMode="External"/><Relationship Id="rId3" Type="http://schemas.openxmlformats.org/officeDocument/2006/relationships/settings" Target="settings.xml"/><Relationship Id="rId7" Type="http://schemas.openxmlformats.org/officeDocument/2006/relationships/hyperlink" Target="file:///h:\sj%20archive\2011\04-0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7A48D-3E32-49A0-9F44-E751B50E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599</Words>
  <Characters>3117</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767: Tressie Kelley - South Carolina Legislature Online</dc:title>
  <dc:subject/>
  <dc:creator>rosannemcdowell</dc:creator>
  <cp:keywords/>
  <dc:description/>
  <cp:lastModifiedBy>N Cumfer</cp:lastModifiedBy>
  <cp:revision>2</cp:revision>
  <cp:lastPrinted>2011-03-31T15:37:00Z</cp:lastPrinted>
  <dcterms:created xsi:type="dcterms:W3CDTF">2014-11-21T20:53:00Z</dcterms:created>
  <dcterms:modified xsi:type="dcterms:W3CDTF">2014-11-21T20:53:00Z</dcterms:modified>
</cp:coreProperties>
</file>