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33D" w:rsidRDefault="00BD233D" w:rsidP="00BD233D">
      <w:pPr>
        <w:widowControl w:val="0"/>
        <w:jc w:val="center"/>
      </w:pPr>
      <w:bookmarkStart w:id="0" w:name="_GoBack"/>
      <w:bookmarkEnd w:id="0"/>
      <w:r w:rsidRPr="00BD233D">
        <w:rPr>
          <w:b/>
        </w:rPr>
        <w:t>South Carolina General Assembly</w:t>
      </w:r>
    </w:p>
    <w:p w:rsidR="00BD233D" w:rsidRDefault="00BD233D" w:rsidP="00BD233D">
      <w:pPr>
        <w:widowControl w:val="0"/>
        <w:jc w:val="center"/>
      </w:pPr>
      <w:r>
        <w:t>119th Session, 2011-2012</w:t>
      </w:r>
    </w:p>
    <w:p w:rsidR="00BD233D" w:rsidRDefault="00BD233D" w:rsidP="00BD233D">
      <w:pPr>
        <w:widowControl w:val="0"/>
        <w:jc w:val="left"/>
      </w:pPr>
    </w:p>
    <w:p w:rsidR="00BD233D" w:rsidRDefault="00BD233D" w:rsidP="00BD233D">
      <w:pPr>
        <w:widowControl w:val="0"/>
        <w:jc w:val="left"/>
        <w:rPr>
          <w:b/>
        </w:rPr>
      </w:pPr>
      <w:r w:rsidRPr="00BD233D">
        <w:rPr>
          <w:b/>
        </w:rPr>
        <w:t>S.</w:t>
      </w:r>
      <w:r>
        <w:rPr>
          <w:b/>
        </w:rPr>
        <w:t xml:space="preserve"> </w:t>
      </w:r>
      <w:r w:rsidRPr="00BD233D">
        <w:rPr>
          <w:b/>
        </w:rPr>
        <w:t>817</w:t>
      </w:r>
    </w:p>
    <w:p w:rsidR="00BD233D" w:rsidRDefault="00BD233D" w:rsidP="00BD233D">
      <w:pPr>
        <w:widowControl w:val="0"/>
        <w:jc w:val="left"/>
        <w:rPr>
          <w:b/>
        </w:rPr>
      </w:pPr>
    </w:p>
    <w:p w:rsidR="00BD233D" w:rsidRDefault="00BD233D" w:rsidP="00BD233D">
      <w:pPr>
        <w:widowControl w:val="0"/>
        <w:jc w:val="left"/>
      </w:pPr>
      <w:r w:rsidRPr="00BD233D">
        <w:rPr>
          <w:b/>
        </w:rPr>
        <w:t>STATUS INFORMATION</w:t>
      </w:r>
    </w:p>
    <w:p w:rsidR="00BD233D" w:rsidRDefault="00BD233D" w:rsidP="00BD233D">
      <w:pPr>
        <w:widowControl w:val="0"/>
        <w:jc w:val="left"/>
      </w:pPr>
    </w:p>
    <w:p w:rsidR="00BD233D" w:rsidRDefault="00BD233D" w:rsidP="00BD233D">
      <w:pPr>
        <w:widowControl w:val="0"/>
        <w:jc w:val="left"/>
      </w:pPr>
      <w:r>
        <w:t>Concurrent Resolution</w:t>
      </w:r>
    </w:p>
    <w:p w:rsidR="00BD233D" w:rsidRDefault="00BD233D" w:rsidP="00BD233D">
      <w:pPr>
        <w:widowControl w:val="0"/>
        <w:jc w:val="left"/>
      </w:pPr>
      <w:r>
        <w:t>Sponsors: Senators Knotts, Cromer, Setzler, Courson, Alexander, Anderson, Bright, Bryant, Campbell, Campsen, Cleary, Coleman, Davis, Elliott, Fair, Ford, Grooms, Hayes, Hutto, Jackson, Land, Leatherman, Leventis, Lourie, Malloy, L. Martin, S. Martin, Massey, Matthews, McConnell, McGill, Nicholson, O'Dell, Peeler, Pinckney, Rankin, Reese, Rose, Ryberg, Scott, Sheheen, Shoopman, Thomas, Verdin and Williams</w:t>
      </w:r>
    </w:p>
    <w:p w:rsidR="00BD233D" w:rsidRDefault="00BD233D" w:rsidP="00BD233D">
      <w:pPr>
        <w:widowControl w:val="0"/>
        <w:jc w:val="left"/>
      </w:pPr>
      <w:r>
        <w:t>Document Path: l:\council\bills\rm\1177ahb11.docx</w:t>
      </w:r>
    </w:p>
    <w:p w:rsidR="00334F0C" w:rsidRDefault="00334F0C" w:rsidP="00BD233D">
      <w:pPr>
        <w:widowControl w:val="0"/>
        <w:jc w:val="left"/>
      </w:pPr>
      <w:r>
        <w:t>Companion/Similar bill(s): 825</w:t>
      </w:r>
    </w:p>
    <w:p w:rsidR="00BD233D" w:rsidRDefault="00BD233D" w:rsidP="00BD233D">
      <w:pPr>
        <w:widowControl w:val="0"/>
        <w:jc w:val="left"/>
      </w:pPr>
    </w:p>
    <w:p w:rsidR="00442596" w:rsidRDefault="00442596" w:rsidP="00BD233D">
      <w:pPr>
        <w:widowControl w:val="0"/>
        <w:jc w:val="left"/>
      </w:pPr>
      <w:r>
        <w:t>Introduced in the Senate on April 14, 2011</w:t>
      </w:r>
    </w:p>
    <w:p w:rsidR="00442596" w:rsidRDefault="00442596" w:rsidP="00BD233D">
      <w:pPr>
        <w:widowControl w:val="0"/>
        <w:jc w:val="left"/>
      </w:pPr>
      <w:r>
        <w:t>Introduced in the House on April 26, 2011</w:t>
      </w:r>
    </w:p>
    <w:p w:rsidR="00442596" w:rsidRDefault="00442596" w:rsidP="00BD233D">
      <w:pPr>
        <w:widowControl w:val="0"/>
        <w:jc w:val="left"/>
      </w:pPr>
      <w:r>
        <w:t>Adopted by the General Assembly on April 26, 2011</w:t>
      </w:r>
    </w:p>
    <w:p w:rsidR="00442596" w:rsidRDefault="00442596" w:rsidP="00BD233D">
      <w:pPr>
        <w:widowControl w:val="0"/>
        <w:jc w:val="left"/>
      </w:pPr>
    </w:p>
    <w:p w:rsidR="00BD233D" w:rsidRDefault="00BD233D" w:rsidP="00BD233D">
      <w:pPr>
        <w:widowControl w:val="0"/>
        <w:jc w:val="left"/>
      </w:pPr>
      <w:r>
        <w:t xml:space="preserve">Summary: </w:t>
      </w:r>
      <w:r w:rsidR="00BA5696">
        <w:t>Paul Edward Risinger</w:t>
      </w:r>
    </w:p>
    <w:p w:rsidR="00BD233D" w:rsidRDefault="00BD233D" w:rsidP="00BD233D">
      <w:pPr>
        <w:widowControl w:val="0"/>
        <w:jc w:val="left"/>
      </w:pPr>
    </w:p>
    <w:p w:rsidR="00BD233D" w:rsidRDefault="00BD233D" w:rsidP="00BD233D">
      <w:pPr>
        <w:widowControl w:val="0"/>
        <w:jc w:val="left"/>
      </w:pPr>
    </w:p>
    <w:p w:rsidR="00BD233D" w:rsidRDefault="00BD233D" w:rsidP="00BD233D">
      <w:pPr>
        <w:widowControl w:val="0"/>
        <w:tabs>
          <w:tab w:val="center" w:pos="590"/>
          <w:tab w:val="center" w:pos="1440"/>
          <w:tab w:val="left" w:pos="1872"/>
          <w:tab w:val="left" w:pos="9187"/>
        </w:tabs>
        <w:jc w:val="left"/>
      </w:pPr>
      <w:r w:rsidRPr="00BD233D">
        <w:rPr>
          <w:b/>
        </w:rPr>
        <w:t>HISTORY OF LEGISLATIVE ACTIONS</w:t>
      </w:r>
    </w:p>
    <w:p w:rsidR="00BD233D" w:rsidRDefault="00BD233D" w:rsidP="00BD233D">
      <w:pPr>
        <w:widowControl w:val="0"/>
        <w:tabs>
          <w:tab w:val="center" w:pos="590"/>
          <w:tab w:val="center" w:pos="1440"/>
          <w:tab w:val="left" w:pos="1872"/>
          <w:tab w:val="left" w:pos="9187"/>
        </w:tabs>
        <w:jc w:val="left"/>
      </w:pPr>
    </w:p>
    <w:p w:rsidR="00BD233D" w:rsidRPr="00BD233D" w:rsidRDefault="00BD233D" w:rsidP="00BD233D">
      <w:pPr>
        <w:widowControl w:val="0"/>
        <w:tabs>
          <w:tab w:val="center" w:pos="590"/>
          <w:tab w:val="center" w:pos="1440"/>
          <w:tab w:val="left" w:pos="1872"/>
          <w:tab w:val="left" w:pos="9187"/>
        </w:tabs>
        <w:jc w:val="left"/>
      </w:pPr>
      <w:r w:rsidRPr="00BD233D">
        <w:rPr>
          <w:u w:val="single"/>
        </w:rPr>
        <w:tab/>
        <w:t>Date</w:t>
      </w:r>
      <w:r w:rsidRPr="00BD233D">
        <w:rPr>
          <w:u w:val="single"/>
        </w:rPr>
        <w:tab/>
        <w:t>Body</w:t>
      </w:r>
      <w:r w:rsidRPr="00BD233D">
        <w:rPr>
          <w:u w:val="single"/>
        </w:rPr>
        <w:tab/>
        <w:t>Action Description with journal page number</w:t>
      </w:r>
      <w:r w:rsidRPr="00BD233D">
        <w:rPr>
          <w:u w:val="single"/>
        </w:rPr>
        <w:tab/>
      </w:r>
    </w:p>
    <w:p w:rsidR="00C2251F" w:rsidRDefault="00C2251F" w:rsidP="00C2251F">
      <w:pPr>
        <w:widowControl w:val="0"/>
        <w:tabs>
          <w:tab w:val="right" w:pos="1008"/>
          <w:tab w:val="left" w:pos="1152"/>
          <w:tab w:val="left" w:pos="1872"/>
          <w:tab w:val="left" w:pos="9187"/>
        </w:tabs>
        <w:ind w:left="2088" w:hanging="2088"/>
        <w:jc w:val="left"/>
      </w:pPr>
      <w:r>
        <w:tab/>
        <w:t>4/14/2011</w:t>
      </w:r>
      <w:r>
        <w:tab/>
        <w:t>Senate</w:t>
      </w:r>
      <w:r>
        <w:tab/>
      </w:r>
      <w:r w:rsidRPr="00812BCF">
        <w:t>Int</w:t>
      </w:r>
      <w:r>
        <w:t xml:space="preserve">roduced, adopted, sent to House </w:t>
      </w:r>
      <w:r w:rsidRPr="00812BCF">
        <w:t>(</w:t>
      </w:r>
      <w:hyperlink r:id="rId7" w:history="1">
        <w:r w:rsidRPr="00812BCF">
          <w:rPr>
            <w:rStyle w:val="Hyperlink"/>
          </w:rPr>
          <w:t>Senate Journal</w:t>
        </w:r>
        <w:r w:rsidRPr="00812BCF">
          <w:rPr>
            <w:rStyle w:val="Hyperlink"/>
          </w:rPr>
          <w:noBreakHyphen/>
          <w:t>page 4</w:t>
        </w:r>
      </w:hyperlink>
      <w:r w:rsidRPr="00812BCF">
        <w:t>)</w:t>
      </w:r>
    </w:p>
    <w:p w:rsidR="00C2251F" w:rsidRDefault="00C2251F" w:rsidP="00C2251F">
      <w:pPr>
        <w:widowControl w:val="0"/>
        <w:tabs>
          <w:tab w:val="right" w:pos="1008"/>
          <w:tab w:val="left" w:pos="1152"/>
          <w:tab w:val="left" w:pos="1872"/>
          <w:tab w:val="left" w:pos="9187"/>
        </w:tabs>
        <w:ind w:left="2088" w:hanging="2088"/>
        <w:jc w:val="left"/>
      </w:pPr>
      <w:r>
        <w:tab/>
        <w:t>4/26/2011</w:t>
      </w:r>
      <w:r>
        <w:tab/>
        <w:t>House</w:t>
      </w:r>
      <w:r>
        <w:tab/>
      </w:r>
      <w:r w:rsidRPr="00812BCF">
        <w:t>Introduced, ado</w:t>
      </w:r>
      <w:r>
        <w:t xml:space="preserve">pted, returned with concurrence </w:t>
      </w:r>
      <w:r w:rsidRPr="00812BCF">
        <w:t>(</w:t>
      </w:r>
      <w:hyperlink r:id="rId8" w:history="1">
        <w:r w:rsidRPr="00812BCF">
          <w:rPr>
            <w:rStyle w:val="Hyperlink"/>
          </w:rPr>
          <w:t>House Journal</w:t>
        </w:r>
        <w:r w:rsidRPr="00812BCF">
          <w:rPr>
            <w:rStyle w:val="Hyperlink"/>
          </w:rPr>
          <w:noBreakHyphen/>
          <w:t>page 15</w:t>
        </w:r>
      </w:hyperlink>
      <w:r w:rsidRPr="00812BCF">
        <w:t>)</w:t>
      </w:r>
    </w:p>
    <w:p w:rsidR="00C2251F" w:rsidRDefault="00C2251F" w:rsidP="00C2251F">
      <w:pPr>
        <w:widowControl w:val="0"/>
        <w:tabs>
          <w:tab w:val="right" w:pos="1008"/>
          <w:tab w:val="left" w:pos="1152"/>
          <w:tab w:val="left" w:pos="1872"/>
          <w:tab w:val="left" w:pos="9187"/>
        </w:tabs>
        <w:ind w:left="2088" w:hanging="2088"/>
        <w:jc w:val="left"/>
      </w:pPr>
    </w:p>
    <w:p w:rsidR="00BD233D" w:rsidRPr="00BD233D" w:rsidRDefault="00BD233D" w:rsidP="00BD233D">
      <w:pPr>
        <w:widowControl w:val="0"/>
        <w:tabs>
          <w:tab w:val="right" w:pos="1008"/>
          <w:tab w:val="left" w:pos="1152"/>
          <w:tab w:val="left" w:pos="1872"/>
          <w:tab w:val="left" w:pos="9187"/>
        </w:tabs>
        <w:ind w:left="2088" w:hanging="2088"/>
        <w:jc w:val="left"/>
      </w:pPr>
    </w:p>
    <w:p w:rsidR="00BD233D" w:rsidRDefault="00BD233D" w:rsidP="00BD233D">
      <w:r w:rsidRPr="00BD233D">
        <w:rPr>
          <w:b/>
        </w:rPr>
        <w:t>VERSIONS OF THIS BILL</w:t>
      </w:r>
    </w:p>
    <w:p w:rsidR="00BD233D" w:rsidRDefault="00BD233D" w:rsidP="00BD233D"/>
    <w:p w:rsidR="00BD233D" w:rsidRDefault="00FC4E33" w:rsidP="00BD233D">
      <w:hyperlink r:id="rId9" w:history="1">
        <w:r w:rsidR="00BD233D">
          <w:rPr>
            <w:rStyle w:val="Hyperlink"/>
          </w:rPr>
          <w:t>4/14/2011</w:t>
        </w:r>
      </w:hyperlink>
    </w:p>
    <w:p w:rsidR="00BD233D" w:rsidRDefault="00BD233D" w:rsidP="00BD233D"/>
    <w:p w:rsidR="00BD233D" w:rsidRDefault="00BD233D" w:rsidP="00BD233D">
      <w:pPr>
        <w:sectPr w:rsidR="00BD233D" w:rsidSect="00BD233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764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12" w:rsidRDefault="005C0017" w:rsidP="0034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47512">
        <w:t xml:space="preserve">CONGRATULATE </w:t>
      </w:r>
      <w:r w:rsidR="00A4049F">
        <w:t xml:space="preserve">MR. PAUL EDWARD RISINGER, RETIRED EDUCATOR AND ADMINISTRATOR, </w:t>
      </w:r>
      <w:r w:rsidR="00347512">
        <w:t xml:space="preserve">UPON THE OCCASION OF HIS </w:t>
      </w:r>
      <w:r w:rsidR="00A4049F">
        <w:t>INDUCTION INTO THE AIRPORT HIGH SCHOOL EDUCATOR HALL OF FAME,</w:t>
      </w:r>
      <w:r w:rsidR="00347512">
        <w:t xml:space="preserve"> TO COMMEND HIM FOR HIS MANY YEARS OF DEDICATED </w:t>
      </w:r>
      <w:r w:rsidR="00A4049F">
        <w:t xml:space="preserve">PUBLIC </w:t>
      </w:r>
      <w:r w:rsidR="00347512">
        <w:t>SERVICE, AND TO WISH HIM MUCH HAPPINESS AND FULFILLMENT IN ALL HIS FUTURE ENDEAVORS.</w:t>
      </w:r>
    </w:p>
    <w:p w:rsidR="00427648" w:rsidRDefault="00427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734" w:rsidRDefault="00427648"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F5734">
        <w:t xml:space="preserve">it is with great pleasure that the South Carolina </w:t>
      </w:r>
      <w:r w:rsidR="00817F22">
        <w:t>General Assembly</w:t>
      </w:r>
      <w:r w:rsidR="008F5734">
        <w:t xml:space="preserve"> honors those individuals who give tirelessly of themselves to the welfare of this great State</w:t>
      </w:r>
      <w:r w:rsidR="00945EB5" w:rsidRPr="00945EB5">
        <w:t>’</w:t>
      </w:r>
      <w:r w:rsidR="008F5734">
        <w:t>s citizenry; and</w:t>
      </w: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17F22">
        <w:t xml:space="preserve">Columbia native Paul Edward Risinger </w:t>
      </w:r>
      <w:r>
        <w:t xml:space="preserve">stands among their number as an outstanding public benefactor, one much admired in his role as both </w:t>
      </w:r>
      <w:r w:rsidR="00817F22">
        <w:t>educator</w:t>
      </w:r>
      <w:r>
        <w:t xml:space="preserve"> and administrator; and</w:t>
      </w:r>
    </w:p>
    <w:p w:rsidR="00D019BD" w:rsidRDefault="00D019BD"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2D6A" w:rsidRDefault="00D019BD" w:rsidP="008F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1937, young Paul </w:t>
      </w:r>
      <w:r w:rsidR="008F2D6A" w:rsidRPr="00391A95">
        <w:rPr>
          <w:color w:val="000000" w:themeColor="text1"/>
          <w:u w:color="000000" w:themeColor="text1"/>
        </w:rPr>
        <w:t>grew up in the Eau Claire area</w:t>
      </w:r>
      <w:r w:rsidR="008F2D6A">
        <w:rPr>
          <w:color w:val="000000" w:themeColor="text1"/>
          <w:u w:color="000000" w:themeColor="text1"/>
        </w:rPr>
        <w:t xml:space="preserve">, graduating from </w:t>
      </w:r>
      <w:r w:rsidR="008F2D6A" w:rsidRPr="00391A95">
        <w:rPr>
          <w:color w:val="000000" w:themeColor="text1"/>
          <w:u w:color="000000" w:themeColor="text1"/>
        </w:rPr>
        <w:t xml:space="preserve">Eau Claire High School </w:t>
      </w:r>
      <w:r w:rsidR="008F2D6A">
        <w:rPr>
          <w:color w:val="000000" w:themeColor="text1"/>
          <w:u w:color="000000" w:themeColor="text1"/>
        </w:rPr>
        <w:t>i</w:t>
      </w:r>
      <w:r w:rsidR="008F2D6A" w:rsidRPr="00391A95">
        <w:rPr>
          <w:color w:val="000000" w:themeColor="text1"/>
          <w:u w:color="000000" w:themeColor="text1"/>
        </w:rPr>
        <w:t>n 1955.</w:t>
      </w:r>
      <w:r w:rsidR="008F2D6A">
        <w:rPr>
          <w:color w:val="000000" w:themeColor="text1"/>
          <w:u w:color="000000" w:themeColor="text1"/>
        </w:rPr>
        <w:t xml:space="preserve"> In preparation for his life</w:t>
      </w:r>
      <w:r w:rsidR="00945EB5" w:rsidRPr="00945EB5">
        <w:rPr>
          <w:color w:val="000000" w:themeColor="text1"/>
          <w:u w:color="000000" w:themeColor="text1"/>
        </w:rPr>
        <w:t>’</w:t>
      </w:r>
      <w:r w:rsidR="008F2D6A">
        <w:rPr>
          <w:color w:val="000000" w:themeColor="text1"/>
          <w:u w:color="000000" w:themeColor="text1"/>
        </w:rPr>
        <w:t>s work, h</w:t>
      </w:r>
      <w:r w:rsidR="008F2D6A" w:rsidRPr="00391A95">
        <w:rPr>
          <w:color w:val="000000" w:themeColor="text1"/>
          <w:u w:color="000000" w:themeColor="text1"/>
        </w:rPr>
        <w:t xml:space="preserve">e </w:t>
      </w:r>
      <w:r w:rsidR="008F2D6A">
        <w:rPr>
          <w:color w:val="000000" w:themeColor="text1"/>
          <w:u w:color="000000" w:themeColor="text1"/>
        </w:rPr>
        <w:t>earned his bachelor</w:t>
      </w:r>
      <w:r w:rsidR="00945EB5" w:rsidRPr="00945EB5">
        <w:rPr>
          <w:color w:val="000000" w:themeColor="text1"/>
          <w:u w:color="000000" w:themeColor="text1"/>
        </w:rPr>
        <w:t>’</w:t>
      </w:r>
      <w:r w:rsidR="008F2D6A">
        <w:rPr>
          <w:color w:val="000000" w:themeColor="text1"/>
          <w:u w:color="000000" w:themeColor="text1"/>
        </w:rPr>
        <w:t xml:space="preserve">s degree in education and social studies at </w:t>
      </w:r>
      <w:r w:rsidR="008F2D6A" w:rsidRPr="00391A95">
        <w:rPr>
          <w:color w:val="000000" w:themeColor="text1"/>
          <w:u w:color="000000" w:themeColor="text1"/>
        </w:rPr>
        <w:t>the University of South Carolina</w:t>
      </w:r>
      <w:r w:rsidR="008F2D6A">
        <w:rPr>
          <w:color w:val="000000" w:themeColor="text1"/>
          <w:u w:color="000000" w:themeColor="text1"/>
        </w:rPr>
        <w:t>; and</w:t>
      </w:r>
    </w:p>
    <w:p w:rsidR="008F2D6A" w:rsidRDefault="008F2D6A" w:rsidP="008F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D6A" w:rsidRDefault="008F2D6A" w:rsidP="008F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Mr. Risinger began his teaching career at Airport Junior High School in 1959</w:t>
      </w:r>
      <w:r>
        <w:rPr>
          <w:color w:val="000000" w:themeColor="text1"/>
          <w:u w:color="000000" w:themeColor="text1"/>
        </w:rPr>
        <w:t>,</w:t>
      </w:r>
      <w:r w:rsidRPr="00391A95">
        <w:rPr>
          <w:color w:val="000000" w:themeColor="text1"/>
          <w:u w:color="000000" w:themeColor="text1"/>
        </w:rPr>
        <w:t xml:space="preserve"> where </w:t>
      </w:r>
      <w:r>
        <w:rPr>
          <w:color w:val="000000" w:themeColor="text1"/>
          <w:u w:color="000000" w:themeColor="text1"/>
        </w:rPr>
        <w:t xml:space="preserve">he taught </w:t>
      </w:r>
      <w:r w:rsidRPr="00391A95">
        <w:rPr>
          <w:color w:val="000000" w:themeColor="text1"/>
          <w:u w:color="000000" w:themeColor="text1"/>
        </w:rPr>
        <w:t>social studies</w:t>
      </w:r>
      <w:r>
        <w:rPr>
          <w:color w:val="000000" w:themeColor="text1"/>
          <w:u w:color="000000" w:themeColor="text1"/>
        </w:rPr>
        <w:t xml:space="preserve"> and was c</w:t>
      </w:r>
      <w:r w:rsidRPr="00391A95">
        <w:rPr>
          <w:color w:val="000000" w:themeColor="text1"/>
          <w:u w:color="000000" w:themeColor="text1"/>
        </w:rPr>
        <w:t xml:space="preserve">hairman of the </w:t>
      </w:r>
      <w:r>
        <w:rPr>
          <w:color w:val="000000" w:themeColor="text1"/>
          <w:u w:color="000000" w:themeColor="text1"/>
        </w:rPr>
        <w:t>s</w:t>
      </w:r>
      <w:r w:rsidRPr="00391A95">
        <w:rPr>
          <w:color w:val="000000" w:themeColor="text1"/>
          <w:u w:color="000000" w:themeColor="text1"/>
        </w:rPr>
        <w:t xml:space="preserve">ocial </w:t>
      </w:r>
      <w:r>
        <w:rPr>
          <w:color w:val="000000" w:themeColor="text1"/>
          <w:u w:color="000000" w:themeColor="text1"/>
        </w:rPr>
        <w:t>s</w:t>
      </w:r>
      <w:r w:rsidRPr="00391A95">
        <w:rPr>
          <w:color w:val="000000" w:themeColor="text1"/>
          <w:u w:color="000000" w:themeColor="text1"/>
        </w:rPr>
        <w:t xml:space="preserve">tudies </w:t>
      </w:r>
      <w:r>
        <w:rPr>
          <w:color w:val="000000" w:themeColor="text1"/>
          <w:u w:color="000000" w:themeColor="text1"/>
        </w:rPr>
        <w:t>d</w:t>
      </w:r>
      <w:r w:rsidRPr="00391A95">
        <w:rPr>
          <w:color w:val="000000" w:themeColor="text1"/>
          <w:u w:color="000000" w:themeColor="text1"/>
        </w:rPr>
        <w:t>epartment, Student Coun</w:t>
      </w:r>
      <w:r>
        <w:rPr>
          <w:color w:val="000000" w:themeColor="text1"/>
          <w:u w:color="000000" w:themeColor="text1"/>
        </w:rPr>
        <w:t>cil</w:t>
      </w:r>
      <w:r w:rsidRPr="00391A95">
        <w:rPr>
          <w:color w:val="000000" w:themeColor="text1"/>
          <w:u w:color="000000" w:themeColor="text1"/>
        </w:rPr>
        <w:t xml:space="preserve"> </w:t>
      </w:r>
      <w:r>
        <w:rPr>
          <w:color w:val="000000" w:themeColor="text1"/>
          <w:u w:color="000000" w:themeColor="text1"/>
        </w:rPr>
        <w:t>a</w:t>
      </w:r>
      <w:r w:rsidRPr="00391A95">
        <w:rPr>
          <w:color w:val="000000" w:themeColor="text1"/>
          <w:u w:color="000000" w:themeColor="text1"/>
        </w:rPr>
        <w:t>dvisor, and B</w:t>
      </w:r>
      <w:r w:rsidR="00945EB5">
        <w:rPr>
          <w:color w:val="000000" w:themeColor="text1"/>
          <w:u w:color="000000" w:themeColor="text1"/>
        </w:rPr>
        <w:noBreakHyphen/>
      </w:r>
      <w:r w:rsidRPr="00391A95">
        <w:rPr>
          <w:color w:val="000000" w:themeColor="text1"/>
          <w:u w:color="000000" w:themeColor="text1"/>
        </w:rPr>
        <w:t xml:space="preserve">Team </w:t>
      </w:r>
      <w:r>
        <w:rPr>
          <w:color w:val="000000" w:themeColor="text1"/>
          <w:u w:color="000000" w:themeColor="text1"/>
        </w:rPr>
        <w:t>b</w:t>
      </w:r>
      <w:r w:rsidRPr="00391A95">
        <w:rPr>
          <w:color w:val="000000" w:themeColor="text1"/>
          <w:u w:color="000000" w:themeColor="text1"/>
        </w:rPr>
        <w:t xml:space="preserve">asketball </w:t>
      </w:r>
      <w:r>
        <w:rPr>
          <w:color w:val="000000" w:themeColor="text1"/>
          <w:u w:color="000000" w:themeColor="text1"/>
        </w:rPr>
        <w:t>c</w:t>
      </w:r>
      <w:r w:rsidRPr="00391A95">
        <w:rPr>
          <w:color w:val="000000" w:themeColor="text1"/>
          <w:u w:color="000000" w:themeColor="text1"/>
        </w:rPr>
        <w:t>oach</w:t>
      </w:r>
      <w:r>
        <w:rPr>
          <w:color w:val="000000" w:themeColor="text1"/>
          <w:u w:color="000000" w:themeColor="text1"/>
        </w:rPr>
        <w:t>; and</w:t>
      </w:r>
    </w:p>
    <w:p w:rsidR="008F2D6A" w:rsidRDefault="008F2D6A" w:rsidP="008F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4D0" w:rsidRDefault="008F2D6A"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A786E">
        <w:rPr>
          <w:color w:val="000000" w:themeColor="text1"/>
          <w:u w:color="000000" w:themeColor="text1"/>
        </w:rPr>
        <w:t>b</w:t>
      </w:r>
      <w:r w:rsidR="002534D0" w:rsidRPr="00391A95">
        <w:rPr>
          <w:color w:val="000000" w:themeColor="text1"/>
          <w:u w:color="000000" w:themeColor="text1"/>
        </w:rPr>
        <w:t>ecause of an increase in population in the area, the district made the decision to make Airport a high school, beginning with the 1960</w:t>
      </w:r>
      <w:r w:rsidR="00945EB5">
        <w:rPr>
          <w:color w:val="000000" w:themeColor="text1"/>
          <w:u w:color="000000" w:themeColor="text1"/>
        </w:rPr>
        <w:noBreakHyphen/>
      </w:r>
      <w:r w:rsidR="002534D0" w:rsidRPr="00391A95">
        <w:rPr>
          <w:color w:val="000000" w:themeColor="text1"/>
          <w:u w:color="000000" w:themeColor="text1"/>
        </w:rPr>
        <w:t>61 school year</w:t>
      </w:r>
      <w:r w:rsidR="00AA786E">
        <w:rPr>
          <w:color w:val="000000" w:themeColor="text1"/>
          <w:u w:color="000000" w:themeColor="text1"/>
        </w:rPr>
        <w:t xml:space="preserve">. </w:t>
      </w:r>
      <w:r w:rsidR="002534D0" w:rsidRPr="00391A95">
        <w:rPr>
          <w:color w:val="000000" w:themeColor="text1"/>
          <w:u w:color="000000" w:themeColor="text1"/>
        </w:rPr>
        <w:t xml:space="preserve">Mr. Risinger served as </w:t>
      </w:r>
      <w:r w:rsidR="00AA786E">
        <w:rPr>
          <w:color w:val="000000" w:themeColor="text1"/>
          <w:u w:color="000000" w:themeColor="text1"/>
        </w:rPr>
        <w:t>a</w:t>
      </w:r>
      <w:r w:rsidR="002534D0" w:rsidRPr="00391A95">
        <w:rPr>
          <w:color w:val="000000" w:themeColor="text1"/>
          <w:u w:color="000000" w:themeColor="text1"/>
        </w:rPr>
        <w:t xml:space="preserve">ssistant </w:t>
      </w:r>
      <w:r w:rsidR="00AA786E">
        <w:rPr>
          <w:color w:val="000000" w:themeColor="text1"/>
          <w:u w:color="000000" w:themeColor="text1"/>
        </w:rPr>
        <w:t>p</w:t>
      </w:r>
      <w:r w:rsidR="002534D0" w:rsidRPr="00391A95">
        <w:rPr>
          <w:color w:val="000000" w:themeColor="text1"/>
          <w:u w:color="000000" w:themeColor="text1"/>
        </w:rPr>
        <w:t>rincipal of Airport High School under George I. Pair until Mr. Pair</w:t>
      </w:r>
      <w:r w:rsidR="00945EB5" w:rsidRPr="00945EB5">
        <w:rPr>
          <w:color w:val="000000" w:themeColor="text1"/>
          <w:u w:color="000000" w:themeColor="text1"/>
        </w:rPr>
        <w:t>’</w:t>
      </w:r>
      <w:r w:rsidR="002534D0" w:rsidRPr="00391A95">
        <w:rPr>
          <w:color w:val="000000" w:themeColor="text1"/>
          <w:u w:color="000000" w:themeColor="text1"/>
        </w:rPr>
        <w:t>s death in 1962. During these years, Mr. Risinger was actively involved in encouraging his students, including Senator Jake Knotts and Representative Mac Toole, to strive for academic excellence and life</w:t>
      </w:r>
      <w:r w:rsidR="00945EB5">
        <w:rPr>
          <w:color w:val="000000" w:themeColor="text1"/>
          <w:u w:color="000000" w:themeColor="text1"/>
        </w:rPr>
        <w:noBreakHyphen/>
      </w:r>
      <w:r w:rsidR="00AA786E">
        <w:rPr>
          <w:color w:val="000000" w:themeColor="text1"/>
          <w:u w:color="000000" w:themeColor="text1"/>
        </w:rPr>
        <w:t>long success; and</w:t>
      </w:r>
    </w:p>
    <w:p w:rsidR="00AA786E" w:rsidRDefault="00AA786E"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4D0" w:rsidRPr="00391A95" w:rsidRDefault="00AA786E"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34D0" w:rsidRPr="00391A95">
        <w:rPr>
          <w:color w:val="000000" w:themeColor="text1"/>
          <w:u w:color="000000" w:themeColor="text1"/>
        </w:rPr>
        <w:t xml:space="preserve">Mr. Risinger served as </w:t>
      </w:r>
      <w:r>
        <w:rPr>
          <w:color w:val="000000" w:themeColor="text1"/>
          <w:u w:color="000000" w:themeColor="text1"/>
        </w:rPr>
        <w:t>ac</w:t>
      </w:r>
      <w:r w:rsidR="002534D0" w:rsidRPr="00391A95">
        <w:rPr>
          <w:color w:val="000000" w:themeColor="text1"/>
          <w:u w:color="000000" w:themeColor="text1"/>
        </w:rPr>
        <w:t xml:space="preserve">ting </w:t>
      </w:r>
      <w:r>
        <w:rPr>
          <w:color w:val="000000" w:themeColor="text1"/>
          <w:u w:color="000000" w:themeColor="text1"/>
        </w:rPr>
        <w:t>p</w:t>
      </w:r>
      <w:r w:rsidR="002534D0" w:rsidRPr="00391A95">
        <w:rPr>
          <w:color w:val="000000" w:themeColor="text1"/>
          <w:u w:color="000000" w:themeColor="text1"/>
        </w:rPr>
        <w:t>rincipal until his credentials for certification as a school principal/administrator were completed; he then became full</w:t>
      </w:r>
      <w:r w:rsidR="00945EB5">
        <w:rPr>
          <w:color w:val="000000" w:themeColor="text1"/>
          <w:u w:color="000000" w:themeColor="text1"/>
        </w:rPr>
        <w:noBreakHyphen/>
      </w:r>
      <w:r w:rsidR="002534D0" w:rsidRPr="00391A95">
        <w:rPr>
          <w:color w:val="000000" w:themeColor="text1"/>
          <w:u w:color="000000" w:themeColor="text1"/>
        </w:rPr>
        <w:t xml:space="preserve">time </w:t>
      </w:r>
      <w:r w:rsidR="00D36FEB">
        <w:rPr>
          <w:color w:val="000000" w:themeColor="text1"/>
          <w:u w:color="000000" w:themeColor="text1"/>
        </w:rPr>
        <w:t>p</w:t>
      </w:r>
      <w:r w:rsidR="002534D0" w:rsidRPr="00391A95">
        <w:rPr>
          <w:color w:val="000000" w:themeColor="text1"/>
          <w:u w:color="000000" w:themeColor="text1"/>
        </w:rPr>
        <w:t>rincipal</w:t>
      </w:r>
      <w:r w:rsidR="00D36FEB">
        <w:rPr>
          <w:color w:val="000000" w:themeColor="text1"/>
          <w:u w:color="000000" w:themeColor="text1"/>
        </w:rPr>
        <w:t xml:space="preserve">, proving himself </w:t>
      </w:r>
      <w:r w:rsidR="002534D0" w:rsidRPr="00391A95">
        <w:rPr>
          <w:color w:val="000000" w:themeColor="text1"/>
          <w:u w:color="000000" w:themeColor="text1"/>
        </w:rPr>
        <w:t>instrumental in developing Airport as a high school while the student population and the curriculu</w:t>
      </w:r>
      <w:r w:rsidR="00D36FEB">
        <w:rPr>
          <w:color w:val="000000" w:themeColor="text1"/>
          <w:u w:color="000000" w:themeColor="text1"/>
        </w:rPr>
        <w:t xml:space="preserve">m continued to grow and </w:t>
      </w:r>
      <w:r w:rsidR="002534D0" w:rsidRPr="00391A95">
        <w:rPr>
          <w:color w:val="000000" w:themeColor="text1"/>
          <w:u w:color="000000" w:themeColor="text1"/>
        </w:rPr>
        <w:t xml:space="preserve">the students </w:t>
      </w:r>
      <w:r w:rsidR="00D36FEB">
        <w:rPr>
          <w:color w:val="000000" w:themeColor="text1"/>
          <w:u w:color="000000" w:themeColor="text1"/>
        </w:rPr>
        <w:t>received an excellent education; and</w:t>
      </w:r>
    </w:p>
    <w:p w:rsidR="002534D0" w:rsidRPr="00391A95" w:rsidRDefault="002534D0"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FEB" w:rsidRDefault="00D36FEB"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2534D0" w:rsidRPr="00391A95">
        <w:rPr>
          <w:color w:val="000000" w:themeColor="text1"/>
          <w:u w:color="000000" w:themeColor="text1"/>
        </w:rPr>
        <w:t xml:space="preserve">e left Airport in 1966 for the State Department of Education but returned to Airport for another year as </w:t>
      </w:r>
      <w:r>
        <w:rPr>
          <w:color w:val="000000" w:themeColor="text1"/>
          <w:u w:color="000000" w:themeColor="text1"/>
        </w:rPr>
        <w:t>p</w:t>
      </w:r>
      <w:r w:rsidR="002534D0" w:rsidRPr="00391A95">
        <w:rPr>
          <w:color w:val="000000" w:themeColor="text1"/>
          <w:u w:color="000000" w:themeColor="text1"/>
        </w:rPr>
        <w:t>rincipal because he “missed interacting with students.”</w:t>
      </w:r>
      <w:r w:rsidR="002534D0">
        <w:rPr>
          <w:color w:val="000000" w:themeColor="text1"/>
          <w:u w:color="000000" w:themeColor="text1"/>
        </w:rPr>
        <w:t xml:space="preserve"> </w:t>
      </w:r>
      <w:r w:rsidR="002534D0" w:rsidRPr="00391A95">
        <w:rPr>
          <w:color w:val="000000" w:themeColor="text1"/>
          <w:u w:color="000000" w:themeColor="text1"/>
        </w:rPr>
        <w:t xml:space="preserve">He then served as </w:t>
      </w:r>
      <w:r>
        <w:rPr>
          <w:color w:val="000000" w:themeColor="text1"/>
          <w:u w:color="000000" w:themeColor="text1"/>
        </w:rPr>
        <w:t>p</w:t>
      </w:r>
      <w:r w:rsidR="002534D0" w:rsidRPr="00391A95">
        <w:rPr>
          <w:color w:val="000000" w:themeColor="text1"/>
          <w:u w:color="000000" w:themeColor="text1"/>
        </w:rPr>
        <w:t xml:space="preserve">rincipal of Edmunds High School in Sumter but returned after one year to his “home,” Lexington District Two, as </w:t>
      </w:r>
      <w:r>
        <w:rPr>
          <w:color w:val="000000" w:themeColor="text1"/>
          <w:u w:color="000000" w:themeColor="text1"/>
        </w:rPr>
        <w:t>p</w:t>
      </w:r>
      <w:r w:rsidR="002534D0" w:rsidRPr="00391A95">
        <w:rPr>
          <w:color w:val="000000" w:themeColor="text1"/>
          <w:u w:color="000000" w:themeColor="text1"/>
        </w:rPr>
        <w:t>rincipal of Northside Middle School.</w:t>
      </w:r>
      <w:r w:rsidR="002534D0">
        <w:rPr>
          <w:color w:val="000000" w:themeColor="text1"/>
          <w:u w:color="000000" w:themeColor="text1"/>
        </w:rPr>
        <w:t xml:space="preserve"> </w:t>
      </w:r>
      <w:r>
        <w:rPr>
          <w:color w:val="000000" w:themeColor="text1"/>
          <w:u w:color="000000" w:themeColor="text1"/>
        </w:rPr>
        <w:t xml:space="preserve">For nine years following, he </w:t>
      </w:r>
      <w:r w:rsidR="002534D0" w:rsidRPr="00391A95">
        <w:rPr>
          <w:color w:val="000000" w:themeColor="text1"/>
          <w:u w:color="000000" w:themeColor="text1"/>
        </w:rPr>
        <w:t xml:space="preserve">served as </w:t>
      </w:r>
      <w:r>
        <w:rPr>
          <w:color w:val="000000" w:themeColor="text1"/>
          <w:u w:color="000000" w:themeColor="text1"/>
        </w:rPr>
        <w:t>p</w:t>
      </w:r>
      <w:r w:rsidR="002534D0" w:rsidRPr="00391A95">
        <w:rPr>
          <w:color w:val="000000" w:themeColor="text1"/>
          <w:u w:color="000000" w:themeColor="text1"/>
        </w:rPr>
        <w:t>rincipal of Brookland</w:t>
      </w:r>
      <w:r w:rsidR="00945EB5">
        <w:rPr>
          <w:color w:val="000000" w:themeColor="text1"/>
          <w:u w:color="000000" w:themeColor="text1"/>
        </w:rPr>
        <w:noBreakHyphen/>
      </w:r>
      <w:r w:rsidR="002534D0" w:rsidRPr="00391A95">
        <w:rPr>
          <w:color w:val="000000" w:themeColor="text1"/>
          <w:u w:color="000000" w:themeColor="text1"/>
        </w:rPr>
        <w:t>Cayce High School and in 1980</w:t>
      </w:r>
      <w:r>
        <w:rPr>
          <w:color w:val="000000" w:themeColor="text1"/>
          <w:u w:color="000000" w:themeColor="text1"/>
        </w:rPr>
        <w:t xml:space="preserve"> </w:t>
      </w:r>
      <w:r w:rsidR="002534D0" w:rsidRPr="00391A95">
        <w:rPr>
          <w:color w:val="000000" w:themeColor="text1"/>
          <w:u w:color="000000" w:themeColor="text1"/>
        </w:rPr>
        <w:t>moved to the Lexington Two District Education Center</w:t>
      </w:r>
      <w:r>
        <w:rPr>
          <w:color w:val="000000" w:themeColor="text1"/>
          <w:u w:color="000000" w:themeColor="text1"/>
        </w:rPr>
        <w:t>,</w:t>
      </w:r>
      <w:r w:rsidR="002534D0" w:rsidRPr="00391A95">
        <w:rPr>
          <w:color w:val="000000" w:themeColor="text1"/>
          <w:u w:color="000000" w:themeColor="text1"/>
        </w:rPr>
        <w:t xml:space="preserve"> where he served in several capacities, including </w:t>
      </w:r>
      <w:r>
        <w:rPr>
          <w:color w:val="000000" w:themeColor="text1"/>
          <w:u w:color="000000" w:themeColor="text1"/>
        </w:rPr>
        <w:t>as c</w:t>
      </w:r>
      <w:r w:rsidR="002534D0" w:rsidRPr="00391A95">
        <w:rPr>
          <w:color w:val="000000" w:themeColor="text1"/>
          <w:u w:color="000000" w:themeColor="text1"/>
        </w:rPr>
        <w:t xml:space="preserve">oordinator of </w:t>
      </w:r>
      <w:r>
        <w:rPr>
          <w:color w:val="000000" w:themeColor="text1"/>
          <w:u w:color="000000" w:themeColor="text1"/>
        </w:rPr>
        <w:t>e</w:t>
      </w:r>
      <w:r w:rsidR="002534D0" w:rsidRPr="00391A95">
        <w:rPr>
          <w:color w:val="000000" w:themeColor="text1"/>
          <w:u w:color="000000" w:themeColor="text1"/>
        </w:rPr>
        <w:t xml:space="preserve">lementary and </w:t>
      </w:r>
      <w:r>
        <w:rPr>
          <w:color w:val="000000" w:themeColor="text1"/>
          <w:u w:color="000000" w:themeColor="text1"/>
        </w:rPr>
        <w:t>s</w:t>
      </w:r>
      <w:r w:rsidR="002534D0" w:rsidRPr="00391A95">
        <w:rPr>
          <w:color w:val="000000" w:themeColor="text1"/>
          <w:u w:color="000000" w:themeColor="text1"/>
        </w:rPr>
        <w:t xml:space="preserve">econdary </w:t>
      </w:r>
      <w:r>
        <w:rPr>
          <w:color w:val="000000" w:themeColor="text1"/>
          <w:u w:color="000000" w:themeColor="text1"/>
        </w:rPr>
        <w:t>e</w:t>
      </w:r>
      <w:r w:rsidR="002534D0" w:rsidRPr="00391A95">
        <w:rPr>
          <w:color w:val="000000" w:themeColor="text1"/>
          <w:u w:color="000000" w:themeColor="text1"/>
        </w:rPr>
        <w:t xml:space="preserve">ducation, </w:t>
      </w:r>
      <w:r>
        <w:rPr>
          <w:color w:val="000000" w:themeColor="text1"/>
          <w:u w:color="000000" w:themeColor="text1"/>
        </w:rPr>
        <w:t>a</w:t>
      </w:r>
      <w:r w:rsidR="002534D0" w:rsidRPr="00391A95">
        <w:rPr>
          <w:color w:val="000000" w:themeColor="text1"/>
          <w:u w:color="000000" w:themeColor="text1"/>
        </w:rPr>
        <w:t xml:space="preserve">ssistant </w:t>
      </w:r>
      <w:r>
        <w:rPr>
          <w:color w:val="000000" w:themeColor="text1"/>
          <w:u w:color="000000" w:themeColor="text1"/>
        </w:rPr>
        <w:t>s</w:t>
      </w:r>
      <w:r w:rsidR="002534D0" w:rsidRPr="00391A95">
        <w:rPr>
          <w:color w:val="000000" w:themeColor="text1"/>
          <w:u w:color="000000" w:themeColor="text1"/>
        </w:rPr>
        <w:t xml:space="preserve">uperintendent for </w:t>
      </w:r>
      <w:r>
        <w:rPr>
          <w:color w:val="000000" w:themeColor="text1"/>
          <w:u w:color="000000" w:themeColor="text1"/>
        </w:rPr>
        <w:t>i</w:t>
      </w:r>
      <w:r w:rsidR="002534D0" w:rsidRPr="00391A95">
        <w:rPr>
          <w:color w:val="000000" w:themeColor="text1"/>
          <w:u w:color="000000" w:themeColor="text1"/>
        </w:rPr>
        <w:t xml:space="preserve">nstruction, and </w:t>
      </w:r>
      <w:r>
        <w:rPr>
          <w:color w:val="000000" w:themeColor="text1"/>
          <w:u w:color="000000" w:themeColor="text1"/>
        </w:rPr>
        <w:t>a</w:t>
      </w:r>
      <w:r w:rsidR="002534D0" w:rsidRPr="00391A95">
        <w:rPr>
          <w:color w:val="000000" w:themeColor="text1"/>
          <w:u w:color="000000" w:themeColor="text1"/>
        </w:rPr>
        <w:t xml:space="preserve">ssistant </w:t>
      </w:r>
      <w:r>
        <w:rPr>
          <w:color w:val="000000" w:themeColor="text1"/>
          <w:u w:color="000000" w:themeColor="text1"/>
        </w:rPr>
        <w:t>s</w:t>
      </w:r>
      <w:r w:rsidR="002534D0" w:rsidRPr="00391A95">
        <w:rPr>
          <w:color w:val="000000" w:themeColor="text1"/>
          <w:u w:color="000000" w:themeColor="text1"/>
        </w:rPr>
        <w:t xml:space="preserve">uperintendent of </w:t>
      </w:r>
      <w:r>
        <w:rPr>
          <w:color w:val="000000" w:themeColor="text1"/>
          <w:u w:color="000000" w:themeColor="text1"/>
        </w:rPr>
        <w:t>b</w:t>
      </w:r>
      <w:r w:rsidR="002534D0" w:rsidRPr="00391A95">
        <w:rPr>
          <w:color w:val="000000" w:themeColor="text1"/>
          <w:u w:color="000000" w:themeColor="text1"/>
        </w:rPr>
        <w:t xml:space="preserve">usiness </w:t>
      </w:r>
      <w:r>
        <w:rPr>
          <w:color w:val="000000" w:themeColor="text1"/>
          <w:u w:color="000000" w:themeColor="text1"/>
        </w:rPr>
        <w:t>m</w:t>
      </w:r>
      <w:r w:rsidR="002534D0" w:rsidRPr="00391A95">
        <w:rPr>
          <w:color w:val="000000" w:themeColor="text1"/>
          <w:u w:color="000000" w:themeColor="text1"/>
        </w:rPr>
        <w:t>anagement.</w:t>
      </w:r>
      <w:r w:rsidR="002534D0">
        <w:rPr>
          <w:color w:val="000000" w:themeColor="text1"/>
          <w:u w:color="000000" w:themeColor="text1"/>
        </w:rPr>
        <w:t xml:space="preserve"> </w:t>
      </w:r>
      <w:r w:rsidR="002534D0" w:rsidRPr="00391A95">
        <w:rPr>
          <w:color w:val="000000" w:themeColor="text1"/>
          <w:u w:color="000000" w:themeColor="text1"/>
        </w:rPr>
        <w:t xml:space="preserve">Mr. Risinger was always willing to do whatever job came his way in order to serve his </w:t>
      </w:r>
      <w:r>
        <w:rPr>
          <w:color w:val="000000" w:themeColor="text1"/>
          <w:u w:color="000000" w:themeColor="text1"/>
        </w:rPr>
        <w:t>d</w:t>
      </w:r>
      <w:r w:rsidR="002534D0" w:rsidRPr="00391A95">
        <w:rPr>
          <w:color w:val="000000" w:themeColor="text1"/>
          <w:u w:color="000000" w:themeColor="text1"/>
        </w:rPr>
        <w:t>istrict and community.</w:t>
      </w:r>
      <w:r w:rsidR="002534D0">
        <w:rPr>
          <w:color w:val="000000" w:themeColor="text1"/>
          <w:u w:color="000000" w:themeColor="text1"/>
        </w:rPr>
        <w:t xml:space="preserve"> </w:t>
      </w:r>
      <w:r w:rsidR="002534D0" w:rsidRPr="00391A95">
        <w:rPr>
          <w:color w:val="000000" w:themeColor="text1"/>
          <w:u w:color="000000" w:themeColor="text1"/>
        </w:rPr>
        <w:t xml:space="preserve">After he TRIED to retire, he was asked to serve in several other capacities, including </w:t>
      </w:r>
      <w:r>
        <w:rPr>
          <w:color w:val="000000" w:themeColor="text1"/>
          <w:u w:color="000000" w:themeColor="text1"/>
        </w:rPr>
        <w:t>as i</w:t>
      </w:r>
      <w:r w:rsidR="002534D0" w:rsidRPr="00391A95">
        <w:rPr>
          <w:color w:val="000000" w:themeColor="text1"/>
          <w:u w:color="000000" w:themeColor="text1"/>
        </w:rPr>
        <w:t xml:space="preserve">nterim </w:t>
      </w:r>
      <w:r>
        <w:rPr>
          <w:color w:val="000000" w:themeColor="text1"/>
          <w:u w:color="000000" w:themeColor="text1"/>
        </w:rPr>
        <w:t>p</w:t>
      </w:r>
      <w:r w:rsidR="002534D0" w:rsidRPr="00391A95">
        <w:rPr>
          <w:color w:val="000000" w:themeColor="text1"/>
          <w:u w:color="000000" w:themeColor="text1"/>
        </w:rPr>
        <w:t xml:space="preserve">rincipal of Airport High School, </w:t>
      </w:r>
      <w:r>
        <w:rPr>
          <w:color w:val="000000" w:themeColor="text1"/>
          <w:u w:color="000000" w:themeColor="text1"/>
        </w:rPr>
        <w:t>i</w:t>
      </w:r>
      <w:r w:rsidR="002534D0" w:rsidRPr="00391A95">
        <w:rPr>
          <w:color w:val="000000" w:themeColor="text1"/>
          <w:u w:color="000000" w:themeColor="text1"/>
        </w:rPr>
        <w:t xml:space="preserve">nterim </w:t>
      </w:r>
      <w:r>
        <w:rPr>
          <w:color w:val="000000" w:themeColor="text1"/>
          <w:u w:color="000000" w:themeColor="text1"/>
        </w:rPr>
        <w:t>p</w:t>
      </w:r>
      <w:r w:rsidR="002534D0" w:rsidRPr="00391A95">
        <w:rPr>
          <w:color w:val="000000" w:themeColor="text1"/>
          <w:u w:color="000000" w:themeColor="text1"/>
        </w:rPr>
        <w:t>rincipal of Brookland</w:t>
      </w:r>
      <w:r w:rsidR="00945EB5">
        <w:rPr>
          <w:color w:val="000000" w:themeColor="text1"/>
          <w:u w:color="000000" w:themeColor="text1"/>
        </w:rPr>
        <w:noBreakHyphen/>
      </w:r>
      <w:r w:rsidR="002534D0" w:rsidRPr="00391A95">
        <w:rPr>
          <w:color w:val="000000" w:themeColor="text1"/>
          <w:u w:color="000000" w:themeColor="text1"/>
        </w:rPr>
        <w:t xml:space="preserve">Cayce High School, </w:t>
      </w:r>
      <w:r>
        <w:rPr>
          <w:color w:val="000000" w:themeColor="text1"/>
          <w:u w:color="000000" w:themeColor="text1"/>
        </w:rPr>
        <w:t>i</w:t>
      </w:r>
      <w:r w:rsidR="002534D0" w:rsidRPr="00391A95">
        <w:rPr>
          <w:color w:val="000000" w:themeColor="text1"/>
          <w:u w:color="000000" w:themeColor="text1"/>
        </w:rPr>
        <w:t xml:space="preserve">nterim </w:t>
      </w:r>
      <w:r>
        <w:rPr>
          <w:color w:val="000000" w:themeColor="text1"/>
          <w:u w:color="000000" w:themeColor="text1"/>
        </w:rPr>
        <w:t>s</w:t>
      </w:r>
      <w:r w:rsidR="002534D0" w:rsidRPr="00391A95">
        <w:rPr>
          <w:color w:val="000000" w:themeColor="text1"/>
          <w:u w:color="000000" w:themeColor="text1"/>
        </w:rPr>
        <w:t xml:space="preserve">uperintendent of Lexington District Two, and </w:t>
      </w:r>
      <w:r>
        <w:rPr>
          <w:color w:val="000000" w:themeColor="text1"/>
          <w:u w:color="000000" w:themeColor="text1"/>
        </w:rPr>
        <w:t>c</w:t>
      </w:r>
      <w:r w:rsidR="002534D0" w:rsidRPr="00391A95">
        <w:rPr>
          <w:color w:val="000000" w:themeColor="text1"/>
          <w:u w:color="000000" w:themeColor="text1"/>
        </w:rPr>
        <w:t xml:space="preserve">onsultant for </w:t>
      </w:r>
      <w:r>
        <w:rPr>
          <w:color w:val="000000" w:themeColor="text1"/>
          <w:u w:color="000000" w:themeColor="text1"/>
        </w:rPr>
        <w:t>b</w:t>
      </w:r>
      <w:r w:rsidR="002534D0" w:rsidRPr="00391A95">
        <w:rPr>
          <w:color w:val="000000" w:themeColor="text1"/>
          <w:u w:color="000000" w:themeColor="text1"/>
        </w:rPr>
        <w:t xml:space="preserve">usiness </w:t>
      </w:r>
      <w:r>
        <w:rPr>
          <w:color w:val="000000" w:themeColor="text1"/>
          <w:u w:color="000000" w:themeColor="text1"/>
        </w:rPr>
        <w:t>m</w:t>
      </w:r>
      <w:r w:rsidR="002534D0" w:rsidRPr="00391A95">
        <w:rPr>
          <w:color w:val="000000" w:themeColor="text1"/>
          <w:u w:color="000000" w:themeColor="text1"/>
        </w:rPr>
        <w:t>anagement.</w:t>
      </w:r>
      <w:r w:rsidR="002534D0">
        <w:rPr>
          <w:color w:val="000000" w:themeColor="text1"/>
          <w:u w:color="000000" w:themeColor="text1"/>
        </w:rPr>
        <w:t xml:space="preserve"> </w:t>
      </w:r>
      <w:r w:rsidR="002534D0" w:rsidRPr="00391A95">
        <w:rPr>
          <w:color w:val="000000" w:themeColor="text1"/>
          <w:u w:color="000000" w:themeColor="text1"/>
        </w:rPr>
        <w:t xml:space="preserve">Later, in retirement, he served for several years as </w:t>
      </w:r>
      <w:r>
        <w:rPr>
          <w:color w:val="000000" w:themeColor="text1"/>
          <w:u w:color="000000" w:themeColor="text1"/>
        </w:rPr>
        <w:t>a</w:t>
      </w:r>
      <w:r w:rsidR="002534D0" w:rsidRPr="00391A95">
        <w:rPr>
          <w:color w:val="000000" w:themeColor="text1"/>
          <w:u w:color="000000" w:themeColor="text1"/>
        </w:rPr>
        <w:t xml:space="preserve">ssociate </w:t>
      </w:r>
      <w:r>
        <w:rPr>
          <w:color w:val="000000" w:themeColor="text1"/>
          <w:u w:color="000000" w:themeColor="text1"/>
        </w:rPr>
        <w:t>h</w:t>
      </w:r>
      <w:r w:rsidR="002534D0" w:rsidRPr="00391A95">
        <w:rPr>
          <w:color w:val="000000" w:themeColor="text1"/>
          <w:u w:color="000000" w:themeColor="text1"/>
        </w:rPr>
        <w:t xml:space="preserve">ead and </w:t>
      </w:r>
      <w:r>
        <w:rPr>
          <w:color w:val="000000" w:themeColor="text1"/>
          <w:u w:color="000000" w:themeColor="text1"/>
        </w:rPr>
        <w:t>a</w:t>
      </w:r>
      <w:r w:rsidR="002534D0" w:rsidRPr="00391A95">
        <w:rPr>
          <w:color w:val="000000" w:themeColor="text1"/>
          <w:u w:color="000000" w:themeColor="text1"/>
        </w:rPr>
        <w:t xml:space="preserve">ssistant </w:t>
      </w:r>
      <w:r>
        <w:rPr>
          <w:color w:val="000000" w:themeColor="text1"/>
          <w:u w:color="000000" w:themeColor="text1"/>
        </w:rPr>
        <w:t>a</w:t>
      </w:r>
      <w:r w:rsidR="002534D0" w:rsidRPr="00391A95">
        <w:rPr>
          <w:color w:val="000000" w:themeColor="text1"/>
          <w:u w:color="000000" w:themeColor="text1"/>
        </w:rPr>
        <w:t>dministrator for Glenforest School</w:t>
      </w:r>
      <w:r>
        <w:rPr>
          <w:color w:val="000000" w:themeColor="text1"/>
          <w:u w:color="000000" w:themeColor="text1"/>
        </w:rPr>
        <w:t>; and</w:t>
      </w:r>
    </w:p>
    <w:p w:rsidR="00D36FEB" w:rsidRDefault="00D36FEB"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018" w:rsidRDefault="00D36FEB"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34D0" w:rsidRPr="00391A95">
        <w:rPr>
          <w:color w:val="000000" w:themeColor="text1"/>
          <w:u w:color="000000" w:themeColor="text1"/>
        </w:rPr>
        <w:t>Senator Knotts and Representative Mac Toole, along with numerous others, consider Mr. Paul Risinger as a friend, a significant teacher, and a mentor in their lives. So many of his students remember the time when they first met Mr. Risinger, and they will never forget the imp</w:t>
      </w:r>
      <w:r w:rsidR="0077719D">
        <w:rPr>
          <w:color w:val="000000" w:themeColor="text1"/>
          <w:u w:color="000000" w:themeColor="text1"/>
        </w:rPr>
        <w:t>act that he made on th</w:t>
      </w:r>
      <w:r w:rsidR="002534D0" w:rsidRPr="00391A95">
        <w:rPr>
          <w:color w:val="000000" w:themeColor="text1"/>
          <w:u w:color="000000" w:themeColor="text1"/>
        </w:rPr>
        <w:t>eir lives as students and future adults. These students attribute their personal goals and their desire to succeed</w:t>
      </w:r>
      <w:r w:rsidR="00D10018">
        <w:rPr>
          <w:color w:val="000000" w:themeColor="text1"/>
          <w:u w:color="000000" w:themeColor="text1"/>
        </w:rPr>
        <w:t xml:space="preserve"> </w:t>
      </w:r>
      <w:r w:rsidR="002534D0" w:rsidRPr="00391A95">
        <w:rPr>
          <w:color w:val="000000" w:themeColor="text1"/>
          <w:u w:color="000000" w:themeColor="text1"/>
        </w:rPr>
        <w:t>to the contributions that Paul Risinger made in their lives. Admiration and love for Mr. Risinger</w:t>
      </w:r>
      <w:r w:rsidR="00D10018">
        <w:rPr>
          <w:color w:val="000000" w:themeColor="text1"/>
          <w:u w:color="000000" w:themeColor="text1"/>
        </w:rPr>
        <w:t xml:space="preserve"> as </w:t>
      </w:r>
      <w:r w:rsidR="002534D0" w:rsidRPr="00391A95">
        <w:rPr>
          <w:color w:val="000000" w:themeColor="text1"/>
          <w:u w:color="000000" w:themeColor="text1"/>
        </w:rPr>
        <w:t>educator, role model, and friend still resonate today among his students, the Airport family</w:t>
      </w:r>
      <w:r w:rsidR="00D10018">
        <w:rPr>
          <w:color w:val="000000" w:themeColor="text1"/>
          <w:u w:color="000000" w:themeColor="text1"/>
        </w:rPr>
        <w:t>; and</w:t>
      </w:r>
    </w:p>
    <w:p w:rsidR="00D10018" w:rsidRDefault="00D10018"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4D0" w:rsidRPr="00391A95" w:rsidRDefault="00D10018"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34D0" w:rsidRPr="00391A95">
        <w:rPr>
          <w:color w:val="000000" w:themeColor="text1"/>
          <w:u w:color="000000" w:themeColor="text1"/>
        </w:rPr>
        <w:t>Mr. Risinger still holds memberships in many professional organizations, including the South Carolina Association of School Administrators, the National Education Association and the South Carolina Education Association.</w:t>
      </w:r>
      <w:r w:rsidR="002534D0">
        <w:rPr>
          <w:color w:val="000000" w:themeColor="text1"/>
          <w:u w:color="000000" w:themeColor="text1"/>
        </w:rPr>
        <w:t xml:space="preserve"> </w:t>
      </w:r>
      <w:r w:rsidR="002534D0" w:rsidRPr="00391A95">
        <w:rPr>
          <w:color w:val="000000" w:themeColor="text1"/>
          <w:u w:color="000000" w:themeColor="text1"/>
        </w:rPr>
        <w:t>He served as an officer of the B</w:t>
      </w:r>
      <w:r w:rsidR="00945EB5">
        <w:rPr>
          <w:color w:val="000000" w:themeColor="text1"/>
          <w:u w:color="000000" w:themeColor="text1"/>
        </w:rPr>
        <w:noBreakHyphen/>
      </w:r>
      <w:r w:rsidR="002534D0" w:rsidRPr="00391A95">
        <w:rPr>
          <w:color w:val="000000" w:themeColor="text1"/>
          <w:u w:color="000000" w:themeColor="text1"/>
        </w:rPr>
        <w:t xml:space="preserve">C Association of Classroom Teachers, Executive Secretary of the South Carolina Association of Secondary Principals, member of the Supervisory Committee of the LexCo Federal Credit Union, and member and </w:t>
      </w:r>
      <w:r>
        <w:rPr>
          <w:color w:val="000000" w:themeColor="text1"/>
          <w:u w:color="000000" w:themeColor="text1"/>
        </w:rPr>
        <w:t>c</w:t>
      </w:r>
      <w:r w:rsidR="002534D0" w:rsidRPr="00391A95">
        <w:rPr>
          <w:color w:val="000000" w:themeColor="text1"/>
          <w:u w:color="000000" w:themeColor="text1"/>
        </w:rPr>
        <w:t>hairman of the State Secondary Committee of the Southern Ass</w:t>
      </w:r>
      <w:r>
        <w:rPr>
          <w:color w:val="000000" w:themeColor="text1"/>
          <w:u w:color="000000" w:themeColor="text1"/>
        </w:rPr>
        <w:t>ociation of Colleges and School</w:t>
      </w:r>
      <w:r w:rsidR="00664F3C">
        <w:rPr>
          <w:color w:val="000000" w:themeColor="text1"/>
          <w:u w:color="000000" w:themeColor="text1"/>
        </w:rPr>
        <w:t>s</w:t>
      </w:r>
      <w:r>
        <w:rPr>
          <w:color w:val="000000" w:themeColor="text1"/>
          <w:u w:color="000000" w:themeColor="text1"/>
        </w:rPr>
        <w:t>; and</w:t>
      </w:r>
    </w:p>
    <w:p w:rsidR="002534D0" w:rsidRPr="00391A95" w:rsidRDefault="002534D0"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4D0" w:rsidRDefault="00D10018"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34D0" w:rsidRPr="00391A95">
        <w:rPr>
          <w:color w:val="000000" w:themeColor="text1"/>
          <w:u w:color="000000" w:themeColor="text1"/>
        </w:rPr>
        <w:t xml:space="preserve">Mr. Risinger said he is most proud of </w:t>
      </w:r>
      <w:r w:rsidR="00585021">
        <w:rPr>
          <w:color w:val="000000" w:themeColor="text1"/>
          <w:u w:color="000000" w:themeColor="text1"/>
        </w:rPr>
        <w:t xml:space="preserve">the beginning years at </w:t>
      </w:r>
      <w:r w:rsidR="002534D0" w:rsidRPr="00391A95">
        <w:rPr>
          <w:color w:val="000000" w:themeColor="text1"/>
          <w:u w:color="000000" w:themeColor="text1"/>
        </w:rPr>
        <w:t xml:space="preserve">Airport </w:t>
      </w:r>
      <w:r w:rsidR="00585021">
        <w:rPr>
          <w:color w:val="000000" w:themeColor="text1"/>
          <w:u w:color="000000" w:themeColor="text1"/>
        </w:rPr>
        <w:t>High when the school was p</w:t>
      </w:r>
      <w:r w:rsidR="002534D0" w:rsidRPr="00391A95">
        <w:rPr>
          <w:color w:val="000000" w:themeColor="text1"/>
          <w:u w:color="000000" w:themeColor="text1"/>
        </w:rPr>
        <w:t>reparing a strong academic curriculum</w:t>
      </w:r>
      <w:r w:rsidR="00613F7F">
        <w:rPr>
          <w:color w:val="000000" w:themeColor="text1"/>
          <w:u w:color="000000" w:themeColor="text1"/>
        </w:rPr>
        <w:t xml:space="preserve"> and </w:t>
      </w:r>
      <w:r w:rsidR="002534D0" w:rsidRPr="00391A95">
        <w:rPr>
          <w:color w:val="000000" w:themeColor="text1"/>
          <w:u w:color="000000" w:themeColor="text1"/>
        </w:rPr>
        <w:t>still remembers the strength and loyalty of the Airport faculty, students, parents</w:t>
      </w:r>
      <w:r>
        <w:rPr>
          <w:color w:val="000000" w:themeColor="text1"/>
          <w:u w:color="000000" w:themeColor="text1"/>
        </w:rPr>
        <w:t>,</w:t>
      </w:r>
      <w:r w:rsidR="002534D0" w:rsidRPr="00391A95">
        <w:rPr>
          <w:color w:val="000000" w:themeColor="text1"/>
          <w:u w:color="000000" w:themeColor="text1"/>
        </w:rPr>
        <w:t xml:space="preserve"> and community. He loved watching his students grow, mature</w:t>
      </w:r>
      <w:r>
        <w:rPr>
          <w:color w:val="000000" w:themeColor="text1"/>
          <w:u w:color="000000" w:themeColor="text1"/>
        </w:rPr>
        <w:t>,</w:t>
      </w:r>
      <w:r w:rsidR="002534D0" w:rsidRPr="00391A95">
        <w:rPr>
          <w:color w:val="000000" w:themeColor="text1"/>
          <w:u w:color="000000" w:themeColor="text1"/>
        </w:rPr>
        <w:t xml:space="preserve"> and become solid citizens.</w:t>
      </w:r>
      <w:r w:rsidR="002534D0">
        <w:rPr>
          <w:color w:val="000000" w:themeColor="text1"/>
          <w:u w:color="000000" w:themeColor="text1"/>
        </w:rPr>
        <w:t xml:space="preserve"> </w:t>
      </w:r>
      <w:r w:rsidR="002534D0" w:rsidRPr="00391A95">
        <w:rPr>
          <w:color w:val="000000" w:themeColor="text1"/>
          <w:u w:color="000000" w:themeColor="text1"/>
        </w:rPr>
        <w:t xml:space="preserve">He had faith in some of his students </w:t>
      </w:r>
      <w:r w:rsidR="006B1F5E">
        <w:rPr>
          <w:color w:val="000000" w:themeColor="text1"/>
          <w:u w:color="000000" w:themeColor="text1"/>
        </w:rPr>
        <w:t>who</w:t>
      </w:r>
      <w:r w:rsidR="002534D0" w:rsidRPr="00391A95">
        <w:rPr>
          <w:color w:val="000000" w:themeColor="text1"/>
          <w:u w:color="000000" w:themeColor="text1"/>
        </w:rPr>
        <w:t xml:space="preserve"> did not have faith in themselves, and he inspired them</w:t>
      </w:r>
      <w:r>
        <w:rPr>
          <w:color w:val="000000" w:themeColor="text1"/>
          <w:u w:color="000000" w:themeColor="text1"/>
        </w:rPr>
        <w:t xml:space="preserve"> and served as a mentor to them; and</w:t>
      </w:r>
    </w:p>
    <w:p w:rsidR="00D10018" w:rsidRDefault="00D10018" w:rsidP="0025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made his mark and set the bar of achievement extraordinarily high in his profession, </w:t>
      </w:r>
      <w:r w:rsidR="00BC5356">
        <w:t>M</w:t>
      </w:r>
      <w:r>
        <w:t xml:space="preserve">r. </w:t>
      </w:r>
      <w:r w:rsidR="00BC5356">
        <w:t>Risinger</w:t>
      </w:r>
      <w:r>
        <w:t xml:space="preserve"> will be remembered with affection and gratitude by colleagues, </w:t>
      </w:r>
      <w:r w:rsidR="006630F6">
        <w:t>students</w:t>
      </w:r>
      <w:r>
        <w:t xml:space="preserve">, </w:t>
      </w:r>
      <w:r w:rsidR="00427363">
        <w:t xml:space="preserve">parents, </w:t>
      </w:r>
      <w:r>
        <w:t>and legislative friends for years to come. Now, therefore,</w:t>
      </w: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CD5" w:rsidRDefault="00185CD5" w:rsidP="0018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363" w:rsidRDefault="008F5734" w:rsidP="0042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185CD5">
        <w:t>General Assembly</w:t>
      </w:r>
      <w:r>
        <w:t xml:space="preserve">, by this resolution, congratulate </w:t>
      </w:r>
      <w:r w:rsidR="00427363">
        <w:t>M</w:t>
      </w:r>
      <w:r w:rsidR="005B2D8C">
        <w:t>r. Paul Edward Risinger, retired educator and administrator, upon the occasion of his induction into the Airport High School Educator Hall of Fame, commend him for his many years of dedicated public service, and wish him much happiness and fulfillment in all his future endeavors.</w:t>
      </w: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734" w:rsidRDefault="008F5734" w:rsidP="008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B2D8C">
        <w:t>M</w:t>
      </w:r>
      <w:r>
        <w:t xml:space="preserve">r. </w:t>
      </w:r>
      <w:r w:rsidR="005B2D8C">
        <w:t>Paul Edward Risinger.</w:t>
      </w:r>
    </w:p>
    <w:p w:rsidR="00BC3352" w:rsidRDefault="00945E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352" w:rsidRDefault="00BC3352" w:rsidP="00BD233D">
      <w:pPr>
        <w:suppressAutoHyphens/>
      </w:pPr>
    </w:p>
    <w:sectPr w:rsidR="00BC3352" w:rsidSect="00BD23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648" w:rsidRDefault="00427648" w:rsidP="009F0C77">
      <w:r>
        <w:separator/>
      </w:r>
    </w:p>
  </w:endnote>
  <w:endnote w:type="continuationSeparator" w:id="0">
    <w:p w:rsidR="00427648" w:rsidRDefault="004276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05D6D0-8464-4E74-A113-10716FE46E47}"/>
    <w:embedBold r:id="rId2" w:fontKey="{AE976A67-774F-42B6-A3E8-E45D17912351}"/>
  </w:font>
  <w:font w:name="Calibri">
    <w:panose1 w:val="020F0502020204030204"/>
    <w:charset w:val="00"/>
    <w:family w:val="swiss"/>
    <w:pitch w:val="variable"/>
    <w:sig w:usb0="E10002FF" w:usb1="4000ACFF" w:usb2="00000009" w:usb3="00000000" w:csb0="0000019F" w:csb1="00000000"/>
    <w:embedRegular r:id="rId3" w:fontKey="{F9A128D0-DCEF-477E-8850-73F064CB3FC1}"/>
  </w:font>
  <w:font w:name="Tahoma">
    <w:panose1 w:val="020B0604030504040204"/>
    <w:charset w:val="00"/>
    <w:family w:val="swiss"/>
    <w:pitch w:val="variable"/>
    <w:sig w:usb0="21002A87" w:usb1="80000000" w:usb2="00000008" w:usb3="00000000" w:csb0="000101FF" w:csb1="00000000"/>
    <w:embedRegular r:id="rId4" w:fontKey="{4615920F-8873-4EEC-9B04-24925F223CA2}"/>
  </w:font>
  <w:font w:name="Cambria">
    <w:panose1 w:val="02040503050406030204"/>
    <w:charset w:val="00"/>
    <w:family w:val="roman"/>
    <w:pitch w:val="variable"/>
    <w:sig w:usb0="E00002FF" w:usb1="400004FF" w:usb2="00000000" w:usb3="00000000" w:csb0="0000019F" w:csb1="00000000"/>
    <w:embedRegular r:id="rId5" w:fontKey="{372D3AFD-6B15-439C-AA64-6A5B6EA9F2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33D" w:rsidRPr="00BC3352" w:rsidRDefault="00BD233D" w:rsidP="00BC3352">
    <w:pPr>
      <w:pStyle w:val="Footer"/>
      <w:tabs>
        <w:tab w:val="clear" w:pos="4680"/>
        <w:tab w:val="clear" w:pos="9360"/>
        <w:tab w:val="center" w:pos="2995"/>
      </w:tabs>
      <w:spacing w:before="120"/>
    </w:pPr>
    <w:r>
      <w:t>[817]</w:t>
    </w:r>
    <w:r>
      <w:tab/>
    </w:r>
    <w:r w:rsidR="00FC4E33">
      <w:fldChar w:fldCharType="begin"/>
    </w:r>
    <w:r w:rsidR="00FC4E33">
      <w:instrText xml:space="preserve"> PAGE  \* MERGEFORMAT </w:instrText>
    </w:r>
    <w:r w:rsidR="00FC4E33">
      <w:fldChar w:fldCharType="separate"/>
    </w:r>
    <w:r w:rsidR="00FC4E33">
      <w:rPr>
        <w:noProof/>
      </w:rPr>
      <w:t>1</w:t>
    </w:r>
    <w:r w:rsidR="00FC4E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648" w:rsidRDefault="00427648" w:rsidP="009F0C77">
      <w:r>
        <w:separator/>
      </w:r>
    </w:p>
  </w:footnote>
  <w:footnote w:type="continuationSeparator" w:id="0">
    <w:p w:rsidR="00427648" w:rsidRDefault="004276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77AHB11"/>
    <w:docVar w:name="CoverBillType" w:val="c"/>
    <w:docVar w:name="docpath" w:val="L:\Council\bills\RM\1177AHB11.DOCX"/>
    <w:docVar w:name="dvBillNumber" w:val="817"/>
    <w:docVar w:name="dvBillNumberPrefix" w:val="S. "/>
    <w:docVar w:name="dvOriginalBody" w:val="Senate"/>
    <w:docVar w:name="dvSteno" w:val="RM"/>
    <w:docVar w:name="NameofBody" w:val="s"/>
    <w:docVar w:name="vgroup2" w:val="Council"/>
  </w:docVars>
  <w:rsids>
    <w:rsidRoot w:val="00541DAC"/>
    <w:rsid w:val="00026C9A"/>
    <w:rsid w:val="00064B2B"/>
    <w:rsid w:val="000965A1"/>
    <w:rsid w:val="000E1785"/>
    <w:rsid w:val="001023A4"/>
    <w:rsid w:val="0010776B"/>
    <w:rsid w:val="00133E66"/>
    <w:rsid w:val="00134ACF"/>
    <w:rsid w:val="00144E15"/>
    <w:rsid w:val="001569A5"/>
    <w:rsid w:val="00185CD5"/>
    <w:rsid w:val="001962B9"/>
    <w:rsid w:val="001A4A62"/>
    <w:rsid w:val="001A681E"/>
    <w:rsid w:val="001D08F2"/>
    <w:rsid w:val="002037CA"/>
    <w:rsid w:val="002047A2"/>
    <w:rsid w:val="002321B6"/>
    <w:rsid w:val="0023696B"/>
    <w:rsid w:val="00250967"/>
    <w:rsid w:val="002534D0"/>
    <w:rsid w:val="002759C5"/>
    <w:rsid w:val="00277DEE"/>
    <w:rsid w:val="00280D88"/>
    <w:rsid w:val="00290591"/>
    <w:rsid w:val="00294ABE"/>
    <w:rsid w:val="002A3EB4"/>
    <w:rsid w:val="00325348"/>
    <w:rsid w:val="00334F0C"/>
    <w:rsid w:val="00347512"/>
    <w:rsid w:val="00393688"/>
    <w:rsid w:val="003D411E"/>
    <w:rsid w:val="003E3C1E"/>
    <w:rsid w:val="003E6148"/>
    <w:rsid w:val="00400EAA"/>
    <w:rsid w:val="0041760A"/>
    <w:rsid w:val="00427363"/>
    <w:rsid w:val="00427648"/>
    <w:rsid w:val="00442596"/>
    <w:rsid w:val="00444A40"/>
    <w:rsid w:val="004649A9"/>
    <w:rsid w:val="004809EE"/>
    <w:rsid w:val="004D1536"/>
    <w:rsid w:val="00511EE9"/>
    <w:rsid w:val="00521E00"/>
    <w:rsid w:val="00541300"/>
    <w:rsid w:val="00541DAC"/>
    <w:rsid w:val="00577C6C"/>
    <w:rsid w:val="0058501B"/>
    <w:rsid w:val="00585021"/>
    <w:rsid w:val="005963AC"/>
    <w:rsid w:val="005B2D8C"/>
    <w:rsid w:val="005C0017"/>
    <w:rsid w:val="00602E97"/>
    <w:rsid w:val="00613F7F"/>
    <w:rsid w:val="006215AA"/>
    <w:rsid w:val="006340D9"/>
    <w:rsid w:val="00643B8E"/>
    <w:rsid w:val="0065537F"/>
    <w:rsid w:val="006630F6"/>
    <w:rsid w:val="00664F3C"/>
    <w:rsid w:val="00665EBC"/>
    <w:rsid w:val="0069470D"/>
    <w:rsid w:val="006A476C"/>
    <w:rsid w:val="006B1F5E"/>
    <w:rsid w:val="006C6A93"/>
    <w:rsid w:val="006E02F9"/>
    <w:rsid w:val="00753C04"/>
    <w:rsid w:val="00756946"/>
    <w:rsid w:val="00757F80"/>
    <w:rsid w:val="00771EEC"/>
    <w:rsid w:val="0077719D"/>
    <w:rsid w:val="00786819"/>
    <w:rsid w:val="007A325A"/>
    <w:rsid w:val="007F1523"/>
    <w:rsid w:val="007F509E"/>
    <w:rsid w:val="007F5799"/>
    <w:rsid w:val="007F6947"/>
    <w:rsid w:val="00817F22"/>
    <w:rsid w:val="00872729"/>
    <w:rsid w:val="00897127"/>
    <w:rsid w:val="008F2D6A"/>
    <w:rsid w:val="008F4429"/>
    <w:rsid w:val="008F5734"/>
    <w:rsid w:val="009352BB"/>
    <w:rsid w:val="00945EB5"/>
    <w:rsid w:val="00990668"/>
    <w:rsid w:val="009A4C7C"/>
    <w:rsid w:val="009F0C77"/>
    <w:rsid w:val="009F4DD1"/>
    <w:rsid w:val="00A159CA"/>
    <w:rsid w:val="00A4049F"/>
    <w:rsid w:val="00A64E80"/>
    <w:rsid w:val="00A741D9"/>
    <w:rsid w:val="00A9741D"/>
    <w:rsid w:val="00AA786E"/>
    <w:rsid w:val="00AD4B17"/>
    <w:rsid w:val="00AE2B58"/>
    <w:rsid w:val="00AF02B3"/>
    <w:rsid w:val="00B077CC"/>
    <w:rsid w:val="00B26FA6"/>
    <w:rsid w:val="00B60214"/>
    <w:rsid w:val="00B70B6E"/>
    <w:rsid w:val="00B741CB"/>
    <w:rsid w:val="00B90913"/>
    <w:rsid w:val="00B934F3"/>
    <w:rsid w:val="00BA5696"/>
    <w:rsid w:val="00BB6347"/>
    <w:rsid w:val="00BC3352"/>
    <w:rsid w:val="00BC5356"/>
    <w:rsid w:val="00BD2134"/>
    <w:rsid w:val="00BD233D"/>
    <w:rsid w:val="00C038D8"/>
    <w:rsid w:val="00C045DD"/>
    <w:rsid w:val="00C141C7"/>
    <w:rsid w:val="00C2251F"/>
    <w:rsid w:val="00C3136F"/>
    <w:rsid w:val="00C3483A"/>
    <w:rsid w:val="00C35BD9"/>
    <w:rsid w:val="00C74E9D"/>
    <w:rsid w:val="00C82FD3"/>
    <w:rsid w:val="00CC6B7B"/>
    <w:rsid w:val="00CD3619"/>
    <w:rsid w:val="00CF06C4"/>
    <w:rsid w:val="00CF4447"/>
    <w:rsid w:val="00D019BD"/>
    <w:rsid w:val="00D10018"/>
    <w:rsid w:val="00D36FEB"/>
    <w:rsid w:val="00D405E7"/>
    <w:rsid w:val="00D41D56"/>
    <w:rsid w:val="00D4325B"/>
    <w:rsid w:val="00D6260D"/>
    <w:rsid w:val="00D6662B"/>
    <w:rsid w:val="00D95E2F"/>
    <w:rsid w:val="00D970A9"/>
    <w:rsid w:val="00DB3AC0"/>
    <w:rsid w:val="00DD7B31"/>
    <w:rsid w:val="00DE68F0"/>
    <w:rsid w:val="00DF3845"/>
    <w:rsid w:val="00DF7E17"/>
    <w:rsid w:val="00EA2DFF"/>
    <w:rsid w:val="00EB00A2"/>
    <w:rsid w:val="00EB1BF3"/>
    <w:rsid w:val="00EF3EEE"/>
    <w:rsid w:val="00F149A7"/>
    <w:rsid w:val="00F22243"/>
    <w:rsid w:val="00F50BAF"/>
    <w:rsid w:val="00F52C10"/>
    <w:rsid w:val="00F56F96"/>
    <w:rsid w:val="00F80B43"/>
    <w:rsid w:val="00F81FFD"/>
    <w:rsid w:val="00F85228"/>
    <w:rsid w:val="00FB6773"/>
    <w:rsid w:val="00FC4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30E8A3-96A1-4D58-A4FA-15FF970DB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719D"/>
    <w:rPr>
      <w:rFonts w:ascii="Tahoma" w:hAnsi="Tahoma" w:cs="Tahoma"/>
      <w:sz w:val="16"/>
      <w:szCs w:val="16"/>
    </w:rPr>
  </w:style>
  <w:style w:type="character" w:customStyle="1" w:styleId="BalloonTextChar">
    <w:name w:val="Balloon Text Char"/>
    <w:basedOn w:val="DefaultParagraphFont"/>
    <w:link w:val="BalloonText"/>
    <w:uiPriority w:val="99"/>
    <w:semiHidden/>
    <w:rsid w:val="0077719D"/>
    <w:rPr>
      <w:rFonts w:ascii="Tahoma" w:eastAsia="Times New Roman" w:hAnsi="Tahoma" w:cs="Tahoma"/>
      <w:sz w:val="16"/>
      <w:szCs w:val="16"/>
    </w:rPr>
  </w:style>
  <w:style w:type="character" w:styleId="Hyperlink">
    <w:name w:val="Hyperlink"/>
    <w:basedOn w:val="DefaultParagraphFont"/>
    <w:uiPriority w:val="99"/>
    <w:unhideWhenUsed/>
    <w:rsid w:val="00BD23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3" Type="http://schemas.openxmlformats.org/officeDocument/2006/relationships/settings" Target="settings.xml"/><Relationship Id="rId7" Type="http://schemas.openxmlformats.org/officeDocument/2006/relationships/hyperlink" Target="file:///h:\sj%20archive\2011\04-1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17_2011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EDAEA-CD9B-45F2-B891-4BC0E4D4C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1012</Words>
  <Characters>5681</Characters>
  <Application>Microsoft Office Word</Application>
  <DocSecurity>4</DocSecurity>
  <Lines>156</Lines>
  <Paragraphs>35</Paragraphs>
  <ScaleCrop>false</ScaleCrop>
  <Company> </Company>
  <LinksUpToDate>false</LinksUpToDate>
  <CharactersWithSpaces>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817: Paul Edward Risinger - South Carolina Legislature Online</dc:title>
  <dc:subject/>
  <dc:creator>rosannemcdowell</dc:creator>
  <cp:keywords/>
  <dc:description/>
  <cp:lastModifiedBy>N Cumfer</cp:lastModifiedBy>
  <cp:revision>2</cp:revision>
  <cp:lastPrinted>2011-04-14T15:42:00Z</cp:lastPrinted>
  <dcterms:created xsi:type="dcterms:W3CDTF">2014-11-21T20:54:00Z</dcterms:created>
  <dcterms:modified xsi:type="dcterms:W3CDTF">2014-11-21T20:54:00Z</dcterms:modified>
</cp:coreProperties>
</file>