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74D" w:rsidRDefault="0078674D" w:rsidP="0078674D">
      <w:pPr>
        <w:ind w:firstLine="0"/>
        <w:rPr>
          <w:strike/>
        </w:rPr>
      </w:pPr>
      <w:bookmarkStart w:id="0" w:name="_GoBack"/>
      <w:bookmarkEnd w:id="0"/>
    </w:p>
    <w:p w:rsidR="0078674D" w:rsidRDefault="0078674D" w:rsidP="0078674D">
      <w:pPr>
        <w:ind w:firstLine="0"/>
        <w:rPr>
          <w:strike/>
        </w:rPr>
      </w:pPr>
      <w:r>
        <w:rPr>
          <w:strike/>
        </w:rPr>
        <w:t>Indicates Matter Stricken</w:t>
      </w:r>
    </w:p>
    <w:p w:rsidR="0078674D" w:rsidRDefault="0078674D" w:rsidP="0078674D">
      <w:pPr>
        <w:ind w:firstLine="0"/>
        <w:rPr>
          <w:u w:val="single"/>
        </w:rPr>
      </w:pPr>
      <w:r>
        <w:rPr>
          <w:u w:val="single"/>
        </w:rPr>
        <w:t>Indicates New Matter</w:t>
      </w:r>
    </w:p>
    <w:p w:rsidR="0078674D" w:rsidRDefault="0078674D"/>
    <w:p w:rsidR="0078674D" w:rsidRDefault="0078674D">
      <w:r>
        <w:t>The House assembled at 10:00 a.m.</w:t>
      </w:r>
    </w:p>
    <w:p w:rsidR="0078674D" w:rsidRDefault="0078674D">
      <w:r>
        <w:t>Deliberations were opened with prayer by Rev. Charles E. Seastrunk, Jr., as follows:</w:t>
      </w:r>
    </w:p>
    <w:p w:rsidR="0078674D" w:rsidRDefault="0078674D"/>
    <w:p w:rsidR="0078674D" w:rsidRPr="005B79A9" w:rsidRDefault="0078674D" w:rsidP="0078674D">
      <w:pPr>
        <w:ind w:firstLine="0"/>
      </w:pPr>
      <w:bookmarkStart w:id="1" w:name="file_start2"/>
      <w:bookmarkEnd w:id="1"/>
      <w:r>
        <w:tab/>
      </w:r>
      <w:r w:rsidRPr="005B79A9">
        <w:t>Our thought for today is from Luke 1:49: “For the Mighty One has done great things for me.”</w:t>
      </w:r>
    </w:p>
    <w:p w:rsidR="0078674D" w:rsidRDefault="0078674D" w:rsidP="0078674D">
      <w:pPr>
        <w:ind w:firstLine="0"/>
      </w:pPr>
      <w:r>
        <w:tab/>
      </w:r>
      <w:r w:rsidRPr="005B79A9">
        <w:t>Let us pray. Gracious and compassionate Lord, help us to see You at work in the world and then, by example, let others see what we’ve seen in Your love for each of us. When it seems too hard to wait for You to act, strengthen us with patience. O Lord, bless and protect our Nation, President, State, Governor, Speaker, staff, and all who labor in these Halls of Government. Protect our defenders of freedom as they protect us. Heal the wounds, those seen and those unseen, of our brave warriors. Hear us, O Lord. Amen.</w:t>
      </w:r>
    </w:p>
    <w:p w:rsidR="0078674D" w:rsidRDefault="0078674D" w:rsidP="0078674D">
      <w:pPr>
        <w:ind w:firstLine="0"/>
      </w:pPr>
    </w:p>
    <w:p w:rsidR="0078674D" w:rsidRDefault="0078674D" w:rsidP="0078674D">
      <w:r>
        <w:t>After corrections to the Journal of the proceedings of yesterday, the SPEAKER ordered it confirmed.</w:t>
      </w:r>
    </w:p>
    <w:p w:rsidR="0078674D" w:rsidRDefault="0078674D" w:rsidP="0078674D"/>
    <w:p w:rsidR="0078674D" w:rsidRDefault="0078674D" w:rsidP="0078674D">
      <w:pPr>
        <w:keepNext/>
        <w:jc w:val="center"/>
        <w:rPr>
          <w:b/>
        </w:rPr>
      </w:pPr>
      <w:r w:rsidRPr="0078674D">
        <w:rPr>
          <w:b/>
        </w:rPr>
        <w:t>SENT TO THE SENATE</w:t>
      </w:r>
    </w:p>
    <w:p w:rsidR="0078674D" w:rsidRDefault="0078674D" w:rsidP="0078674D">
      <w:r>
        <w:t>The following Bill</w:t>
      </w:r>
      <w:r w:rsidR="00C21277">
        <w:t>s</w:t>
      </w:r>
      <w:r>
        <w:t xml:space="preserve"> and Joint Resolutions were taken up, read the third time, and ordered sent to the Senate:</w:t>
      </w:r>
    </w:p>
    <w:p w:rsidR="0078674D" w:rsidRDefault="0078674D" w:rsidP="0078674D">
      <w:bookmarkStart w:id="2" w:name="include_clip_start_6"/>
      <w:bookmarkEnd w:id="2"/>
    </w:p>
    <w:p w:rsidR="0078674D" w:rsidRDefault="0078674D" w:rsidP="0078674D">
      <w:r>
        <w:t>H. 3533 -- Rep. Crawford: A JOINT RESOLUTION TO PROVIDE THAT THE SCHOOL DAYS MISSED ON JANUARY 10, 11, AND 12, 2011, BY THE STUDENTS OF FLORENCE COUNTY SCHOOL DISTRICT ONE WHEN THE SCHOOLS WERE CLOSED DUE TO SNOW ARE EXEMPT FROM THE REQUIREMENT THAT FULL SCHOOL DAYS MISSED DUE TO SNOW, EXTREME WEATHER, OR OTHER DISRUPTIONS BE MADE UP.</w:t>
      </w:r>
    </w:p>
    <w:p w:rsidR="0078674D" w:rsidRDefault="0078674D" w:rsidP="0078674D">
      <w:bookmarkStart w:id="3" w:name="include_clip_end_6"/>
      <w:bookmarkStart w:id="4" w:name="include_clip_start_7"/>
      <w:bookmarkEnd w:id="3"/>
      <w:bookmarkEnd w:id="4"/>
    </w:p>
    <w:p w:rsidR="0078674D" w:rsidRDefault="0078674D" w:rsidP="0078674D">
      <w:r>
        <w:t xml:space="preserve">H. 3560 -- Reps. Govan, Sellers, Ott and Cobb-Hunter: A JOINT RESOLUTION TO PROVIDE THAT THE SCHOOL DAY MISSED ON JANUARY 10, 2011, BY THE STUDENTS OF THE ORANGEBURG CONSOLIDATED SCHOOL DISTRICT FIVE WHEN THE SCHOOLS WERE CLOSED DUE TO SNOW IS EXEMPT FROM THE REQUIREMENT THAT FULL SCHOOL </w:t>
      </w:r>
      <w:r>
        <w:lastRenderedPageBreak/>
        <w:t>DAYS MISSED DUE TO SNOW, EXTREME WEATHER, OR OTHER DISRUPTIONS BE MADE UP.</w:t>
      </w:r>
    </w:p>
    <w:p w:rsidR="0078674D" w:rsidRDefault="0078674D" w:rsidP="0078674D">
      <w:bookmarkStart w:id="5" w:name="include_clip_end_7"/>
      <w:bookmarkStart w:id="6" w:name="include_clip_start_8"/>
      <w:bookmarkEnd w:id="5"/>
      <w:bookmarkEnd w:id="6"/>
    </w:p>
    <w:p w:rsidR="0078674D" w:rsidRDefault="0078674D" w:rsidP="0078674D">
      <w:r>
        <w:t>H. 3561 -- Reps. Govan, Sellers, Ott and Cobb-Hunter: A JOINT RESOLUTION TO PROVIDE THAT THE SCHOOL DAY MISSED ON JANUARY 12, 2011, BY THE STUDENTS OF THE ORANGEBURG CONSOLIDATED SCHOOL DISTRICT FOUR WHEN THE SCHOOLS WERE CLOSED DUE TO SNOW IS EXEMPT FROM THE REQUIREMENT THAT FULL SCHOOL DAYS MISSED DUE TO SNOW, EXTREME WEATHER, OR OTHER DISRUPTIONS BE MADE UP.</w:t>
      </w:r>
    </w:p>
    <w:p w:rsidR="0078674D" w:rsidRDefault="0078674D" w:rsidP="0078674D">
      <w:bookmarkStart w:id="7" w:name="include_clip_end_8"/>
      <w:bookmarkStart w:id="8" w:name="include_clip_start_9"/>
      <w:bookmarkEnd w:id="7"/>
      <w:bookmarkEnd w:id="8"/>
    </w:p>
    <w:p w:rsidR="0078674D" w:rsidRDefault="0078674D" w:rsidP="0078674D">
      <w:r>
        <w:t>H. 3433 -- Reps. Herbkersman and Patrick: A BILL TO AMEND SECTION 7-7-110,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78674D" w:rsidRDefault="0078674D" w:rsidP="0078674D">
      <w:bookmarkStart w:id="9" w:name="include_clip_end_9"/>
      <w:bookmarkStart w:id="10" w:name="include_clip_start_10"/>
      <w:bookmarkEnd w:id="9"/>
      <w:bookmarkEnd w:id="10"/>
    </w:p>
    <w:p w:rsidR="0078674D" w:rsidRDefault="0078674D" w:rsidP="0078674D">
      <w:r>
        <w:t>H. 3441 -- Reps. Huggins, Bingham, Ballentine, McLeod and Ott: A BILL TO AMEND THE CODE OF LAWS OF SOUTH CAROLINA, 1976, BY ADDING SECTION 57-23-845 SO AS TO PROVIDE THAT THE DEPARTMENT OF TRANSPORTATION MAY MOW BEYOND THIRTY FEET FROM THE PAVEMENT ROADSIDE VEGETATION ADJACENT TO INTERSTATE 126 IN RICHLAND COUNTY AND INTERSTATE HIGHWAYS 20 AND 26 IN BOTH LEXINGTON AND RICHLAND COUNTIES.</w:t>
      </w:r>
    </w:p>
    <w:p w:rsidR="0078674D" w:rsidRDefault="0078674D" w:rsidP="0078674D">
      <w:bookmarkStart w:id="11" w:name="include_clip_end_10"/>
      <w:bookmarkStart w:id="12" w:name="include_clip_start_11"/>
      <w:bookmarkEnd w:id="11"/>
      <w:bookmarkEnd w:id="12"/>
    </w:p>
    <w:p w:rsidR="0078674D" w:rsidRDefault="0078674D" w:rsidP="0078674D">
      <w:r>
        <w:t>H. 3551 -- Rep. Harrison: A JOINT RESOLUTION TO ADOPT REVISED CODE VOLUMES 4A AND 14 OF THE CODE OF LAWS OF SOUTH CAROLINA, 1976, TO THE EXTENT OF THEIR CONTENTS, AS THE ONLY GENERAL PERMANENT STATUTORY LAW OF THE STATE AS OF JANUARY 1, 2011.</w:t>
      </w:r>
    </w:p>
    <w:p w:rsidR="0078674D" w:rsidRDefault="0078674D" w:rsidP="0078674D">
      <w:bookmarkStart w:id="13" w:name="include_clip_end_11"/>
      <w:bookmarkEnd w:id="13"/>
    </w:p>
    <w:p w:rsidR="0078674D" w:rsidRDefault="0078674D" w:rsidP="0078674D">
      <w:pPr>
        <w:keepNext/>
        <w:jc w:val="center"/>
        <w:rPr>
          <w:b/>
        </w:rPr>
      </w:pPr>
      <w:r w:rsidRPr="0078674D">
        <w:rPr>
          <w:b/>
        </w:rPr>
        <w:lastRenderedPageBreak/>
        <w:t>ADJOURNMENT</w:t>
      </w:r>
    </w:p>
    <w:p w:rsidR="0078674D" w:rsidRDefault="0078674D" w:rsidP="0078674D">
      <w:pPr>
        <w:keepNext/>
      </w:pPr>
      <w:r>
        <w:t>At 10:30 a.m. the House</w:t>
      </w:r>
      <w:r w:rsidR="00C21277">
        <w:t>,</w:t>
      </w:r>
      <w:r>
        <w:t xml:space="preserve"> in accordance with the ruling of the SPEAKER</w:t>
      </w:r>
      <w:r w:rsidR="00C21277">
        <w:t>,</w:t>
      </w:r>
      <w:r>
        <w:t xml:space="preserve"> adjourned to meet at 12:00 noon, Tuesday, February 8.</w:t>
      </w:r>
    </w:p>
    <w:p w:rsidR="0078674D" w:rsidRDefault="0078674D" w:rsidP="0078674D">
      <w:pPr>
        <w:jc w:val="center"/>
      </w:pPr>
      <w:r>
        <w:t>***</w:t>
      </w:r>
    </w:p>
    <w:p w:rsidR="0078674D" w:rsidRDefault="0078674D" w:rsidP="0078674D"/>
    <w:p w:rsidR="0078674D" w:rsidRDefault="0078674D" w:rsidP="0078674D"/>
    <w:sectPr w:rsidR="0078674D" w:rsidSect="00F23594">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8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74D" w:rsidRDefault="0078674D">
      <w:r>
        <w:separator/>
      </w:r>
    </w:p>
  </w:endnote>
  <w:endnote w:type="continuationSeparator" w:id="0">
    <w:p w:rsidR="0078674D" w:rsidRDefault="0078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594" w:rsidRDefault="00F23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72"/>
      <w:docPartObj>
        <w:docPartGallery w:val="Page Numbers (Bottom of Page)"/>
        <w:docPartUnique/>
      </w:docPartObj>
    </w:sdtPr>
    <w:sdtEndPr/>
    <w:sdtContent>
      <w:p w:rsidR="00C21277" w:rsidRDefault="00EF5015" w:rsidP="00F2359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840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70"/>
      <w:docPartObj>
        <w:docPartGallery w:val="Page Numbers (Bottom of Page)"/>
        <w:docPartUnique/>
      </w:docPartObj>
    </w:sdtPr>
    <w:sdtEndPr/>
    <w:sdtContent>
      <w:p w:rsidR="00C21277" w:rsidRDefault="00EF5015" w:rsidP="00F2359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839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74D" w:rsidRDefault="0078674D">
      <w:r>
        <w:separator/>
      </w:r>
    </w:p>
  </w:footnote>
  <w:footnote w:type="continuationSeparator" w:id="0">
    <w:p w:rsidR="0078674D" w:rsidRDefault="00786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594" w:rsidRDefault="00F235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77" w:rsidRDefault="00C21277" w:rsidP="00C21277">
    <w:pPr>
      <w:pStyle w:val="Header"/>
      <w:jc w:val="center"/>
      <w:rPr>
        <w:b/>
      </w:rPr>
    </w:pPr>
    <w:r>
      <w:rPr>
        <w:b/>
      </w:rPr>
      <w:t>FRIDAY, FEBRUARY 4, 2011</w:t>
    </w:r>
  </w:p>
  <w:p w:rsidR="00C21277" w:rsidRDefault="00C21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77" w:rsidRDefault="00C21277" w:rsidP="00C21277">
    <w:pPr>
      <w:pStyle w:val="Header"/>
      <w:jc w:val="center"/>
      <w:rPr>
        <w:b/>
      </w:rPr>
    </w:pPr>
    <w:r>
      <w:rPr>
        <w:b/>
      </w:rPr>
      <w:t>Friday, February 4, 2011</w:t>
    </w:r>
  </w:p>
  <w:p w:rsidR="00C21277" w:rsidRDefault="00C21277" w:rsidP="00C21277">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C66A3"/>
    <w:rsid w:val="00370963"/>
    <w:rsid w:val="004C66A3"/>
    <w:rsid w:val="0078674D"/>
    <w:rsid w:val="00B7766F"/>
    <w:rsid w:val="00BD3F7B"/>
    <w:rsid w:val="00C21277"/>
    <w:rsid w:val="00EF5015"/>
    <w:rsid w:val="00F23594"/>
    <w:rsid w:val="00F6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D9D0612-9869-440F-8A72-FD6A3BAE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96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0963"/>
    <w:pPr>
      <w:tabs>
        <w:tab w:val="center" w:pos="4320"/>
        <w:tab w:val="right" w:pos="8640"/>
      </w:tabs>
    </w:pPr>
  </w:style>
  <w:style w:type="paragraph" w:styleId="Footer">
    <w:name w:val="footer"/>
    <w:basedOn w:val="Normal"/>
    <w:link w:val="FooterChar"/>
    <w:uiPriority w:val="99"/>
    <w:rsid w:val="00370963"/>
    <w:pPr>
      <w:tabs>
        <w:tab w:val="center" w:pos="4320"/>
        <w:tab w:val="right" w:pos="8640"/>
      </w:tabs>
    </w:pPr>
  </w:style>
  <w:style w:type="character" w:styleId="PageNumber">
    <w:name w:val="page number"/>
    <w:basedOn w:val="DefaultParagraphFont"/>
    <w:semiHidden/>
    <w:rsid w:val="00370963"/>
  </w:style>
  <w:style w:type="paragraph" w:styleId="PlainText">
    <w:name w:val="Plain Text"/>
    <w:basedOn w:val="Normal"/>
    <w:semiHidden/>
    <w:rsid w:val="00370963"/>
    <w:pPr>
      <w:ind w:firstLine="0"/>
      <w:jc w:val="left"/>
    </w:pPr>
    <w:rPr>
      <w:rFonts w:ascii="Courier New" w:hAnsi="Courier New"/>
      <w:sz w:val="20"/>
    </w:rPr>
  </w:style>
  <w:style w:type="paragraph" w:styleId="Title">
    <w:name w:val="Title"/>
    <w:basedOn w:val="Normal"/>
    <w:link w:val="TitleChar"/>
    <w:qFormat/>
    <w:rsid w:val="0078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8674D"/>
    <w:rPr>
      <w:b/>
      <w:sz w:val="30"/>
    </w:rPr>
  </w:style>
  <w:style w:type="paragraph" w:customStyle="1" w:styleId="Cover1">
    <w:name w:val="Cover1"/>
    <w:basedOn w:val="Normal"/>
    <w:rsid w:val="0078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8674D"/>
    <w:pPr>
      <w:ind w:firstLine="0"/>
      <w:jc w:val="left"/>
    </w:pPr>
    <w:rPr>
      <w:sz w:val="20"/>
    </w:rPr>
  </w:style>
  <w:style w:type="paragraph" w:customStyle="1" w:styleId="Cover3">
    <w:name w:val="Cover3"/>
    <w:basedOn w:val="Normal"/>
    <w:rsid w:val="0078674D"/>
    <w:pPr>
      <w:ind w:firstLine="0"/>
      <w:jc w:val="center"/>
    </w:pPr>
    <w:rPr>
      <w:b/>
    </w:rPr>
  </w:style>
  <w:style w:type="paragraph" w:customStyle="1" w:styleId="Cover4">
    <w:name w:val="Cover4"/>
    <w:basedOn w:val="Cover1"/>
    <w:rsid w:val="0078674D"/>
    <w:pPr>
      <w:keepNext/>
    </w:pPr>
    <w:rPr>
      <w:b/>
      <w:sz w:val="20"/>
    </w:rPr>
  </w:style>
  <w:style w:type="paragraph" w:styleId="BalloonText">
    <w:name w:val="Balloon Text"/>
    <w:basedOn w:val="Normal"/>
    <w:link w:val="BalloonTextChar"/>
    <w:uiPriority w:val="99"/>
    <w:semiHidden/>
    <w:unhideWhenUsed/>
    <w:rsid w:val="00C21277"/>
    <w:rPr>
      <w:rFonts w:ascii="Tahoma" w:hAnsi="Tahoma" w:cs="Tahoma"/>
      <w:sz w:val="16"/>
      <w:szCs w:val="16"/>
    </w:rPr>
  </w:style>
  <w:style w:type="character" w:customStyle="1" w:styleId="BalloonTextChar">
    <w:name w:val="Balloon Text Char"/>
    <w:basedOn w:val="DefaultParagraphFont"/>
    <w:link w:val="BalloonText"/>
    <w:uiPriority w:val="99"/>
    <w:semiHidden/>
    <w:rsid w:val="00C21277"/>
    <w:rPr>
      <w:rFonts w:ascii="Tahoma" w:hAnsi="Tahoma" w:cs="Tahoma"/>
      <w:sz w:val="16"/>
      <w:szCs w:val="16"/>
    </w:rPr>
  </w:style>
  <w:style w:type="character" w:customStyle="1" w:styleId="HeaderChar">
    <w:name w:val="Header Char"/>
    <w:basedOn w:val="DefaultParagraphFont"/>
    <w:link w:val="Header"/>
    <w:uiPriority w:val="99"/>
    <w:rsid w:val="00C21277"/>
    <w:rPr>
      <w:sz w:val="22"/>
    </w:rPr>
  </w:style>
  <w:style w:type="character" w:customStyle="1" w:styleId="FooterChar">
    <w:name w:val="Footer Char"/>
    <w:basedOn w:val="DefaultParagraphFont"/>
    <w:link w:val="Footer"/>
    <w:uiPriority w:val="99"/>
    <w:rsid w:val="00C2127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572</Words>
  <Characters>2725</Characters>
  <Application>Microsoft Office Word</Application>
  <DocSecurity>0</DocSecurity>
  <Lines>83</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4, 2011 - South Carolina Legislature Online</dc:title>
  <dc:subject/>
  <dc:creator>karenlaroche</dc:creator>
  <cp:keywords/>
  <dc:description/>
  <cp:lastModifiedBy>N Cumfer</cp:lastModifiedBy>
  <cp:revision>3</cp:revision>
  <dcterms:created xsi:type="dcterms:W3CDTF">2011-11-10T15:13:00Z</dcterms:created>
  <dcterms:modified xsi:type="dcterms:W3CDTF">2014-11-14T21:19:00Z</dcterms:modified>
</cp:coreProperties>
</file>