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31C" w:rsidRDefault="000B631C" w:rsidP="000B631C">
      <w:pPr>
        <w:ind w:firstLine="0"/>
        <w:rPr>
          <w:strike/>
        </w:rPr>
      </w:pPr>
      <w:bookmarkStart w:id="0" w:name="_GoBack"/>
      <w:bookmarkEnd w:id="0"/>
    </w:p>
    <w:p w:rsidR="000B631C" w:rsidRDefault="000B631C" w:rsidP="000B631C">
      <w:pPr>
        <w:ind w:firstLine="0"/>
        <w:rPr>
          <w:strike/>
        </w:rPr>
      </w:pPr>
      <w:r>
        <w:rPr>
          <w:strike/>
        </w:rPr>
        <w:t>Indicates Matter Stricken</w:t>
      </w:r>
    </w:p>
    <w:p w:rsidR="000B631C" w:rsidRDefault="000B631C" w:rsidP="000B631C">
      <w:pPr>
        <w:ind w:firstLine="0"/>
        <w:rPr>
          <w:u w:val="single"/>
        </w:rPr>
      </w:pPr>
      <w:r>
        <w:rPr>
          <w:u w:val="single"/>
        </w:rPr>
        <w:t>Indicates New Matter</w:t>
      </w:r>
    </w:p>
    <w:p w:rsidR="000B631C" w:rsidRDefault="000B631C"/>
    <w:p w:rsidR="000B631C" w:rsidRDefault="000B631C">
      <w:r>
        <w:t>The House assembled at 10:00 a.m.</w:t>
      </w:r>
    </w:p>
    <w:p w:rsidR="000B631C" w:rsidRDefault="000B631C">
      <w:r>
        <w:t>Deliberations were opened with prayer by Rev. Charles E. Seastrunk, Jr., as follows:</w:t>
      </w:r>
    </w:p>
    <w:p w:rsidR="000B631C" w:rsidRDefault="000B631C"/>
    <w:p w:rsidR="000B631C" w:rsidRPr="001D372B" w:rsidRDefault="000B631C" w:rsidP="000B631C">
      <w:pPr>
        <w:ind w:firstLine="270"/>
      </w:pPr>
      <w:bookmarkStart w:id="1" w:name="file_start2"/>
      <w:bookmarkEnd w:id="1"/>
      <w:r w:rsidRPr="001D372B">
        <w:t>Our thought for today is from Psalm 67:7: “May God continue to bless us; let all the ends of the earth revere him.”</w:t>
      </w:r>
    </w:p>
    <w:p w:rsidR="000B631C" w:rsidRPr="001D372B" w:rsidRDefault="000B631C" w:rsidP="000B631C">
      <w:pPr>
        <w:ind w:firstLine="270"/>
      </w:pPr>
      <w:r w:rsidRPr="001D372B">
        <w:t>Let us pray. Almighty God, abundantly rain Your blessings upon these Representatives and staff as they strive to resolve the proposals and issues before them. Give them wisdom, courage, and integrity to make the right decisions for the good of the people of this State. Bless our Nation, President, State, Governor, Speaker, staff</w:t>
      </w:r>
      <w:r w:rsidR="00B35E91">
        <w:t>,</w:t>
      </w:r>
      <w:r w:rsidRPr="001D372B">
        <w:t xml:space="preserve"> and all who support these leaders. Protect our defenders of freedom as they protect us. Heal the wounds of our brave warriors, those seen and those unseen. Hear our prayer, O Lord. Amen.</w:t>
      </w:r>
    </w:p>
    <w:p w:rsidR="000B631C" w:rsidRDefault="000B631C">
      <w:bookmarkStart w:id="2" w:name="file_end2"/>
      <w:bookmarkEnd w:id="2"/>
    </w:p>
    <w:p w:rsidR="000B631C" w:rsidRDefault="000B631C">
      <w:r>
        <w:t>Pursuant to Rule 6.3, the House of Representatives was led in the Pledge of Allegiance to the Flag of the United States of America by the SPEAKER.</w:t>
      </w:r>
    </w:p>
    <w:p w:rsidR="000B631C" w:rsidRDefault="000B631C"/>
    <w:p w:rsidR="000B631C" w:rsidRDefault="000B631C">
      <w:r>
        <w:t>After corrections to the Journal of the proceedings of yesterday, the SPEAKER ordered it confirmed.</w:t>
      </w:r>
    </w:p>
    <w:p w:rsidR="000B631C" w:rsidRDefault="000B631C"/>
    <w:p w:rsidR="000B631C" w:rsidRDefault="000B631C" w:rsidP="000B631C">
      <w:pPr>
        <w:keepNext/>
        <w:jc w:val="center"/>
        <w:rPr>
          <w:b/>
        </w:rPr>
      </w:pPr>
      <w:r w:rsidRPr="000B631C">
        <w:rPr>
          <w:b/>
        </w:rPr>
        <w:t>MOTION ADOPTED</w:t>
      </w:r>
    </w:p>
    <w:p w:rsidR="000B631C" w:rsidRDefault="000B631C" w:rsidP="000B631C">
      <w:r>
        <w:t>Rep. HEARN moved that when the House adjourns, it adjourn in memory of former Representative Phillip D. Sasser of Conway, which was agreed to.</w:t>
      </w:r>
    </w:p>
    <w:p w:rsidR="000B631C" w:rsidRDefault="000B631C" w:rsidP="000B631C"/>
    <w:p w:rsidR="000B631C" w:rsidRDefault="000B631C" w:rsidP="000B631C">
      <w:pPr>
        <w:keepNext/>
        <w:jc w:val="center"/>
        <w:rPr>
          <w:b/>
        </w:rPr>
      </w:pPr>
      <w:r w:rsidRPr="000B631C">
        <w:rPr>
          <w:b/>
        </w:rPr>
        <w:t>COMMUNICATION</w:t>
      </w:r>
    </w:p>
    <w:p w:rsidR="000B631C" w:rsidRDefault="000B631C" w:rsidP="000B631C">
      <w:r>
        <w:t>The following was received:</w:t>
      </w:r>
    </w:p>
    <w:p w:rsidR="000B631C" w:rsidRDefault="000B631C" w:rsidP="000B631C">
      <w:pPr>
        <w:keepNext/>
      </w:pPr>
    </w:p>
    <w:p w:rsidR="000B631C" w:rsidRPr="004B41B2" w:rsidRDefault="000B631C" w:rsidP="000B631C">
      <w:pPr>
        <w:keepLines/>
        <w:tabs>
          <w:tab w:val="left" w:pos="216"/>
        </w:tabs>
        <w:ind w:firstLine="0"/>
        <w:jc w:val="center"/>
      </w:pPr>
      <w:bookmarkStart w:id="3" w:name="file_start8"/>
      <w:bookmarkEnd w:id="3"/>
      <w:r w:rsidRPr="004B41B2">
        <w:t>State of South Carolina</w:t>
      </w:r>
    </w:p>
    <w:p w:rsidR="000B631C" w:rsidRPr="004B41B2" w:rsidRDefault="000B631C" w:rsidP="000B631C">
      <w:pPr>
        <w:keepLines/>
        <w:tabs>
          <w:tab w:val="left" w:pos="216"/>
        </w:tabs>
        <w:ind w:firstLine="0"/>
        <w:jc w:val="center"/>
      </w:pPr>
      <w:r w:rsidRPr="004B41B2">
        <w:t>Office of the Governor</w:t>
      </w:r>
    </w:p>
    <w:p w:rsidR="000B631C" w:rsidRPr="004B41B2" w:rsidRDefault="000B631C" w:rsidP="000B631C">
      <w:pPr>
        <w:keepLines/>
        <w:tabs>
          <w:tab w:val="left" w:pos="216"/>
        </w:tabs>
        <w:ind w:firstLine="0"/>
      </w:pPr>
    </w:p>
    <w:p w:rsidR="000B631C" w:rsidRPr="004B41B2" w:rsidRDefault="000B631C" w:rsidP="000B631C">
      <w:pPr>
        <w:keepLines/>
        <w:tabs>
          <w:tab w:val="left" w:pos="216"/>
        </w:tabs>
        <w:ind w:firstLine="0"/>
      </w:pPr>
      <w:r w:rsidRPr="004B41B2">
        <w:t>Columbia, S.C., May 19, 2011</w:t>
      </w:r>
    </w:p>
    <w:p w:rsidR="000B631C" w:rsidRPr="004B41B2" w:rsidRDefault="000B631C" w:rsidP="000B631C">
      <w:pPr>
        <w:keepLines/>
        <w:tabs>
          <w:tab w:val="left" w:pos="216"/>
        </w:tabs>
        <w:ind w:firstLine="0"/>
      </w:pPr>
      <w:r w:rsidRPr="004B41B2">
        <w:t>Mr. Speaker and Members of the House of Representatives:</w:t>
      </w:r>
    </w:p>
    <w:p w:rsidR="000B631C" w:rsidRPr="004B41B2" w:rsidRDefault="000B631C" w:rsidP="000B631C">
      <w:pPr>
        <w:keepLines/>
        <w:tabs>
          <w:tab w:val="left" w:pos="216"/>
        </w:tabs>
        <w:ind w:firstLine="0"/>
      </w:pPr>
    </w:p>
    <w:p w:rsidR="000B631C" w:rsidRPr="004B41B2" w:rsidRDefault="000B631C" w:rsidP="000B631C">
      <w:pPr>
        <w:keepLines/>
        <w:tabs>
          <w:tab w:val="left" w:pos="216"/>
        </w:tabs>
        <w:ind w:firstLine="0"/>
      </w:pPr>
      <w:r w:rsidRPr="004B41B2">
        <w:lastRenderedPageBreak/>
        <w:tab/>
        <w:t>I am transmitting herewith an appointment for confirmation. This appointment is made with advice and consent of the General Assembly and is, therefore, submitted for your consideration.</w:t>
      </w:r>
    </w:p>
    <w:p w:rsidR="000B631C" w:rsidRPr="004B41B2" w:rsidRDefault="000B631C" w:rsidP="000B631C">
      <w:pPr>
        <w:keepLines/>
        <w:tabs>
          <w:tab w:val="left" w:pos="216"/>
        </w:tabs>
        <w:ind w:firstLine="0"/>
      </w:pPr>
    </w:p>
    <w:p w:rsidR="000B631C" w:rsidRPr="004B41B2" w:rsidRDefault="000B631C" w:rsidP="000B631C">
      <w:pPr>
        <w:keepLines/>
        <w:tabs>
          <w:tab w:val="left" w:pos="216"/>
        </w:tabs>
        <w:ind w:firstLine="0"/>
      </w:pPr>
      <w:r w:rsidRPr="004B41B2">
        <w:t>Local Appointment</w:t>
      </w:r>
    </w:p>
    <w:p w:rsidR="000B631C" w:rsidRPr="004B41B2" w:rsidRDefault="000B631C" w:rsidP="000B631C">
      <w:pPr>
        <w:keepLines/>
        <w:tabs>
          <w:tab w:val="left" w:pos="216"/>
        </w:tabs>
        <w:ind w:firstLine="0"/>
      </w:pPr>
    </w:p>
    <w:p w:rsidR="000B631C" w:rsidRPr="004B41B2" w:rsidRDefault="000B631C" w:rsidP="000B631C">
      <w:pPr>
        <w:keepLines/>
        <w:tabs>
          <w:tab w:val="left" w:pos="216"/>
        </w:tabs>
        <w:ind w:firstLine="0"/>
      </w:pPr>
      <w:r w:rsidRPr="004B41B2">
        <w:t>Dorchester County Master-in Equity</w:t>
      </w:r>
    </w:p>
    <w:p w:rsidR="000B631C" w:rsidRPr="004B41B2" w:rsidRDefault="000B631C" w:rsidP="000B631C">
      <w:pPr>
        <w:keepLines/>
        <w:tabs>
          <w:tab w:val="left" w:pos="216"/>
        </w:tabs>
        <w:ind w:firstLine="0"/>
      </w:pPr>
      <w:r w:rsidRPr="004B41B2">
        <w:t>Term Commencing: June 30, 2010</w:t>
      </w:r>
    </w:p>
    <w:p w:rsidR="000B631C" w:rsidRPr="004B41B2" w:rsidRDefault="000B631C" w:rsidP="000B631C">
      <w:pPr>
        <w:keepLines/>
        <w:tabs>
          <w:tab w:val="left" w:pos="216"/>
        </w:tabs>
        <w:ind w:firstLine="0"/>
      </w:pPr>
      <w:r w:rsidRPr="004B41B2">
        <w:t>Term Expiring: June 30, 2016</w:t>
      </w:r>
    </w:p>
    <w:p w:rsidR="000B631C" w:rsidRPr="004B41B2" w:rsidRDefault="000B631C" w:rsidP="000B631C">
      <w:pPr>
        <w:keepLines/>
        <w:tabs>
          <w:tab w:val="left" w:pos="216"/>
        </w:tabs>
        <w:ind w:firstLine="0"/>
      </w:pPr>
      <w:r w:rsidRPr="004B41B2">
        <w:t>Seat: Master-in-Equity</w:t>
      </w:r>
    </w:p>
    <w:p w:rsidR="000B631C" w:rsidRPr="004B41B2" w:rsidRDefault="000B631C" w:rsidP="000B631C">
      <w:pPr>
        <w:keepLines/>
        <w:tabs>
          <w:tab w:val="left" w:pos="216"/>
        </w:tabs>
        <w:ind w:firstLine="0"/>
      </w:pPr>
      <w:r w:rsidRPr="004B41B2">
        <w:t>Vice: Vacant</w:t>
      </w:r>
    </w:p>
    <w:p w:rsidR="000B631C" w:rsidRPr="004B41B2" w:rsidRDefault="000B631C" w:rsidP="000B631C">
      <w:pPr>
        <w:keepLines/>
        <w:tabs>
          <w:tab w:val="left" w:pos="216"/>
        </w:tabs>
        <w:ind w:firstLine="0"/>
      </w:pPr>
    </w:p>
    <w:p w:rsidR="000B631C" w:rsidRPr="004B41B2" w:rsidRDefault="000B631C" w:rsidP="000B631C">
      <w:pPr>
        <w:keepLines/>
        <w:tabs>
          <w:tab w:val="left" w:pos="216"/>
        </w:tabs>
        <w:ind w:firstLine="0"/>
      </w:pPr>
      <w:r w:rsidRPr="004B41B2">
        <w:t>Initial Appointment</w:t>
      </w:r>
    </w:p>
    <w:p w:rsidR="000B631C" w:rsidRPr="004B41B2" w:rsidRDefault="000B631C" w:rsidP="000B631C">
      <w:pPr>
        <w:keepLines/>
        <w:tabs>
          <w:tab w:val="left" w:pos="216"/>
        </w:tabs>
        <w:ind w:firstLine="0"/>
      </w:pPr>
      <w:r w:rsidRPr="004B41B2">
        <w:t>The Honorable Maite Murphy</w:t>
      </w:r>
    </w:p>
    <w:p w:rsidR="000B631C" w:rsidRPr="004B41B2" w:rsidRDefault="000B631C" w:rsidP="000B631C">
      <w:pPr>
        <w:keepLines/>
        <w:tabs>
          <w:tab w:val="left" w:pos="216"/>
        </w:tabs>
        <w:ind w:firstLine="0"/>
      </w:pPr>
      <w:r w:rsidRPr="004B41B2">
        <w:t>167 Oak Bluff Road</w:t>
      </w:r>
    </w:p>
    <w:p w:rsidR="000B631C" w:rsidRPr="004B41B2" w:rsidRDefault="000B631C" w:rsidP="000B631C">
      <w:pPr>
        <w:keepLines/>
        <w:tabs>
          <w:tab w:val="left" w:pos="216"/>
        </w:tabs>
        <w:ind w:firstLine="0"/>
      </w:pPr>
      <w:r w:rsidRPr="004B41B2">
        <w:t>Summerville, South Carolina 29485</w:t>
      </w:r>
    </w:p>
    <w:p w:rsidR="000B631C" w:rsidRPr="004B41B2" w:rsidRDefault="000B631C" w:rsidP="000B631C">
      <w:pPr>
        <w:keepLines/>
        <w:tabs>
          <w:tab w:val="left" w:pos="216"/>
        </w:tabs>
        <w:ind w:firstLine="0"/>
      </w:pPr>
    </w:p>
    <w:p w:rsidR="000B631C" w:rsidRPr="004B41B2" w:rsidRDefault="000B631C" w:rsidP="000B631C">
      <w:pPr>
        <w:keepLines/>
        <w:tabs>
          <w:tab w:val="left" w:pos="216"/>
        </w:tabs>
        <w:ind w:firstLine="0"/>
      </w:pPr>
      <w:r w:rsidRPr="004B41B2">
        <w:t>My very best,</w:t>
      </w:r>
    </w:p>
    <w:p w:rsidR="000B631C" w:rsidRPr="004B41B2" w:rsidRDefault="000B631C" w:rsidP="000B631C">
      <w:pPr>
        <w:keepLines/>
        <w:tabs>
          <w:tab w:val="left" w:pos="216"/>
        </w:tabs>
        <w:ind w:firstLine="0"/>
      </w:pPr>
      <w:r w:rsidRPr="004B41B2">
        <w:t>Nikki R. Haley</w:t>
      </w:r>
    </w:p>
    <w:p w:rsidR="000B631C" w:rsidRPr="004B41B2" w:rsidRDefault="000B631C" w:rsidP="000B631C">
      <w:pPr>
        <w:keepLines/>
        <w:tabs>
          <w:tab w:val="left" w:pos="216"/>
        </w:tabs>
        <w:ind w:firstLine="0"/>
      </w:pPr>
      <w:r w:rsidRPr="004B41B2">
        <w:t>Governor</w:t>
      </w:r>
    </w:p>
    <w:p w:rsidR="000B631C" w:rsidRDefault="000B631C" w:rsidP="000B631C">
      <w:pPr>
        <w:keepNext/>
        <w:ind w:firstLine="0"/>
      </w:pPr>
    </w:p>
    <w:p w:rsidR="000B631C" w:rsidRDefault="000B631C" w:rsidP="000B631C">
      <w:bookmarkStart w:id="4" w:name="file_end8"/>
      <w:bookmarkEnd w:id="4"/>
      <w:r>
        <w:t>Received as information.</w:t>
      </w:r>
    </w:p>
    <w:p w:rsidR="000B631C" w:rsidRDefault="000B631C" w:rsidP="000B631C"/>
    <w:p w:rsidR="000B631C" w:rsidRDefault="000B631C" w:rsidP="000B631C">
      <w:pPr>
        <w:keepNext/>
        <w:jc w:val="center"/>
        <w:rPr>
          <w:b/>
        </w:rPr>
      </w:pPr>
      <w:r w:rsidRPr="000B631C">
        <w:rPr>
          <w:b/>
        </w:rPr>
        <w:t>REPORTS OF STANDING COMMITTEES</w:t>
      </w:r>
    </w:p>
    <w:p w:rsidR="000B631C" w:rsidRDefault="000B631C" w:rsidP="000B631C">
      <w:pPr>
        <w:keepNext/>
      </w:pPr>
      <w:r>
        <w:t>Rep. SANDIFER, from the Committee on Labor, Commerce and Industry, submitted a favorable report with amendments on:</w:t>
      </w:r>
    </w:p>
    <w:p w:rsidR="000B631C" w:rsidRDefault="000B631C" w:rsidP="000B631C">
      <w:pPr>
        <w:keepNext/>
      </w:pPr>
      <w:bookmarkStart w:id="5" w:name="include_clip_start_11"/>
      <w:bookmarkEnd w:id="5"/>
    </w:p>
    <w:p w:rsidR="000B631C" w:rsidRDefault="000B631C" w:rsidP="000B631C">
      <w:pPr>
        <w:keepNext/>
      </w:pPr>
      <w:r>
        <w:t xml:space="preserve">H. 3474 -- Rep. Sandifer: A BILL TO AMEND SECTION 6-8-20, AS AMENDED, CODE OF LAWS OF SOUTH CAROLINA, 1976, RELATING TO THE DUTIES OF THE SOUTH CAROLINA BUILDING CODES COUNCIL, SO AS TO SEPARATE THE COUNCIL INTO THE SOUTH CAROLINA COMMERCIAL BUILDING CODES COUNCIL AND THE SOUTH CAROLINA RESIDENTIAL BUILDING CODES COUNCIL; TO AMEND SECTION 6-9-5, AS AMENDED, RELATING TO THE PUBLIC POLICY FOR BUILDING CODES, SO AS TO MAKE SPECIFIC REFERENCE TO BOTH THE COMMERCIAL BUILDING CODES COUNCIL AND THE RESIDENTIAL BUILDING CODES COUNCIL; TO AMEND SECTION 6-9-20, AS AMENDED, RELATING TO AGREEMENTS WITH OTHER GOVERNMENTAL ENTITIES, SO AS TO MAKE SPECIFIC REFERENCE TO BOTH </w:t>
      </w:r>
      <w:r>
        <w:lastRenderedPageBreak/>
        <w:t>THE COMMERCIAL BUILDING CODES COUNCIL AND THE RESIDENTIAL BUILDING CODES COUNCIL; TO AMEND SECTION 6-9-40, AS AMENDED, RELATING TO BUILDING CODE ADOPTION PROCEDURE, SO AS TO CLARIFY THE AUTHORITY OF BOTH THE COMMERCIAL BUILDING CODES COUNCIL AND THE RESIDENTIAL BUILDING CODES COUNCIL; TO AMEND SECTION 6-9-63, RELATING TO THE COMPOSITION AND FUNCTIONS OF THE SOUTH CAROLINA BUILDING CODES COUNCIL, SO AS TO DEFINE THE COMPOSITION OF BOTH THE COMMERCIAL BUILDING CODES COUNCIL AND THE RESIDENTIAL BUILDING CODES COUNCIL; AND TO AMEND SECTION 6-9-105, RELATING TO CODE VARIATIONS BASED ON PHYSICAL OR CLIMATOLOGICAL CONDITIONS, SO AS TO INCLUDE GEOLOGICAL CONDITIONS AS A CONSIDERATION FOR A VARIANCE, AND TO MAKE SPECIFIC REFERENCE TO THE APPROPRIATE COUNCIL FOR THE SUBMISSION OF PROPOSED VARIANCES.</w:t>
      </w:r>
    </w:p>
    <w:p w:rsidR="000B631C" w:rsidRDefault="000B631C" w:rsidP="000B631C">
      <w:bookmarkStart w:id="6" w:name="include_clip_end_11"/>
      <w:bookmarkEnd w:id="6"/>
      <w:r>
        <w:t>Ordered for consideration tomorrow.</w:t>
      </w:r>
    </w:p>
    <w:p w:rsidR="000B631C" w:rsidRDefault="000B631C" w:rsidP="000B631C"/>
    <w:p w:rsidR="000B631C" w:rsidRDefault="000B631C" w:rsidP="000B631C">
      <w:pPr>
        <w:keepNext/>
      </w:pPr>
      <w:r>
        <w:t>Rep. SANDIFER, from the Committee on Labor, Commerce and Industry, submitted a favorable report on:</w:t>
      </w:r>
    </w:p>
    <w:p w:rsidR="000B631C" w:rsidRDefault="000B631C" w:rsidP="000B631C">
      <w:pPr>
        <w:keepNext/>
      </w:pPr>
      <w:bookmarkStart w:id="7" w:name="include_clip_start_13"/>
      <w:bookmarkEnd w:id="7"/>
    </w:p>
    <w:p w:rsidR="000B631C" w:rsidRDefault="000B631C" w:rsidP="000B631C">
      <w:pPr>
        <w:keepNext/>
      </w:pPr>
      <w:r>
        <w:t>S. 694 -- Senator Bryant: A BILL TO AMEND SECTION 41-15-520 OF THE 1976 CODE, RELATING TO REMEDIES FOR EMPLOYEES CHARGING DISCRIMINATION, TO PROVIDE FOR REFERRAL TO THE UNITED STATES DEPARTMENT OF LABOR ALLEGATIONS MADE BY A PRIVATE SECTOR EMPLOYEE OF A VIOLATION OF SECTION 41-15-510 AND TO PROVIDE FOR CIVIL REMEDIES.</w:t>
      </w:r>
    </w:p>
    <w:p w:rsidR="000B631C" w:rsidRDefault="000B631C" w:rsidP="000B631C">
      <w:bookmarkStart w:id="8" w:name="include_clip_end_13"/>
      <w:bookmarkEnd w:id="8"/>
      <w:r>
        <w:t>Ordered for consideration tomorrow.</w:t>
      </w:r>
    </w:p>
    <w:p w:rsidR="000B631C" w:rsidRDefault="000B631C" w:rsidP="000B631C"/>
    <w:p w:rsidR="000B631C" w:rsidRDefault="000B631C" w:rsidP="000B631C">
      <w:pPr>
        <w:keepNext/>
        <w:jc w:val="center"/>
        <w:rPr>
          <w:b/>
        </w:rPr>
      </w:pPr>
      <w:r w:rsidRPr="000B631C">
        <w:rPr>
          <w:b/>
        </w:rPr>
        <w:t xml:space="preserve">INTRODUCTION OF BILLS  </w:t>
      </w:r>
    </w:p>
    <w:p w:rsidR="000B631C" w:rsidRDefault="000B631C" w:rsidP="000B631C">
      <w:r>
        <w:t>The following Bills were introduced, read the first time, and referred to appropriate committees:</w:t>
      </w:r>
    </w:p>
    <w:p w:rsidR="000B631C" w:rsidRDefault="000B631C" w:rsidP="000B631C"/>
    <w:p w:rsidR="000B631C" w:rsidRDefault="000B631C" w:rsidP="000B631C">
      <w:pPr>
        <w:keepNext/>
      </w:pPr>
      <w:bookmarkStart w:id="9" w:name="include_clip_start_17"/>
      <w:bookmarkEnd w:id="9"/>
      <w:r>
        <w:t>H. 4239 -- Reps. King, J. E. Smith, Brantley, Mitchell, Sabb, Jefferson, Anderson, Sellers, Gilliard, R. L. Brown, Clyburn, Cobb-Hunter, Funderburk, Hart, Hosey, Howard, Munnerlyn, J. H. Neal, Weeks and Williams: A BILL TO AMEND THE CODE OF LAWS OF SOUTH CAROLINA, 1976, BY ADDING ARTICLE 18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BOTH AS AMENDED, RELATING TO MALICIOUS INJURY TO PERSONAL AND REAL PROPERTY, RESPECTIVELY, SO AS TO REVISE THE PENALTIES FOR MALICIOUS INJURY TO REAL PROPERTY OFFENSES AND TO PROVIDE ADDITIONAL PENALTIES FOR PERSONS WHO MALICIOUSLY INJURE PERSONAL OR REAL PROPERTY OF ANOTHER PERSON WITH THE INTENT TO ASSAULT, INTIMIDATE, OR THREATEN THAT PERSON.</w:t>
      </w:r>
    </w:p>
    <w:p w:rsidR="000B631C" w:rsidRDefault="000B631C" w:rsidP="000B631C">
      <w:bookmarkStart w:id="10" w:name="include_clip_end_17"/>
      <w:bookmarkEnd w:id="10"/>
      <w:r>
        <w:t>Referred to Committee on Judiciary</w:t>
      </w:r>
    </w:p>
    <w:p w:rsidR="000B631C" w:rsidRDefault="000B631C" w:rsidP="000B631C"/>
    <w:p w:rsidR="000B631C" w:rsidRDefault="000B631C" w:rsidP="000B631C">
      <w:pPr>
        <w:keepNext/>
      </w:pPr>
      <w:bookmarkStart w:id="11" w:name="include_clip_start_19"/>
      <w:bookmarkEnd w:id="11"/>
      <w:r>
        <w:t>S. 877 -- Senator Pinckney: A BILL 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0B631C" w:rsidRDefault="000B631C" w:rsidP="000B631C">
      <w:bookmarkStart w:id="12" w:name="include_clip_end_19"/>
      <w:bookmarkEnd w:id="12"/>
      <w:r>
        <w:t>On motion of Rep. BRANTLEY, with unanimous consent, the Bill was ordered placed on the Calendar without reference.</w:t>
      </w:r>
    </w:p>
    <w:p w:rsidR="000B631C" w:rsidRDefault="000B631C" w:rsidP="000B631C"/>
    <w:p w:rsidR="000B631C" w:rsidRDefault="000B631C" w:rsidP="000B631C">
      <w:pPr>
        <w:keepNext/>
      </w:pPr>
      <w:bookmarkStart w:id="13" w:name="include_clip_start_21"/>
      <w:bookmarkEnd w:id="13"/>
      <w:r>
        <w:t>S. 884 -- Senator Pinckney: A BILL TO AUTHORIZE THE BOARD OF TRUSTEES OF JASPER COUNTY SCHOOL DISTRICT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0B631C" w:rsidRDefault="000B631C" w:rsidP="000B631C">
      <w:bookmarkStart w:id="14" w:name="include_clip_end_21"/>
      <w:bookmarkEnd w:id="14"/>
      <w:r>
        <w:t>Referred to Jasper Delegation</w:t>
      </w:r>
    </w:p>
    <w:p w:rsidR="000B631C" w:rsidRDefault="000B631C" w:rsidP="000B631C">
      <w:bookmarkStart w:id="15" w:name="include_clip_start_23"/>
      <w:bookmarkEnd w:id="15"/>
    </w:p>
    <w:p w:rsidR="000B631C" w:rsidRDefault="000B631C" w:rsidP="000B631C">
      <w:pPr>
        <w:keepNext/>
      </w:pPr>
      <w:bookmarkStart w:id="16" w:name="include_clip_start_25"/>
      <w:bookmarkEnd w:id="16"/>
      <w:r>
        <w:t>S. 890 -- Senators L. Martin and Alexander: A BILL TO AMEND ACT 260 OF 1981, AS AMENDED, RELATING TO THE PICKENS COUNTY SCHOOL BOARD OF TRUSTEES, TO PROVIDE THAT THE ELECTORS RESIDING IN THE DELLWOOD SUBDIVISION OF ANDERSON COUNTY SHALL BE ELIGIBLE TO VOTE IN THE ELECTION OF, AND HOLD OFFICE FOR, THE MEMBER OF THE BOARD OF TRUSTEES IN THE CLOSEST CONTIGUOUS SCHOOL DISTRICT IN PICKENS COUNTY.</w:t>
      </w:r>
    </w:p>
    <w:p w:rsidR="000B631C" w:rsidRDefault="000B631C" w:rsidP="000B631C">
      <w:bookmarkStart w:id="17" w:name="include_clip_end_25"/>
      <w:bookmarkEnd w:id="17"/>
      <w:r>
        <w:t>On motion of Rep. HIOTT, with unanimous consent, the Bill was ordered placed on the Calendar without reference.</w:t>
      </w:r>
    </w:p>
    <w:p w:rsidR="000B631C" w:rsidRDefault="000B631C" w:rsidP="000B631C"/>
    <w:p w:rsidR="000B631C" w:rsidRDefault="000B631C" w:rsidP="000B631C">
      <w:pPr>
        <w:keepNext/>
        <w:jc w:val="center"/>
        <w:rPr>
          <w:b/>
        </w:rPr>
      </w:pPr>
      <w:r w:rsidRPr="000B631C">
        <w:rPr>
          <w:b/>
        </w:rPr>
        <w:t>ROLL CALL</w:t>
      </w:r>
    </w:p>
    <w:p w:rsidR="000B631C" w:rsidRDefault="000B631C" w:rsidP="000B631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B631C" w:rsidRPr="000B631C" w:rsidTr="000B631C">
        <w:tc>
          <w:tcPr>
            <w:tcW w:w="2179" w:type="dxa"/>
            <w:shd w:val="clear" w:color="auto" w:fill="auto"/>
          </w:tcPr>
          <w:p w:rsidR="000B631C" w:rsidRPr="000B631C" w:rsidRDefault="000B631C" w:rsidP="000B631C">
            <w:pPr>
              <w:keepNext/>
              <w:ind w:firstLine="0"/>
            </w:pPr>
            <w:bookmarkStart w:id="18" w:name="vote_start28"/>
            <w:bookmarkEnd w:id="18"/>
            <w:r>
              <w:t>Alexander</w:t>
            </w:r>
          </w:p>
        </w:tc>
        <w:tc>
          <w:tcPr>
            <w:tcW w:w="2179" w:type="dxa"/>
            <w:shd w:val="clear" w:color="auto" w:fill="auto"/>
          </w:tcPr>
          <w:p w:rsidR="000B631C" w:rsidRPr="000B631C" w:rsidRDefault="000B631C" w:rsidP="000B631C">
            <w:pPr>
              <w:keepNext/>
              <w:ind w:firstLine="0"/>
            </w:pPr>
            <w:r>
              <w:t>Allen</w:t>
            </w:r>
          </w:p>
        </w:tc>
        <w:tc>
          <w:tcPr>
            <w:tcW w:w="2180" w:type="dxa"/>
            <w:shd w:val="clear" w:color="auto" w:fill="auto"/>
          </w:tcPr>
          <w:p w:rsidR="000B631C" w:rsidRPr="000B631C" w:rsidRDefault="000B631C" w:rsidP="000B631C">
            <w:pPr>
              <w:keepNext/>
              <w:ind w:firstLine="0"/>
            </w:pPr>
            <w:r>
              <w:t>Allison</w:t>
            </w:r>
          </w:p>
        </w:tc>
      </w:tr>
      <w:tr w:rsidR="000B631C" w:rsidRPr="000B631C" w:rsidTr="000B631C">
        <w:tc>
          <w:tcPr>
            <w:tcW w:w="2179" w:type="dxa"/>
            <w:shd w:val="clear" w:color="auto" w:fill="auto"/>
          </w:tcPr>
          <w:p w:rsidR="000B631C" w:rsidRPr="000B631C" w:rsidRDefault="000B631C" w:rsidP="000B631C">
            <w:pPr>
              <w:ind w:firstLine="0"/>
            </w:pPr>
            <w:r>
              <w:t>Anderson</w:t>
            </w:r>
          </w:p>
        </w:tc>
        <w:tc>
          <w:tcPr>
            <w:tcW w:w="2179" w:type="dxa"/>
            <w:shd w:val="clear" w:color="auto" w:fill="auto"/>
          </w:tcPr>
          <w:p w:rsidR="000B631C" w:rsidRPr="000B631C" w:rsidRDefault="000B631C" w:rsidP="000B631C">
            <w:pPr>
              <w:ind w:firstLine="0"/>
            </w:pPr>
            <w:r>
              <w:t>Anthony</w:t>
            </w:r>
          </w:p>
        </w:tc>
        <w:tc>
          <w:tcPr>
            <w:tcW w:w="2180" w:type="dxa"/>
            <w:shd w:val="clear" w:color="auto" w:fill="auto"/>
          </w:tcPr>
          <w:p w:rsidR="000B631C" w:rsidRPr="000B631C" w:rsidRDefault="000B631C" w:rsidP="000B631C">
            <w:pPr>
              <w:ind w:firstLine="0"/>
            </w:pPr>
            <w:r>
              <w:t>Atwater</w:t>
            </w:r>
          </w:p>
        </w:tc>
      </w:tr>
      <w:tr w:rsidR="000B631C" w:rsidRPr="000B631C" w:rsidTr="000B631C">
        <w:tc>
          <w:tcPr>
            <w:tcW w:w="2179" w:type="dxa"/>
            <w:shd w:val="clear" w:color="auto" w:fill="auto"/>
          </w:tcPr>
          <w:p w:rsidR="000B631C" w:rsidRPr="000B631C" w:rsidRDefault="000B631C" w:rsidP="000B631C">
            <w:pPr>
              <w:ind w:firstLine="0"/>
            </w:pPr>
            <w:r>
              <w:t>Bales</w:t>
            </w:r>
          </w:p>
        </w:tc>
        <w:tc>
          <w:tcPr>
            <w:tcW w:w="2179" w:type="dxa"/>
            <w:shd w:val="clear" w:color="auto" w:fill="auto"/>
          </w:tcPr>
          <w:p w:rsidR="000B631C" w:rsidRPr="000B631C" w:rsidRDefault="000B631C" w:rsidP="000B631C">
            <w:pPr>
              <w:ind w:firstLine="0"/>
            </w:pPr>
            <w:r>
              <w:t>Ballentine</w:t>
            </w:r>
          </w:p>
        </w:tc>
        <w:tc>
          <w:tcPr>
            <w:tcW w:w="2180" w:type="dxa"/>
            <w:shd w:val="clear" w:color="auto" w:fill="auto"/>
          </w:tcPr>
          <w:p w:rsidR="000B631C" w:rsidRPr="000B631C" w:rsidRDefault="000B631C" w:rsidP="000B631C">
            <w:pPr>
              <w:ind w:firstLine="0"/>
            </w:pPr>
            <w:r>
              <w:t>Barfield</w:t>
            </w:r>
          </w:p>
        </w:tc>
      </w:tr>
      <w:tr w:rsidR="000B631C" w:rsidRPr="000B631C" w:rsidTr="000B631C">
        <w:tc>
          <w:tcPr>
            <w:tcW w:w="2179" w:type="dxa"/>
            <w:shd w:val="clear" w:color="auto" w:fill="auto"/>
          </w:tcPr>
          <w:p w:rsidR="000B631C" w:rsidRPr="000B631C" w:rsidRDefault="000B631C" w:rsidP="000B631C">
            <w:pPr>
              <w:ind w:firstLine="0"/>
            </w:pPr>
            <w:r>
              <w:t>Battle</w:t>
            </w:r>
          </w:p>
        </w:tc>
        <w:tc>
          <w:tcPr>
            <w:tcW w:w="2179" w:type="dxa"/>
            <w:shd w:val="clear" w:color="auto" w:fill="auto"/>
          </w:tcPr>
          <w:p w:rsidR="000B631C" w:rsidRPr="000B631C" w:rsidRDefault="000B631C" w:rsidP="000B631C">
            <w:pPr>
              <w:ind w:firstLine="0"/>
            </w:pPr>
            <w:r>
              <w:t>Bedingfield</w:t>
            </w:r>
          </w:p>
        </w:tc>
        <w:tc>
          <w:tcPr>
            <w:tcW w:w="2180" w:type="dxa"/>
            <w:shd w:val="clear" w:color="auto" w:fill="auto"/>
          </w:tcPr>
          <w:p w:rsidR="000B631C" w:rsidRPr="000B631C" w:rsidRDefault="000B631C" w:rsidP="000B631C">
            <w:pPr>
              <w:ind w:firstLine="0"/>
            </w:pPr>
            <w:r>
              <w:t>Bingham</w:t>
            </w:r>
          </w:p>
        </w:tc>
      </w:tr>
      <w:tr w:rsidR="000B631C" w:rsidRPr="000B631C" w:rsidTr="000B631C">
        <w:tc>
          <w:tcPr>
            <w:tcW w:w="2179" w:type="dxa"/>
            <w:shd w:val="clear" w:color="auto" w:fill="auto"/>
          </w:tcPr>
          <w:p w:rsidR="000B631C" w:rsidRPr="000B631C" w:rsidRDefault="000B631C" w:rsidP="000B631C">
            <w:pPr>
              <w:ind w:firstLine="0"/>
            </w:pPr>
            <w:r>
              <w:t>Bowen</w:t>
            </w:r>
          </w:p>
        </w:tc>
        <w:tc>
          <w:tcPr>
            <w:tcW w:w="2179" w:type="dxa"/>
            <w:shd w:val="clear" w:color="auto" w:fill="auto"/>
          </w:tcPr>
          <w:p w:rsidR="000B631C" w:rsidRPr="000B631C" w:rsidRDefault="000B631C" w:rsidP="000B631C">
            <w:pPr>
              <w:ind w:firstLine="0"/>
            </w:pPr>
            <w:r>
              <w:t>Brady</w:t>
            </w:r>
          </w:p>
        </w:tc>
        <w:tc>
          <w:tcPr>
            <w:tcW w:w="2180" w:type="dxa"/>
            <w:shd w:val="clear" w:color="auto" w:fill="auto"/>
          </w:tcPr>
          <w:p w:rsidR="000B631C" w:rsidRPr="000B631C" w:rsidRDefault="000B631C" w:rsidP="000B631C">
            <w:pPr>
              <w:ind w:firstLine="0"/>
            </w:pPr>
            <w:r>
              <w:t>Branham</w:t>
            </w:r>
          </w:p>
        </w:tc>
      </w:tr>
      <w:tr w:rsidR="000B631C" w:rsidRPr="000B631C" w:rsidTr="000B631C">
        <w:tc>
          <w:tcPr>
            <w:tcW w:w="2179" w:type="dxa"/>
            <w:shd w:val="clear" w:color="auto" w:fill="auto"/>
          </w:tcPr>
          <w:p w:rsidR="000B631C" w:rsidRPr="000B631C" w:rsidRDefault="000B631C" w:rsidP="000B631C">
            <w:pPr>
              <w:ind w:firstLine="0"/>
            </w:pPr>
            <w:r>
              <w:t>Brannon</w:t>
            </w:r>
          </w:p>
        </w:tc>
        <w:tc>
          <w:tcPr>
            <w:tcW w:w="2179" w:type="dxa"/>
            <w:shd w:val="clear" w:color="auto" w:fill="auto"/>
          </w:tcPr>
          <w:p w:rsidR="000B631C" w:rsidRPr="000B631C" w:rsidRDefault="000B631C" w:rsidP="000B631C">
            <w:pPr>
              <w:ind w:firstLine="0"/>
            </w:pPr>
            <w:r>
              <w:t>Brantley</w:t>
            </w:r>
          </w:p>
        </w:tc>
        <w:tc>
          <w:tcPr>
            <w:tcW w:w="2180" w:type="dxa"/>
            <w:shd w:val="clear" w:color="auto" w:fill="auto"/>
          </w:tcPr>
          <w:p w:rsidR="000B631C" w:rsidRPr="000B631C" w:rsidRDefault="000B631C" w:rsidP="000B631C">
            <w:pPr>
              <w:ind w:firstLine="0"/>
            </w:pPr>
            <w:r>
              <w:t>G. A. Brown</w:t>
            </w:r>
          </w:p>
        </w:tc>
      </w:tr>
      <w:tr w:rsidR="000B631C" w:rsidRPr="000B631C" w:rsidTr="000B631C">
        <w:tc>
          <w:tcPr>
            <w:tcW w:w="2179" w:type="dxa"/>
            <w:shd w:val="clear" w:color="auto" w:fill="auto"/>
          </w:tcPr>
          <w:p w:rsidR="000B631C" w:rsidRPr="000B631C" w:rsidRDefault="000B631C" w:rsidP="000B631C">
            <w:pPr>
              <w:ind w:firstLine="0"/>
            </w:pPr>
            <w:r>
              <w:t>R. L. Brown</w:t>
            </w:r>
          </w:p>
        </w:tc>
        <w:tc>
          <w:tcPr>
            <w:tcW w:w="2179" w:type="dxa"/>
            <w:shd w:val="clear" w:color="auto" w:fill="auto"/>
          </w:tcPr>
          <w:p w:rsidR="000B631C" w:rsidRPr="000B631C" w:rsidRDefault="000B631C" w:rsidP="000B631C">
            <w:pPr>
              <w:ind w:firstLine="0"/>
            </w:pPr>
            <w:r>
              <w:t>Butler Garrick</w:t>
            </w:r>
          </w:p>
        </w:tc>
        <w:tc>
          <w:tcPr>
            <w:tcW w:w="2180" w:type="dxa"/>
            <w:shd w:val="clear" w:color="auto" w:fill="auto"/>
          </w:tcPr>
          <w:p w:rsidR="000B631C" w:rsidRPr="000B631C" w:rsidRDefault="000B631C" w:rsidP="000B631C">
            <w:pPr>
              <w:ind w:firstLine="0"/>
            </w:pPr>
            <w:r>
              <w:t>Chumley</w:t>
            </w:r>
          </w:p>
        </w:tc>
      </w:tr>
      <w:tr w:rsidR="000B631C" w:rsidRPr="000B631C" w:rsidTr="000B631C">
        <w:tc>
          <w:tcPr>
            <w:tcW w:w="2179" w:type="dxa"/>
            <w:shd w:val="clear" w:color="auto" w:fill="auto"/>
          </w:tcPr>
          <w:p w:rsidR="000B631C" w:rsidRPr="000B631C" w:rsidRDefault="000B631C" w:rsidP="000B631C">
            <w:pPr>
              <w:ind w:firstLine="0"/>
            </w:pPr>
            <w:r>
              <w:t>Clemmons</w:t>
            </w:r>
          </w:p>
        </w:tc>
        <w:tc>
          <w:tcPr>
            <w:tcW w:w="2179" w:type="dxa"/>
            <w:shd w:val="clear" w:color="auto" w:fill="auto"/>
          </w:tcPr>
          <w:p w:rsidR="000B631C" w:rsidRPr="000B631C" w:rsidRDefault="000B631C" w:rsidP="000B631C">
            <w:pPr>
              <w:ind w:firstLine="0"/>
            </w:pPr>
            <w:r>
              <w:t>Clyburn</w:t>
            </w:r>
          </w:p>
        </w:tc>
        <w:tc>
          <w:tcPr>
            <w:tcW w:w="2180" w:type="dxa"/>
            <w:shd w:val="clear" w:color="auto" w:fill="auto"/>
          </w:tcPr>
          <w:p w:rsidR="000B631C" w:rsidRPr="000B631C" w:rsidRDefault="000B631C" w:rsidP="000B631C">
            <w:pPr>
              <w:ind w:firstLine="0"/>
            </w:pPr>
            <w:r>
              <w:t>Cobb-Hunter</w:t>
            </w:r>
          </w:p>
        </w:tc>
      </w:tr>
      <w:tr w:rsidR="000B631C" w:rsidRPr="000B631C" w:rsidTr="000B631C">
        <w:tc>
          <w:tcPr>
            <w:tcW w:w="2179" w:type="dxa"/>
            <w:shd w:val="clear" w:color="auto" w:fill="auto"/>
          </w:tcPr>
          <w:p w:rsidR="000B631C" w:rsidRPr="000B631C" w:rsidRDefault="000B631C" w:rsidP="000B631C">
            <w:pPr>
              <w:ind w:firstLine="0"/>
            </w:pPr>
            <w:r>
              <w:t>Cole</w:t>
            </w:r>
          </w:p>
        </w:tc>
        <w:tc>
          <w:tcPr>
            <w:tcW w:w="2179" w:type="dxa"/>
            <w:shd w:val="clear" w:color="auto" w:fill="auto"/>
          </w:tcPr>
          <w:p w:rsidR="000B631C" w:rsidRPr="000B631C" w:rsidRDefault="000B631C" w:rsidP="000B631C">
            <w:pPr>
              <w:ind w:firstLine="0"/>
            </w:pPr>
            <w:r>
              <w:t>Cooper</w:t>
            </w:r>
          </w:p>
        </w:tc>
        <w:tc>
          <w:tcPr>
            <w:tcW w:w="2180" w:type="dxa"/>
            <w:shd w:val="clear" w:color="auto" w:fill="auto"/>
          </w:tcPr>
          <w:p w:rsidR="000B631C" w:rsidRPr="000B631C" w:rsidRDefault="000B631C" w:rsidP="000B631C">
            <w:pPr>
              <w:ind w:firstLine="0"/>
            </w:pPr>
            <w:r>
              <w:t>Corbin</w:t>
            </w:r>
          </w:p>
        </w:tc>
      </w:tr>
      <w:tr w:rsidR="000B631C" w:rsidRPr="000B631C" w:rsidTr="000B631C">
        <w:tc>
          <w:tcPr>
            <w:tcW w:w="2179" w:type="dxa"/>
            <w:shd w:val="clear" w:color="auto" w:fill="auto"/>
          </w:tcPr>
          <w:p w:rsidR="000B631C" w:rsidRPr="000B631C" w:rsidRDefault="000B631C" w:rsidP="000B631C">
            <w:pPr>
              <w:ind w:firstLine="0"/>
            </w:pPr>
            <w:r>
              <w:t>Crosby</w:t>
            </w:r>
          </w:p>
        </w:tc>
        <w:tc>
          <w:tcPr>
            <w:tcW w:w="2179" w:type="dxa"/>
            <w:shd w:val="clear" w:color="auto" w:fill="auto"/>
          </w:tcPr>
          <w:p w:rsidR="000B631C" w:rsidRPr="000B631C" w:rsidRDefault="000B631C" w:rsidP="000B631C">
            <w:pPr>
              <w:ind w:firstLine="0"/>
            </w:pPr>
            <w:r>
              <w:t>Daning</w:t>
            </w:r>
          </w:p>
        </w:tc>
        <w:tc>
          <w:tcPr>
            <w:tcW w:w="2180" w:type="dxa"/>
            <w:shd w:val="clear" w:color="auto" w:fill="auto"/>
          </w:tcPr>
          <w:p w:rsidR="000B631C" w:rsidRPr="000B631C" w:rsidRDefault="000B631C" w:rsidP="000B631C">
            <w:pPr>
              <w:ind w:firstLine="0"/>
            </w:pPr>
            <w:r>
              <w:t>Delleney</w:t>
            </w:r>
          </w:p>
        </w:tc>
      </w:tr>
      <w:tr w:rsidR="000B631C" w:rsidRPr="000B631C" w:rsidTr="000B631C">
        <w:tc>
          <w:tcPr>
            <w:tcW w:w="2179" w:type="dxa"/>
            <w:shd w:val="clear" w:color="auto" w:fill="auto"/>
          </w:tcPr>
          <w:p w:rsidR="000B631C" w:rsidRPr="000B631C" w:rsidRDefault="000B631C" w:rsidP="000B631C">
            <w:pPr>
              <w:ind w:firstLine="0"/>
            </w:pPr>
            <w:r>
              <w:t>Dillard</w:t>
            </w:r>
          </w:p>
        </w:tc>
        <w:tc>
          <w:tcPr>
            <w:tcW w:w="2179" w:type="dxa"/>
            <w:shd w:val="clear" w:color="auto" w:fill="auto"/>
          </w:tcPr>
          <w:p w:rsidR="000B631C" w:rsidRPr="000B631C" w:rsidRDefault="000B631C" w:rsidP="000B631C">
            <w:pPr>
              <w:ind w:firstLine="0"/>
            </w:pPr>
            <w:r>
              <w:t>Edge</w:t>
            </w:r>
          </w:p>
        </w:tc>
        <w:tc>
          <w:tcPr>
            <w:tcW w:w="2180" w:type="dxa"/>
            <w:shd w:val="clear" w:color="auto" w:fill="auto"/>
          </w:tcPr>
          <w:p w:rsidR="000B631C" w:rsidRPr="000B631C" w:rsidRDefault="000B631C" w:rsidP="000B631C">
            <w:pPr>
              <w:ind w:firstLine="0"/>
            </w:pPr>
            <w:r>
              <w:t>Frye</w:t>
            </w:r>
          </w:p>
        </w:tc>
      </w:tr>
      <w:tr w:rsidR="000B631C" w:rsidRPr="000B631C" w:rsidTr="000B631C">
        <w:tc>
          <w:tcPr>
            <w:tcW w:w="2179" w:type="dxa"/>
            <w:shd w:val="clear" w:color="auto" w:fill="auto"/>
          </w:tcPr>
          <w:p w:rsidR="000B631C" w:rsidRPr="000B631C" w:rsidRDefault="000B631C" w:rsidP="000B631C">
            <w:pPr>
              <w:ind w:firstLine="0"/>
            </w:pPr>
            <w:r>
              <w:t>Funderburk</w:t>
            </w:r>
          </w:p>
        </w:tc>
        <w:tc>
          <w:tcPr>
            <w:tcW w:w="2179" w:type="dxa"/>
            <w:shd w:val="clear" w:color="auto" w:fill="auto"/>
          </w:tcPr>
          <w:p w:rsidR="000B631C" w:rsidRPr="000B631C" w:rsidRDefault="000B631C" w:rsidP="000B631C">
            <w:pPr>
              <w:ind w:firstLine="0"/>
            </w:pPr>
            <w:r>
              <w:t>Gambrell</w:t>
            </w:r>
          </w:p>
        </w:tc>
        <w:tc>
          <w:tcPr>
            <w:tcW w:w="2180" w:type="dxa"/>
            <w:shd w:val="clear" w:color="auto" w:fill="auto"/>
          </w:tcPr>
          <w:p w:rsidR="000B631C" w:rsidRPr="000B631C" w:rsidRDefault="000B631C" w:rsidP="000B631C">
            <w:pPr>
              <w:ind w:firstLine="0"/>
            </w:pPr>
            <w:r>
              <w:t>Gilliard</w:t>
            </w:r>
          </w:p>
        </w:tc>
      </w:tr>
      <w:tr w:rsidR="000B631C" w:rsidRPr="000B631C" w:rsidTr="000B631C">
        <w:tc>
          <w:tcPr>
            <w:tcW w:w="2179" w:type="dxa"/>
            <w:shd w:val="clear" w:color="auto" w:fill="auto"/>
          </w:tcPr>
          <w:p w:rsidR="000B631C" w:rsidRPr="000B631C" w:rsidRDefault="000B631C" w:rsidP="000B631C">
            <w:pPr>
              <w:ind w:firstLine="0"/>
            </w:pPr>
            <w:r>
              <w:t>Hamilton</w:t>
            </w:r>
          </w:p>
        </w:tc>
        <w:tc>
          <w:tcPr>
            <w:tcW w:w="2179" w:type="dxa"/>
            <w:shd w:val="clear" w:color="auto" w:fill="auto"/>
          </w:tcPr>
          <w:p w:rsidR="000B631C" w:rsidRPr="000B631C" w:rsidRDefault="000B631C" w:rsidP="000B631C">
            <w:pPr>
              <w:ind w:firstLine="0"/>
            </w:pPr>
            <w:r>
              <w:t>Hardwick</w:t>
            </w:r>
          </w:p>
        </w:tc>
        <w:tc>
          <w:tcPr>
            <w:tcW w:w="2180" w:type="dxa"/>
            <w:shd w:val="clear" w:color="auto" w:fill="auto"/>
          </w:tcPr>
          <w:p w:rsidR="000B631C" w:rsidRPr="000B631C" w:rsidRDefault="000B631C" w:rsidP="000B631C">
            <w:pPr>
              <w:ind w:firstLine="0"/>
            </w:pPr>
            <w:r>
              <w:t>Harrell</w:t>
            </w:r>
          </w:p>
        </w:tc>
      </w:tr>
      <w:tr w:rsidR="000B631C" w:rsidRPr="000B631C" w:rsidTr="000B631C">
        <w:tc>
          <w:tcPr>
            <w:tcW w:w="2179" w:type="dxa"/>
            <w:shd w:val="clear" w:color="auto" w:fill="auto"/>
          </w:tcPr>
          <w:p w:rsidR="000B631C" w:rsidRPr="000B631C" w:rsidRDefault="000B631C" w:rsidP="000B631C">
            <w:pPr>
              <w:ind w:firstLine="0"/>
            </w:pPr>
            <w:r>
              <w:t>Harrison</w:t>
            </w:r>
          </w:p>
        </w:tc>
        <w:tc>
          <w:tcPr>
            <w:tcW w:w="2179" w:type="dxa"/>
            <w:shd w:val="clear" w:color="auto" w:fill="auto"/>
          </w:tcPr>
          <w:p w:rsidR="000B631C" w:rsidRPr="000B631C" w:rsidRDefault="000B631C" w:rsidP="000B631C">
            <w:pPr>
              <w:ind w:firstLine="0"/>
            </w:pPr>
            <w:r>
              <w:t>Hart</w:t>
            </w:r>
          </w:p>
        </w:tc>
        <w:tc>
          <w:tcPr>
            <w:tcW w:w="2180" w:type="dxa"/>
            <w:shd w:val="clear" w:color="auto" w:fill="auto"/>
          </w:tcPr>
          <w:p w:rsidR="000B631C" w:rsidRPr="000B631C" w:rsidRDefault="000B631C" w:rsidP="000B631C">
            <w:pPr>
              <w:ind w:firstLine="0"/>
            </w:pPr>
            <w:r>
              <w:t>Hayes</w:t>
            </w:r>
          </w:p>
        </w:tc>
      </w:tr>
      <w:tr w:rsidR="000B631C" w:rsidRPr="000B631C" w:rsidTr="000B631C">
        <w:tc>
          <w:tcPr>
            <w:tcW w:w="2179" w:type="dxa"/>
            <w:shd w:val="clear" w:color="auto" w:fill="auto"/>
          </w:tcPr>
          <w:p w:rsidR="000B631C" w:rsidRPr="000B631C" w:rsidRDefault="000B631C" w:rsidP="000B631C">
            <w:pPr>
              <w:ind w:firstLine="0"/>
            </w:pPr>
            <w:r>
              <w:t>Hearn</w:t>
            </w:r>
          </w:p>
        </w:tc>
        <w:tc>
          <w:tcPr>
            <w:tcW w:w="2179" w:type="dxa"/>
            <w:shd w:val="clear" w:color="auto" w:fill="auto"/>
          </w:tcPr>
          <w:p w:rsidR="000B631C" w:rsidRPr="000B631C" w:rsidRDefault="000B631C" w:rsidP="000B631C">
            <w:pPr>
              <w:ind w:firstLine="0"/>
            </w:pPr>
            <w:r>
              <w:t>Henderson</w:t>
            </w:r>
          </w:p>
        </w:tc>
        <w:tc>
          <w:tcPr>
            <w:tcW w:w="2180" w:type="dxa"/>
            <w:shd w:val="clear" w:color="auto" w:fill="auto"/>
          </w:tcPr>
          <w:p w:rsidR="000B631C" w:rsidRPr="000B631C" w:rsidRDefault="000B631C" w:rsidP="000B631C">
            <w:pPr>
              <w:ind w:firstLine="0"/>
            </w:pPr>
            <w:r>
              <w:t>Herbkersman</w:t>
            </w:r>
          </w:p>
        </w:tc>
      </w:tr>
      <w:tr w:rsidR="000B631C" w:rsidRPr="000B631C" w:rsidTr="000B631C">
        <w:tc>
          <w:tcPr>
            <w:tcW w:w="2179" w:type="dxa"/>
            <w:shd w:val="clear" w:color="auto" w:fill="auto"/>
          </w:tcPr>
          <w:p w:rsidR="000B631C" w:rsidRPr="000B631C" w:rsidRDefault="000B631C" w:rsidP="000B631C">
            <w:pPr>
              <w:ind w:firstLine="0"/>
            </w:pPr>
            <w:r>
              <w:t>Hiott</w:t>
            </w:r>
          </w:p>
        </w:tc>
        <w:tc>
          <w:tcPr>
            <w:tcW w:w="2179" w:type="dxa"/>
            <w:shd w:val="clear" w:color="auto" w:fill="auto"/>
          </w:tcPr>
          <w:p w:rsidR="000B631C" w:rsidRPr="000B631C" w:rsidRDefault="000B631C" w:rsidP="000B631C">
            <w:pPr>
              <w:ind w:firstLine="0"/>
            </w:pPr>
            <w:r>
              <w:t>Hodges</w:t>
            </w:r>
          </w:p>
        </w:tc>
        <w:tc>
          <w:tcPr>
            <w:tcW w:w="2180" w:type="dxa"/>
            <w:shd w:val="clear" w:color="auto" w:fill="auto"/>
          </w:tcPr>
          <w:p w:rsidR="000B631C" w:rsidRPr="000B631C" w:rsidRDefault="000B631C" w:rsidP="000B631C">
            <w:pPr>
              <w:ind w:firstLine="0"/>
            </w:pPr>
            <w:r>
              <w:t>Horne</w:t>
            </w:r>
          </w:p>
        </w:tc>
      </w:tr>
      <w:tr w:rsidR="000B631C" w:rsidRPr="000B631C" w:rsidTr="000B631C">
        <w:tc>
          <w:tcPr>
            <w:tcW w:w="2179" w:type="dxa"/>
            <w:shd w:val="clear" w:color="auto" w:fill="auto"/>
          </w:tcPr>
          <w:p w:rsidR="000B631C" w:rsidRPr="000B631C" w:rsidRDefault="000B631C" w:rsidP="000B631C">
            <w:pPr>
              <w:ind w:firstLine="0"/>
            </w:pPr>
            <w:r>
              <w:t>Hosey</w:t>
            </w:r>
          </w:p>
        </w:tc>
        <w:tc>
          <w:tcPr>
            <w:tcW w:w="2179" w:type="dxa"/>
            <w:shd w:val="clear" w:color="auto" w:fill="auto"/>
          </w:tcPr>
          <w:p w:rsidR="000B631C" w:rsidRPr="000B631C" w:rsidRDefault="000B631C" w:rsidP="000B631C">
            <w:pPr>
              <w:ind w:firstLine="0"/>
            </w:pPr>
            <w:r>
              <w:t>Howard</w:t>
            </w:r>
          </w:p>
        </w:tc>
        <w:tc>
          <w:tcPr>
            <w:tcW w:w="2180" w:type="dxa"/>
            <w:shd w:val="clear" w:color="auto" w:fill="auto"/>
          </w:tcPr>
          <w:p w:rsidR="000B631C" w:rsidRPr="000B631C" w:rsidRDefault="000B631C" w:rsidP="000B631C">
            <w:pPr>
              <w:ind w:firstLine="0"/>
            </w:pPr>
            <w:r>
              <w:t>Huggins</w:t>
            </w:r>
          </w:p>
        </w:tc>
      </w:tr>
      <w:tr w:rsidR="000B631C" w:rsidRPr="000B631C" w:rsidTr="000B631C">
        <w:tc>
          <w:tcPr>
            <w:tcW w:w="2179" w:type="dxa"/>
            <w:shd w:val="clear" w:color="auto" w:fill="auto"/>
          </w:tcPr>
          <w:p w:rsidR="000B631C" w:rsidRPr="000B631C" w:rsidRDefault="000B631C" w:rsidP="000B631C">
            <w:pPr>
              <w:ind w:firstLine="0"/>
            </w:pPr>
            <w:r>
              <w:t>Jefferson</w:t>
            </w:r>
          </w:p>
        </w:tc>
        <w:tc>
          <w:tcPr>
            <w:tcW w:w="2179" w:type="dxa"/>
            <w:shd w:val="clear" w:color="auto" w:fill="auto"/>
          </w:tcPr>
          <w:p w:rsidR="000B631C" w:rsidRPr="000B631C" w:rsidRDefault="000B631C" w:rsidP="000B631C">
            <w:pPr>
              <w:ind w:firstLine="0"/>
            </w:pPr>
            <w:r>
              <w:t>Johnson</w:t>
            </w:r>
          </w:p>
        </w:tc>
        <w:tc>
          <w:tcPr>
            <w:tcW w:w="2180" w:type="dxa"/>
            <w:shd w:val="clear" w:color="auto" w:fill="auto"/>
          </w:tcPr>
          <w:p w:rsidR="000B631C" w:rsidRPr="000B631C" w:rsidRDefault="000B631C" w:rsidP="000B631C">
            <w:pPr>
              <w:ind w:firstLine="0"/>
            </w:pPr>
            <w:r>
              <w:t>King</w:t>
            </w:r>
          </w:p>
        </w:tc>
      </w:tr>
      <w:tr w:rsidR="000B631C" w:rsidRPr="000B631C" w:rsidTr="000B631C">
        <w:tc>
          <w:tcPr>
            <w:tcW w:w="2179" w:type="dxa"/>
            <w:shd w:val="clear" w:color="auto" w:fill="auto"/>
          </w:tcPr>
          <w:p w:rsidR="000B631C" w:rsidRPr="000B631C" w:rsidRDefault="000B631C" w:rsidP="000B631C">
            <w:pPr>
              <w:ind w:firstLine="0"/>
            </w:pPr>
            <w:r>
              <w:t>Knight</w:t>
            </w:r>
          </w:p>
        </w:tc>
        <w:tc>
          <w:tcPr>
            <w:tcW w:w="2179" w:type="dxa"/>
            <w:shd w:val="clear" w:color="auto" w:fill="auto"/>
          </w:tcPr>
          <w:p w:rsidR="000B631C" w:rsidRPr="000B631C" w:rsidRDefault="000B631C" w:rsidP="000B631C">
            <w:pPr>
              <w:ind w:firstLine="0"/>
            </w:pPr>
            <w:r>
              <w:t>Limehouse</w:t>
            </w:r>
          </w:p>
        </w:tc>
        <w:tc>
          <w:tcPr>
            <w:tcW w:w="2180" w:type="dxa"/>
            <w:shd w:val="clear" w:color="auto" w:fill="auto"/>
          </w:tcPr>
          <w:p w:rsidR="000B631C" w:rsidRPr="000B631C" w:rsidRDefault="000B631C" w:rsidP="000B631C">
            <w:pPr>
              <w:ind w:firstLine="0"/>
            </w:pPr>
            <w:r>
              <w:t>Loftis</w:t>
            </w:r>
          </w:p>
        </w:tc>
      </w:tr>
      <w:tr w:rsidR="000B631C" w:rsidRPr="000B631C" w:rsidTr="000B631C">
        <w:tc>
          <w:tcPr>
            <w:tcW w:w="2179" w:type="dxa"/>
            <w:shd w:val="clear" w:color="auto" w:fill="auto"/>
          </w:tcPr>
          <w:p w:rsidR="000B631C" w:rsidRPr="000B631C" w:rsidRDefault="000B631C" w:rsidP="000B631C">
            <w:pPr>
              <w:ind w:firstLine="0"/>
            </w:pPr>
            <w:r>
              <w:t>Long</w:t>
            </w:r>
          </w:p>
        </w:tc>
        <w:tc>
          <w:tcPr>
            <w:tcW w:w="2179" w:type="dxa"/>
            <w:shd w:val="clear" w:color="auto" w:fill="auto"/>
          </w:tcPr>
          <w:p w:rsidR="000B631C" w:rsidRPr="000B631C" w:rsidRDefault="000B631C" w:rsidP="000B631C">
            <w:pPr>
              <w:ind w:firstLine="0"/>
            </w:pPr>
            <w:r>
              <w:t>Lowe</w:t>
            </w:r>
          </w:p>
        </w:tc>
        <w:tc>
          <w:tcPr>
            <w:tcW w:w="2180" w:type="dxa"/>
            <w:shd w:val="clear" w:color="auto" w:fill="auto"/>
          </w:tcPr>
          <w:p w:rsidR="000B631C" w:rsidRPr="000B631C" w:rsidRDefault="000B631C" w:rsidP="000B631C">
            <w:pPr>
              <w:ind w:firstLine="0"/>
            </w:pPr>
            <w:r>
              <w:t>Lucas</w:t>
            </w:r>
          </w:p>
        </w:tc>
      </w:tr>
      <w:tr w:rsidR="000B631C" w:rsidRPr="000B631C" w:rsidTr="000B631C">
        <w:tc>
          <w:tcPr>
            <w:tcW w:w="2179" w:type="dxa"/>
            <w:shd w:val="clear" w:color="auto" w:fill="auto"/>
          </w:tcPr>
          <w:p w:rsidR="000B631C" w:rsidRPr="000B631C" w:rsidRDefault="000B631C" w:rsidP="000B631C">
            <w:pPr>
              <w:ind w:firstLine="0"/>
            </w:pPr>
            <w:r>
              <w:t>Mack</w:t>
            </w:r>
          </w:p>
        </w:tc>
        <w:tc>
          <w:tcPr>
            <w:tcW w:w="2179" w:type="dxa"/>
            <w:shd w:val="clear" w:color="auto" w:fill="auto"/>
          </w:tcPr>
          <w:p w:rsidR="000B631C" w:rsidRPr="000B631C" w:rsidRDefault="000B631C" w:rsidP="000B631C">
            <w:pPr>
              <w:ind w:firstLine="0"/>
            </w:pPr>
            <w:r>
              <w:t>McCoy</w:t>
            </w:r>
          </w:p>
        </w:tc>
        <w:tc>
          <w:tcPr>
            <w:tcW w:w="2180" w:type="dxa"/>
            <w:shd w:val="clear" w:color="auto" w:fill="auto"/>
          </w:tcPr>
          <w:p w:rsidR="000B631C" w:rsidRPr="000B631C" w:rsidRDefault="000B631C" w:rsidP="000B631C">
            <w:pPr>
              <w:ind w:firstLine="0"/>
            </w:pPr>
            <w:r>
              <w:t>McEachern</w:t>
            </w:r>
          </w:p>
        </w:tc>
      </w:tr>
      <w:tr w:rsidR="000B631C" w:rsidRPr="000B631C" w:rsidTr="000B631C">
        <w:tc>
          <w:tcPr>
            <w:tcW w:w="2179" w:type="dxa"/>
            <w:shd w:val="clear" w:color="auto" w:fill="auto"/>
          </w:tcPr>
          <w:p w:rsidR="000B631C" w:rsidRPr="000B631C" w:rsidRDefault="000B631C" w:rsidP="000B631C">
            <w:pPr>
              <w:ind w:firstLine="0"/>
            </w:pPr>
            <w:r>
              <w:t>Merrill</w:t>
            </w:r>
          </w:p>
        </w:tc>
        <w:tc>
          <w:tcPr>
            <w:tcW w:w="2179" w:type="dxa"/>
            <w:shd w:val="clear" w:color="auto" w:fill="auto"/>
          </w:tcPr>
          <w:p w:rsidR="000B631C" w:rsidRPr="000B631C" w:rsidRDefault="000B631C" w:rsidP="000B631C">
            <w:pPr>
              <w:ind w:firstLine="0"/>
            </w:pPr>
            <w:r>
              <w:t>Mitchell</w:t>
            </w:r>
          </w:p>
        </w:tc>
        <w:tc>
          <w:tcPr>
            <w:tcW w:w="2180" w:type="dxa"/>
            <w:shd w:val="clear" w:color="auto" w:fill="auto"/>
          </w:tcPr>
          <w:p w:rsidR="000B631C" w:rsidRPr="000B631C" w:rsidRDefault="000B631C" w:rsidP="000B631C">
            <w:pPr>
              <w:ind w:firstLine="0"/>
            </w:pPr>
            <w:r>
              <w:t>D. C. Moss</w:t>
            </w:r>
          </w:p>
        </w:tc>
      </w:tr>
      <w:tr w:rsidR="000B631C" w:rsidRPr="000B631C" w:rsidTr="000B631C">
        <w:tc>
          <w:tcPr>
            <w:tcW w:w="2179" w:type="dxa"/>
            <w:shd w:val="clear" w:color="auto" w:fill="auto"/>
          </w:tcPr>
          <w:p w:rsidR="000B631C" w:rsidRPr="000B631C" w:rsidRDefault="000B631C" w:rsidP="000B631C">
            <w:pPr>
              <w:ind w:firstLine="0"/>
            </w:pPr>
            <w:r>
              <w:t>V. S. Moss</w:t>
            </w:r>
          </w:p>
        </w:tc>
        <w:tc>
          <w:tcPr>
            <w:tcW w:w="2179" w:type="dxa"/>
            <w:shd w:val="clear" w:color="auto" w:fill="auto"/>
          </w:tcPr>
          <w:p w:rsidR="000B631C" w:rsidRPr="000B631C" w:rsidRDefault="000B631C" w:rsidP="000B631C">
            <w:pPr>
              <w:ind w:firstLine="0"/>
            </w:pPr>
            <w:r>
              <w:t>Munnerlyn</w:t>
            </w:r>
          </w:p>
        </w:tc>
        <w:tc>
          <w:tcPr>
            <w:tcW w:w="2180" w:type="dxa"/>
            <w:shd w:val="clear" w:color="auto" w:fill="auto"/>
          </w:tcPr>
          <w:p w:rsidR="000B631C" w:rsidRPr="000B631C" w:rsidRDefault="000B631C" w:rsidP="000B631C">
            <w:pPr>
              <w:ind w:firstLine="0"/>
            </w:pPr>
            <w:r>
              <w:t>Murphy</w:t>
            </w:r>
          </w:p>
        </w:tc>
      </w:tr>
      <w:tr w:rsidR="000B631C" w:rsidRPr="000B631C" w:rsidTr="000B631C">
        <w:tc>
          <w:tcPr>
            <w:tcW w:w="2179" w:type="dxa"/>
            <w:shd w:val="clear" w:color="auto" w:fill="auto"/>
          </w:tcPr>
          <w:p w:rsidR="000B631C" w:rsidRPr="000B631C" w:rsidRDefault="000B631C" w:rsidP="000B631C">
            <w:pPr>
              <w:ind w:firstLine="0"/>
            </w:pPr>
            <w:r>
              <w:t>Nanney</w:t>
            </w:r>
          </w:p>
        </w:tc>
        <w:tc>
          <w:tcPr>
            <w:tcW w:w="2179" w:type="dxa"/>
            <w:shd w:val="clear" w:color="auto" w:fill="auto"/>
          </w:tcPr>
          <w:p w:rsidR="000B631C" w:rsidRPr="000B631C" w:rsidRDefault="000B631C" w:rsidP="000B631C">
            <w:pPr>
              <w:ind w:firstLine="0"/>
            </w:pPr>
            <w:r>
              <w:t>J. M. Neal</w:t>
            </w:r>
          </w:p>
        </w:tc>
        <w:tc>
          <w:tcPr>
            <w:tcW w:w="2180" w:type="dxa"/>
            <w:shd w:val="clear" w:color="auto" w:fill="auto"/>
          </w:tcPr>
          <w:p w:rsidR="000B631C" w:rsidRPr="000B631C" w:rsidRDefault="000B631C" w:rsidP="000B631C">
            <w:pPr>
              <w:ind w:firstLine="0"/>
            </w:pPr>
            <w:r>
              <w:t>Neilson</w:t>
            </w:r>
          </w:p>
        </w:tc>
      </w:tr>
      <w:tr w:rsidR="000B631C" w:rsidRPr="000B631C" w:rsidTr="000B631C">
        <w:tc>
          <w:tcPr>
            <w:tcW w:w="2179" w:type="dxa"/>
            <w:shd w:val="clear" w:color="auto" w:fill="auto"/>
          </w:tcPr>
          <w:p w:rsidR="000B631C" w:rsidRPr="000B631C" w:rsidRDefault="000B631C" w:rsidP="000B631C">
            <w:pPr>
              <w:ind w:firstLine="0"/>
            </w:pPr>
            <w:r>
              <w:t>Norman</w:t>
            </w:r>
          </w:p>
        </w:tc>
        <w:tc>
          <w:tcPr>
            <w:tcW w:w="2179" w:type="dxa"/>
            <w:shd w:val="clear" w:color="auto" w:fill="auto"/>
          </w:tcPr>
          <w:p w:rsidR="000B631C" w:rsidRPr="000B631C" w:rsidRDefault="000B631C" w:rsidP="000B631C">
            <w:pPr>
              <w:ind w:firstLine="0"/>
            </w:pPr>
            <w:r>
              <w:t>Ott</w:t>
            </w:r>
          </w:p>
        </w:tc>
        <w:tc>
          <w:tcPr>
            <w:tcW w:w="2180" w:type="dxa"/>
            <w:shd w:val="clear" w:color="auto" w:fill="auto"/>
          </w:tcPr>
          <w:p w:rsidR="000B631C" w:rsidRPr="000B631C" w:rsidRDefault="000B631C" w:rsidP="000B631C">
            <w:pPr>
              <w:ind w:firstLine="0"/>
            </w:pPr>
            <w:r>
              <w:t>Owens</w:t>
            </w:r>
          </w:p>
        </w:tc>
      </w:tr>
      <w:tr w:rsidR="000B631C" w:rsidRPr="000B631C" w:rsidTr="000B631C">
        <w:tc>
          <w:tcPr>
            <w:tcW w:w="2179" w:type="dxa"/>
            <w:shd w:val="clear" w:color="auto" w:fill="auto"/>
          </w:tcPr>
          <w:p w:rsidR="000B631C" w:rsidRPr="000B631C" w:rsidRDefault="000B631C" w:rsidP="000B631C">
            <w:pPr>
              <w:ind w:firstLine="0"/>
            </w:pPr>
            <w:r>
              <w:t>Parker</w:t>
            </w:r>
          </w:p>
        </w:tc>
        <w:tc>
          <w:tcPr>
            <w:tcW w:w="2179" w:type="dxa"/>
            <w:shd w:val="clear" w:color="auto" w:fill="auto"/>
          </w:tcPr>
          <w:p w:rsidR="000B631C" w:rsidRPr="000B631C" w:rsidRDefault="000B631C" w:rsidP="000B631C">
            <w:pPr>
              <w:ind w:firstLine="0"/>
            </w:pPr>
            <w:r>
              <w:t>Parks</w:t>
            </w:r>
          </w:p>
        </w:tc>
        <w:tc>
          <w:tcPr>
            <w:tcW w:w="2180" w:type="dxa"/>
            <w:shd w:val="clear" w:color="auto" w:fill="auto"/>
          </w:tcPr>
          <w:p w:rsidR="000B631C" w:rsidRPr="000B631C" w:rsidRDefault="000B631C" w:rsidP="000B631C">
            <w:pPr>
              <w:ind w:firstLine="0"/>
            </w:pPr>
            <w:r>
              <w:t>Patrick</w:t>
            </w:r>
          </w:p>
        </w:tc>
      </w:tr>
      <w:tr w:rsidR="000B631C" w:rsidRPr="000B631C" w:rsidTr="000B631C">
        <w:tc>
          <w:tcPr>
            <w:tcW w:w="2179" w:type="dxa"/>
            <w:shd w:val="clear" w:color="auto" w:fill="auto"/>
          </w:tcPr>
          <w:p w:rsidR="000B631C" w:rsidRPr="000B631C" w:rsidRDefault="000B631C" w:rsidP="000B631C">
            <w:pPr>
              <w:ind w:firstLine="0"/>
            </w:pPr>
            <w:r>
              <w:t>Pinson</w:t>
            </w:r>
          </w:p>
        </w:tc>
        <w:tc>
          <w:tcPr>
            <w:tcW w:w="2179" w:type="dxa"/>
            <w:shd w:val="clear" w:color="auto" w:fill="auto"/>
          </w:tcPr>
          <w:p w:rsidR="000B631C" w:rsidRPr="000B631C" w:rsidRDefault="000B631C" w:rsidP="000B631C">
            <w:pPr>
              <w:ind w:firstLine="0"/>
            </w:pPr>
            <w:r>
              <w:t>Pitts</w:t>
            </w:r>
          </w:p>
        </w:tc>
        <w:tc>
          <w:tcPr>
            <w:tcW w:w="2180" w:type="dxa"/>
            <w:shd w:val="clear" w:color="auto" w:fill="auto"/>
          </w:tcPr>
          <w:p w:rsidR="000B631C" w:rsidRPr="000B631C" w:rsidRDefault="000B631C" w:rsidP="000B631C">
            <w:pPr>
              <w:ind w:firstLine="0"/>
            </w:pPr>
            <w:r>
              <w:t>Ryan</w:t>
            </w:r>
          </w:p>
        </w:tc>
      </w:tr>
      <w:tr w:rsidR="000B631C" w:rsidRPr="000B631C" w:rsidTr="000B631C">
        <w:tc>
          <w:tcPr>
            <w:tcW w:w="2179" w:type="dxa"/>
            <w:shd w:val="clear" w:color="auto" w:fill="auto"/>
          </w:tcPr>
          <w:p w:rsidR="000B631C" w:rsidRPr="000B631C" w:rsidRDefault="000B631C" w:rsidP="000B631C">
            <w:pPr>
              <w:ind w:firstLine="0"/>
            </w:pPr>
            <w:r>
              <w:t>Sabb</w:t>
            </w:r>
          </w:p>
        </w:tc>
        <w:tc>
          <w:tcPr>
            <w:tcW w:w="2179" w:type="dxa"/>
            <w:shd w:val="clear" w:color="auto" w:fill="auto"/>
          </w:tcPr>
          <w:p w:rsidR="000B631C" w:rsidRPr="000B631C" w:rsidRDefault="000B631C" w:rsidP="000B631C">
            <w:pPr>
              <w:ind w:firstLine="0"/>
            </w:pPr>
            <w:r>
              <w:t>Sandifer</w:t>
            </w:r>
          </w:p>
        </w:tc>
        <w:tc>
          <w:tcPr>
            <w:tcW w:w="2180" w:type="dxa"/>
            <w:shd w:val="clear" w:color="auto" w:fill="auto"/>
          </w:tcPr>
          <w:p w:rsidR="000B631C" w:rsidRPr="000B631C" w:rsidRDefault="000B631C" w:rsidP="000B631C">
            <w:pPr>
              <w:ind w:firstLine="0"/>
            </w:pPr>
            <w:r>
              <w:t>Sellers</w:t>
            </w:r>
          </w:p>
        </w:tc>
      </w:tr>
      <w:tr w:rsidR="000B631C" w:rsidRPr="000B631C" w:rsidTr="000B631C">
        <w:tc>
          <w:tcPr>
            <w:tcW w:w="2179" w:type="dxa"/>
            <w:shd w:val="clear" w:color="auto" w:fill="auto"/>
          </w:tcPr>
          <w:p w:rsidR="000B631C" w:rsidRPr="000B631C" w:rsidRDefault="000B631C" w:rsidP="000B631C">
            <w:pPr>
              <w:ind w:firstLine="0"/>
            </w:pPr>
            <w:r>
              <w:t>Simrill</w:t>
            </w:r>
          </w:p>
        </w:tc>
        <w:tc>
          <w:tcPr>
            <w:tcW w:w="2179" w:type="dxa"/>
            <w:shd w:val="clear" w:color="auto" w:fill="auto"/>
          </w:tcPr>
          <w:p w:rsidR="000B631C" w:rsidRPr="000B631C" w:rsidRDefault="000B631C" w:rsidP="000B631C">
            <w:pPr>
              <w:ind w:firstLine="0"/>
            </w:pPr>
            <w:r>
              <w:t>Skelton</w:t>
            </w:r>
          </w:p>
        </w:tc>
        <w:tc>
          <w:tcPr>
            <w:tcW w:w="2180" w:type="dxa"/>
            <w:shd w:val="clear" w:color="auto" w:fill="auto"/>
          </w:tcPr>
          <w:p w:rsidR="000B631C" w:rsidRPr="000B631C" w:rsidRDefault="000B631C" w:rsidP="000B631C">
            <w:pPr>
              <w:ind w:firstLine="0"/>
            </w:pPr>
            <w:r>
              <w:t>G. M. Smith</w:t>
            </w:r>
          </w:p>
        </w:tc>
      </w:tr>
      <w:tr w:rsidR="000B631C" w:rsidRPr="000B631C" w:rsidTr="000B631C">
        <w:tc>
          <w:tcPr>
            <w:tcW w:w="2179" w:type="dxa"/>
            <w:shd w:val="clear" w:color="auto" w:fill="auto"/>
          </w:tcPr>
          <w:p w:rsidR="000B631C" w:rsidRPr="000B631C" w:rsidRDefault="000B631C" w:rsidP="000B631C">
            <w:pPr>
              <w:ind w:firstLine="0"/>
            </w:pPr>
            <w:r>
              <w:t>G. R. Smith</w:t>
            </w:r>
          </w:p>
        </w:tc>
        <w:tc>
          <w:tcPr>
            <w:tcW w:w="2179" w:type="dxa"/>
            <w:shd w:val="clear" w:color="auto" w:fill="auto"/>
          </w:tcPr>
          <w:p w:rsidR="000B631C" w:rsidRPr="000B631C" w:rsidRDefault="000B631C" w:rsidP="000B631C">
            <w:pPr>
              <w:ind w:firstLine="0"/>
            </w:pPr>
            <w:r>
              <w:t>J. E. Smith</w:t>
            </w:r>
          </w:p>
        </w:tc>
        <w:tc>
          <w:tcPr>
            <w:tcW w:w="2180" w:type="dxa"/>
            <w:shd w:val="clear" w:color="auto" w:fill="auto"/>
          </w:tcPr>
          <w:p w:rsidR="000B631C" w:rsidRPr="000B631C" w:rsidRDefault="000B631C" w:rsidP="000B631C">
            <w:pPr>
              <w:ind w:firstLine="0"/>
            </w:pPr>
            <w:r>
              <w:t>J. R. Smith</w:t>
            </w:r>
          </w:p>
        </w:tc>
      </w:tr>
      <w:tr w:rsidR="000B631C" w:rsidRPr="000B631C" w:rsidTr="000B631C">
        <w:tc>
          <w:tcPr>
            <w:tcW w:w="2179" w:type="dxa"/>
            <w:shd w:val="clear" w:color="auto" w:fill="auto"/>
          </w:tcPr>
          <w:p w:rsidR="000B631C" w:rsidRPr="000B631C" w:rsidRDefault="000B631C" w:rsidP="000B631C">
            <w:pPr>
              <w:ind w:firstLine="0"/>
            </w:pPr>
            <w:r>
              <w:t>Sottile</w:t>
            </w:r>
          </w:p>
        </w:tc>
        <w:tc>
          <w:tcPr>
            <w:tcW w:w="2179" w:type="dxa"/>
            <w:shd w:val="clear" w:color="auto" w:fill="auto"/>
          </w:tcPr>
          <w:p w:rsidR="000B631C" w:rsidRPr="000B631C" w:rsidRDefault="000B631C" w:rsidP="000B631C">
            <w:pPr>
              <w:ind w:firstLine="0"/>
            </w:pPr>
            <w:r>
              <w:t>Spires</w:t>
            </w:r>
          </w:p>
        </w:tc>
        <w:tc>
          <w:tcPr>
            <w:tcW w:w="2180" w:type="dxa"/>
            <w:shd w:val="clear" w:color="auto" w:fill="auto"/>
          </w:tcPr>
          <w:p w:rsidR="000B631C" w:rsidRPr="000B631C" w:rsidRDefault="000B631C" w:rsidP="000B631C">
            <w:pPr>
              <w:ind w:firstLine="0"/>
            </w:pPr>
            <w:r>
              <w:t>Stavrinakis</w:t>
            </w:r>
          </w:p>
        </w:tc>
      </w:tr>
      <w:tr w:rsidR="000B631C" w:rsidRPr="000B631C" w:rsidTr="000B631C">
        <w:tc>
          <w:tcPr>
            <w:tcW w:w="2179" w:type="dxa"/>
            <w:shd w:val="clear" w:color="auto" w:fill="auto"/>
          </w:tcPr>
          <w:p w:rsidR="000B631C" w:rsidRPr="000B631C" w:rsidRDefault="000B631C" w:rsidP="000B631C">
            <w:pPr>
              <w:ind w:firstLine="0"/>
            </w:pPr>
            <w:r>
              <w:t>Stringer</w:t>
            </w:r>
          </w:p>
        </w:tc>
        <w:tc>
          <w:tcPr>
            <w:tcW w:w="2179" w:type="dxa"/>
            <w:shd w:val="clear" w:color="auto" w:fill="auto"/>
          </w:tcPr>
          <w:p w:rsidR="000B631C" w:rsidRPr="000B631C" w:rsidRDefault="000B631C" w:rsidP="000B631C">
            <w:pPr>
              <w:ind w:firstLine="0"/>
            </w:pPr>
            <w:r>
              <w:t>Tallon</w:t>
            </w:r>
          </w:p>
        </w:tc>
        <w:tc>
          <w:tcPr>
            <w:tcW w:w="2180" w:type="dxa"/>
            <w:shd w:val="clear" w:color="auto" w:fill="auto"/>
          </w:tcPr>
          <w:p w:rsidR="000B631C" w:rsidRPr="000B631C" w:rsidRDefault="000B631C" w:rsidP="000B631C">
            <w:pPr>
              <w:ind w:firstLine="0"/>
            </w:pPr>
            <w:r>
              <w:t>Taylor</w:t>
            </w:r>
          </w:p>
        </w:tc>
      </w:tr>
      <w:tr w:rsidR="000B631C" w:rsidRPr="000B631C" w:rsidTr="000B631C">
        <w:tc>
          <w:tcPr>
            <w:tcW w:w="2179" w:type="dxa"/>
            <w:shd w:val="clear" w:color="auto" w:fill="auto"/>
          </w:tcPr>
          <w:p w:rsidR="000B631C" w:rsidRPr="000B631C" w:rsidRDefault="000B631C" w:rsidP="000B631C">
            <w:pPr>
              <w:ind w:firstLine="0"/>
            </w:pPr>
            <w:r>
              <w:t>Thayer</w:t>
            </w:r>
          </w:p>
        </w:tc>
        <w:tc>
          <w:tcPr>
            <w:tcW w:w="2179" w:type="dxa"/>
            <w:shd w:val="clear" w:color="auto" w:fill="auto"/>
          </w:tcPr>
          <w:p w:rsidR="000B631C" w:rsidRPr="000B631C" w:rsidRDefault="000B631C" w:rsidP="000B631C">
            <w:pPr>
              <w:ind w:firstLine="0"/>
            </w:pPr>
            <w:r>
              <w:t>Toole</w:t>
            </w:r>
          </w:p>
        </w:tc>
        <w:tc>
          <w:tcPr>
            <w:tcW w:w="2180" w:type="dxa"/>
            <w:shd w:val="clear" w:color="auto" w:fill="auto"/>
          </w:tcPr>
          <w:p w:rsidR="000B631C" w:rsidRPr="000B631C" w:rsidRDefault="000B631C" w:rsidP="000B631C">
            <w:pPr>
              <w:ind w:firstLine="0"/>
            </w:pPr>
            <w:r>
              <w:t>Tribble</w:t>
            </w:r>
          </w:p>
        </w:tc>
      </w:tr>
      <w:tr w:rsidR="000B631C" w:rsidRPr="000B631C" w:rsidTr="000B631C">
        <w:tc>
          <w:tcPr>
            <w:tcW w:w="2179" w:type="dxa"/>
            <w:shd w:val="clear" w:color="auto" w:fill="auto"/>
          </w:tcPr>
          <w:p w:rsidR="000B631C" w:rsidRPr="000B631C" w:rsidRDefault="000B631C" w:rsidP="000B631C">
            <w:pPr>
              <w:ind w:firstLine="0"/>
            </w:pPr>
            <w:r>
              <w:t>Viers</w:t>
            </w:r>
          </w:p>
        </w:tc>
        <w:tc>
          <w:tcPr>
            <w:tcW w:w="2179" w:type="dxa"/>
            <w:shd w:val="clear" w:color="auto" w:fill="auto"/>
          </w:tcPr>
          <w:p w:rsidR="000B631C" w:rsidRPr="000B631C" w:rsidRDefault="000B631C" w:rsidP="000B631C">
            <w:pPr>
              <w:ind w:firstLine="0"/>
            </w:pPr>
            <w:r>
              <w:t>Weeks</w:t>
            </w:r>
          </w:p>
        </w:tc>
        <w:tc>
          <w:tcPr>
            <w:tcW w:w="2180" w:type="dxa"/>
            <w:shd w:val="clear" w:color="auto" w:fill="auto"/>
          </w:tcPr>
          <w:p w:rsidR="000B631C" w:rsidRPr="000B631C" w:rsidRDefault="000B631C" w:rsidP="000B631C">
            <w:pPr>
              <w:ind w:firstLine="0"/>
            </w:pPr>
            <w:r>
              <w:t>Whipper</w:t>
            </w:r>
          </w:p>
        </w:tc>
      </w:tr>
      <w:tr w:rsidR="000B631C" w:rsidRPr="000B631C" w:rsidTr="000B631C">
        <w:tc>
          <w:tcPr>
            <w:tcW w:w="2179" w:type="dxa"/>
            <w:shd w:val="clear" w:color="auto" w:fill="auto"/>
          </w:tcPr>
          <w:p w:rsidR="000B631C" w:rsidRPr="000B631C" w:rsidRDefault="000B631C" w:rsidP="000B631C">
            <w:pPr>
              <w:keepNext/>
              <w:ind w:firstLine="0"/>
            </w:pPr>
            <w:r>
              <w:t>White</w:t>
            </w:r>
          </w:p>
        </w:tc>
        <w:tc>
          <w:tcPr>
            <w:tcW w:w="2179" w:type="dxa"/>
            <w:shd w:val="clear" w:color="auto" w:fill="auto"/>
          </w:tcPr>
          <w:p w:rsidR="000B631C" w:rsidRPr="000B631C" w:rsidRDefault="000B631C" w:rsidP="000B631C">
            <w:pPr>
              <w:keepNext/>
              <w:ind w:firstLine="0"/>
            </w:pPr>
            <w:r>
              <w:t>Whitmire</w:t>
            </w:r>
          </w:p>
        </w:tc>
        <w:tc>
          <w:tcPr>
            <w:tcW w:w="2180" w:type="dxa"/>
            <w:shd w:val="clear" w:color="auto" w:fill="auto"/>
          </w:tcPr>
          <w:p w:rsidR="000B631C" w:rsidRPr="000B631C" w:rsidRDefault="000B631C" w:rsidP="000B631C">
            <w:pPr>
              <w:keepNext/>
              <w:ind w:firstLine="0"/>
            </w:pPr>
            <w:r>
              <w:t>Williams</w:t>
            </w:r>
          </w:p>
        </w:tc>
      </w:tr>
      <w:tr w:rsidR="000B631C" w:rsidRPr="000B631C" w:rsidTr="000B631C">
        <w:tc>
          <w:tcPr>
            <w:tcW w:w="2179" w:type="dxa"/>
            <w:shd w:val="clear" w:color="auto" w:fill="auto"/>
          </w:tcPr>
          <w:p w:rsidR="000B631C" w:rsidRPr="000B631C" w:rsidRDefault="000B631C" w:rsidP="000B631C">
            <w:pPr>
              <w:keepNext/>
              <w:ind w:firstLine="0"/>
            </w:pPr>
            <w:r>
              <w:t>Willis</w:t>
            </w:r>
          </w:p>
        </w:tc>
        <w:tc>
          <w:tcPr>
            <w:tcW w:w="2179" w:type="dxa"/>
            <w:shd w:val="clear" w:color="auto" w:fill="auto"/>
          </w:tcPr>
          <w:p w:rsidR="000B631C" w:rsidRPr="000B631C" w:rsidRDefault="000B631C" w:rsidP="000B631C">
            <w:pPr>
              <w:keepNext/>
              <w:ind w:firstLine="0"/>
            </w:pPr>
            <w:r>
              <w:t>Young</w:t>
            </w:r>
          </w:p>
        </w:tc>
        <w:tc>
          <w:tcPr>
            <w:tcW w:w="2180" w:type="dxa"/>
            <w:shd w:val="clear" w:color="auto" w:fill="auto"/>
          </w:tcPr>
          <w:p w:rsidR="000B631C" w:rsidRPr="000B631C" w:rsidRDefault="000B631C" w:rsidP="000B631C">
            <w:pPr>
              <w:keepNext/>
              <w:ind w:firstLine="0"/>
            </w:pPr>
          </w:p>
        </w:tc>
      </w:tr>
    </w:tbl>
    <w:p w:rsidR="000B631C" w:rsidRDefault="000B631C" w:rsidP="000B631C"/>
    <w:p w:rsidR="000B631C" w:rsidRDefault="000B631C" w:rsidP="000B631C">
      <w:pPr>
        <w:keepNext/>
        <w:jc w:val="center"/>
        <w:rPr>
          <w:b/>
        </w:rPr>
      </w:pPr>
      <w:r w:rsidRPr="000B631C">
        <w:rPr>
          <w:b/>
        </w:rPr>
        <w:t>STATEMENT OF ATTENDANCE</w:t>
      </w:r>
    </w:p>
    <w:p w:rsidR="000B631C" w:rsidRDefault="000B631C" w:rsidP="000B631C">
      <w:pPr>
        <w:keepNext/>
      </w:pPr>
      <w:r>
        <w:t>I came in after the roll call and was present for the Session on Thursday, May 19.</w:t>
      </w:r>
    </w:p>
    <w:tbl>
      <w:tblPr>
        <w:tblW w:w="0" w:type="auto"/>
        <w:jc w:val="right"/>
        <w:tblLayout w:type="fixed"/>
        <w:tblLook w:val="0000" w:firstRow="0" w:lastRow="0" w:firstColumn="0" w:lastColumn="0" w:noHBand="0" w:noVBand="0"/>
      </w:tblPr>
      <w:tblGrid>
        <w:gridCol w:w="2800"/>
        <w:gridCol w:w="2800"/>
      </w:tblGrid>
      <w:tr w:rsidR="000B631C" w:rsidRPr="000B631C" w:rsidTr="000B631C">
        <w:trPr>
          <w:jc w:val="right"/>
        </w:trPr>
        <w:tc>
          <w:tcPr>
            <w:tcW w:w="2800" w:type="dxa"/>
            <w:shd w:val="clear" w:color="auto" w:fill="auto"/>
          </w:tcPr>
          <w:p w:rsidR="000B631C" w:rsidRPr="000B631C" w:rsidRDefault="000B631C" w:rsidP="000B631C">
            <w:pPr>
              <w:keepNext/>
              <w:ind w:firstLine="0"/>
            </w:pPr>
            <w:bookmarkStart w:id="19" w:name="statement_start30"/>
            <w:bookmarkEnd w:id="19"/>
            <w:r>
              <w:t>Paul Agnew</w:t>
            </w:r>
          </w:p>
        </w:tc>
        <w:tc>
          <w:tcPr>
            <w:tcW w:w="2800" w:type="dxa"/>
            <w:shd w:val="clear" w:color="auto" w:fill="auto"/>
          </w:tcPr>
          <w:p w:rsidR="000B631C" w:rsidRPr="000B631C" w:rsidRDefault="000B631C" w:rsidP="004F3B12">
            <w:pPr>
              <w:keepNext/>
              <w:ind w:firstLine="0"/>
            </w:pPr>
            <w:r>
              <w:t>B</w:t>
            </w:r>
            <w:r w:rsidR="004F3B12">
              <w:t xml:space="preserve">ruce </w:t>
            </w:r>
            <w:r>
              <w:t>Bannister</w:t>
            </w:r>
          </w:p>
        </w:tc>
      </w:tr>
      <w:tr w:rsidR="000B631C" w:rsidRPr="000B631C" w:rsidTr="000B631C">
        <w:trPr>
          <w:jc w:val="right"/>
        </w:trPr>
        <w:tc>
          <w:tcPr>
            <w:tcW w:w="2800" w:type="dxa"/>
            <w:shd w:val="clear" w:color="auto" w:fill="auto"/>
          </w:tcPr>
          <w:p w:rsidR="000B631C" w:rsidRPr="000B631C" w:rsidRDefault="000B631C" w:rsidP="000B631C">
            <w:pPr>
              <w:ind w:firstLine="0"/>
            </w:pPr>
            <w:r>
              <w:t>William Bowers</w:t>
            </w:r>
          </w:p>
        </w:tc>
        <w:tc>
          <w:tcPr>
            <w:tcW w:w="2800" w:type="dxa"/>
            <w:shd w:val="clear" w:color="auto" w:fill="auto"/>
          </w:tcPr>
          <w:p w:rsidR="000B631C" w:rsidRPr="000B631C" w:rsidRDefault="000B631C" w:rsidP="000B631C">
            <w:pPr>
              <w:ind w:firstLine="0"/>
            </w:pPr>
            <w:r>
              <w:t>Boyd Brown</w:t>
            </w:r>
          </w:p>
        </w:tc>
      </w:tr>
      <w:tr w:rsidR="000B631C" w:rsidRPr="000B631C" w:rsidTr="000B631C">
        <w:trPr>
          <w:jc w:val="right"/>
        </w:trPr>
        <w:tc>
          <w:tcPr>
            <w:tcW w:w="2800" w:type="dxa"/>
            <w:shd w:val="clear" w:color="auto" w:fill="auto"/>
          </w:tcPr>
          <w:p w:rsidR="000B631C" w:rsidRPr="000B631C" w:rsidRDefault="000B631C" w:rsidP="000B631C">
            <w:pPr>
              <w:ind w:firstLine="0"/>
            </w:pPr>
            <w:r>
              <w:t>Shannon Erickson</w:t>
            </w:r>
          </w:p>
        </w:tc>
        <w:tc>
          <w:tcPr>
            <w:tcW w:w="2800" w:type="dxa"/>
            <w:shd w:val="clear" w:color="auto" w:fill="auto"/>
          </w:tcPr>
          <w:p w:rsidR="000B631C" w:rsidRPr="000B631C" w:rsidRDefault="000B631C" w:rsidP="000B631C">
            <w:pPr>
              <w:ind w:firstLine="0"/>
            </w:pPr>
            <w:r>
              <w:t>Michael Forrester</w:t>
            </w:r>
          </w:p>
        </w:tc>
      </w:tr>
      <w:tr w:rsidR="000B631C" w:rsidRPr="000B631C" w:rsidTr="000B631C">
        <w:trPr>
          <w:jc w:val="right"/>
        </w:trPr>
        <w:tc>
          <w:tcPr>
            <w:tcW w:w="2800" w:type="dxa"/>
            <w:shd w:val="clear" w:color="auto" w:fill="auto"/>
          </w:tcPr>
          <w:p w:rsidR="000B631C" w:rsidRPr="000B631C" w:rsidRDefault="000B631C" w:rsidP="000B631C">
            <w:pPr>
              <w:keepNext/>
              <w:ind w:firstLine="0"/>
            </w:pPr>
            <w:r>
              <w:t>Walton McLeod</w:t>
            </w:r>
          </w:p>
        </w:tc>
        <w:tc>
          <w:tcPr>
            <w:tcW w:w="2800" w:type="dxa"/>
            <w:shd w:val="clear" w:color="auto" w:fill="auto"/>
          </w:tcPr>
          <w:p w:rsidR="000B631C" w:rsidRPr="000B631C" w:rsidRDefault="000B631C" w:rsidP="000B631C">
            <w:pPr>
              <w:keepNext/>
              <w:ind w:firstLine="0"/>
            </w:pPr>
            <w:r>
              <w:t>Joseph Neal</w:t>
            </w:r>
          </w:p>
        </w:tc>
      </w:tr>
      <w:tr w:rsidR="000B631C" w:rsidRPr="000B631C" w:rsidTr="000B631C">
        <w:trPr>
          <w:jc w:val="right"/>
        </w:trPr>
        <w:tc>
          <w:tcPr>
            <w:tcW w:w="2800" w:type="dxa"/>
            <w:shd w:val="clear" w:color="auto" w:fill="auto"/>
          </w:tcPr>
          <w:p w:rsidR="000B631C" w:rsidRDefault="000B631C" w:rsidP="000B631C">
            <w:pPr>
              <w:keepNext/>
              <w:ind w:firstLine="0"/>
            </w:pPr>
            <w:r>
              <w:t>Richard "Rick" Quinn</w:t>
            </w:r>
          </w:p>
          <w:p w:rsidR="004F3B12" w:rsidRPr="000B631C" w:rsidRDefault="004F3B12" w:rsidP="000B631C">
            <w:pPr>
              <w:keepNext/>
              <w:ind w:firstLine="0"/>
            </w:pPr>
            <w:r>
              <w:t>Jerry N. Govan</w:t>
            </w:r>
          </w:p>
        </w:tc>
        <w:tc>
          <w:tcPr>
            <w:tcW w:w="2800" w:type="dxa"/>
            <w:shd w:val="clear" w:color="auto" w:fill="auto"/>
          </w:tcPr>
          <w:p w:rsidR="000B631C" w:rsidRPr="000B631C" w:rsidRDefault="000B631C" w:rsidP="000B631C">
            <w:pPr>
              <w:keepNext/>
              <w:ind w:firstLine="0"/>
            </w:pPr>
            <w:r>
              <w:t>Todd Rutherford</w:t>
            </w:r>
          </w:p>
        </w:tc>
      </w:tr>
    </w:tbl>
    <w:p w:rsidR="000B631C" w:rsidRDefault="000B631C" w:rsidP="000B631C"/>
    <w:p w:rsidR="000B631C" w:rsidRDefault="000B631C" w:rsidP="000B631C">
      <w:pPr>
        <w:jc w:val="center"/>
        <w:rPr>
          <w:b/>
        </w:rPr>
      </w:pPr>
      <w:r w:rsidRPr="000B631C">
        <w:rPr>
          <w:b/>
        </w:rPr>
        <w:t>Total Present--11</w:t>
      </w:r>
      <w:r w:rsidR="004F3B12">
        <w:rPr>
          <w:b/>
        </w:rPr>
        <w:t>8</w:t>
      </w:r>
      <w:bookmarkStart w:id="20" w:name="statement_end30"/>
      <w:bookmarkStart w:id="21" w:name="vote_end30"/>
      <w:bookmarkEnd w:id="20"/>
      <w:bookmarkEnd w:id="21"/>
    </w:p>
    <w:p w:rsidR="000B631C" w:rsidRDefault="000B631C" w:rsidP="000B631C"/>
    <w:p w:rsidR="000B631C" w:rsidRDefault="000B631C" w:rsidP="000B631C">
      <w:pPr>
        <w:keepNext/>
        <w:jc w:val="center"/>
        <w:rPr>
          <w:b/>
        </w:rPr>
      </w:pPr>
      <w:r w:rsidRPr="000B631C">
        <w:rPr>
          <w:b/>
        </w:rPr>
        <w:t>LEAVE OF ABSENCE</w:t>
      </w:r>
    </w:p>
    <w:p w:rsidR="000B631C" w:rsidRDefault="000B631C" w:rsidP="000B631C">
      <w:r>
        <w:t>The SPEAKER granted Rep. UMPHLETT a leave of absence for the day due to medical reasons.</w:t>
      </w:r>
    </w:p>
    <w:p w:rsidR="000B631C" w:rsidRDefault="000B631C" w:rsidP="000B631C"/>
    <w:p w:rsidR="000B631C" w:rsidRDefault="000B631C" w:rsidP="000B631C">
      <w:pPr>
        <w:keepNext/>
        <w:jc w:val="center"/>
        <w:rPr>
          <w:b/>
        </w:rPr>
      </w:pPr>
      <w:r w:rsidRPr="000B631C">
        <w:rPr>
          <w:b/>
        </w:rPr>
        <w:t>LEAVE OF ABSENCE</w:t>
      </w:r>
    </w:p>
    <w:p w:rsidR="000B631C" w:rsidRDefault="000B631C" w:rsidP="000B631C">
      <w:r>
        <w:t>The SPEAKER granted Rep. VICK a leave of absence for the day due to attending Military Command and General Staff College in Fort Dix, New Jersey.</w:t>
      </w:r>
    </w:p>
    <w:p w:rsidR="000B631C" w:rsidRDefault="000B631C" w:rsidP="000B631C"/>
    <w:p w:rsidR="000B631C" w:rsidRDefault="000B631C" w:rsidP="000B631C">
      <w:pPr>
        <w:keepNext/>
        <w:jc w:val="center"/>
        <w:rPr>
          <w:b/>
        </w:rPr>
      </w:pPr>
      <w:r w:rsidRPr="000B631C">
        <w:rPr>
          <w:b/>
        </w:rPr>
        <w:t>LEAVE OF ABSENCE</w:t>
      </w:r>
    </w:p>
    <w:p w:rsidR="000B631C" w:rsidRDefault="000B631C" w:rsidP="000B631C">
      <w:r>
        <w:t>The SPEAKER granted Rep. POPE a leave of absence for the day due to a prior commitment.</w:t>
      </w:r>
    </w:p>
    <w:p w:rsidR="000B631C" w:rsidRDefault="000B631C" w:rsidP="000B631C"/>
    <w:p w:rsidR="000B631C" w:rsidRDefault="000B631C" w:rsidP="000B631C">
      <w:pPr>
        <w:keepNext/>
        <w:jc w:val="center"/>
        <w:rPr>
          <w:b/>
        </w:rPr>
      </w:pPr>
      <w:r w:rsidRPr="000B631C">
        <w:rPr>
          <w:b/>
        </w:rPr>
        <w:t>LEAVE OF ABSENCE</w:t>
      </w:r>
    </w:p>
    <w:p w:rsidR="000B631C" w:rsidRDefault="000B631C" w:rsidP="000B631C">
      <w:r>
        <w:t>The SPEAKER granted Rep. HIXON a leave of absence for the day due to a prior commitment.</w:t>
      </w:r>
    </w:p>
    <w:p w:rsidR="000B631C" w:rsidRDefault="000B631C" w:rsidP="000B631C"/>
    <w:p w:rsidR="000B631C" w:rsidRDefault="000B631C" w:rsidP="000B631C">
      <w:pPr>
        <w:keepNext/>
        <w:jc w:val="center"/>
        <w:rPr>
          <w:b/>
        </w:rPr>
      </w:pPr>
      <w:r w:rsidRPr="000B631C">
        <w:rPr>
          <w:b/>
        </w:rPr>
        <w:t>DOCTOR OF THE DAY</w:t>
      </w:r>
    </w:p>
    <w:p w:rsidR="000B631C" w:rsidRDefault="000B631C" w:rsidP="000B631C">
      <w:r>
        <w:t>Announcement was made that Dr. George Simon of Charleston was the Doctor of the Day for the General Assembly.</w:t>
      </w:r>
    </w:p>
    <w:p w:rsidR="000B631C" w:rsidRDefault="000B631C" w:rsidP="000B631C"/>
    <w:p w:rsidR="000B631C" w:rsidRDefault="000B631C" w:rsidP="000B631C">
      <w:pPr>
        <w:keepNext/>
        <w:jc w:val="center"/>
        <w:rPr>
          <w:b/>
        </w:rPr>
      </w:pPr>
      <w:r w:rsidRPr="000B631C">
        <w:rPr>
          <w:b/>
        </w:rPr>
        <w:t>SPECIAL PRESENTATION</w:t>
      </w:r>
    </w:p>
    <w:p w:rsidR="000B631C" w:rsidRDefault="000B631C" w:rsidP="000B631C">
      <w:r>
        <w:t xml:space="preserve">Reps. HORNE, HARRELL, KNIGHT and MURPHY presented to the House the Summerville High School Junior ROTC Cadets Navy League's 2011 Outstanding Junior ROTC Champions, their instructors and other school officials. </w:t>
      </w:r>
    </w:p>
    <w:p w:rsidR="000B631C" w:rsidRDefault="000B631C" w:rsidP="000B631C"/>
    <w:p w:rsidR="000B631C" w:rsidRDefault="000B631C" w:rsidP="000B631C">
      <w:pPr>
        <w:keepNext/>
        <w:jc w:val="center"/>
        <w:rPr>
          <w:b/>
        </w:rPr>
      </w:pPr>
      <w:r w:rsidRPr="000B631C">
        <w:rPr>
          <w:b/>
        </w:rPr>
        <w:t>SPECIAL PRESENTATION</w:t>
      </w:r>
    </w:p>
    <w:p w:rsidR="000B631C" w:rsidRDefault="000B631C" w:rsidP="000B631C">
      <w:r>
        <w:t xml:space="preserve">Reps. NORMAN, SIMRILL, POPE, LONG, DELLENEY and D. C. MOSS presented to the House the Fort Mill High School "Yellow Jackets" Boys Lacrosse Team, the Class AAAA Champions, their coaches and other school officials. </w:t>
      </w:r>
    </w:p>
    <w:p w:rsidR="000B631C" w:rsidRDefault="000B631C" w:rsidP="000B631C"/>
    <w:p w:rsidR="000B631C" w:rsidRDefault="000B631C" w:rsidP="000B631C">
      <w:pPr>
        <w:keepNext/>
        <w:jc w:val="center"/>
        <w:rPr>
          <w:b/>
        </w:rPr>
      </w:pPr>
      <w:r w:rsidRPr="000B631C">
        <w:rPr>
          <w:b/>
        </w:rPr>
        <w:t>CO-SPONSORS ADDED</w:t>
      </w:r>
    </w:p>
    <w:p w:rsidR="000B631C" w:rsidRDefault="000B631C" w:rsidP="000B631C">
      <w:r>
        <w:t>In accordance with House Rule 5.2 below:</w:t>
      </w:r>
    </w:p>
    <w:p w:rsidR="000B631C" w:rsidRDefault="000B631C" w:rsidP="000B631C">
      <w:bookmarkStart w:id="22" w:name="file_start46"/>
      <w:bookmarkEnd w:id="2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B631C" w:rsidRDefault="000B631C" w:rsidP="000B631C"/>
    <w:p w:rsidR="000B631C" w:rsidRDefault="000B631C" w:rsidP="000B631C">
      <w:pPr>
        <w:keepNext/>
        <w:jc w:val="center"/>
        <w:rPr>
          <w:b/>
        </w:rPr>
      </w:pPr>
      <w:r w:rsidRPr="000B631C">
        <w:rPr>
          <w:b/>
        </w:rPr>
        <w:t>CO-SPONSOR ADDED</w:t>
      </w:r>
    </w:p>
    <w:tbl>
      <w:tblPr>
        <w:tblW w:w="0" w:type="auto"/>
        <w:tblLayout w:type="fixed"/>
        <w:tblLook w:val="0000" w:firstRow="0" w:lastRow="0" w:firstColumn="0" w:lastColumn="0" w:noHBand="0" w:noVBand="0"/>
      </w:tblPr>
      <w:tblGrid>
        <w:gridCol w:w="1551"/>
        <w:gridCol w:w="1311"/>
      </w:tblGrid>
      <w:tr w:rsidR="000B631C" w:rsidRPr="000B631C" w:rsidTr="000B631C">
        <w:tc>
          <w:tcPr>
            <w:tcW w:w="1551" w:type="dxa"/>
            <w:shd w:val="clear" w:color="auto" w:fill="auto"/>
          </w:tcPr>
          <w:p w:rsidR="000B631C" w:rsidRPr="000B631C" w:rsidRDefault="000B631C" w:rsidP="000B631C">
            <w:pPr>
              <w:keepNext/>
              <w:ind w:firstLine="0"/>
            </w:pPr>
            <w:r w:rsidRPr="000B631C">
              <w:t>Bill Number:</w:t>
            </w:r>
          </w:p>
        </w:tc>
        <w:tc>
          <w:tcPr>
            <w:tcW w:w="1311" w:type="dxa"/>
            <w:shd w:val="clear" w:color="auto" w:fill="auto"/>
          </w:tcPr>
          <w:p w:rsidR="000B631C" w:rsidRPr="000B631C" w:rsidRDefault="000B631C" w:rsidP="000B631C">
            <w:pPr>
              <w:keepNext/>
              <w:ind w:firstLine="0"/>
            </w:pPr>
            <w:r w:rsidRPr="000B631C">
              <w:t>H. 3676</w:t>
            </w:r>
          </w:p>
        </w:tc>
      </w:tr>
      <w:tr w:rsidR="000B631C" w:rsidRPr="000B631C" w:rsidTr="000B631C">
        <w:tc>
          <w:tcPr>
            <w:tcW w:w="1551" w:type="dxa"/>
            <w:shd w:val="clear" w:color="auto" w:fill="auto"/>
          </w:tcPr>
          <w:p w:rsidR="000B631C" w:rsidRPr="000B631C" w:rsidRDefault="000B631C" w:rsidP="000B631C">
            <w:pPr>
              <w:keepNext/>
              <w:ind w:firstLine="0"/>
            </w:pPr>
            <w:r w:rsidRPr="000B631C">
              <w:t>Date:</w:t>
            </w:r>
          </w:p>
        </w:tc>
        <w:tc>
          <w:tcPr>
            <w:tcW w:w="1311" w:type="dxa"/>
            <w:shd w:val="clear" w:color="auto" w:fill="auto"/>
          </w:tcPr>
          <w:p w:rsidR="000B631C" w:rsidRPr="000B631C" w:rsidRDefault="000B631C" w:rsidP="000B631C">
            <w:pPr>
              <w:keepNext/>
              <w:ind w:firstLine="0"/>
            </w:pPr>
            <w:r w:rsidRPr="000B631C">
              <w:t>ADD:</w:t>
            </w:r>
          </w:p>
        </w:tc>
      </w:tr>
      <w:tr w:rsidR="000B631C" w:rsidRPr="000B631C" w:rsidTr="000B631C">
        <w:tc>
          <w:tcPr>
            <w:tcW w:w="1551" w:type="dxa"/>
            <w:shd w:val="clear" w:color="auto" w:fill="auto"/>
          </w:tcPr>
          <w:p w:rsidR="000B631C" w:rsidRPr="000B631C" w:rsidRDefault="000B631C" w:rsidP="000B631C">
            <w:pPr>
              <w:keepNext/>
              <w:ind w:firstLine="0"/>
            </w:pPr>
            <w:r w:rsidRPr="000B631C">
              <w:t>05/19/11</w:t>
            </w:r>
          </w:p>
        </w:tc>
        <w:tc>
          <w:tcPr>
            <w:tcW w:w="1311" w:type="dxa"/>
            <w:shd w:val="clear" w:color="auto" w:fill="auto"/>
          </w:tcPr>
          <w:p w:rsidR="000B631C" w:rsidRPr="000B631C" w:rsidRDefault="000B631C" w:rsidP="000B631C">
            <w:pPr>
              <w:keepNext/>
              <w:ind w:firstLine="0"/>
            </w:pPr>
            <w:r w:rsidRPr="000B631C">
              <w:t>WHIPPER</w:t>
            </w:r>
          </w:p>
        </w:tc>
      </w:tr>
    </w:tbl>
    <w:p w:rsidR="000B631C" w:rsidRDefault="000B631C" w:rsidP="000B631C"/>
    <w:p w:rsidR="000B631C" w:rsidRDefault="000B631C" w:rsidP="000B631C">
      <w:pPr>
        <w:keepNext/>
        <w:jc w:val="center"/>
        <w:rPr>
          <w:b/>
        </w:rPr>
      </w:pPr>
      <w:r w:rsidRPr="000B631C">
        <w:rPr>
          <w:b/>
        </w:rPr>
        <w:t>CO-SPONSOR ADDED</w:t>
      </w:r>
    </w:p>
    <w:tbl>
      <w:tblPr>
        <w:tblW w:w="0" w:type="auto"/>
        <w:tblLayout w:type="fixed"/>
        <w:tblLook w:val="0000" w:firstRow="0" w:lastRow="0" w:firstColumn="0" w:lastColumn="0" w:noHBand="0" w:noVBand="0"/>
      </w:tblPr>
      <w:tblGrid>
        <w:gridCol w:w="1551"/>
        <w:gridCol w:w="1311"/>
      </w:tblGrid>
      <w:tr w:rsidR="000B631C" w:rsidRPr="000B631C" w:rsidTr="000B631C">
        <w:tc>
          <w:tcPr>
            <w:tcW w:w="1551" w:type="dxa"/>
            <w:shd w:val="clear" w:color="auto" w:fill="auto"/>
          </w:tcPr>
          <w:p w:rsidR="000B631C" w:rsidRPr="000B631C" w:rsidRDefault="000B631C" w:rsidP="000B631C">
            <w:pPr>
              <w:keepNext/>
              <w:ind w:firstLine="0"/>
            </w:pPr>
            <w:r w:rsidRPr="000B631C">
              <w:t>Bill Number:</w:t>
            </w:r>
          </w:p>
        </w:tc>
        <w:tc>
          <w:tcPr>
            <w:tcW w:w="1311" w:type="dxa"/>
            <w:shd w:val="clear" w:color="auto" w:fill="auto"/>
          </w:tcPr>
          <w:p w:rsidR="000B631C" w:rsidRPr="000B631C" w:rsidRDefault="000B631C" w:rsidP="000B631C">
            <w:pPr>
              <w:keepNext/>
              <w:ind w:firstLine="0"/>
            </w:pPr>
            <w:r w:rsidRPr="000B631C">
              <w:t>H. 4198</w:t>
            </w:r>
          </w:p>
        </w:tc>
      </w:tr>
      <w:tr w:rsidR="000B631C" w:rsidRPr="000B631C" w:rsidTr="000B631C">
        <w:tc>
          <w:tcPr>
            <w:tcW w:w="1551" w:type="dxa"/>
            <w:shd w:val="clear" w:color="auto" w:fill="auto"/>
          </w:tcPr>
          <w:p w:rsidR="000B631C" w:rsidRPr="000B631C" w:rsidRDefault="000B631C" w:rsidP="000B631C">
            <w:pPr>
              <w:keepNext/>
              <w:ind w:firstLine="0"/>
            </w:pPr>
            <w:r w:rsidRPr="000B631C">
              <w:t>Date:</w:t>
            </w:r>
          </w:p>
        </w:tc>
        <w:tc>
          <w:tcPr>
            <w:tcW w:w="1311" w:type="dxa"/>
            <w:shd w:val="clear" w:color="auto" w:fill="auto"/>
          </w:tcPr>
          <w:p w:rsidR="000B631C" w:rsidRPr="000B631C" w:rsidRDefault="000B631C" w:rsidP="000B631C">
            <w:pPr>
              <w:keepNext/>
              <w:ind w:firstLine="0"/>
            </w:pPr>
            <w:r w:rsidRPr="000B631C">
              <w:t>ADD:</w:t>
            </w:r>
          </w:p>
        </w:tc>
      </w:tr>
      <w:tr w:rsidR="000B631C" w:rsidRPr="000B631C" w:rsidTr="000B631C">
        <w:tc>
          <w:tcPr>
            <w:tcW w:w="1551" w:type="dxa"/>
            <w:shd w:val="clear" w:color="auto" w:fill="auto"/>
          </w:tcPr>
          <w:p w:rsidR="000B631C" w:rsidRPr="000B631C" w:rsidRDefault="000B631C" w:rsidP="000B631C">
            <w:pPr>
              <w:keepNext/>
              <w:ind w:firstLine="0"/>
            </w:pPr>
            <w:r w:rsidRPr="000B631C">
              <w:t>05/19/11</w:t>
            </w:r>
          </w:p>
        </w:tc>
        <w:tc>
          <w:tcPr>
            <w:tcW w:w="1311" w:type="dxa"/>
            <w:shd w:val="clear" w:color="auto" w:fill="auto"/>
          </w:tcPr>
          <w:p w:rsidR="000B631C" w:rsidRPr="000B631C" w:rsidRDefault="000B631C" w:rsidP="000B631C">
            <w:pPr>
              <w:keepNext/>
              <w:ind w:firstLine="0"/>
            </w:pPr>
            <w:r w:rsidRPr="000B631C">
              <w:t>WHIPPER</w:t>
            </w:r>
          </w:p>
        </w:tc>
      </w:tr>
    </w:tbl>
    <w:p w:rsidR="000B631C" w:rsidRDefault="000B631C" w:rsidP="000B631C"/>
    <w:p w:rsidR="000B631C" w:rsidRDefault="000B631C" w:rsidP="000B631C">
      <w:pPr>
        <w:keepNext/>
        <w:jc w:val="center"/>
        <w:rPr>
          <w:b/>
        </w:rPr>
      </w:pPr>
      <w:r w:rsidRPr="000B631C">
        <w:rPr>
          <w:b/>
        </w:rPr>
        <w:t>CO-SPONSOR ADDED</w:t>
      </w:r>
    </w:p>
    <w:tbl>
      <w:tblPr>
        <w:tblW w:w="0" w:type="auto"/>
        <w:tblLayout w:type="fixed"/>
        <w:tblLook w:val="0000" w:firstRow="0" w:lastRow="0" w:firstColumn="0" w:lastColumn="0" w:noHBand="0" w:noVBand="0"/>
      </w:tblPr>
      <w:tblGrid>
        <w:gridCol w:w="1551"/>
        <w:gridCol w:w="1311"/>
      </w:tblGrid>
      <w:tr w:rsidR="000B631C" w:rsidRPr="000B631C" w:rsidTr="000B631C">
        <w:tc>
          <w:tcPr>
            <w:tcW w:w="1551" w:type="dxa"/>
            <w:shd w:val="clear" w:color="auto" w:fill="auto"/>
          </w:tcPr>
          <w:p w:rsidR="000B631C" w:rsidRPr="000B631C" w:rsidRDefault="000B631C" w:rsidP="000B631C">
            <w:pPr>
              <w:keepNext/>
              <w:ind w:firstLine="0"/>
            </w:pPr>
            <w:r w:rsidRPr="000B631C">
              <w:t>Bill Number:</w:t>
            </w:r>
          </w:p>
        </w:tc>
        <w:tc>
          <w:tcPr>
            <w:tcW w:w="1311" w:type="dxa"/>
            <w:shd w:val="clear" w:color="auto" w:fill="auto"/>
          </w:tcPr>
          <w:p w:rsidR="000B631C" w:rsidRPr="000B631C" w:rsidRDefault="000B631C" w:rsidP="000B631C">
            <w:pPr>
              <w:keepNext/>
              <w:ind w:firstLine="0"/>
            </w:pPr>
            <w:r w:rsidRPr="000B631C">
              <w:t>H. 4206</w:t>
            </w:r>
          </w:p>
        </w:tc>
      </w:tr>
      <w:tr w:rsidR="000B631C" w:rsidRPr="000B631C" w:rsidTr="000B631C">
        <w:tc>
          <w:tcPr>
            <w:tcW w:w="1551" w:type="dxa"/>
            <w:shd w:val="clear" w:color="auto" w:fill="auto"/>
          </w:tcPr>
          <w:p w:rsidR="000B631C" w:rsidRPr="000B631C" w:rsidRDefault="000B631C" w:rsidP="000B631C">
            <w:pPr>
              <w:keepNext/>
              <w:ind w:firstLine="0"/>
            </w:pPr>
            <w:r w:rsidRPr="000B631C">
              <w:t>Date:</w:t>
            </w:r>
          </w:p>
        </w:tc>
        <w:tc>
          <w:tcPr>
            <w:tcW w:w="1311" w:type="dxa"/>
            <w:shd w:val="clear" w:color="auto" w:fill="auto"/>
          </w:tcPr>
          <w:p w:rsidR="000B631C" w:rsidRPr="000B631C" w:rsidRDefault="000B631C" w:rsidP="000B631C">
            <w:pPr>
              <w:keepNext/>
              <w:ind w:firstLine="0"/>
            </w:pPr>
            <w:r w:rsidRPr="000B631C">
              <w:t>ADD:</w:t>
            </w:r>
          </w:p>
        </w:tc>
      </w:tr>
      <w:tr w:rsidR="000B631C" w:rsidRPr="000B631C" w:rsidTr="000B631C">
        <w:tc>
          <w:tcPr>
            <w:tcW w:w="1551" w:type="dxa"/>
            <w:shd w:val="clear" w:color="auto" w:fill="auto"/>
          </w:tcPr>
          <w:p w:rsidR="000B631C" w:rsidRPr="000B631C" w:rsidRDefault="000B631C" w:rsidP="000B631C">
            <w:pPr>
              <w:keepNext/>
              <w:ind w:firstLine="0"/>
            </w:pPr>
            <w:r w:rsidRPr="000B631C">
              <w:t>05/19/11</w:t>
            </w:r>
          </w:p>
        </w:tc>
        <w:tc>
          <w:tcPr>
            <w:tcW w:w="1311" w:type="dxa"/>
            <w:shd w:val="clear" w:color="auto" w:fill="auto"/>
          </w:tcPr>
          <w:p w:rsidR="000B631C" w:rsidRPr="000B631C" w:rsidRDefault="000B631C" w:rsidP="000B631C">
            <w:pPr>
              <w:keepNext/>
              <w:ind w:firstLine="0"/>
            </w:pPr>
            <w:r w:rsidRPr="000B631C">
              <w:t>WHIPPER</w:t>
            </w:r>
          </w:p>
        </w:tc>
      </w:tr>
    </w:tbl>
    <w:p w:rsidR="000B631C" w:rsidRDefault="000B631C" w:rsidP="000B631C"/>
    <w:p w:rsidR="000B631C" w:rsidRDefault="000B631C" w:rsidP="000B631C">
      <w:pPr>
        <w:keepNext/>
        <w:jc w:val="center"/>
        <w:rPr>
          <w:b/>
        </w:rPr>
      </w:pPr>
      <w:r w:rsidRPr="000B631C">
        <w:rPr>
          <w:b/>
        </w:rPr>
        <w:t>CO-SPONSOR ADDED</w:t>
      </w:r>
    </w:p>
    <w:tbl>
      <w:tblPr>
        <w:tblW w:w="0" w:type="auto"/>
        <w:tblLayout w:type="fixed"/>
        <w:tblLook w:val="0000" w:firstRow="0" w:lastRow="0" w:firstColumn="0" w:lastColumn="0" w:noHBand="0" w:noVBand="0"/>
      </w:tblPr>
      <w:tblGrid>
        <w:gridCol w:w="1551"/>
        <w:gridCol w:w="1206"/>
      </w:tblGrid>
      <w:tr w:rsidR="000B631C" w:rsidRPr="000B631C" w:rsidTr="000B631C">
        <w:tc>
          <w:tcPr>
            <w:tcW w:w="1551" w:type="dxa"/>
            <w:shd w:val="clear" w:color="auto" w:fill="auto"/>
          </w:tcPr>
          <w:p w:rsidR="000B631C" w:rsidRPr="000B631C" w:rsidRDefault="000B631C" w:rsidP="000B631C">
            <w:pPr>
              <w:keepNext/>
              <w:ind w:firstLine="0"/>
            </w:pPr>
            <w:r w:rsidRPr="000B631C">
              <w:t>Bill Number:</w:t>
            </w:r>
          </w:p>
        </w:tc>
        <w:tc>
          <w:tcPr>
            <w:tcW w:w="1206" w:type="dxa"/>
            <w:shd w:val="clear" w:color="auto" w:fill="auto"/>
          </w:tcPr>
          <w:p w:rsidR="000B631C" w:rsidRPr="000B631C" w:rsidRDefault="000B631C" w:rsidP="000B631C">
            <w:pPr>
              <w:keepNext/>
              <w:ind w:firstLine="0"/>
            </w:pPr>
            <w:r w:rsidRPr="000B631C">
              <w:t>H. 4220</w:t>
            </w:r>
          </w:p>
        </w:tc>
      </w:tr>
      <w:tr w:rsidR="000B631C" w:rsidRPr="000B631C" w:rsidTr="000B631C">
        <w:tc>
          <w:tcPr>
            <w:tcW w:w="1551" w:type="dxa"/>
            <w:shd w:val="clear" w:color="auto" w:fill="auto"/>
          </w:tcPr>
          <w:p w:rsidR="000B631C" w:rsidRPr="000B631C" w:rsidRDefault="000B631C" w:rsidP="000B631C">
            <w:pPr>
              <w:keepNext/>
              <w:ind w:firstLine="0"/>
            </w:pPr>
            <w:r w:rsidRPr="000B631C">
              <w:t>Date:</w:t>
            </w:r>
          </w:p>
        </w:tc>
        <w:tc>
          <w:tcPr>
            <w:tcW w:w="1206" w:type="dxa"/>
            <w:shd w:val="clear" w:color="auto" w:fill="auto"/>
          </w:tcPr>
          <w:p w:rsidR="000B631C" w:rsidRPr="000B631C" w:rsidRDefault="000B631C" w:rsidP="000B631C">
            <w:pPr>
              <w:keepNext/>
              <w:ind w:firstLine="0"/>
            </w:pPr>
            <w:r w:rsidRPr="000B631C">
              <w:t>ADD:</w:t>
            </w:r>
          </w:p>
        </w:tc>
      </w:tr>
      <w:tr w:rsidR="000B631C" w:rsidRPr="000B631C" w:rsidTr="000B631C">
        <w:tc>
          <w:tcPr>
            <w:tcW w:w="1551" w:type="dxa"/>
            <w:shd w:val="clear" w:color="auto" w:fill="auto"/>
          </w:tcPr>
          <w:p w:rsidR="000B631C" w:rsidRPr="000B631C" w:rsidRDefault="000B631C" w:rsidP="000B631C">
            <w:pPr>
              <w:keepNext/>
              <w:ind w:firstLine="0"/>
            </w:pPr>
            <w:r w:rsidRPr="000B631C">
              <w:t>05/19/11</w:t>
            </w:r>
          </w:p>
        </w:tc>
        <w:tc>
          <w:tcPr>
            <w:tcW w:w="1206" w:type="dxa"/>
            <w:shd w:val="clear" w:color="auto" w:fill="auto"/>
          </w:tcPr>
          <w:p w:rsidR="000B631C" w:rsidRPr="000B631C" w:rsidRDefault="000B631C" w:rsidP="000B631C">
            <w:pPr>
              <w:keepNext/>
              <w:ind w:firstLine="0"/>
            </w:pPr>
            <w:r w:rsidRPr="000B631C">
              <w:t>KNIGHT</w:t>
            </w:r>
          </w:p>
        </w:tc>
      </w:tr>
    </w:tbl>
    <w:p w:rsidR="000B631C" w:rsidRDefault="000B631C" w:rsidP="000B631C"/>
    <w:p w:rsidR="000B631C" w:rsidRDefault="000B631C" w:rsidP="000B631C">
      <w:pPr>
        <w:keepNext/>
        <w:jc w:val="center"/>
        <w:rPr>
          <w:b/>
        </w:rPr>
      </w:pPr>
      <w:r w:rsidRPr="000B631C">
        <w:rPr>
          <w:b/>
        </w:rPr>
        <w:t>CO-SPONSOR ADDED</w:t>
      </w:r>
    </w:p>
    <w:tbl>
      <w:tblPr>
        <w:tblW w:w="0" w:type="auto"/>
        <w:tblLayout w:type="fixed"/>
        <w:tblLook w:val="0000" w:firstRow="0" w:lastRow="0" w:firstColumn="0" w:lastColumn="0" w:noHBand="0" w:noVBand="0"/>
      </w:tblPr>
      <w:tblGrid>
        <w:gridCol w:w="1551"/>
        <w:gridCol w:w="1536"/>
      </w:tblGrid>
      <w:tr w:rsidR="000B631C" w:rsidRPr="000B631C" w:rsidTr="000B631C">
        <w:tc>
          <w:tcPr>
            <w:tcW w:w="1551" w:type="dxa"/>
            <w:shd w:val="clear" w:color="auto" w:fill="auto"/>
          </w:tcPr>
          <w:p w:rsidR="000B631C" w:rsidRPr="000B631C" w:rsidRDefault="000B631C" w:rsidP="000B631C">
            <w:pPr>
              <w:keepNext/>
              <w:ind w:firstLine="0"/>
            </w:pPr>
            <w:r w:rsidRPr="000B631C">
              <w:t>Bill Number:</w:t>
            </w:r>
          </w:p>
        </w:tc>
        <w:tc>
          <w:tcPr>
            <w:tcW w:w="1536" w:type="dxa"/>
            <w:shd w:val="clear" w:color="auto" w:fill="auto"/>
          </w:tcPr>
          <w:p w:rsidR="000B631C" w:rsidRPr="000B631C" w:rsidRDefault="000B631C" w:rsidP="000B631C">
            <w:pPr>
              <w:keepNext/>
              <w:ind w:firstLine="0"/>
            </w:pPr>
            <w:r w:rsidRPr="000B631C">
              <w:t>H. 3688</w:t>
            </w:r>
          </w:p>
        </w:tc>
      </w:tr>
      <w:tr w:rsidR="000B631C" w:rsidRPr="000B631C" w:rsidTr="000B631C">
        <w:tc>
          <w:tcPr>
            <w:tcW w:w="1551" w:type="dxa"/>
            <w:shd w:val="clear" w:color="auto" w:fill="auto"/>
          </w:tcPr>
          <w:p w:rsidR="000B631C" w:rsidRPr="000B631C" w:rsidRDefault="000B631C" w:rsidP="000B631C">
            <w:pPr>
              <w:keepNext/>
              <w:ind w:firstLine="0"/>
            </w:pPr>
            <w:r w:rsidRPr="000B631C">
              <w:t>Date:</w:t>
            </w:r>
          </w:p>
        </w:tc>
        <w:tc>
          <w:tcPr>
            <w:tcW w:w="1536" w:type="dxa"/>
            <w:shd w:val="clear" w:color="auto" w:fill="auto"/>
          </w:tcPr>
          <w:p w:rsidR="000B631C" w:rsidRPr="000B631C" w:rsidRDefault="000B631C" w:rsidP="000B631C">
            <w:pPr>
              <w:keepNext/>
              <w:ind w:firstLine="0"/>
            </w:pPr>
            <w:r w:rsidRPr="000B631C">
              <w:t>ADD:</w:t>
            </w:r>
          </w:p>
        </w:tc>
      </w:tr>
      <w:tr w:rsidR="000B631C" w:rsidRPr="000B631C" w:rsidTr="000B631C">
        <w:tc>
          <w:tcPr>
            <w:tcW w:w="1551" w:type="dxa"/>
            <w:shd w:val="clear" w:color="auto" w:fill="auto"/>
          </w:tcPr>
          <w:p w:rsidR="000B631C" w:rsidRPr="000B631C" w:rsidRDefault="000B631C" w:rsidP="000B631C">
            <w:pPr>
              <w:keepNext/>
              <w:ind w:firstLine="0"/>
            </w:pPr>
            <w:r w:rsidRPr="000B631C">
              <w:t>05/19/11</w:t>
            </w:r>
          </w:p>
        </w:tc>
        <w:tc>
          <w:tcPr>
            <w:tcW w:w="1536" w:type="dxa"/>
            <w:shd w:val="clear" w:color="auto" w:fill="auto"/>
          </w:tcPr>
          <w:p w:rsidR="000B631C" w:rsidRPr="000B631C" w:rsidRDefault="000B631C" w:rsidP="000B631C">
            <w:pPr>
              <w:keepNext/>
              <w:ind w:firstLine="0"/>
            </w:pPr>
            <w:r w:rsidRPr="000B631C">
              <w:t>JEFFERSON</w:t>
            </w:r>
          </w:p>
        </w:tc>
      </w:tr>
    </w:tbl>
    <w:p w:rsidR="000B631C" w:rsidRDefault="000B631C" w:rsidP="000B631C"/>
    <w:p w:rsidR="000B631C" w:rsidRDefault="000B631C" w:rsidP="000B631C">
      <w:pPr>
        <w:keepNext/>
        <w:jc w:val="center"/>
        <w:rPr>
          <w:b/>
        </w:rPr>
      </w:pPr>
      <w:r w:rsidRPr="000B631C">
        <w:rPr>
          <w:b/>
        </w:rPr>
        <w:t>LEAVE OF ABSENCE</w:t>
      </w:r>
    </w:p>
    <w:p w:rsidR="000B631C" w:rsidRDefault="000B631C" w:rsidP="000B631C">
      <w:r>
        <w:t xml:space="preserve">The SPEAKER granted Rep. MERRILL a leave of absence for the remainder of the day. </w:t>
      </w:r>
    </w:p>
    <w:p w:rsidR="000B631C" w:rsidRDefault="000B631C" w:rsidP="000B631C"/>
    <w:p w:rsidR="000B631C" w:rsidRDefault="000B631C" w:rsidP="000B631C">
      <w:pPr>
        <w:keepNext/>
        <w:jc w:val="center"/>
        <w:rPr>
          <w:b/>
        </w:rPr>
      </w:pPr>
      <w:r w:rsidRPr="000B631C">
        <w:rPr>
          <w:b/>
        </w:rPr>
        <w:t>S. 785--AMENDED AND SENT TO THE SENATE</w:t>
      </w:r>
    </w:p>
    <w:p w:rsidR="000B631C" w:rsidRDefault="000B631C" w:rsidP="000B631C">
      <w:pPr>
        <w:keepNext/>
      </w:pPr>
      <w:r>
        <w:t>The following Bill was taken up:</w:t>
      </w:r>
    </w:p>
    <w:p w:rsidR="000B631C" w:rsidRDefault="000B631C" w:rsidP="000B631C">
      <w:pPr>
        <w:keepNext/>
      </w:pPr>
      <w:bookmarkStart w:id="23" w:name="include_clip_start_60"/>
      <w:bookmarkEnd w:id="23"/>
    </w:p>
    <w:p w:rsidR="000B631C" w:rsidRDefault="000B631C" w:rsidP="000B631C">
      <w:r>
        <w:t>S. 785 -- Senator Land: A BILL 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0B631C" w:rsidRDefault="000B631C" w:rsidP="000B631C"/>
    <w:p w:rsidR="000B631C" w:rsidRPr="008D0CBA" w:rsidRDefault="000B631C" w:rsidP="000B631C">
      <w:r w:rsidRPr="008D0CBA">
        <w:t>Reps. WILLIAMS, BRANHAM, LOWE, ALEXANDER and CRAWFORD proposed the following Amendment No. 2</w:t>
      </w:r>
      <w:r>
        <w:t xml:space="preserve"> </w:t>
      </w:r>
      <w:r w:rsidRPr="008D0CBA">
        <w:t>(COUNCIL\AGM\19090BH11), which was adopted:</w:t>
      </w:r>
    </w:p>
    <w:p w:rsidR="000B631C" w:rsidRPr="008D0CBA" w:rsidRDefault="000B631C" w:rsidP="000B631C">
      <w:r w:rsidRPr="008D0CBA">
        <w:t>Amend the bill, as and if amended, by striking SECTION 2 in its entirety and inserting:</w:t>
      </w:r>
    </w:p>
    <w:p w:rsidR="000B631C" w:rsidRPr="008D0CBA" w:rsidRDefault="000B631C" w:rsidP="000B631C">
      <w:r w:rsidRPr="008D0CBA">
        <w:t>/ SECTION</w:t>
      </w:r>
      <w:r w:rsidRPr="008D0CBA">
        <w:tab/>
        <w:t>2.</w:t>
      </w:r>
      <w:r w:rsidRPr="008D0CBA">
        <w:tab/>
        <w:t>For the purpose of funding the 2010</w:t>
      </w:r>
      <w:r w:rsidRPr="008D0CBA">
        <w:noBreakHyphen/>
        <w:t>2011 deficit of the school district and for the purpose of paying school operating expenses for Fiscal Years 2011</w:t>
      </w:r>
      <w:r w:rsidRPr="008D0CBA">
        <w:noBreakHyphen/>
        <w:t>2012 and 2012</w:t>
      </w:r>
      <w:r w:rsidRPr="008D0CBA">
        <w:noBreakHyphen/>
        <w:t>2013 so as to mitigate a deficit for Fiscal Years 2011</w:t>
      </w:r>
      <w:r w:rsidRPr="008D0CBA">
        <w:noBreakHyphen/>
        <w:t>2012 and 2012</w:t>
      </w:r>
      <w:r w:rsidRPr="008D0CBA">
        <w:noBreakHyphen/>
        <w:t>2013, the board may on or before December 31, 2012, issue general obligation bonds of the school district in an amount not to exceed a total of two million five hundred thousand dollars.  The issuance of general obligation bonds in an amount that does not exceed one million dollars may be effectuated by the district without an election. The issuance of general obligation bonds in amount exceeding one million dollars, but less than two million five hundred thousand dollars, must first be approved in a referendum as provided in Section 14 of this act. The total amount of general obligation bonds issued by the district must be within the constitutional debt limitation applicable to the school district. /</w:t>
      </w:r>
    </w:p>
    <w:p w:rsidR="000B631C" w:rsidRPr="008D0CBA" w:rsidRDefault="000B631C" w:rsidP="000B631C">
      <w:r w:rsidRPr="008D0CBA">
        <w:t>Amend the bill further</w:t>
      </w:r>
      <w:r w:rsidR="00B35E91">
        <w:t>,</w:t>
      </w:r>
      <w:r w:rsidRPr="008D0CBA">
        <w:t xml:space="preserve"> by striking SECTION 14 in its entirety and inserting:</w:t>
      </w:r>
    </w:p>
    <w:p w:rsidR="000B631C" w:rsidRPr="008D0CBA" w:rsidRDefault="000B631C" w:rsidP="000B631C">
      <w:r w:rsidRPr="008D0CBA">
        <w:t>/ SECTION</w:t>
      </w:r>
      <w:r w:rsidRPr="008D0CBA">
        <w:tab/>
        <w:t>14.</w:t>
      </w:r>
      <w:r w:rsidRPr="008D0CBA">
        <w:tab/>
        <w:t>The issuance of general obligation bonds as authorized by this act in amount exceeding one million dollars, but less than two million five hundred thousand dollars, must be first approved by majority vote of the qualified electors of the school district in a referendum called for this purpose by the governing body of Florence County School District Four.  The cost of the referendum must be paid by the school district.  No approvals of any other public agency or entity to any action taken pursuant to the authorizations by this act is required. /</w:t>
      </w:r>
    </w:p>
    <w:p w:rsidR="000B631C" w:rsidRPr="008D0CBA" w:rsidRDefault="000B631C" w:rsidP="000B631C">
      <w:r w:rsidRPr="008D0CBA">
        <w:t>Amend the bill further</w:t>
      </w:r>
      <w:r w:rsidR="00B35E91">
        <w:t>,</w:t>
      </w:r>
      <w:r w:rsidRPr="008D0CBA">
        <w:t xml:space="preserve"> by adding an appropriately numbered SECTION to read:</w:t>
      </w:r>
    </w:p>
    <w:p w:rsidR="000B631C" w:rsidRPr="008D0CBA" w:rsidRDefault="000B631C" w:rsidP="000B631C">
      <w:pPr>
        <w:rPr>
          <w:szCs w:val="52"/>
        </w:rPr>
      </w:pPr>
      <w:r w:rsidRPr="008D0CBA">
        <w:rPr>
          <w:szCs w:val="52"/>
        </w:rPr>
        <w:t xml:space="preserve">/ </w:t>
      </w:r>
      <w:r w:rsidRPr="008D0CBA">
        <w:rPr>
          <w:color w:val="000000" w:themeColor="text1"/>
          <w:szCs w:val="52"/>
          <w:u w:color="000000" w:themeColor="text1"/>
        </w:rPr>
        <w:t>SECTION</w:t>
      </w:r>
      <w:r w:rsidRPr="008D0CBA">
        <w:rPr>
          <w:color w:val="000000" w:themeColor="text1"/>
          <w:szCs w:val="52"/>
          <w:u w:color="000000" w:themeColor="text1"/>
        </w:rPr>
        <w:tab/>
        <w:t>___.</w:t>
      </w:r>
      <w:r w:rsidRPr="008D0CBA">
        <w:rPr>
          <w:color w:val="000000" w:themeColor="text1"/>
          <w:szCs w:val="52"/>
          <w:u w:color="000000" w:themeColor="text1"/>
        </w:rPr>
        <w:tab/>
        <w:t>By January 1, 2012, the Boards of Trustees of Florence County School Districts 1 and 4 shall submit joint recommendations for sharing administrative services of the districts to the legislative delegation of Florence County.  Effective July 1, 2012, the administrative services of Florence County School Districts 1 and 4 must be combined according to the plan developed by the districts.  In their agreement to share administrative services, the boards of trustees of the individual school districts shall agree to the manner in which the districts share in the pro rata cost of the sharing of administrative services.  Savings realized from the sharing of administrative services shall accrue to the benefit of each district.  For purposes of the section, “administrative services” includes, but is not limited to, food services, transportation, hiring and employment procedures, purchasing, design of curriculum, and fiscal responsibilities. /</w:t>
      </w:r>
    </w:p>
    <w:p w:rsidR="000B631C" w:rsidRPr="008D0CBA" w:rsidRDefault="000B631C" w:rsidP="000B631C">
      <w:r w:rsidRPr="008D0CBA">
        <w:t>Renumber sections to conform.</w:t>
      </w:r>
    </w:p>
    <w:p w:rsidR="000B631C" w:rsidRPr="008D0CBA" w:rsidRDefault="000B631C" w:rsidP="000B631C">
      <w:r w:rsidRPr="008D0CBA">
        <w:t>Amend title to conform.</w:t>
      </w:r>
    </w:p>
    <w:p w:rsidR="000B631C" w:rsidRDefault="000B631C" w:rsidP="000B631C">
      <w:bookmarkStart w:id="24" w:name="file_end61"/>
      <w:bookmarkEnd w:id="24"/>
    </w:p>
    <w:p w:rsidR="000B631C" w:rsidRDefault="000B631C" w:rsidP="000B631C">
      <w:r>
        <w:t>The amendment was then adopted.</w:t>
      </w:r>
    </w:p>
    <w:p w:rsidR="000B631C" w:rsidRDefault="000B631C" w:rsidP="000B631C"/>
    <w:p w:rsidR="000B631C" w:rsidRPr="008C0AD6" w:rsidRDefault="000B631C" w:rsidP="000B631C">
      <w:pPr>
        <w:pStyle w:val="Title"/>
        <w:keepNext/>
      </w:pPr>
      <w:bookmarkStart w:id="25" w:name="file_start63"/>
      <w:bookmarkEnd w:id="25"/>
      <w:r w:rsidRPr="008C0AD6">
        <w:t>STATEMENT FOR THE JOURNAL</w:t>
      </w:r>
    </w:p>
    <w:p w:rsidR="000B631C" w:rsidRPr="008C0AD6" w:rsidRDefault="000B631C" w:rsidP="000B631C">
      <w:pPr>
        <w:pStyle w:val="Title"/>
        <w:jc w:val="both"/>
        <w:rPr>
          <w:b w:val="0"/>
        </w:rPr>
      </w:pPr>
      <w:r w:rsidRPr="008C0AD6">
        <w:rPr>
          <w:b w:val="0"/>
        </w:rPr>
        <w:tab/>
        <w:t>My name was added as a sponsor to Amendment No. 2, against my wishes. I do not support the changes this Amendment caused to the compromise agreement found in Amendment No. 1, which had the support of 4 out of 5 legislators in the Florence House Delegation.</w:t>
      </w:r>
    </w:p>
    <w:p w:rsidR="000B631C" w:rsidRDefault="000B631C" w:rsidP="000B631C">
      <w:pPr>
        <w:tabs>
          <w:tab w:val="left" w:pos="360"/>
          <w:tab w:val="left" w:pos="630"/>
          <w:tab w:val="left" w:pos="900"/>
          <w:tab w:val="left" w:pos="1260"/>
          <w:tab w:val="left" w:pos="1620"/>
          <w:tab w:val="left" w:pos="1980"/>
          <w:tab w:val="left" w:pos="2340"/>
          <w:tab w:val="left" w:pos="2700"/>
        </w:tabs>
        <w:ind w:firstLine="0"/>
      </w:pPr>
      <w:r w:rsidRPr="008C0AD6">
        <w:tab/>
        <w:t>Rep. Philip Lowe</w:t>
      </w:r>
    </w:p>
    <w:p w:rsidR="000B631C" w:rsidRDefault="000B631C" w:rsidP="000B631C">
      <w:pPr>
        <w:tabs>
          <w:tab w:val="left" w:pos="360"/>
          <w:tab w:val="left" w:pos="630"/>
          <w:tab w:val="left" w:pos="900"/>
          <w:tab w:val="left" w:pos="1260"/>
          <w:tab w:val="left" w:pos="1620"/>
          <w:tab w:val="left" w:pos="1980"/>
          <w:tab w:val="left" w:pos="2340"/>
          <w:tab w:val="left" w:pos="2700"/>
        </w:tabs>
        <w:ind w:firstLine="0"/>
      </w:pPr>
    </w:p>
    <w:p w:rsidR="00924BD2" w:rsidRDefault="00924BD2">
      <w:pPr>
        <w:pStyle w:val="Title"/>
      </w:pPr>
      <w:r>
        <w:t>STATEMENT FOR THE JOURNAL</w:t>
      </w:r>
    </w:p>
    <w:p w:rsidR="00924BD2" w:rsidRPr="008B2A96" w:rsidRDefault="00924BD2" w:rsidP="00B35E91">
      <w:pPr>
        <w:pStyle w:val="Title"/>
        <w:ind w:firstLine="270"/>
        <w:jc w:val="both"/>
        <w:rPr>
          <w:b w:val="0"/>
        </w:rPr>
      </w:pPr>
      <w:r>
        <w:rPr>
          <w:b w:val="0"/>
        </w:rPr>
        <w:tab/>
        <w:t>On May 19, 2011, Representative Robert Williams of Darlington County offered an Amendment to S. 785, which was adopted. He included my name as a co-sponsor of this Amendment. I had specifically stated my opposition to the Amendment to Representative Williams previously. This Amendment was offered and passed when I was not present in the Chambers. Representative Williams was the only member of the Florence Delegation to vote on the matter. The Bill was amended on third reading. The Amendment was not in keeping with a previous agreement among the delegation members and I will be unable to support S. 785, as amended.</w:t>
      </w:r>
    </w:p>
    <w:p w:rsidR="00924BD2" w:rsidRDefault="00924BD2">
      <w:pPr>
        <w:tabs>
          <w:tab w:val="left" w:pos="360"/>
          <w:tab w:val="left" w:pos="630"/>
          <w:tab w:val="left" w:pos="900"/>
          <w:tab w:val="left" w:pos="1260"/>
          <w:tab w:val="left" w:pos="1620"/>
          <w:tab w:val="left" w:pos="1980"/>
          <w:tab w:val="left" w:pos="2340"/>
          <w:tab w:val="left" w:pos="2700"/>
        </w:tabs>
      </w:pPr>
      <w:r>
        <w:tab/>
        <w:t>Rep. Kris Crawford</w:t>
      </w:r>
    </w:p>
    <w:p w:rsidR="00924BD2" w:rsidRDefault="00924BD2" w:rsidP="000B631C">
      <w:pPr>
        <w:tabs>
          <w:tab w:val="left" w:pos="360"/>
          <w:tab w:val="left" w:pos="630"/>
          <w:tab w:val="left" w:pos="900"/>
          <w:tab w:val="left" w:pos="1260"/>
          <w:tab w:val="left" w:pos="1620"/>
          <w:tab w:val="left" w:pos="1980"/>
          <w:tab w:val="left" w:pos="2340"/>
          <w:tab w:val="left" w:pos="2700"/>
        </w:tabs>
        <w:ind w:firstLine="0"/>
      </w:pPr>
    </w:p>
    <w:p w:rsidR="000B631C" w:rsidRDefault="000B631C" w:rsidP="000B631C">
      <w:r>
        <w:t>So, the Bill, as amended, was read the third time, and ordered sent to the Senate.</w:t>
      </w:r>
    </w:p>
    <w:p w:rsidR="000B631C" w:rsidRDefault="000B631C" w:rsidP="000B631C"/>
    <w:p w:rsidR="000B631C" w:rsidRDefault="000B631C" w:rsidP="000B631C">
      <w:pPr>
        <w:keepNext/>
        <w:jc w:val="center"/>
        <w:rPr>
          <w:b/>
        </w:rPr>
      </w:pPr>
      <w:r w:rsidRPr="000B631C">
        <w:rPr>
          <w:b/>
        </w:rPr>
        <w:t>ORDERED ENROLLED FOR RATIFICATION</w:t>
      </w:r>
    </w:p>
    <w:p w:rsidR="000B631C" w:rsidRDefault="000B631C" w:rsidP="000B631C">
      <w:r>
        <w:t>The following Bills were read the third time, passed and, having received three readings in both Houses, it was ordered that the title of each be changed to that of an Act, and that they be enrolled for ratification:</w:t>
      </w:r>
    </w:p>
    <w:p w:rsidR="000B631C" w:rsidRDefault="000B631C" w:rsidP="000B631C">
      <w:bookmarkStart w:id="26" w:name="include_clip_start_67"/>
      <w:bookmarkEnd w:id="26"/>
    </w:p>
    <w:p w:rsidR="000B631C" w:rsidRDefault="000B631C" w:rsidP="000B631C">
      <w:r>
        <w:t>S. 766 -- Senators McConnell, Leatherman, Alexander, Anderson, Scott, Coleman, O'Dell, Verdin, L. Martin, Ford, Massey, Knotts, Grooms, Nicholson, Shoopman, Elliott and Setzler: A BILL TO AMEND SECTION 33-49-460, CODE OF LAWS OF SOUTH CAROLINA, 1976, RELATING TO DISTRIBUTION OF EXCESS REVENUE TO SOUTH CAROLINA’S ELECTRIC COOPERATIVES’ MEMBERS, SO AS TO ALLOW SOUTH CAROLINA ELECTRIC COOPERATIVES TO ADVOCATE ENERGY EFFICIENCY AND RENEWABLE ENERGY INITIATIVES IN THIS STATE AND TO PROVIDE CLARITY TO PATRONAGE CAPITAL PROCEDURES; TO AMEND SECTION 27-18-20, AS AMENDED, CODE OF LAWS OF SOUTH CAROLINA, 1976, RELATING TO DEFINITIONS OF TERMS USED IN THE UNIFORM UNCLAIMED PROPERTY ACT, SO AS TO EXEMPT ELECTRIC COOPERATIVE PATRONAGE CAPITAL FROM THE UNIFORM UNCLAIMED PROPERTY ACT; AND TO AMEND SECTION 27-18-30, AS AMENDED, CODE OF LAWS OF SOUTH CAROLINA, 1976, RELATING TO PROPERTY THAT IS PRESUMED ABANDONED PURSUANT TO THE UNIFORM UNCLAIMED PROPERTY ACT, SO AS TO REMOVE ELECTRIC COOPERATIVE PATRONAGE CAPITAL FROM THE STATUTE.</w:t>
      </w:r>
    </w:p>
    <w:p w:rsidR="000B631C" w:rsidRDefault="000B631C" w:rsidP="000B631C">
      <w:bookmarkStart w:id="27" w:name="include_clip_end_67"/>
      <w:bookmarkStart w:id="28" w:name="include_clip_start_68"/>
      <w:bookmarkEnd w:id="27"/>
      <w:bookmarkEnd w:id="28"/>
    </w:p>
    <w:p w:rsidR="000B631C" w:rsidRDefault="000B631C" w:rsidP="000B631C">
      <w:r>
        <w:t>S. 831 -- Senators Massey and Ryberg: A BILL TO AMEND SECTION 22-2-190, CODE OF LAWS OF SOUTH CAROLINA, 1976, RELATING TO MAGISTRATES' JURY AREAS, SO AS TO PROVIDE FOR REVISED JURY AREAS AND THE LOCATION OF THE MAGISTRATES' OFFICES AND TO REPEAL ACT 79 OF 1977 AND ACT 758 OF 1988 RELATING TO MAGISTRATES IN AIKEN COUNTY.</w:t>
      </w:r>
    </w:p>
    <w:p w:rsidR="000B631C" w:rsidRDefault="000B631C" w:rsidP="000B631C">
      <w:bookmarkStart w:id="29" w:name="include_clip_end_68"/>
      <w:bookmarkEnd w:id="29"/>
    </w:p>
    <w:p w:rsidR="000B631C" w:rsidRDefault="000B631C" w:rsidP="000B631C">
      <w:pPr>
        <w:keepNext/>
        <w:jc w:val="center"/>
        <w:rPr>
          <w:b/>
        </w:rPr>
      </w:pPr>
      <w:r w:rsidRPr="000B631C">
        <w:rPr>
          <w:b/>
        </w:rPr>
        <w:t>SENT TO THE SENATE</w:t>
      </w:r>
    </w:p>
    <w:p w:rsidR="000B631C" w:rsidRDefault="000B631C" w:rsidP="000B631C">
      <w:r>
        <w:t>The following Bills were taken up, read the third time, and ordered sent to the Senate:</w:t>
      </w:r>
    </w:p>
    <w:p w:rsidR="000B631C" w:rsidRDefault="000B631C" w:rsidP="000B631C">
      <w:bookmarkStart w:id="30" w:name="include_clip_start_71"/>
      <w:bookmarkEnd w:id="30"/>
    </w:p>
    <w:p w:rsidR="000B631C" w:rsidRDefault="000B631C" w:rsidP="000B631C">
      <w:r>
        <w:t>H. 3055 --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0B631C" w:rsidRDefault="000B631C" w:rsidP="000B631C">
      <w:bookmarkStart w:id="31" w:name="include_clip_end_71"/>
      <w:bookmarkStart w:id="32" w:name="include_clip_start_72"/>
      <w:bookmarkEnd w:id="31"/>
      <w:bookmarkEnd w:id="32"/>
      <w:r>
        <w:t>H. 3630 -- Reps. Bedingfield, Loftis, Hardwick and McLeod: A BILL TO AMEND SECTION 61-4-720, CODE OF LAWS OF SOUTH CAROLINA, 1976, RELATING TO THE SALE OF WINE BY A LICENSED WINERY LOCATED IN SOUTH CAROLINA, SO AS TO ELIMINATE THE REQUIREMENT THAT A MAJORITY OF THE JUICE USED IN THE WINE BE DERIVED FROM FRUIT OR BERRIES GROWN IN THIS STATE; AND TO AMEND SECTION 61-4-730, RELATING TO THE SALE OF WINE BY PERMITTED WINERIES, SO AS TO ELIMINATE THE REQUIREMENT THAT A MAJORITY OF THE JUICE USED IN THE WINE BE DERIVED FROM FRUIT OR BERRIES GROWN IN THIS STATE.</w:t>
      </w:r>
    </w:p>
    <w:p w:rsidR="00D72E85" w:rsidRDefault="00D72E85" w:rsidP="000B631C">
      <w:pPr>
        <w:keepNext/>
        <w:jc w:val="center"/>
        <w:rPr>
          <w:b/>
        </w:rPr>
      </w:pPr>
      <w:bookmarkStart w:id="33" w:name="include_clip_end_72"/>
      <w:bookmarkEnd w:id="33"/>
    </w:p>
    <w:p w:rsidR="000B631C" w:rsidRDefault="000B631C" w:rsidP="000B631C">
      <w:pPr>
        <w:keepNext/>
        <w:jc w:val="center"/>
        <w:rPr>
          <w:b/>
        </w:rPr>
      </w:pPr>
      <w:r w:rsidRPr="000B631C">
        <w:rPr>
          <w:b/>
        </w:rPr>
        <w:t>S. 705--DEBATE ADJOURNED</w:t>
      </w:r>
    </w:p>
    <w:p w:rsidR="000B631C" w:rsidRDefault="000B631C" w:rsidP="000B631C">
      <w:pPr>
        <w:keepNext/>
      </w:pPr>
      <w:r>
        <w:t xml:space="preserve">Rep. GAMBRELL moved to adjourn debate upon the following Bill until Tuesday, May 24, which was adopted:  </w:t>
      </w:r>
    </w:p>
    <w:p w:rsidR="000B631C" w:rsidRDefault="000B631C" w:rsidP="000B631C">
      <w:pPr>
        <w:keepNext/>
      </w:pPr>
      <w:bookmarkStart w:id="34" w:name="include_clip_start_74"/>
      <w:bookmarkEnd w:id="34"/>
    </w:p>
    <w:p w:rsidR="000B631C" w:rsidRDefault="000B631C" w:rsidP="000B631C">
      <w:r>
        <w:t>S. 705 -- Senators Rankin, Campbell, Rose, Verdin, Hutto, Ford and Grooms: A BILL TO AMEND THE CODE OF LAWS OF SOUTH CAROLINA, 1976, BY ADDING CHAPTER 36 TO TITLE 58, SO AS TO CREATE THE "UNDERGROUND FACILITY DAMAGE PREVENTION ACT"; TO ADD SECTION 58-36-20, RELATING TO DEFINITIONS; TO ADD SECTION 58-36-30, RELATING TO THE STATE AUTHORITY TO REGULATE; TO ADD SECTION 58-36-40, RELATING TO THE COSTS ASSOCIATED WITH COMPLIANCE OF THIS CHAPTER; TO ADD SECTION 58-36-50, RELATING TO THE NOTIFICATION CENTER RESPONSIBILITIES; TO ADD SECTION 58-36-60, RELATING TO EXCAVATOR RESPONSIBILITIES;  TO ADD SECTION 58-36-70, RELATING TO OPERATOR RESPONSIBILITIES; TO ADD SECTION 58-36-80, RELATING TO NOTICE FOR AN EMERGENCY EXCAVATION OR DEMOLITION; TO ADD SECTION 58-36-90, RELATING TO NOTIFICATION WHEN DAMAGE OCCURS; TO ADD SECTION 58-36-100 RELATING TO DESIGN REQUESTS; TO ADD SECTION 58-36-110, RELATING TO EXEMPTIONS FROM THE REQUIREMENT TO CONTACT THE NOTIFICATION CENTER; TO ADD SECTION 58-36-120 RELATING TO PENALTIES FOR VIOLATION OF THIS CHAPTER; AND TO REPEAL CHAPTER 35 OF TITLE 58.</w:t>
      </w:r>
    </w:p>
    <w:p w:rsidR="000B631C" w:rsidRDefault="000B631C" w:rsidP="000B631C">
      <w:bookmarkStart w:id="35" w:name="include_clip_end_74"/>
      <w:bookmarkEnd w:id="35"/>
    </w:p>
    <w:p w:rsidR="000B631C" w:rsidRDefault="000B631C" w:rsidP="000B631C">
      <w:pPr>
        <w:keepNext/>
        <w:jc w:val="center"/>
        <w:rPr>
          <w:b/>
        </w:rPr>
      </w:pPr>
      <w:r w:rsidRPr="000B631C">
        <w:rPr>
          <w:b/>
        </w:rPr>
        <w:t>H. 3407--REQUESTS FOR DEBATE</w:t>
      </w:r>
    </w:p>
    <w:p w:rsidR="000B631C" w:rsidRDefault="000B631C" w:rsidP="000B631C">
      <w:pPr>
        <w:keepNext/>
      </w:pPr>
      <w:r>
        <w:t>The following Bill was taken up:</w:t>
      </w:r>
    </w:p>
    <w:p w:rsidR="000B631C" w:rsidRDefault="000B631C" w:rsidP="000B631C">
      <w:pPr>
        <w:keepNext/>
      </w:pPr>
      <w:bookmarkStart w:id="36" w:name="include_clip_start_76"/>
      <w:bookmarkEnd w:id="36"/>
    </w:p>
    <w:p w:rsidR="000B631C" w:rsidRDefault="000B631C" w:rsidP="000B631C">
      <w:r>
        <w:t>H. 3407 -- Reps. Herbkersman, Owens, Quinn, Simrill, Stringer, Bedingfield, Barfield, Bowen, Clemmons, Corbin, Delleney, Hamilton, Hardwick, Harrison, Henderson, Hixon, Limehouse, Loftis, Long, Lowe, McCoy, D. C. Moss, Murphy, Nanney, Patrick, Pitts, Ryan, G. M. Smith, G. R. Smith, J. R. Smith, Sottile, Taylor, Viers, Crawford, Spires, Tribble, Lucas and Brantley: A BILL TO AMEND THE CODE OF LAWS OF SOUTH CAROLINA, 1976, TO ENACT THE "EDUCATIONAL OPPORTUNITY ACT" BY ADDING ARTICLE 6 TO CHAPTER 63, TITLE 59 SO AS TO PROVIDE THAT A QUALIFYING STUDENT IS ELIGIBLE TO RECEIVE A SCHOLARSHIP TO ATTEND AN INDEPENDENT SCHOOL IF HE MEETS CERTAIN CONDITIONS, AND TO PROVIDE THE VALUE OF THOSE SCHOLARSHIPS; TO ALLOW A TAX CREDIT TO BE TAKEN BY A PERSON WHO FILES STATE INCOME TAX FOR TUITION PAID FOR A QUALIFYING STUDENT TO ATTEND AN INDEPENDENT SCHOOL UPON CERTAIN CONDITIONS, TO PROVIDE THE VALUE OF THE TAX CREDIT, TO PROVIDE THAT THE TAX CREDIT MAY BE TAKEN IN FUTURE YEARS UPON CERTAIN CONDITIONS, TO REQUIRE A RECEIPT TO CLAIM THE TAX CREDIT, AND TO PROVIDE THAT A TAX CREDIT MAY NOT BE TAKEN IF THE STUDENT'S ENROLLMENT IN THE INDEPENDENT SCHOOL IS TERMINATED; TO REQUIRE THE STATE BUDGET AND CONTROL BOARD TO CALCULATE THE SAVINGS TO THE STATE GENERAL FUND DERIVED FROM THE PROVISIONS OF THIS ARTICLE, TO PROVIDE THE MECHANISM FOR THAT CALCULATION, TO PROVIDE FOR TAX CREDITS TO BE TAKEN FOR TUITION PAID FOR OTHER STUDENTS TO ATTEND INDEPENDENT SCHOOLS, AND TO PROVIDE FOR THE TOTAL AND INDIVIDUAL AMOUNTS OF THOSE TAX CREDITS; TO PROVIDE FOR A TAX CREDIT FOR A PERSON WHO TEACHES A QUALIFYING STUDENT AT HOME, AND TO PROVIDE THAT THE TAX CREDIT MAY BE TAKEN IN FUTURE YEARS UPON CERTAIN CONDITIONS; TO ALLOW A CORPORATION OR PERSON TO CLAIM A CREDIT AGAINST STATE INCOME TAX OR FRANCHISE FEES FOR A CONTRIBUTION MADE TO A STUDENT SCHOLARSHIP ORGANIZATION; TO PROVIDE DUTIES FOR INDEPENDENT SCHOOLS AND STUDENT SCHOLARSHIP ORGANIZATIONS WITH REGARD TO THIS ARTICLE; TO PROVIDE TESTING REQUIREMENTS; TO ALLOW THE DEPARTMENT OF REVENUE TO PROMULGATE NECESSARY REGULATIONS AND TO CONDUCT NECESSARY EXAMINATIONS AND INVESTIGATIONS; TO PROVIDE REPORTING REQUIREMENTS BY THE STATE BUDGET AND CONTROL BOARD AND THE LEGISLATIVE AUDIT COUNCIL; TO PROVIDE DUTIES OF THE EDUCATION OVERSIGHT COMMITTEE AND THE DEPARTMENT OF EDUCATION WITH REGARD TO THIS ARTICLE; TO PROVIDE THAT AN INDEPENDENT SCHOOL IS NOT AN AGENT OR ARM OF THE STATE OR FEDERAL GOVERNMENT WITH RESPECT TO THIS ARTICLE; TO PROVIDE THAT OTHER STATE AGENCIES MAY NOT REGULATE THE EDUCATIONAL PROGRAM OF AN INDEPENDENT SCHOOL; AND BY ADDING SECTION 12-6-3383 SO AS TO ALLOW AN INDIVIDUAL TO CLAIM AN INCOME TAX CREDIT PURSUANT TO THE PROVISIONS OF ARTICLE 6, CHAPTER 63, TITLE 59.</w:t>
      </w:r>
    </w:p>
    <w:p w:rsidR="000B631C" w:rsidRDefault="000B631C" w:rsidP="000B631C">
      <w:bookmarkStart w:id="37" w:name="include_clip_end_76"/>
      <w:bookmarkEnd w:id="37"/>
    </w:p>
    <w:p w:rsidR="000B631C" w:rsidRDefault="000B631C" w:rsidP="000B631C">
      <w:r>
        <w:t>Reps. WHITE, SKELTON, HOSEY, HIOTT, STRINGER, LOFTIS, OWENS, PARKER, J. M. NEAL, HERBKERSMAN, PATRICK, OTT, BRANNON, SELLERS, J. E. SMITH, ATWATER, FUNDERBURK, PINSON, COBB-HUNTER, PITTS and WILLIS requested debate on the Bill.</w:t>
      </w:r>
    </w:p>
    <w:p w:rsidR="000B631C" w:rsidRDefault="000B631C" w:rsidP="000B631C"/>
    <w:p w:rsidR="000B631C" w:rsidRDefault="000B631C" w:rsidP="000B631C">
      <w:pPr>
        <w:keepNext/>
        <w:jc w:val="center"/>
        <w:rPr>
          <w:b/>
        </w:rPr>
      </w:pPr>
      <w:r w:rsidRPr="000B631C">
        <w:rPr>
          <w:b/>
        </w:rPr>
        <w:t>H. 4214--COMMITTED</w:t>
      </w:r>
    </w:p>
    <w:p w:rsidR="000B631C" w:rsidRDefault="000B631C" w:rsidP="000B631C">
      <w:pPr>
        <w:keepNext/>
      </w:pPr>
      <w:r>
        <w:t>The following Bill was taken up:</w:t>
      </w:r>
    </w:p>
    <w:p w:rsidR="000B631C" w:rsidRDefault="000B631C" w:rsidP="000B631C">
      <w:pPr>
        <w:keepNext/>
      </w:pPr>
      <w:bookmarkStart w:id="38" w:name="include_clip_start_79"/>
      <w:bookmarkEnd w:id="38"/>
    </w:p>
    <w:p w:rsidR="000B631C" w:rsidRDefault="000B631C" w:rsidP="000B631C">
      <w:r>
        <w:t>H. 4214 -- Reps. Limehouse, Rutherford, Harrell and Gilliard: A BILL TO AMEND THE CODE OF LAWS OF SOUTH CAROLINA, 1976, BY ADDING SECTION 24-1-300 SO AS TO PROVIDE THAT A PRIVATE DETENTION HEALTH CARE FACILITY MUST NOT ADMIT AN OUT-OF-STATE INMATE FOR TREATMENT, UNLESS HIS ADMISSION TO THE FACILITY IS PURSUANT TO AN AGREEMENT ENTERED INTO BY THE DEPARTMENT OF CORRECTIONS AND AN OUT-OF-STATE CORRECTIONAL FACILITY, AND TO PROVIDE PENALTIES; AND BY ADDING SECTION 44-7-263 SO AS TO PROVIDE THAT A HEALTH CARE FACILITY THAT PROVIDES PSYCHIATRIC SERVICES AND RECEIVES MEDICAID, OR ANY OTHER FORM OF STATE FUNDS, MUST NOT ADMIT AN OUT-OF-STATE INMATE OR JUVENILE WHO HAS BEEN ADJUDICATED DELINQUENT FOR TREATMENT, AND TO PROVIDE SANCTIONS.</w:t>
      </w:r>
    </w:p>
    <w:p w:rsidR="000B631C" w:rsidRDefault="000B631C" w:rsidP="000B631C">
      <w:bookmarkStart w:id="39" w:name="include_clip_end_79"/>
      <w:bookmarkEnd w:id="39"/>
    </w:p>
    <w:p w:rsidR="000B631C" w:rsidRDefault="000B631C" w:rsidP="000B631C">
      <w:r>
        <w:t>Rep. HIOTT moved to commit the Bill to the Committee on Judiciary, which was agreed to.</w:t>
      </w:r>
    </w:p>
    <w:p w:rsidR="000B631C" w:rsidRDefault="000B631C" w:rsidP="000B631C"/>
    <w:p w:rsidR="000B631C" w:rsidRDefault="000B631C" w:rsidP="000B631C">
      <w:pPr>
        <w:keepNext/>
        <w:jc w:val="center"/>
        <w:rPr>
          <w:b/>
        </w:rPr>
      </w:pPr>
      <w:r w:rsidRPr="000B631C">
        <w:rPr>
          <w:b/>
        </w:rPr>
        <w:t>H. 4198--DEBATE ADJOURNED</w:t>
      </w:r>
    </w:p>
    <w:p w:rsidR="000B631C" w:rsidRDefault="000B631C" w:rsidP="000B631C">
      <w:pPr>
        <w:keepNext/>
      </w:pPr>
      <w:r>
        <w:t xml:space="preserve">Rep. OTT moved to adjourn debate upon the following Bill until Tuesday, May 24, which was adopted:  </w:t>
      </w:r>
    </w:p>
    <w:p w:rsidR="000B631C" w:rsidRDefault="000B631C" w:rsidP="000B631C">
      <w:pPr>
        <w:keepNext/>
      </w:pPr>
      <w:bookmarkStart w:id="40" w:name="include_clip_start_82"/>
      <w:bookmarkEnd w:id="40"/>
    </w:p>
    <w:p w:rsidR="000B631C" w:rsidRDefault="000B631C" w:rsidP="000B631C">
      <w:r>
        <w:t>H. 4198 -- Reps. Bingham, Cooper, White, Cobb-Hunter, Ott and Whipper: A BILL TO AMEND THE CODE OF LAWS OF SOUTH CAROLINA, 1976, BY ADDING SECTION 41-31-35 SO AS TO PROVIDE THAT FOR PURPOSES OF UNEMPLOYMENT COMPENSATION BENEFIT CONTRIBUTIONS REQUIRED OF EMPLOYERS, IF AN EMPLOYER HAS A POSITIVE FUND BALANCE FOR A PERIOD OF AT LEAST ONE YEAR IN ITS ACCOUNT, IT MAY NOT BE CLASSIFIED IN RATE CLASS 13 OR HIGHER AND TO PROVIDE THAT ALL NEW EMPLOYERS FOR PURPOSES OF UNEMPLOYMENT COMPENSATION BENEFIT CONTRIBUTIONS REQUIRED OF EMPLOYERS MUST BE CLASSIFIED IN RATE CLASS 12; BY ADDING SECTION 41-31-36 SO AS TO PROVIDE THAT NO NORTH AMERICAN INDUSTRY CLASSIFICATION SYSTEM CODE 5613 EMPLOYER BASE RATE MAY BE LESS THAN THE RATE APPLICABLE FOR RATE CLASS THIRTEEN UNTIL THERE HAVE BEEN TWELVE CONSECUTIVE MONTHS OF COVERAGE AFTER FIRST BECOMING LIABLE FOR CONTRIBUTIONS; BY ADDING SECTION 41-31-41 SO AS TO PROVIDE THAT FOR CALENDAR YEARS 2011 AND 2012, RETROACTIVE TO JANUARY 2011, THE STATE SHALL REDUCE STATE UNEMPLOYMENT TAX BASE RATES FOR EMPLOYERS IN TIERS 13 THROUGH 20 BY A SPECIFIED PERCENT, TO PROVIDE THE METHOD TO BE USED TO FUND SUCH REDUCTIONS, AND TO ALSO PROVIDE FOR THE PREMIUMS TO BE PAID BY EMPLOYERS IN TIERS 1 THROUGH 12 FOR CALENDAR YEARS 2011 AND 2012; TO AMEND SECTION 41-31-45, RELATING TO ESTIMATES OF THE INCOME NECESSARY TO PAY UNEMPLOYMENT COMPENSATION BENEFITS DURING A CALENDAR YEAR WHEN THE STATE UNEMPLOYMENT INSURANCE TRUST FUND IS IN DEBT STATUS, SO AS TO PROVIDE THE MANNER IN WHICH SUCH ESTIMATES ARE DETERMINED FOR CALENDAR YEARS 2011 AND 2012, AND TO REVISE THE MANNER IN WHICH SUCH ESTIMATES ARE DETERMINED BEGINNING IN JANUARY 2013 AND THEREAFTER WHILE THE TRUST FUND IS IN DEBT STATUS; TO AMEND SECTION 41-31-50, RELATING TO THE MANNER IN WHICH EMPLOYER RATE COMPUTATIONS ARE DETERMINED, SO AS TO PROVIDE FOR THE DETERMINATION OF THE RATES NEEDED TO PAY BENEFITS FOR CALENDAR YEARS 2011 AND 2012, RETROACTIVE TO JANUARY 2011, NOT INCLUDING THE ACHIEVEMENT OF SOLVENCY TARGETS, TO FURTHER PROVIDE FOR THE DETERMINATION OF THE RATES NEEDED TO PAY BENEFITS AND ACHIEVE SOLVENCY TARGETS BEGINNING IN JANUARY 2013, AND TO PROVIDE FOR THE MANNER IN WHICH THE RATE FOR CLASS TWENTY MUST BE SET; BY ADDING SECTION 41-31-52 SO AS TO PROVIDE FOR THE MANNER IN WHICH BENEFITS FOR SEASONAL WORKERS SHALL BE DETERMINED, CALCULATED, AND PAID; TO AMEND SECTION 41-31-55, RELATING TO ADDITIONAL SURCHARGES WHEN THE STATE UNEMPLOYMENT INSURANCE TRUST FUND IS INSOLVENT, SO AS TO PROVIDE FOR WHAT PROVISIONS OF LAW THE STATE SHALL FOLLOW TO SET RATES FOR CLASS TWENTY BEGINNING IN JANUARY 2013 AND TO PROVIDE FOR CERTAIN CREDITS FOR EMPLOYERS IN TIERS 1 THROUGH 12; AND BY ADDING SECTION 41-31-65 SO AS TO PROVIDE THAT THE DEPARTMENT SHALL ALLOCATE ALL CREDITS DUE TO ANY EMPLOYER THAT HAS PAID IN EXCESS OF THEIR BALANCE DUE BY JULY 31, 2011.</w:t>
      </w:r>
    </w:p>
    <w:p w:rsidR="000B631C" w:rsidRDefault="000B631C" w:rsidP="000B631C">
      <w:bookmarkStart w:id="41" w:name="include_clip_end_82"/>
      <w:bookmarkEnd w:id="41"/>
    </w:p>
    <w:p w:rsidR="000B631C" w:rsidRDefault="000B631C" w:rsidP="000B631C">
      <w:pPr>
        <w:keepNext/>
        <w:jc w:val="center"/>
        <w:rPr>
          <w:b/>
        </w:rPr>
      </w:pPr>
      <w:r w:rsidRPr="000B631C">
        <w:rPr>
          <w:b/>
        </w:rPr>
        <w:t>S. 295--POINT OF ORDER</w:t>
      </w:r>
    </w:p>
    <w:p w:rsidR="000B631C" w:rsidRDefault="000B631C" w:rsidP="000B631C">
      <w:r>
        <w:t xml:space="preserve">The following Joint Resolution was taken up:  </w:t>
      </w:r>
    </w:p>
    <w:p w:rsidR="000B631C" w:rsidRDefault="000B631C" w:rsidP="000B631C">
      <w:bookmarkStart w:id="42" w:name="include_clip_start_84"/>
      <w:bookmarkEnd w:id="42"/>
    </w:p>
    <w:p w:rsidR="000B631C" w:rsidRDefault="000B631C" w:rsidP="000B631C">
      <w:r>
        <w:t>S. 295 -- Senators Hutto, Fair, Jackson, Rankin and Ford: A JOINT RESOLUTION 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0B631C" w:rsidRDefault="000B631C" w:rsidP="000B631C">
      <w:bookmarkStart w:id="43" w:name="include_clip_end_84"/>
      <w:bookmarkEnd w:id="43"/>
    </w:p>
    <w:p w:rsidR="000B631C" w:rsidRDefault="000B631C" w:rsidP="000B631C">
      <w:pPr>
        <w:keepNext/>
        <w:jc w:val="center"/>
        <w:rPr>
          <w:b/>
        </w:rPr>
      </w:pPr>
      <w:r w:rsidRPr="000B631C">
        <w:rPr>
          <w:b/>
        </w:rPr>
        <w:t>POINT OF ORDER</w:t>
      </w:r>
    </w:p>
    <w:p w:rsidR="000B631C" w:rsidRDefault="000B631C" w:rsidP="000B631C">
      <w:r>
        <w:t>Rep. HART made the Point of Order that the Joint Resolution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S. 588--POINT OF ORDER</w:t>
      </w:r>
    </w:p>
    <w:p w:rsidR="000B631C" w:rsidRDefault="000B631C" w:rsidP="000B631C">
      <w:r>
        <w:t xml:space="preserve">The following Bill was taken up:  </w:t>
      </w:r>
    </w:p>
    <w:p w:rsidR="000B631C" w:rsidRDefault="000B631C" w:rsidP="000B631C">
      <w:bookmarkStart w:id="44" w:name="include_clip_start_88"/>
      <w:bookmarkEnd w:id="44"/>
    </w:p>
    <w:p w:rsidR="000B631C" w:rsidRDefault="000B631C" w:rsidP="000B631C">
      <w:r>
        <w:t>S. 588 -- Senators Jackson, Hayes, O'Dell, Rose, Ford and Knotts: A BILL TO AMEND THE CODE OF LAWS OF SOUTH CAROLINA, 1976, BY ENACTING THE "STROKE PREVENTION ACT OF 2011" BY ADDING ARTICLE 6 TO CHAPTER 61, TITLE 44 SO AS TO ESTABLISH A STATEWIDE SYSTEM OF STROKE CARE, WHICH REQUIRES THE DEPARTMENT OF HEALTH AND ENVIRONMENTAL CONTROL TO RECOGNIZE AND DESIGNATE HOSPITALS THAT ARE CERTIFIED TO BE PRIMARY STROKE CENTERS AND ACUTE STROKE CAPABLE CENTERS, TO DISTRIBUTE A LIST OF PRIMARY STROKE CENTERS AND ACUTE STROKE CAPABLE CENTERS TO EACH EMERGENCY MEDICAL SERVICES PROVIDER AND TO POST THIS LIST ON ITS WEBSITE, TO ADOPT AND DISTRIBUTE A NATIONALLY STANDARDIZED STROKE-TRIAGE ASSESSMENT TOOL TO EACH EMERGENCY MEDICAL SERVICES PROVIDER, TO ESTABLISH PRE-HOSPITAL CARE PROTOCOLS FOR THE CARE AND TRANSPORT OF STROKE PATIENTS BY EMERGENCY MEDICAL SERVICE PROVIDERS, TO ESTABLISH A STROKE REGISTRY TASK FORCE TO ANALYZE AND IMPROVE STROKE CARE IN THIS STATE, AND TO ENSURE CONFIDENTIALITY IN SHARING HEALTH CARE INFORMATION; AND TO PROVIDE THAT THE DEPARTMENT'S RESPONSIBILITIES PURSUANT TO THIS ARTICLE ARE CONTINGENT UPON ADEQUATE FUNDING.</w:t>
      </w:r>
    </w:p>
    <w:p w:rsidR="000B631C" w:rsidRDefault="000B631C" w:rsidP="000B631C">
      <w:bookmarkStart w:id="45" w:name="include_clip_end_88"/>
      <w:bookmarkEnd w:id="45"/>
    </w:p>
    <w:p w:rsidR="000B631C" w:rsidRDefault="000B631C" w:rsidP="000B631C">
      <w:pPr>
        <w:keepNext/>
        <w:jc w:val="center"/>
        <w:rPr>
          <w:b/>
        </w:rPr>
      </w:pPr>
      <w:r w:rsidRPr="000B631C">
        <w:rPr>
          <w:b/>
        </w:rPr>
        <w:t>POINT OF ORDER</w:t>
      </w:r>
    </w:p>
    <w:p w:rsidR="000B631C" w:rsidRDefault="000B631C" w:rsidP="000B631C">
      <w:r>
        <w:t>Rep. COBB-HUNTER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S. 687--POINT OF ORDER</w:t>
      </w:r>
    </w:p>
    <w:p w:rsidR="000B631C" w:rsidRDefault="000B631C" w:rsidP="000B631C">
      <w:r>
        <w:t xml:space="preserve">The following Bill was taken up:  </w:t>
      </w:r>
    </w:p>
    <w:p w:rsidR="000B631C" w:rsidRDefault="000B631C" w:rsidP="000B631C">
      <w:bookmarkStart w:id="46" w:name="include_clip_start_92"/>
      <w:bookmarkEnd w:id="46"/>
    </w:p>
    <w:p w:rsidR="000B631C" w:rsidRDefault="000B631C" w:rsidP="000B631C">
      <w:r>
        <w:t>S. 687 -- Senators Scott, Knotts and Ford: A BILL TO AMEND SECTION 43-7-460, AS AMENDED, CODE OF LAWS OF SOUTH CAROLINA, 1976, RELATING TO THE RECOVERY OF FUNDS FROM ESTATES OF PERSONS WHO RECEIVED MEDICAID, SO AS TO SUBSTITUTE "PERSONS WITH INTELLECTUAL DISABILITY" FOR "THE MENTALLY RETARDED"; TO AMENDED SECTION 44-7-130, AS AMENDED, RELATING TO THE DEFINITION OF TERMS USED IN THE STATE CERTIFICATION OF NEED AND HEALTH FACILITY LICENSURE ACT, SO AS TO SUBSTITUTE, IN RELEVANT DEFINITIONS, "PERSONS WITH INTELLECTUAL DISABILITY" FOR "THE MENTALLY RETARDED"; TO AMEND SECTION 44-7-260, AS AMENDED, RELATING TO HEALTH FACILITY LICENSURE REQUIREMENTS, SO AS TO SUBSTITUTE "PERSONS WITH INTELLECTUAL DISABILITY" FOR "MENTALLY RETARDED"; TO AMEND SECTION 44-7-315, AS AMENDED, RELATING TO DISCLOSURE OF INFORMATION OBTAINED BY THE DEPARTMENT OF HEALTH AND ENVIRONMENTAL CONTROL REGARDING HEALTH CARE FACILITIES, SO AS TO SUBSTITUTE "PERSONS WITH INTELLECTUAL DISABILITY" FOR "THE MENTALLY RETARDED" TO AMEND SECTION 44-7-320, AS AMENDED, RELATING TO THE DENIAL, REVOCATION, OR SUSPENSION OF A HEALTH FACILITY LICENSE, SO AS TO SUBSTITUTE "PERSONS WITH INTELLECTUAL DISABILITY" FOR "THE MENTALLY RETARDED";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44-23-10, AND ARTICLES 3 AND 5 OF CHAPTER 23, TITLE 44, RELATING TO PROVISIONS APPLICABLE TO BOTH MENTALLY ILL AND MENTALLY RETARDED PERSONS, CHAPTER 26, TITLE 44, RELATING TO THE RIGHTS OF MENTAL RETARDATION CLIENTS, ALL SO AS TO CHANGE THE TERM "MENTAL RETARDATION" TO "INTELLECTUAL DISABILITY" AND THE TERM "MENTALLY RETARDED" TO "PERSON WITH INTELLECTUAL DISABILITY"; TO PROVIDE THAT THE TERMS "INTELLECTUAL DISABILITY" AND "PERSON WITH INTELLECTUAL DISABILITY" HAVE REPLACED AND HAVE THE SAME MEANINGS AS THE FORMER TERMS "MENTAL RETARDATION" AND "MENTALLY RETARDED"; AND TO DIRECT STATE AGENCIES, BOARDS, COMMITTEES, AND COMMISSIONS AND POLITICAL SUBDIVISIONS OF THE STATE AND THE CODE COMMISSIONER TO SUBSTITUTE THE TERM "INTELLECTUAL DISABILITY" FOR "MENTAL RETARDATION"  AND THE TERM "PERSON WITH INTELLECTUAL DISABILITY" FOR "MENTALLY RETARDED" IN RULES, REGULATIONS, POLICIES, PROCEDURES, STATUTES, ORDINANCES, AND PUBLICATIONS WHEN THESE RULES, REGULATIONS,  POLICIES, PROCEDURES, STATUTES, ORDINANCES, OR PUBLICATIONS ARE AMENDED, REVISED, OR REPUBLISHED.</w:t>
      </w:r>
    </w:p>
    <w:p w:rsidR="000B631C" w:rsidRDefault="000B631C" w:rsidP="000B631C">
      <w:bookmarkStart w:id="47" w:name="include_clip_end_92"/>
      <w:bookmarkEnd w:id="47"/>
    </w:p>
    <w:p w:rsidR="000B631C" w:rsidRDefault="000B631C" w:rsidP="000B631C">
      <w:pPr>
        <w:keepNext/>
        <w:jc w:val="center"/>
        <w:rPr>
          <w:b/>
        </w:rPr>
      </w:pPr>
      <w:r w:rsidRPr="000B631C">
        <w:rPr>
          <w:b/>
        </w:rPr>
        <w:t>POINT OF ORDER</w:t>
      </w:r>
    </w:p>
    <w:p w:rsidR="000B631C" w:rsidRDefault="000B631C" w:rsidP="000B631C">
      <w:r>
        <w:t>Rep. SKELTON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S. 494--POINT OF ORDER</w:t>
      </w:r>
    </w:p>
    <w:p w:rsidR="000B631C" w:rsidRDefault="000B631C" w:rsidP="000B631C">
      <w:r>
        <w:t xml:space="preserve">The following Bill was taken up:  </w:t>
      </w:r>
    </w:p>
    <w:p w:rsidR="000B631C" w:rsidRDefault="000B631C" w:rsidP="000B631C">
      <w:bookmarkStart w:id="48" w:name="include_clip_start_96"/>
      <w:bookmarkEnd w:id="48"/>
    </w:p>
    <w:p w:rsidR="000B631C" w:rsidRDefault="000B631C" w:rsidP="000B631C">
      <w:r>
        <w:t>S. 494 -- Senators Cleary, Bryant, Cromer and Ford: A BILL TO AMEND SECTION 40-15-110, AS AMENDED, CODE OF LAWS OF SOUTH CAROLINA, 1976, RELATING TO EXEMPTIONS FROM CHAPTER 15 OF TITLE 40 REGULATING DENTISTS AND DENTAL HYGIENISTS, SO AS TO FURTHER SPECIFY THE SCOPE OF ACTIVITIES OF INTERNS AND RESIDENTS WHO ARE EXEMPT FROM LICENSURE; AND TO AMEND SECTION 40-15-360, RELATING TO THE AUTHORIZATION OF PHARMACISTS TO FILL PRESCRIPTIONS FOR DENTISTS, SO AS TO EXTEND THIS AUTHORIZATION TO INTERNS AND RESIDENTS UNDER CERTAIN CONDITIONS.</w:t>
      </w:r>
    </w:p>
    <w:p w:rsidR="000B631C" w:rsidRDefault="000B631C" w:rsidP="000B631C">
      <w:bookmarkStart w:id="49" w:name="include_clip_end_96"/>
      <w:bookmarkEnd w:id="49"/>
    </w:p>
    <w:p w:rsidR="000B631C" w:rsidRDefault="000B631C" w:rsidP="000B631C">
      <w:pPr>
        <w:keepNext/>
        <w:jc w:val="center"/>
        <w:rPr>
          <w:b/>
        </w:rPr>
      </w:pPr>
      <w:r w:rsidRPr="000B631C">
        <w:rPr>
          <w:b/>
        </w:rPr>
        <w:t>POINT OF ORDER</w:t>
      </w:r>
    </w:p>
    <w:p w:rsidR="000B631C" w:rsidRDefault="000B631C" w:rsidP="00D72E85">
      <w:r>
        <w:t>Rep. SKELTON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S. 241--POINT OF ORDER</w:t>
      </w:r>
    </w:p>
    <w:p w:rsidR="000B631C" w:rsidRDefault="000B631C" w:rsidP="000B631C">
      <w:r>
        <w:t xml:space="preserve">The following Joint Resolution was taken up:  </w:t>
      </w:r>
    </w:p>
    <w:p w:rsidR="000B631C" w:rsidRDefault="000B631C" w:rsidP="000B631C">
      <w:bookmarkStart w:id="50" w:name="include_clip_start_100"/>
      <w:bookmarkEnd w:id="50"/>
    </w:p>
    <w:p w:rsidR="000B631C" w:rsidRDefault="000B631C" w:rsidP="000B631C">
      <w:r>
        <w:t>S. 241 -- Senators Rose and Leventis: A JOINT RESOLUTION TO CREATE THE SOUTH CAROLINA DYSLEXIA TASK FORCE, TO PROVIDE FOR THE COMPOSITION OF THE TASK FORCE, AND TO PROVIDE THAT THE TASK FORCE SHALL REPORT ITS FINDINGS TO THE GENERAL ASSEMBLY.</w:t>
      </w:r>
    </w:p>
    <w:p w:rsidR="000B631C" w:rsidRDefault="000B631C" w:rsidP="000B631C">
      <w:bookmarkStart w:id="51" w:name="include_clip_end_100"/>
      <w:bookmarkEnd w:id="51"/>
    </w:p>
    <w:p w:rsidR="000B631C" w:rsidRDefault="000B631C" w:rsidP="000B631C">
      <w:pPr>
        <w:keepNext/>
        <w:jc w:val="center"/>
        <w:rPr>
          <w:b/>
        </w:rPr>
      </w:pPr>
      <w:r w:rsidRPr="000B631C">
        <w:rPr>
          <w:b/>
        </w:rPr>
        <w:t>POINT OF ORDER</w:t>
      </w:r>
    </w:p>
    <w:p w:rsidR="000B631C" w:rsidRDefault="000B631C" w:rsidP="000B631C">
      <w:r>
        <w:t>Rep. SKELTON made the Point of Order that the Joint Resolution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S. 854--POINT OF ORDER</w:t>
      </w:r>
    </w:p>
    <w:p w:rsidR="000B631C" w:rsidRDefault="000B631C" w:rsidP="000B631C">
      <w:r>
        <w:t xml:space="preserve">The following Bill was taken up:  </w:t>
      </w:r>
    </w:p>
    <w:p w:rsidR="000B631C" w:rsidRDefault="000B631C" w:rsidP="000B631C">
      <w:bookmarkStart w:id="52" w:name="include_clip_start_104"/>
      <w:bookmarkEnd w:id="52"/>
    </w:p>
    <w:p w:rsidR="000B631C" w:rsidRDefault="000B631C" w:rsidP="000B631C">
      <w:r>
        <w:t>S. 854 -- Senator Malloy: A BILL TO AMEND SECTION 16-3-600 OF THE CODE OF LAWS OF SOUTH CAROLINA, 1976, RELATING TO ASSAULT AND BATTERY OFFENSES, SO AS TO SUBSTITUTE THE TERM "A PERSON" FOR THE TERM "AN ADULT".</w:t>
      </w:r>
    </w:p>
    <w:p w:rsidR="000B631C" w:rsidRDefault="000B631C" w:rsidP="000B631C">
      <w:bookmarkStart w:id="53" w:name="include_clip_end_104"/>
      <w:bookmarkEnd w:id="53"/>
    </w:p>
    <w:p w:rsidR="000B631C" w:rsidRDefault="000B631C" w:rsidP="000B631C">
      <w:pPr>
        <w:keepNext/>
        <w:jc w:val="center"/>
        <w:rPr>
          <w:b/>
        </w:rPr>
      </w:pPr>
      <w:r w:rsidRPr="000B631C">
        <w:rPr>
          <w:b/>
        </w:rPr>
        <w:t>POINT OF ORDER</w:t>
      </w:r>
    </w:p>
    <w:p w:rsidR="000B631C" w:rsidRDefault="000B631C" w:rsidP="000B631C">
      <w:r>
        <w:t>Rep. BRANNON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H. 4088--REQUESTS FOR DEBATE</w:t>
      </w:r>
    </w:p>
    <w:p w:rsidR="000B631C" w:rsidRDefault="000B631C" w:rsidP="000B631C">
      <w:pPr>
        <w:keepNext/>
      </w:pPr>
      <w:r>
        <w:t>The following Bill was taken up:</w:t>
      </w:r>
    </w:p>
    <w:p w:rsidR="000B631C" w:rsidRDefault="000B631C" w:rsidP="000B631C">
      <w:pPr>
        <w:keepNext/>
      </w:pPr>
      <w:bookmarkStart w:id="54" w:name="include_clip_start_108"/>
      <w:bookmarkEnd w:id="54"/>
    </w:p>
    <w:p w:rsidR="000B631C" w:rsidRDefault="000B631C" w:rsidP="000B631C">
      <w:r>
        <w:t>H. 4088 -- Reps. Ott, Brantley, Hardwick, Cobb-Hunter, Crawford, Spires, Frye, Gilliard, Battle, Bales, J. H. Neal, Jefferson, Atwater, Brannon, Patrick, Anthony, Bowers, Branham, Clyburn, Hayes, Huggins, Long, Lowe, J. M. Neal and Toole: A BILL TO AMEND SECTION 14-1-207, AS AMENDED, CODE OF LAWS OF SOUTH CAROLINA, 1976, RELATING TO THE ADDITIONAL ASSESSMENT FOR OFFENSES TRIED IN MAGISTRATES COURT, SO AS TO ADD VIOLATIONS OF TITLE 50 TO THE OFFENSES EXEMPT FROM THE ADDITIONAL ASSESSMENT.</w:t>
      </w:r>
    </w:p>
    <w:p w:rsidR="000B631C" w:rsidRDefault="000B631C" w:rsidP="000B631C">
      <w:bookmarkStart w:id="55" w:name="include_clip_end_108"/>
      <w:bookmarkEnd w:id="55"/>
    </w:p>
    <w:p w:rsidR="000B631C" w:rsidRDefault="000B631C" w:rsidP="000B631C">
      <w:r>
        <w:t>Reps. PITTS, WILLIS, DANING, HARRISON, BRANNON, R. L. BROWN, TRIBBLE and HIOTT requested debate on the Bill.</w:t>
      </w:r>
    </w:p>
    <w:p w:rsidR="000B631C" w:rsidRDefault="000B631C" w:rsidP="000B631C"/>
    <w:p w:rsidR="000B631C" w:rsidRDefault="000B631C" w:rsidP="000B631C">
      <w:pPr>
        <w:keepNext/>
        <w:jc w:val="center"/>
        <w:rPr>
          <w:b/>
        </w:rPr>
      </w:pPr>
      <w:r w:rsidRPr="000B631C">
        <w:rPr>
          <w:b/>
        </w:rPr>
        <w:t>H. 3789--POINT OF ORDER</w:t>
      </w:r>
    </w:p>
    <w:p w:rsidR="000B631C" w:rsidRDefault="000B631C" w:rsidP="000B631C">
      <w:r>
        <w:t xml:space="preserve">The following Bill was taken up:  </w:t>
      </w:r>
    </w:p>
    <w:p w:rsidR="000B631C" w:rsidRDefault="000B631C" w:rsidP="000B631C">
      <w:bookmarkStart w:id="56" w:name="include_clip_start_111"/>
      <w:bookmarkEnd w:id="56"/>
    </w:p>
    <w:p w:rsidR="000B631C" w:rsidRDefault="000B631C" w:rsidP="000B631C">
      <w:r>
        <w:t>H. 3789 -- Reps. McLeod, Brantley, Chumley, J. H. Neal, Jefferson, Neilson, Alexander, Gilliard, Bales, R. L. Brown, Clyburn, Cobb-Hunter, Dillard, Hixon, Hodges, Hosey, Mack, Weeks and Whipper: A BILL TO AMEND SECTION 17-13-40, CODE OF LAWS OF SOUTH CAROLINA, 1976, RELATING TO THE JURISDICTION OF A LAW ENFORCEMENT OFFICER IN PURSUIT OF AN OFFENDER, SO AS TO INCREASE THE LIMIT WHERE THE TOWN OR CITY'S JURISDICTION CEASES FROM THREE MILES TO FIVE MILES OF THE CORPORATE LIMITS.</w:t>
      </w:r>
    </w:p>
    <w:p w:rsidR="000B631C" w:rsidRDefault="000B631C" w:rsidP="000B631C">
      <w:bookmarkStart w:id="57" w:name="include_clip_end_111"/>
      <w:bookmarkEnd w:id="57"/>
    </w:p>
    <w:p w:rsidR="000B631C" w:rsidRDefault="000B631C" w:rsidP="000B631C">
      <w:pPr>
        <w:keepNext/>
        <w:jc w:val="center"/>
        <w:rPr>
          <w:b/>
        </w:rPr>
      </w:pPr>
      <w:r w:rsidRPr="000B631C">
        <w:rPr>
          <w:b/>
        </w:rPr>
        <w:t>POINT OF ORDER</w:t>
      </w:r>
    </w:p>
    <w:p w:rsidR="00D72E85" w:rsidRDefault="000B631C" w:rsidP="00FB2D10">
      <w:r>
        <w:t xml:space="preserve">Rep. COBB-HUNTER made the Point of Order that the Bill was improperly before the House for consideration since its number and </w:t>
      </w:r>
      <w:r w:rsidR="00D72E85">
        <w:br/>
      </w:r>
    </w:p>
    <w:p w:rsidR="00D72E85" w:rsidRDefault="00D72E85">
      <w:pPr>
        <w:ind w:firstLine="0"/>
        <w:jc w:val="left"/>
      </w:pPr>
      <w:r>
        <w:br w:type="page"/>
      </w:r>
    </w:p>
    <w:p w:rsidR="000B631C" w:rsidRDefault="000B631C" w:rsidP="00D72E85">
      <w:pPr>
        <w:ind w:firstLine="0"/>
      </w:pPr>
      <w:r>
        <w:t>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S. 568--POINT OF ORDER</w:t>
      </w:r>
    </w:p>
    <w:p w:rsidR="000B631C" w:rsidRDefault="000B631C" w:rsidP="000B631C">
      <w:r>
        <w:t xml:space="preserve">The following Bill was taken up:  </w:t>
      </w:r>
    </w:p>
    <w:p w:rsidR="000B631C" w:rsidRDefault="000B631C" w:rsidP="000B631C">
      <w:bookmarkStart w:id="58" w:name="include_clip_start_115"/>
      <w:bookmarkEnd w:id="58"/>
    </w:p>
    <w:p w:rsidR="000B631C" w:rsidRDefault="000B631C" w:rsidP="000B631C">
      <w:r>
        <w:t>S. 568 -- Senators L. Martin and Ford: A BILL TO AMEND SECTION 16-3-740, AS AMENDED, CODE OF LAWS OF SOUTH CAROLINA, 1976, RELATING TO TESTING OF CERTAIN OFFENDERS FOR HEPATITIS B AND HUMAN IMMUNODEFICIENCY VIRUS (HIV), SO AS TO FURTHER CLARIFY OFFENDERS WHO MUST BE TESTED AND THE TIME FRAME THAT TESTING MUST BE CONDUCTED AND PROVIDE FOR FOLLOW-UP TESTING FOR HIV WHEN MEDICALLY APPROPRIATE.</w:t>
      </w:r>
    </w:p>
    <w:p w:rsidR="000B631C" w:rsidRDefault="000B631C" w:rsidP="000B631C">
      <w:bookmarkStart w:id="59" w:name="include_clip_end_115"/>
      <w:bookmarkEnd w:id="59"/>
    </w:p>
    <w:p w:rsidR="000B631C" w:rsidRDefault="000B631C" w:rsidP="000B631C">
      <w:pPr>
        <w:keepNext/>
        <w:jc w:val="center"/>
        <w:rPr>
          <w:b/>
        </w:rPr>
      </w:pPr>
      <w:r w:rsidRPr="000B631C">
        <w:rPr>
          <w:b/>
        </w:rPr>
        <w:t>POINT OF ORDER</w:t>
      </w:r>
    </w:p>
    <w:p w:rsidR="000B631C" w:rsidRDefault="000B631C" w:rsidP="000B631C">
      <w:r>
        <w:t>Rep. FORRESTER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S. 30--POINT OF ORDER</w:t>
      </w:r>
    </w:p>
    <w:p w:rsidR="000B631C" w:rsidRDefault="000B631C" w:rsidP="000B631C">
      <w:r>
        <w:t xml:space="preserve">The following Bill was taken up:  </w:t>
      </w:r>
    </w:p>
    <w:p w:rsidR="000B631C" w:rsidRDefault="000B631C" w:rsidP="000B631C">
      <w:bookmarkStart w:id="60" w:name="include_clip_start_119"/>
      <w:bookmarkEnd w:id="60"/>
    </w:p>
    <w:p w:rsidR="000B631C" w:rsidRDefault="000B631C" w:rsidP="000B631C">
      <w:r>
        <w:t>S. 30 -- Senators McConnell, Leventis and Ford: A BILL TO AMEND SECTION 22-5-110, CODE OF LAWS OF SOUTH CAROLINA, 1976, RELATED TO MAGISTRATES'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0B631C" w:rsidRDefault="000B631C" w:rsidP="000B631C">
      <w:bookmarkStart w:id="61" w:name="include_clip_end_119"/>
      <w:bookmarkEnd w:id="61"/>
    </w:p>
    <w:p w:rsidR="000B631C" w:rsidRDefault="000B631C" w:rsidP="000B631C">
      <w:pPr>
        <w:keepNext/>
        <w:jc w:val="center"/>
        <w:rPr>
          <w:b/>
        </w:rPr>
      </w:pPr>
      <w:r w:rsidRPr="000B631C">
        <w:rPr>
          <w:b/>
        </w:rPr>
        <w:t>POINT OF ORDER</w:t>
      </w:r>
    </w:p>
    <w:p w:rsidR="000B631C" w:rsidRDefault="000B631C" w:rsidP="000B631C">
      <w:r>
        <w:t>Rep. OTT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S. 336--POINT OF ORDER</w:t>
      </w:r>
    </w:p>
    <w:p w:rsidR="000B631C" w:rsidRDefault="000B631C" w:rsidP="000B631C">
      <w:r>
        <w:t xml:space="preserve">The following Bill was taken up:  </w:t>
      </w:r>
    </w:p>
    <w:p w:rsidR="000B631C" w:rsidRDefault="000B631C" w:rsidP="000B631C">
      <w:bookmarkStart w:id="62" w:name="include_clip_start_123"/>
      <w:bookmarkEnd w:id="62"/>
    </w:p>
    <w:p w:rsidR="000B631C" w:rsidRDefault="000B631C" w:rsidP="000B631C">
      <w:r>
        <w:t>S. 336 -- Senator Grooms: A BILL TO AMEND SECTION 56-7-30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56-7-35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56-5-710,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56-5-70,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56-5-70.</w:t>
      </w:r>
    </w:p>
    <w:p w:rsidR="000B631C" w:rsidRDefault="000B631C" w:rsidP="000B631C">
      <w:bookmarkStart w:id="63" w:name="include_clip_end_123"/>
      <w:bookmarkEnd w:id="63"/>
    </w:p>
    <w:p w:rsidR="000B631C" w:rsidRDefault="000B631C" w:rsidP="000B631C">
      <w:pPr>
        <w:keepNext/>
        <w:jc w:val="center"/>
        <w:rPr>
          <w:b/>
        </w:rPr>
      </w:pPr>
      <w:r w:rsidRPr="000B631C">
        <w:rPr>
          <w:b/>
        </w:rPr>
        <w:t>POINT OF ORDER</w:t>
      </w:r>
    </w:p>
    <w:p w:rsidR="000B631C" w:rsidRDefault="000B631C" w:rsidP="000B631C">
      <w:r>
        <w:t>Rep. PATRICK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H. 3308--POINT OF ORDER</w:t>
      </w:r>
    </w:p>
    <w:p w:rsidR="000B631C" w:rsidRDefault="000B631C" w:rsidP="000B631C">
      <w:r>
        <w:t xml:space="preserve">The following Bill was taken up:  </w:t>
      </w:r>
    </w:p>
    <w:p w:rsidR="000B631C" w:rsidRDefault="000B631C" w:rsidP="000B631C">
      <w:bookmarkStart w:id="64" w:name="include_clip_start_127"/>
      <w:bookmarkEnd w:id="64"/>
    </w:p>
    <w:p w:rsidR="000B631C" w:rsidRDefault="000B631C" w:rsidP="000B631C">
      <w:r>
        <w:t>H. 3308 -- Reps. Forrester, Allison, Parker and Brady: A BILL TO AMEND THE CODE OF LAWS OF SOUTH CAROLINA, 1976, SO AS TO ENACT "JAIDON'S LAW" BY AMENDING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0B631C" w:rsidRDefault="000B631C" w:rsidP="000B631C">
      <w:bookmarkStart w:id="65" w:name="include_clip_end_127"/>
      <w:bookmarkEnd w:id="65"/>
    </w:p>
    <w:p w:rsidR="000B631C" w:rsidRDefault="000B631C" w:rsidP="000B631C">
      <w:pPr>
        <w:keepNext/>
        <w:jc w:val="center"/>
        <w:rPr>
          <w:b/>
        </w:rPr>
      </w:pPr>
      <w:r w:rsidRPr="000B631C">
        <w:rPr>
          <w:b/>
        </w:rPr>
        <w:t>POINT OF ORDER</w:t>
      </w:r>
    </w:p>
    <w:p w:rsidR="000B631C" w:rsidRDefault="000B631C" w:rsidP="000B631C">
      <w:r>
        <w:t>Rep. FORRESTER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D72E85" w:rsidRDefault="00D72E85">
      <w:pPr>
        <w:ind w:firstLine="0"/>
        <w:jc w:val="left"/>
        <w:rPr>
          <w:b/>
        </w:rPr>
      </w:pPr>
      <w:r>
        <w:rPr>
          <w:b/>
        </w:rPr>
        <w:br w:type="page"/>
      </w:r>
    </w:p>
    <w:p w:rsidR="000B631C" w:rsidRDefault="000B631C" w:rsidP="000B631C">
      <w:pPr>
        <w:keepNext/>
        <w:jc w:val="center"/>
        <w:rPr>
          <w:b/>
        </w:rPr>
      </w:pPr>
      <w:r w:rsidRPr="000B631C">
        <w:rPr>
          <w:b/>
        </w:rPr>
        <w:t>H. 3400--POINT OF ORDER</w:t>
      </w:r>
    </w:p>
    <w:p w:rsidR="000B631C" w:rsidRDefault="000B631C" w:rsidP="000B631C">
      <w:r>
        <w:t xml:space="preserve">The following Bill was taken up:  </w:t>
      </w:r>
    </w:p>
    <w:p w:rsidR="000B631C" w:rsidRDefault="000B631C" w:rsidP="000B631C">
      <w:bookmarkStart w:id="66" w:name="include_clip_start_131"/>
      <w:bookmarkEnd w:id="66"/>
    </w:p>
    <w:p w:rsidR="000B631C" w:rsidRDefault="000B631C" w:rsidP="000B631C">
      <w:r>
        <w:t>H. 3400 -- Rep. Weeks: A BILL TO AMEND SECTION 63-3-530,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0B631C" w:rsidRDefault="000B631C" w:rsidP="000B631C">
      <w:bookmarkStart w:id="67" w:name="include_clip_end_131"/>
      <w:bookmarkEnd w:id="67"/>
    </w:p>
    <w:p w:rsidR="000B631C" w:rsidRDefault="000B631C" w:rsidP="000B631C">
      <w:pPr>
        <w:keepNext/>
        <w:jc w:val="center"/>
        <w:rPr>
          <w:b/>
        </w:rPr>
      </w:pPr>
      <w:r w:rsidRPr="000B631C">
        <w:rPr>
          <w:b/>
        </w:rPr>
        <w:t>POINT OF ORDER</w:t>
      </w:r>
    </w:p>
    <w:p w:rsidR="000B631C" w:rsidRDefault="000B631C" w:rsidP="000B631C">
      <w:r>
        <w:t>Rep. VIERS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H. 3385--POINT OF ORDER</w:t>
      </w:r>
    </w:p>
    <w:p w:rsidR="000B631C" w:rsidRDefault="000B631C" w:rsidP="000B631C">
      <w:r>
        <w:t xml:space="preserve">The following Bill was taken up:  </w:t>
      </w:r>
    </w:p>
    <w:p w:rsidR="000B631C" w:rsidRDefault="000B631C" w:rsidP="000B631C">
      <w:bookmarkStart w:id="68" w:name="include_clip_start_135"/>
      <w:bookmarkEnd w:id="68"/>
    </w:p>
    <w:p w:rsidR="000B631C" w:rsidRDefault="000B631C" w:rsidP="000B631C">
      <w:r>
        <w:t>H. 3385 -- Reps. D. C. Moss, V. S. Moss, Harrison, Delleney, Gambrell, Harrell, Hiott, Hixon, Lucas and Norman: A BILL TO AMEND SECTION 61-6-4160, CODE OF LAWS OF SOUTH CAROLINA, 1976, RELATING TO THE UNLAWFUL SALE OF ALCOHOLIC LIQUORS ON SUNDAYS AND ELECTION DAYS, SO AS TO INCLUDE CHRISTMAS DAY AND THANKSGIVING DAY IN THE PURVIEW OF THE STATUTE.</w:t>
      </w:r>
    </w:p>
    <w:p w:rsidR="000B631C" w:rsidRDefault="000B631C" w:rsidP="000B631C">
      <w:bookmarkStart w:id="69" w:name="include_clip_end_135"/>
      <w:bookmarkEnd w:id="69"/>
    </w:p>
    <w:p w:rsidR="000B631C" w:rsidRDefault="000B631C" w:rsidP="000B631C">
      <w:pPr>
        <w:keepNext/>
        <w:jc w:val="center"/>
        <w:rPr>
          <w:b/>
        </w:rPr>
      </w:pPr>
      <w:r w:rsidRPr="000B631C">
        <w:rPr>
          <w:b/>
        </w:rPr>
        <w:t>POINT OF ORDER</w:t>
      </w:r>
    </w:p>
    <w:p w:rsidR="000B631C" w:rsidRDefault="000B631C" w:rsidP="000B631C">
      <w:r>
        <w:t>Rep. VIERS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S. 404--POINT OF ORDER</w:t>
      </w:r>
    </w:p>
    <w:p w:rsidR="000B631C" w:rsidRDefault="000B631C" w:rsidP="000B631C">
      <w:r>
        <w:t xml:space="preserve">The following Bill was taken up:  </w:t>
      </w:r>
    </w:p>
    <w:p w:rsidR="000B631C" w:rsidRDefault="000B631C" w:rsidP="000B631C">
      <w:bookmarkStart w:id="70" w:name="include_clip_start_139"/>
      <w:bookmarkEnd w:id="70"/>
    </w:p>
    <w:p w:rsidR="000B631C" w:rsidRDefault="000B631C" w:rsidP="000B631C">
      <w:r>
        <w:t>S. 404 -- Senators Campsen, McConnell, Land, Peeler, Alexander, Bryant, Campbell, Cleary, Coleman, Cromer, Davis, Elliott, Fair, Grooms, Hayes, Hutto, Jackson, Knotts, Leventis, Matthews, L. Martin, Massey, McGill, O'Dell, Pinckney, Rankin, Reese, Rose, Ryberg, Setzler, Sheheen, Thomas, Verdin, Williams, Lourie, Scott, Leatherman, Shoopman, Malloy, Bright and S. Martin: A BILL RELATING TO REFORM OF THE SOUTH CAROLINA ELECTION LAWS BY ENACTING THE "SOUTH CAROLINA UNIFORMED AND OVERSEAS CITIZENS ABSENTEE VOTERS ACT"; TO AMEND SECTION 7-15-400, CODE OF LAWS OF SOUTH CAROLINA, 1976, RELATING TO APPLICATIONS AND ISSUANCE OF WRITE-IN ABSENTEE BALLOTS, SO AS TO ALLOW A VOTER TO MAKE A STATEMENT ON A FEDERAL WRITE-IN ABSENTEE BALLOT THAT HE IS UNABLE TO VOTE BY REGULAR ABSENTEE BALLOT OR IN PERSON DUE TO THE REQUIREMENTS OF MILITARY SERVICE, LIVING IN AN ISOLATED AREA, OR AN EXTREMELY REMOTE AREA OF THE WORLD, AND TO ADD THAT A QUALIFIED ABSENTEE ELECTOR MAY ALTERNATIVELY SUBMIT A FEDERAL WRITE-IN ABSENTEE BALLOT FOR ANY FEDERAL, STATE, OR LOCAL OFFICE OR BALLOT INITIATIVE;  TO ADD SECTION 7-15-406 TO ARTICLE 5, CHAPTER 13, TITLE 7, SO AS TO REQUIRE ALL ABSENTEE BALLOTS MUST BE MAILED TO THE ELECTOR AT LEAST FORTY-FIVE DAYS PRIOR TO ANY ELECTION; TO AMEND SECTION 7-15-460, RELATING TO ABSENTEE BALLOTS AS PROVIDED BY THE UNIFORMED AND OVERSEAS CITIZENS ABSENTEE VOTING ACT, SO AS TO MAKE THE PROVISIONS APPLICABLE TO FEDERAL, STATE, AND LOCAL OFFICES, AND TO REQUIRE THAT AN ELECTRONIC FREE ACCESS BALLOT TRACKING SYSTEM IS AVAILABLE TO ELECTORS; AND TO AMEND SECTION 7-15-220, RELATING TO THE SIGNING AND WITNESSING OF THE OATH BY THE ABSENTEE BALLOT APPLICANT, SO AS TO PROVIDE AN EXCEPTION FOR WITNESS REQUIREMENTS FOR VOTERS QUALIFIED UNDER THE UNIFORMED AND OVERSEAS CITIZENS ABSENTEE VOTERS ACT.</w:t>
      </w:r>
    </w:p>
    <w:p w:rsidR="000B631C" w:rsidRDefault="000B631C" w:rsidP="000B631C">
      <w:bookmarkStart w:id="71" w:name="include_clip_end_139"/>
      <w:bookmarkEnd w:id="71"/>
    </w:p>
    <w:p w:rsidR="000B631C" w:rsidRDefault="000B631C" w:rsidP="000B631C">
      <w:pPr>
        <w:keepNext/>
        <w:jc w:val="center"/>
        <w:rPr>
          <w:b/>
        </w:rPr>
      </w:pPr>
      <w:r w:rsidRPr="000B631C">
        <w:rPr>
          <w:b/>
        </w:rPr>
        <w:t>POINT OF ORDER</w:t>
      </w:r>
    </w:p>
    <w:p w:rsidR="000B631C" w:rsidRDefault="000B631C" w:rsidP="000B631C">
      <w:r>
        <w:t>Rep. FORRESTER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Pr>
        <w:keepNext/>
        <w:jc w:val="center"/>
        <w:rPr>
          <w:b/>
        </w:rPr>
      </w:pPr>
      <w:r w:rsidRPr="000B631C">
        <w:rPr>
          <w:b/>
        </w:rPr>
        <w:t>S. 391--POINT OF ORDER</w:t>
      </w:r>
    </w:p>
    <w:p w:rsidR="000B631C" w:rsidRDefault="000B631C" w:rsidP="000B631C">
      <w:r>
        <w:t xml:space="preserve">The following Bill was taken up:  </w:t>
      </w:r>
    </w:p>
    <w:p w:rsidR="000B631C" w:rsidRDefault="000B631C" w:rsidP="000B631C">
      <w:bookmarkStart w:id="72" w:name="include_clip_start_143"/>
      <w:bookmarkEnd w:id="72"/>
    </w:p>
    <w:p w:rsidR="000B631C" w:rsidRDefault="000B631C" w:rsidP="000B631C">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0B631C" w:rsidRDefault="000B631C" w:rsidP="000B631C">
      <w:bookmarkStart w:id="73" w:name="include_clip_end_143"/>
      <w:bookmarkEnd w:id="73"/>
    </w:p>
    <w:p w:rsidR="000B631C" w:rsidRDefault="000B631C" w:rsidP="000B631C">
      <w:pPr>
        <w:keepNext/>
        <w:jc w:val="center"/>
        <w:rPr>
          <w:b/>
        </w:rPr>
      </w:pPr>
      <w:r w:rsidRPr="000B631C">
        <w:rPr>
          <w:b/>
        </w:rPr>
        <w:t>POINT OF ORDER</w:t>
      </w:r>
    </w:p>
    <w:p w:rsidR="000B631C" w:rsidRDefault="000B631C" w:rsidP="000B631C">
      <w:r>
        <w:t>Rep. HIOTT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H. 3676--POINT OF ORDER</w:t>
      </w:r>
    </w:p>
    <w:p w:rsidR="000B631C" w:rsidRDefault="000B631C" w:rsidP="000B631C">
      <w:r>
        <w:t xml:space="preserve">The following Bill was taken up:  </w:t>
      </w:r>
    </w:p>
    <w:p w:rsidR="000B631C" w:rsidRDefault="000B631C" w:rsidP="000B631C">
      <w:bookmarkStart w:id="74" w:name="include_clip_start_147"/>
      <w:bookmarkEnd w:id="74"/>
    </w:p>
    <w:p w:rsidR="000B631C" w:rsidRDefault="000B631C" w:rsidP="000B631C">
      <w:r>
        <w:t>H. 3676 -- Reps. J. E. Smith, Clemmons, Dillard, Herbkersman, Limehouse, Mitchell and Whipper: A BILL TO AMEND THE CODE OF LAWS OF SOUTH CAROLINA, 1976, BY ADDING CHAPTER 23 TO TITLE 31 SO AS TO ENACT THE "SOUTH CAROLINA COMMUNITY LAND TRUST ACT OF 2011",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0B631C" w:rsidRDefault="000B631C" w:rsidP="000B631C">
      <w:bookmarkStart w:id="75" w:name="include_clip_end_147"/>
      <w:bookmarkEnd w:id="75"/>
    </w:p>
    <w:p w:rsidR="000B631C" w:rsidRDefault="000B631C" w:rsidP="000B631C">
      <w:pPr>
        <w:keepNext/>
        <w:jc w:val="center"/>
        <w:rPr>
          <w:b/>
        </w:rPr>
      </w:pPr>
      <w:r w:rsidRPr="000B631C">
        <w:rPr>
          <w:b/>
        </w:rPr>
        <w:t>POINT OF ORDER</w:t>
      </w:r>
    </w:p>
    <w:p w:rsidR="000B631C" w:rsidRDefault="000B631C" w:rsidP="000B631C">
      <w:r>
        <w:t>Rep. HIOTT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S. 592--POINT OF ORDER</w:t>
      </w:r>
    </w:p>
    <w:p w:rsidR="000B631C" w:rsidRDefault="000B631C" w:rsidP="000B631C">
      <w:r>
        <w:t xml:space="preserve">The following Bill was taken up:  </w:t>
      </w:r>
    </w:p>
    <w:p w:rsidR="000B631C" w:rsidRDefault="000B631C" w:rsidP="000B631C">
      <w:bookmarkStart w:id="76" w:name="include_clip_start_151"/>
      <w:bookmarkEnd w:id="76"/>
    </w:p>
    <w:p w:rsidR="000B631C" w:rsidRDefault="000B631C" w:rsidP="000B631C">
      <w:r>
        <w:t>S. 592 -- Senators Hayes, Leventis, Cromer, Rose, Scott, Knotts, Alexander and Ford: A BILL TO AMEND THE CODE OF LAWS OF SOUTH CAROLINA, 1976, BY ADDING SECTION 25-1-3067 SO AS TO CREATE THE OFFENSE OF FRATERNIZATION;  TO AMEND SECTION 25-1-10, RELATING TO THE STATE MILITARY CODE'S DEFINITIONS, SO AS TO DEFINE THE TERM "ORGANIZED MILITIA";  TO AMEND SECTION 25-1-40, RELATING TO THE APPLICABILITY OF THE UNIFORM CODE OF MILITARY JUSTICE, SO AS TO DELETE AN UNNECESSARY REFERENCE TO CAPITAL SENTENCES;  TO AMEND SECTION 25-1-60, RELATING TO THE COMPOSITION AND CLASSES OF THE STATE MILITIA, SO AS TO CLARIFY THAT ACTIVE MEMBERS OF THE NATIONAL GUARD ARE NOT PART OF THE ORGANIZED MILITIA;  TO AMEND SECTION 25-1-70, RELATING TO THE COMPOSITION OF THE NATIONAL GUARD, SO AS TO CLARIFY THE ADJUTANT GENERAL'S AUTHORITY TO ORGANIZE UNITS FOR STATE RECOGNIZED AND ORGANIZED POSITIONS;  TO AMEND SECTION 25-1-120, RELATING TO MILITARY CORPORATIONS, SO AS TO CLARIFY THAT MILITARY CORPORATIONS ARE EXEMPT FROM FILING RETURNS WITH THE SOUTH CAROLINA DEPARTMENT OF REVENUE TO THE SAME EXTENT THEY ARE EXEMPT FROM FILING RETURNS WITH THE INTERNAL REVENUE SERVICE;  TO AMEND SECTION 25-1-340, RELATING TO VACANCIES IN THE OFFICE OF THE ADJUTANT GENERAL, SO AS TO PROVIDE THAT AN INTERIM APPOINTEE SHALL HOLD THE RANK OF COLONEL OR HIGHER;  TO AMEND SECTION 25-1-635, RELATING TO LEGAL ASSISTANCE SERVICES, SO AS TO CLARIFY THE PERSONAL LIABILITY EXEMPTION;  TO AMEND SECTION 25-1-830, RELATING TO OFFICER SELECTION BOARDS, SO AS TO INCLUDE REFERENCES TO FEDERAL PERSONNEL ACTS;  TO AMEND SECTION 25-1-1370, RELATING TO MAINTENANCE ALLOWANCES, SO AS TO PROVIDE THAT THESE FUNDS MUST BE DEPOSITED IN STATE ACCOUNTS FOR MILITARY DEPARTMENT OPERATIONS AND MAINTENANCE;  TO AMEND SECTION 25-1-2420, RELATING TO CODE OF MILITARY JUSTICE DEFINITIONS, SO AS TO PROVIDE THAT THE TERM "STATE JUDGE ADVOCATE" MEANS A FEDERALLY RECOGNIZED NATIONAL GUARD JUDGE ADVOCATE;  TO AMEND SECTION 25-1-2450, RELATING TO THE APPOINTMENT OF THE STATE JUDGE ADVOCATE, SO AS TO PROVIDE THAT THE STATE JUDGE ADVOCATE MUST  BE FEDERALLY RECOGNIZED AS A JUDGE ADVOCATE;  TO AMEND SECTION 25-1-2455, RELATING TO THE APPOINTMENT OF THE STATE MILITARY JUDGE, SO AS TO REQUIRE MEMBERSHIP AND GOOD STANDING IN THE SOUTH CAROLINA BAR;  TO AMEND SECTION 25-1-2520, RELATING TO NONJUDICIAL DISCIPLINARY PUNISHMENT, SO AS TO ALLOW THE DELEGATION OF NONJUDICIAL PUNISHMENT AUTHORITY IN CERTAIN SITUATIONS;  TO AMEND SECTION 25-1-2550, RELATING TO GENERAL COURTS-MARTIAL JURISDICTION, SO AS TO INCREASE THE COURT'S PUNISHMENT AUTHORITY;  TO AMEND SECTION 25-1-2560, RELATING TO SPECIAL COURTS-MARTIAL JURISDICTION, SO AS TO INCREASE THE COURT'S PUNISHMENT AUTHORITY;  TO AMEND SECTION 25-1-2570, RELATING TO SUMMARY COURTS-MARTIAL JURISDICTION, SO AS TO INCREASE THE COURT'S PUNISHMENT AUTHORITY;  TO AMEND SECTION 25-1-2580, RELATING TO THE APPOINTMENT OF GENERAL COURTS-MARTIAL, SO AS TO PROVIDE THAT APPOINTMENT AUTHORITY MAY BE DELEGATED TO THE ADJUTANT GENERAL UNDER CERTAIN CIRCUMSTANCES;  TO AMEND SECTION 25-1-2600, RELATING TO THE APPOINTMENT OF SUMMARY COURTS-MARTIAL, SO AS TO PROVIDE THAT APPOINTMENT AUTHORITY MAY BE DELEGATED UNDER CERTAIN CIRCUMSTANCES;  TO AMEND SECTION 25-1-2630, RELATING TO THE DETAIL OF TRIAL AND DEFENSE COUNSEL, SO AS TO CLARIFY THE STATE JUDGE ADVOCATE'S APPOINTMENT AUTHORITY;  TO AMEND SECTION 25-1-2640, RELATING TO THE RECORDING OF PROCEEDINGS, SO AS TO PROVIDE THAT A QUALIFIED COURT REPORTER MAY BE HIRED TO RECORD COURT-MARTIAL PROCEEDINGS;  TO AMEND SECTION 25-1-2910, RELATING TO FRAUDULENT ENLISTMENTS, APPOINTMENTS, OR SEPARATIONS, SO AS TO PROVIDE JURISDICTION OVER SERVICEMEMBERS WHO COMMIT WILFUL MISCONDUCT TO INTENTIONALLY CAUSE THEIR SEPARATION;  TO AMEND SECTION 25-1-3025, RELATING TO THE OFFENSE OF MALINGERING, SO AS TO PROVIDE JURISDICTION OVER SERVICEMEMBERS WHO COMMIT, PERFORM, OR UNDERTAKE SERVICE DISQUALIFYING ACTIVITIES;  TO AMEND SECTION 25-1-3065, RELATING TO THE OFFENSE OF CONDUCT UNBECOMING AN OFFICER, SO AS TO DELETE THE ELEMENT THAT THE ACCUSED BE A COMMISSIONED OFFICER;  AND TO AMEND SECTION 25-1-3160, RELATING TO CONSTRUCTION OF THE UNIFORM CODE OF MILITARY JUSTICE, SO AS TO ALLOW THE ADJUTANT GENERAL TO ESTABLISH PROCEDURES TO CONFORM STATE MILITARY JUDICIAL PROCEEDINGS WITH STATE CIRCUIT COURT PROCEEDINGS.</w:t>
      </w:r>
    </w:p>
    <w:p w:rsidR="000B631C" w:rsidRDefault="000B631C" w:rsidP="000B631C">
      <w:bookmarkStart w:id="77" w:name="include_clip_end_151"/>
      <w:bookmarkEnd w:id="77"/>
    </w:p>
    <w:p w:rsidR="000B631C" w:rsidRDefault="000B631C" w:rsidP="000B631C">
      <w:pPr>
        <w:keepNext/>
        <w:jc w:val="center"/>
        <w:rPr>
          <w:b/>
        </w:rPr>
      </w:pPr>
      <w:r w:rsidRPr="000B631C">
        <w:rPr>
          <w:b/>
        </w:rPr>
        <w:t>POINT OF ORDER</w:t>
      </w:r>
    </w:p>
    <w:p w:rsidR="000B631C" w:rsidRDefault="000B631C" w:rsidP="000B631C">
      <w:r>
        <w:t>Rep. OTT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D72E85" w:rsidRDefault="00D72E85">
      <w:pPr>
        <w:ind w:firstLine="0"/>
        <w:jc w:val="left"/>
        <w:rPr>
          <w:b/>
        </w:rPr>
      </w:pPr>
      <w:r>
        <w:rPr>
          <w:b/>
        </w:rPr>
        <w:br w:type="page"/>
      </w:r>
    </w:p>
    <w:p w:rsidR="000B631C" w:rsidRDefault="000B631C" w:rsidP="000B631C">
      <w:pPr>
        <w:keepNext/>
        <w:jc w:val="center"/>
        <w:rPr>
          <w:b/>
        </w:rPr>
      </w:pPr>
      <w:r w:rsidRPr="000B631C">
        <w:rPr>
          <w:b/>
        </w:rPr>
        <w:t>S. 20--POINT OF ORDER</w:t>
      </w:r>
    </w:p>
    <w:p w:rsidR="000B631C" w:rsidRDefault="000B631C" w:rsidP="000B631C">
      <w:r>
        <w:t xml:space="preserve">The following Bill was taken up:  </w:t>
      </w:r>
    </w:p>
    <w:p w:rsidR="000B631C" w:rsidRDefault="000B631C" w:rsidP="000B631C">
      <w:bookmarkStart w:id="78" w:name="include_clip_start_155"/>
      <w:bookmarkEnd w:id="78"/>
    </w:p>
    <w:p w:rsidR="000B631C" w:rsidRDefault="000B631C" w:rsidP="000B631C">
      <w:r>
        <w:t>S. 20 -- Senators Grooms, McConnell, Thomas, Alexander, Leatherman, Knotts, Bryant, Hayes, Rose, Verdin, S. Martin, Peeler, L. Martin, Fair, Ryberg, Cromer, Campsen, Davis, Shoopman, Rankin and Bright: A BILL TO AMEND CHAPTER 1, TITLE 23 OF THE 1976 CODE, BY ADDING SECTION 23-1-250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16-9-480 TO PROVIDE THAT IT IS UNLAWFUL FOR A PERSON UNLAWFULLY IN THE UNITED STATES TO SOLICIT OR ATTEMPT TO SOLICIT WORK, AND TO PROVIDE PROCEDURES FOR VERIFYING IMMIGRATION STATUS.</w:t>
      </w:r>
    </w:p>
    <w:p w:rsidR="000B631C" w:rsidRDefault="000B631C" w:rsidP="000B631C">
      <w:bookmarkStart w:id="79" w:name="include_clip_end_155"/>
      <w:bookmarkEnd w:id="79"/>
    </w:p>
    <w:p w:rsidR="000B631C" w:rsidRDefault="000B631C" w:rsidP="000B631C">
      <w:pPr>
        <w:keepNext/>
        <w:jc w:val="center"/>
        <w:rPr>
          <w:b/>
        </w:rPr>
      </w:pPr>
      <w:r w:rsidRPr="000B631C">
        <w:rPr>
          <w:b/>
        </w:rPr>
        <w:t>POINT OF ORDER</w:t>
      </w:r>
    </w:p>
    <w:p w:rsidR="000B631C" w:rsidRDefault="000B631C" w:rsidP="000B631C">
      <w:r>
        <w:t>Rep. COBB-HUNTER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S. 420--POINT OF ORDER</w:t>
      </w:r>
    </w:p>
    <w:p w:rsidR="000B631C" w:rsidRDefault="000B631C" w:rsidP="000B631C">
      <w:r>
        <w:t xml:space="preserve">The following Bill was taken up:  </w:t>
      </w:r>
    </w:p>
    <w:p w:rsidR="000B631C" w:rsidRDefault="000B631C" w:rsidP="000B631C">
      <w:bookmarkStart w:id="80" w:name="include_clip_start_159"/>
      <w:bookmarkEnd w:id="80"/>
    </w:p>
    <w:p w:rsidR="000B631C" w:rsidRDefault="000B631C" w:rsidP="000B631C">
      <w:r>
        <w:t>S. 420 -- Senators McConnell, Peeler, Campbell, Rose and Ford: A BILL TO AMEND SECTION 1-23-120, AS AMENDED, CODE OF LAWS OF SOUTH CAROLINA, 1976, RELATING TO THE GENERAL ASSEMBLY REVIEW OF REGULATIONS, INCLUDING, AMONG OTHER THINGS, GROUNDS FOR EXEMPTION FROM REVIEW, SO AS TO PROVIDE THAT A REGULATION EXEMPT FROM GENERAL ASSEMBLY REVIEW BECAUSE IT WAS PROMULGATED TO COMPLY WITH FEDERAL LAW HAS THE SAME LEGAL STATUS AS THE FEDERAL LAW, SUCH THAT IF THE FEDERAL LAW IS VACATED OR OTHERWISE RENDERED WITHOUT LEGAL FORCE AND EFFECT THE STATE REGULATION IS SIMILARLY VACATED OR OTHERWISE RENDERED WITHOUT LEGAL FORCE AND EFFECT.</w:t>
      </w:r>
    </w:p>
    <w:p w:rsidR="000B631C" w:rsidRDefault="000B631C" w:rsidP="000B631C">
      <w:bookmarkStart w:id="81" w:name="include_clip_end_159"/>
      <w:bookmarkEnd w:id="81"/>
    </w:p>
    <w:p w:rsidR="000B631C" w:rsidRDefault="000B631C" w:rsidP="000B631C">
      <w:pPr>
        <w:keepNext/>
        <w:jc w:val="center"/>
        <w:rPr>
          <w:b/>
        </w:rPr>
      </w:pPr>
      <w:r w:rsidRPr="000B631C">
        <w:rPr>
          <w:b/>
        </w:rPr>
        <w:t>POINT OF ORDER</w:t>
      </w:r>
    </w:p>
    <w:p w:rsidR="000B631C" w:rsidRDefault="000B631C" w:rsidP="000B631C">
      <w:r>
        <w:t>Rep. ANDERSON made the Point of Order that the Bill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H. 4236--POINT OF ORDER</w:t>
      </w:r>
    </w:p>
    <w:p w:rsidR="000B631C" w:rsidRDefault="000B631C" w:rsidP="000B631C">
      <w:r>
        <w:t xml:space="preserve">The following Joint Resolution was taken up:  </w:t>
      </w:r>
    </w:p>
    <w:p w:rsidR="000B631C" w:rsidRDefault="000B631C" w:rsidP="000B631C">
      <w:bookmarkStart w:id="82" w:name="include_clip_start_163"/>
      <w:bookmarkEnd w:id="82"/>
    </w:p>
    <w:p w:rsidR="000B631C" w:rsidRDefault="000B631C" w:rsidP="000B631C">
      <w:r>
        <w:t>H. 4236 -- Reps. Mitchell and Loftis: A JOINT RESOLUTION TO ESTABLISH THE SOUTH CAROLINA EQUITABLE REDEVELOPMENT COMMISSION AND TO PROVIDE FOR THE MEMBERSHIP OF THE COMMISSION AND ITS DUTIES AND FUNCTIONS.</w:t>
      </w:r>
    </w:p>
    <w:p w:rsidR="000B631C" w:rsidRDefault="000B631C" w:rsidP="000B631C">
      <w:bookmarkStart w:id="83" w:name="include_clip_end_163"/>
      <w:bookmarkEnd w:id="83"/>
    </w:p>
    <w:p w:rsidR="000B631C" w:rsidRDefault="000B631C" w:rsidP="000B631C">
      <w:pPr>
        <w:keepNext/>
        <w:jc w:val="center"/>
        <w:rPr>
          <w:b/>
        </w:rPr>
      </w:pPr>
      <w:r w:rsidRPr="000B631C">
        <w:rPr>
          <w:b/>
        </w:rPr>
        <w:t>POINT OF ORDER</w:t>
      </w:r>
    </w:p>
    <w:p w:rsidR="000B631C" w:rsidRDefault="000B631C" w:rsidP="000B631C">
      <w:r>
        <w:t>Rep. HIOTT made the Point of Order that the Joint Resolution was improperly before the House for consideration since its number and title have not been printed in the House Calendar at least one statewide legislative day prior to second reading.</w:t>
      </w:r>
    </w:p>
    <w:p w:rsidR="000B631C" w:rsidRDefault="000B631C" w:rsidP="000B631C">
      <w:r>
        <w:t>The SPEAKER sustained the Point of Order.</w:t>
      </w:r>
    </w:p>
    <w:p w:rsidR="000B631C" w:rsidRDefault="000B631C" w:rsidP="000B631C"/>
    <w:p w:rsidR="000B631C" w:rsidRDefault="000B631C" w:rsidP="000B631C">
      <w:pPr>
        <w:keepNext/>
        <w:jc w:val="center"/>
        <w:rPr>
          <w:b/>
        </w:rPr>
      </w:pPr>
      <w:r w:rsidRPr="000B631C">
        <w:rPr>
          <w:b/>
        </w:rPr>
        <w:t>OBJECTION TO RECALL</w:t>
      </w:r>
    </w:p>
    <w:p w:rsidR="000B631C" w:rsidRDefault="000B631C" w:rsidP="000B631C">
      <w:r>
        <w:t>Rep. COOPER asked unanimous consent to recall S. 172 from the Committee on Ways and Means.</w:t>
      </w:r>
    </w:p>
    <w:p w:rsidR="000B631C" w:rsidRDefault="000B631C" w:rsidP="000B631C">
      <w:r>
        <w:t>Rep. BALES objected.</w:t>
      </w:r>
    </w:p>
    <w:p w:rsidR="000B631C" w:rsidRDefault="000B631C" w:rsidP="000B631C"/>
    <w:p w:rsidR="000B631C" w:rsidRDefault="000B631C" w:rsidP="000B631C">
      <w:pPr>
        <w:keepNext/>
        <w:jc w:val="center"/>
        <w:rPr>
          <w:b/>
        </w:rPr>
      </w:pPr>
      <w:r w:rsidRPr="000B631C">
        <w:rPr>
          <w:b/>
        </w:rPr>
        <w:t>OBJECTION TO RECALL</w:t>
      </w:r>
    </w:p>
    <w:p w:rsidR="000B631C" w:rsidRDefault="000B631C" w:rsidP="000B631C">
      <w:r>
        <w:t>Rep. KING asked unanimous consent to recall H. 4237 from the Committee on Judiciary.</w:t>
      </w:r>
    </w:p>
    <w:p w:rsidR="000B631C" w:rsidRDefault="000B631C" w:rsidP="000B631C">
      <w:r>
        <w:t>Rep. BRANNON objected.</w:t>
      </w:r>
    </w:p>
    <w:p w:rsidR="000B631C" w:rsidRDefault="000B631C" w:rsidP="000B631C"/>
    <w:p w:rsidR="000B631C" w:rsidRDefault="000B631C" w:rsidP="000B631C">
      <w:pPr>
        <w:keepNext/>
        <w:jc w:val="center"/>
        <w:rPr>
          <w:b/>
        </w:rPr>
      </w:pPr>
      <w:r w:rsidRPr="000B631C">
        <w:rPr>
          <w:b/>
        </w:rPr>
        <w:t xml:space="preserve">S. 172--RECALLED FROM COMMITTEE ON </w:t>
      </w:r>
    </w:p>
    <w:p w:rsidR="000B631C" w:rsidRDefault="000B631C" w:rsidP="000B631C">
      <w:pPr>
        <w:keepNext/>
        <w:jc w:val="center"/>
        <w:rPr>
          <w:b/>
        </w:rPr>
      </w:pPr>
      <w:r w:rsidRPr="000B631C">
        <w:rPr>
          <w:b/>
        </w:rPr>
        <w:t>WAYS AND MEANS</w:t>
      </w:r>
    </w:p>
    <w:p w:rsidR="000B631C" w:rsidRDefault="000B631C" w:rsidP="000B631C">
      <w:r>
        <w:t>On motion of Rep. COOPER, with unanimous consent, the following Bill was ordered recalled from the Committee on Ways and Means:</w:t>
      </w:r>
    </w:p>
    <w:p w:rsidR="000B631C" w:rsidRDefault="000B631C" w:rsidP="000B631C">
      <w:bookmarkStart w:id="84" w:name="include_clip_start_171"/>
      <w:bookmarkEnd w:id="84"/>
    </w:p>
    <w:p w:rsidR="000B631C" w:rsidRDefault="000B631C" w:rsidP="000B631C">
      <w:r>
        <w:t>S. 172 -- Senators Rose, Fair, Leatherman, Bright, Bryant, Campsen, Knotts, O'Dell, S. Martin, Ford and McGill: A BILL TO AMEND ARTICLE 2, CHAPTER 101, TITLE 59 OF THE 1976 CODE, RELATING TO PUBLIC INSTITUTIONS OF HIGHER LEARNING, BY ADDING SECTION 59-101-670 TO PROVIDE THAT EACH PUBLIC INSTITUTION OF HIGHER LEARNING 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ARTICLE 15, CHAPTER 1, TITLE 1, RELATING TO REPORTING OF EXPENDITURES OF STATE APPROPRIATED FUNDS BY STATE AGENCIES, PERSONAL DATA AND THE LIKE, BY ADDING SECTION 1-1-1040 TO PROVIDE THAT ALL STATE AGENCIES MUST HAVE A LINK ON THEIR INTERNET WEBSITE TO THE STATE AGENCY RESPONSIBLE FOR POSTING ON ITS INTERNET WEBSITE THE AGENCY'S, DEPARTMENT'S, OR INSTITUTION'S MONTHLY STATE PROCUREMENT CARD STATEMENTS OR MONTHLY REPORTS CONTAINING ALL OR SUBSTANTIALLY ALL THE SAME INFORMATION CONTAINED IN THE MONTHLY STATE PROCUREMENT CARD STATEMENTS.</w:t>
      </w:r>
    </w:p>
    <w:p w:rsidR="000B631C" w:rsidRDefault="000B631C" w:rsidP="000B631C">
      <w:bookmarkStart w:id="85" w:name="include_clip_end_171"/>
      <w:bookmarkEnd w:id="85"/>
    </w:p>
    <w:p w:rsidR="000B631C" w:rsidRDefault="000B631C" w:rsidP="000B631C">
      <w:pPr>
        <w:keepNext/>
        <w:jc w:val="center"/>
        <w:rPr>
          <w:b/>
        </w:rPr>
      </w:pPr>
      <w:r w:rsidRPr="000B631C">
        <w:rPr>
          <w:b/>
        </w:rPr>
        <w:t>SENT TO THE SENATE</w:t>
      </w:r>
    </w:p>
    <w:p w:rsidR="000B631C" w:rsidRDefault="000B631C" w:rsidP="000B631C">
      <w:r>
        <w:t>The following Bills were taken up, read the third time, and ordered sent to the Senate:</w:t>
      </w:r>
    </w:p>
    <w:p w:rsidR="000B631C" w:rsidRDefault="000B631C" w:rsidP="000B631C">
      <w:bookmarkStart w:id="86" w:name="include_clip_start_174"/>
      <w:bookmarkEnd w:id="86"/>
    </w:p>
    <w:p w:rsidR="000B631C" w:rsidRDefault="000B631C" w:rsidP="000B631C">
      <w:r>
        <w:t>H. 3028 -- Reps. Clemmons, Taylor, Clyburn and Long: A BILL TO AMEND SECTION 59-26-40, AS AMENDED, CODE OF LAWS OF SOUTH CAROLINA, 1976, RELATING TO INDUCTION, ANNUAL, AND CONTINUING CONTRACTS FOR TEACHERS, SO AS TO INCREASE THE INDUCTION CONTRACT PERIOD FROM ONE YEAR TO FIVE YEARS.</w:t>
      </w:r>
    </w:p>
    <w:p w:rsidR="000B631C" w:rsidRDefault="000B631C" w:rsidP="000B631C">
      <w:bookmarkStart w:id="87" w:name="include_clip_end_174"/>
      <w:bookmarkStart w:id="88" w:name="include_clip_start_175"/>
      <w:bookmarkEnd w:id="87"/>
      <w:bookmarkEnd w:id="88"/>
    </w:p>
    <w:p w:rsidR="000B631C" w:rsidRDefault="000B631C" w:rsidP="000B631C">
      <w:r>
        <w:t xml:space="preserve">H. 3083 -- Reps. Pitts, Daning, Toole, G. M. Smith, Clyburn, Bingham, J. R. Smith, Huggins, Young, Taylor, Long, H. B. Brown, Ryan, Whipper and R. L. Brown: A BILL TO ENACT THE THE </w:t>
      </w:r>
      <w:r w:rsidR="00B24850">
        <w:t>“</w:t>
      </w:r>
      <w:r>
        <w:t>SOUTH CAROLINA CONSERVATION BANK REAUTHORIZATION ACT</w:t>
      </w:r>
      <w:r w:rsidR="00B24850">
        <w:t>”</w:t>
      </w:r>
      <w:r>
        <w:t xml:space="preserve">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0B631C" w:rsidRDefault="000B631C" w:rsidP="000B631C">
      <w:bookmarkStart w:id="89" w:name="include_clip_end_175"/>
      <w:bookmarkStart w:id="90" w:name="include_clip_start_176"/>
      <w:bookmarkEnd w:id="89"/>
      <w:bookmarkEnd w:id="90"/>
    </w:p>
    <w:p w:rsidR="000B631C" w:rsidRDefault="000B631C" w:rsidP="000B631C">
      <w:r>
        <w:t>H. 3266 -- Reps. Owens, Hiott, Whipper and R. L. Brown: A BILL TO AMEND SECTION 57-5-10,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57-5-70, RELATING TO ADDITIONS TO THE STATE HIGHWAY SECONDARY SYSTEM, SO AS TO ALLOW THE DEPARTMENT OF TRANSPORTATION TO ADD COUNTY AND MUNICIPAL ROADS TO THE STATE HIGHWAY SYSTEM WHEN NECESSARY FOR THE INTERCONNECTIVITY OF THE STATE HIGHWAY SYSTEM; TO AMEND SECTION 57-5-80, RELATING TO THE DELETION AND REMOVAL OF ROADS FROM THE STATE HIGHWAY SECONDARY SYSTEM, SO AS TO REVISE THE PROCEDURE FOR THE REMOVAL OF ROADS FROM THE STATE HIGHWAY SYSTEM WHEN A GOVERNMENTAL AGENCY AGREES TO ACCEPT THE ROAD INTO ITS OWN HIGHWAY SYSTEM; AND TO REPEAL SECTION 57-5-90 RELATING TO BELT LINES AND SPURS.</w:t>
      </w:r>
    </w:p>
    <w:p w:rsidR="000B631C" w:rsidRDefault="000B631C" w:rsidP="000B631C">
      <w:bookmarkStart w:id="91" w:name="include_clip_end_176"/>
      <w:bookmarkStart w:id="92" w:name="include_clip_start_177"/>
      <w:bookmarkEnd w:id="91"/>
      <w:bookmarkEnd w:id="92"/>
    </w:p>
    <w:p w:rsidR="000B631C" w:rsidRDefault="000B631C" w:rsidP="000B631C">
      <w:r>
        <w:t>H. 4042 -- Reps. Harrison, Brady, Pinson, H. B. Brown, Munnerlyn, Viers, Horne and Hardwick: A BILL TO AMEND THE CODE OF LAWS OF SOUTH CAROLINA, 1976, BY ADDING SECTION 39-5-31 SO AS TO MAKE IT AN UNFAIR TRADE PRACTICE FOR A MOTOR VEHICLE GLASS REPAIR BUSINESS THAT ADMINISTERS INSURANCE CLAIMS FOR MOTOR VEHICLE GLASS REPAIRS TO HAVE AN INSURED'S GLASS REPAIR BUSINESS REFERRED TO ITSELF OR TO USE INFORMATION TO SOLICIT BUSINESS.</w:t>
      </w:r>
    </w:p>
    <w:p w:rsidR="000B631C" w:rsidRDefault="000B631C" w:rsidP="000B631C">
      <w:bookmarkStart w:id="93" w:name="include_clip_end_177"/>
      <w:bookmarkEnd w:id="93"/>
    </w:p>
    <w:p w:rsidR="000B631C" w:rsidRDefault="000B631C" w:rsidP="000B631C">
      <w:pPr>
        <w:keepNext/>
        <w:jc w:val="center"/>
        <w:rPr>
          <w:b/>
        </w:rPr>
      </w:pPr>
      <w:r w:rsidRPr="000B631C">
        <w:rPr>
          <w:b/>
        </w:rPr>
        <w:t>H. 3164--SENT TO THE SENATE</w:t>
      </w:r>
    </w:p>
    <w:p w:rsidR="000B631C" w:rsidRDefault="000B631C" w:rsidP="000B631C">
      <w:pPr>
        <w:keepNext/>
      </w:pPr>
      <w:r>
        <w:t>The following Bill was taken up:</w:t>
      </w:r>
    </w:p>
    <w:p w:rsidR="000B631C" w:rsidRDefault="000B631C" w:rsidP="000B631C">
      <w:pPr>
        <w:keepNext/>
      </w:pPr>
      <w:bookmarkStart w:id="94" w:name="include_clip_start_179"/>
      <w:bookmarkEnd w:id="94"/>
    </w:p>
    <w:p w:rsidR="000B631C" w:rsidRDefault="000B631C" w:rsidP="000B631C">
      <w:pPr>
        <w:keepNext/>
      </w:pPr>
      <w:r>
        <w:t>H. 3164 -- Reps. Young, G. R. Smith, Taylor, Forrester, Patrick, Bowers, Brannon and Clemmons: A BILL TO AMEND SECTION 56-1-176, CODE OF LAWS OF SOUTH CAROLINA, 1976, RELATING TO SCHOOL ATTENDANCE CONDITIONS ASSOCIATED WITH THE ISSUANCE OF CONDITIONAL AND SPECIAL RESTRICTED DRIVER'S LICENSES, SO AS TO PROVIDE THAT THESE AND ADDITIONAL CONDITIONS SHALL APPLY TO THE ISSUANCE OR REINSTATEMENT OF A BEGINNER'S PERMIT, CONDITIONAL DRIVER'S LICENSE, SPECIAL RESTRICTED DRIVER'S LICENSE, AND A REGULAR DRIVER'S LICENSE ISSUED TO A PERSON LESS THAN EIGHTEEN YEARS OF AGE; BY ADDING SECTION 56-1-177 SO AS TO PROVIDE THAT A MINOR'S PRIVILEGE TO DRIVE MUST BE SUSPENDED UNDER CERTAIN CIRCUMSTANCES; AND BY ADDING SECTION 56-1-46 SO AS TO PROVIDE A PENALTY FOR A PERSON WHO DRIVES A MOTOR VEHICLE WHEN HIS LICENSE TO DRIVE HAS BEEN SUSPENDED, CANCELLED, REVOKED, OR DENIED PURSUANT TO CERTAIN PROVISIONS.</w:t>
      </w:r>
    </w:p>
    <w:p w:rsidR="00FB2D10" w:rsidRDefault="00FB2D10" w:rsidP="000B631C">
      <w:bookmarkStart w:id="95" w:name="include_clip_end_179"/>
      <w:bookmarkEnd w:id="95"/>
    </w:p>
    <w:p w:rsidR="000B631C" w:rsidRDefault="000B631C" w:rsidP="000B631C">
      <w:r>
        <w:t>Rep. SKELTON spoke against the Bill.</w:t>
      </w:r>
    </w:p>
    <w:p w:rsidR="000B631C" w:rsidRDefault="000B631C" w:rsidP="000B631C">
      <w:r>
        <w:t>Rep. YOUNG spoke in favor of the Bill.</w:t>
      </w:r>
    </w:p>
    <w:p w:rsidR="000B631C" w:rsidRDefault="000B631C" w:rsidP="000B631C"/>
    <w:p w:rsidR="000B631C" w:rsidRDefault="000B631C" w:rsidP="000B631C">
      <w:r>
        <w:t>Rep. SKELTON demanded the yeas and nays which were taken, resulting as follows:</w:t>
      </w:r>
    </w:p>
    <w:p w:rsidR="000B631C" w:rsidRDefault="000B631C" w:rsidP="000B631C">
      <w:pPr>
        <w:jc w:val="center"/>
      </w:pPr>
      <w:bookmarkStart w:id="96" w:name="vote_start182"/>
      <w:bookmarkEnd w:id="96"/>
      <w:r>
        <w:t>Yeas 56; Nays 43</w:t>
      </w:r>
    </w:p>
    <w:p w:rsidR="000B631C" w:rsidRDefault="000B631C" w:rsidP="000B631C">
      <w:pPr>
        <w:jc w:val="center"/>
      </w:pPr>
    </w:p>
    <w:p w:rsidR="000B631C" w:rsidRDefault="000B631C" w:rsidP="000B631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631C" w:rsidRPr="000B631C" w:rsidTr="000B631C">
        <w:tc>
          <w:tcPr>
            <w:tcW w:w="2179" w:type="dxa"/>
            <w:shd w:val="clear" w:color="auto" w:fill="auto"/>
          </w:tcPr>
          <w:p w:rsidR="000B631C" w:rsidRPr="000B631C" w:rsidRDefault="000B631C" w:rsidP="000B631C">
            <w:pPr>
              <w:keepNext/>
              <w:ind w:firstLine="0"/>
            </w:pPr>
            <w:r>
              <w:t>Allison</w:t>
            </w:r>
          </w:p>
        </w:tc>
        <w:tc>
          <w:tcPr>
            <w:tcW w:w="2179" w:type="dxa"/>
            <w:shd w:val="clear" w:color="auto" w:fill="auto"/>
          </w:tcPr>
          <w:p w:rsidR="000B631C" w:rsidRPr="000B631C" w:rsidRDefault="000B631C" w:rsidP="000B631C">
            <w:pPr>
              <w:keepNext/>
              <w:ind w:firstLine="0"/>
            </w:pPr>
            <w:r>
              <w:t>Atwater</w:t>
            </w:r>
          </w:p>
        </w:tc>
        <w:tc>
          <w:tcPr>
            <w:tcW w:w="2180" w:type="dxa"/>
            <w:shd w:val="clear" w:color="auto" w:fill="auto"/>
          </w:tcPr>
          <w:p w:rsidR="000B631C" w:rsidRPr="000B631C" w:rsidRDefault="000B631C" w:rsidP="000B631C">
            <w:pPr>
              <w:keepNext/>
              <w:ind w:firstLine="0"/>
            </w:pPr>
            <w:r>
              <w:t>Ballentine</w:t>
            </w:r>
          </w:p>
        </w:tc>
      </w:tr>
      <w:tr w:rsidR="000B631C" w:rsidRPr="000B631C" w:rsidTr="000B631C">
        <w:tc>
          <w:tcPr>
            <w:tcW w:w="2179" w:type="dxa"/>
            <w:shd w:val="clear" w:color="auto" w:fill="auto"/>
          </w:tcPr>
          <w:p w:rsidR="000B631C" w:rsidRPr="000B631C" w:rsidRDefault="000B631C" w:rsidP="000B631C">
            <w:pPr>
              <w:ind w:firstLine="0"/>
            </w:pPr>
            <w:r>
              <w:t>Barfield</w:t>
            </w:r>
          </w:p>
        </w:tc>
        <w:tc>
          <w:tcPr>
            <w:tcW w:w="2179" w:type="dxa"/>
            <w:shd w:val="clear" w:color="auto" w:fill="auto"/>
          </w:tcPr>
          <w:p w:rsidR="000B631C" w:rsidRPr="000B631C" w:rsidRDefault="000B631C" w:rsidP="000B631C">
            <w:pPr>
              <w:ind w:firstLine="0"/>
            </w:pPr>
            <w:r>
              <w:t>Bedingfield</w:t>
            </w:r>
          </w:p>
        </w:tc>
        <w:tc>
          <w:tcPr>
            <w:tcW w:w="2180" w:type="dxa"/>
            <w:shd w:val="clear" w:color="auto" w:fill="auto"/>
          </w:tcPr>
          <w:p w:rsidR="000B631C" w:rsidRPr="000B631C" w:rsidRDefault="000B631C" w:rsidP="000B631C">
            <w:pPr>
              <w:ind w:firstLine="0"/>
            </w:pPr>
            <w:r>
              <w:t>Bingham</w:t>
            </w:r>
          </w:p>
        </w:tc>
      </w:tr>
      <w:tr w:rsidR="000B631C" w:rsidRPr="000B631C" w:rsidTr="000B631C">
        <w:tc>
          <w:tcPr>
            <w:tcW w:w="2179" w:type="dxa"/>
            <w:shd w:val="clear" w:color="auto" w:fill="auto"/>
          </w:tcPr>
          <w:p w:rsidR="000B631C" w:rsidRPr="000B631C" w:rsidRDefault="000B631C" w:rsidP="000B631C">
            <w:pPr>
              <w:ind w:firstLine="0"/>
            </w:pPr>
            <w:r>
              <w:t>Bowen</w:t>
            </w:r>
          </w:p>
        </w:tc>
        <w:tc>
          <w:tcPr>
            <w:tcW w:w="2179" w:type="dxa"/>
            <w:shd w:val="clear" w:color="auto" w:fill="auto"/>
          </w:tcPr>
          <w:p w:rsidR="000B631C" w:rsidRPr="000B631C" w:rsidRDefault="000B631C" w:rsidP="000B631C">
            <w:pPr>
              <w:ind w:firstLine="0"/>
            </w:pPr>
            <w:r>
              <w:t>Bowers</w:t>
            </w:r>
          </w:p>
        </w:tc>
        <w:tc>
          <w:tcPr>
            <w:tcW w:w="2180" w:type="dxa"/>
            <w:shd w:val="clear" w:color="auto" w:fill="auto"/>
          </w:tcPr>
          <w:p w:rsidR="000B631C" w:rsidRPr="000B631C" w:rsidRDefault="000B631C" w:rsidP="000B631C">
            <w:pPr>
              <w:ind w:firstLine="0"/>
            </w:pPr>
            <w:r>
              <w:t>Brady</w:t>
            </w:r>
          </w:p>
        </w:tc>
      </w:tr>
      <w:tr w:rsidR="000B631C" w:rsidRPr="000B631C" w:rsidTr="000B631C">
        <w:tc>
          <w:tcPr>
            <w:tcW w:w="2179" w:type="dxa"/>
            <w:shd w:val="clear" w:color="auto" w:fill="auto"/>
          </w:tcPr>
          <w:p w:rsidR="000B631C" w:rsidRPr="000B631C" w:rsidRDefault="000B631C" w:rsidP="000B631C">
            <w:pPr>
              <w:ind w:firstLine="0"/>
            </w:pPr>
            <w:r>
              <w:t>Clemmons</w:t>
            </w:r>
          </w:p>
        </w:tc>
        <w:tc>
          <w:tcPr>
            <w:tcW w:w="2179" w:type="dxa"/>
            <w:shd w:val="clear" w:color="auto" w:fill="auto"/>
          </w:tcPr>
          <w:p w:rsidR="000B631C" w:rsidRPr="000B631C" w:rsidRDefault="000B631C" w:rsidP="000B631C">
            <w:pPr>
              <w:ind w:firstLine="0"/>
            </w:pPr>
            <w:r>
              <w:t>Clyburn</w:t>
            </w:r>
          </w:p>
        </w:tc>
        <w:tc>
          <w:tcPr>
            <w:tcW w:w="2180" w:type="dxa"/>
            <w:shd w:val="clear" w:color="auto" w:fill="auto"/>
          </w:tcPr>
          <w:p w:rsidR="000B631C" w:rsidRPr="000B631C" w:rsidRDefault="000B631C" w:rsidP="000B631C">
            <w:pPr>
              <w:ind w:firstLine="0"/>
            </w:pPr>
            <w:r>
              <w:t>Cole</w:t>
            </w:r>
          </w:p>
        </w:tc>
      </w:tr>
      <w:tr w:rsidR="000B631C" w:rsidRPr="000B631C" w:rsidTr="000B631C">
        <w:tc>
          <w:tcPr>
            <w:tcW w:w="2179" w:type="dxa"/>
            <w:shd w:val="clear" w:color="auto" w:fill="auto"/>
          </w:tcPr>
          <w:p w:rsidR="000B631C" w:rsidRPr="000B631C" w:rsidRDefault="000B631C" w:rsidP="000B631C">
            <w:pPr>
              <w:ind w:firstLine="0"/>
            </w:pPr>
            <w:r>
              <w:t>Corbin</w:t>
            </w:r>
          </w:p>
        </w:tc>
        <w:tc>
          <w:tcPr>
            <w:tcW w:w="2179" w:type="dxa"/>
            <w:shd w:val="clear" w:color="auto" w:fill="auto"/>
          </w:tcPr>
          <w:p w:rsidR="000B631C" w:rsidRPr="000B631C" w:rsidRDefault="000B631C" w:rsidP="000B631C">
            <w:pPr>
              <w:ind w:firstLine="0"/>
            </w:pPr>
            <w:r>
              <w:t>Daning</w:t>
            </w:r>
          </w:p>
        </w:tc>
        <w:tc>
          <w:tcPr>
            <w:tcW w:w="2180" w:type="dxa"/>
            <w:shd w:val="clear" w:color="auto" w:fill="auto"/>
          </w:tcPr>
          <w:p w:rsidR="000B631C" w:rsidRPr="000B631C" w:rsidRDefault="000B631C" w:rsidP="000B631C">
            <w:pPr>
              <w:ind w:firstLine="0"/>
            </w:pPr>
            <w:r>
              <w:t>Delleney</w:t>
            </w:r>
          </w:p>
        </w:tc>
      </w:tr>
      <w:tr w:rsidR="000B631C" w:rsidRPr="000B631C" w:rsidTr="000B631C">
        <w:tc>
          <w:tcPr>
            <w:tcW w:w="2179" w:type="dxa"/>
            <w:shd w:val="clear" w:color="auto" w:fill="auto"/>
          </w:tcPr>
          <w:p w:rsidR="000B631C" w:rsidRPr="000B631C" w:rsidRDefault="000B631C" w:rsidP="000B631C">
            <w:pPr>
              <w:ind w:firstLine="0"/>
            </w:pPr>
            <w:r>
              <w:t>Edge</w:t>
            </w:r>
          </w:p>
        </w:tc>
        <w:tc>
          <w:tcPr>
            <w:tcW w:w="2179" w:type="dxa"/>
            <w:shd w:val="clear" w:color="auto" w:fill="auto"/>
          </w:tcPr>
          <w:p w:rsidR="000B631C" w:rsidRPr="000B631C" w:rsidRDefault="000B631C" w:rsidP="000B631C">
            <w:pPr>
              <w:ind w:firstLine="0"/>
            </w:pPr>
            <w:r>
              <w:t>Erickson</w:t>
            </w:r>
          </w:p>
        </w:tc>
        <w:tc>
          <w:tcPr>
            <w:tcW w:w="2180" w:type="dxa"/>
            <w:shd w:val="clear" w:color="auto" w:fill="auto"/>
          </w:tcPr>
          <w:p w:rsidR="000B631C" w:rsidRPr="000B631C" w:rsidRDefault="000B631C" w:rsidP="000B631C">
            <w:pPr>
              <w:ind w:firstLine="0"/>
            </w:pPr>
            <w:r>
              <w:t>Forrester</w:t>
            </w:r>
          </w:p>
        </w:tc>
      </w:tr>
      <w:tr w:rsidR="000B631C" w:rsidRPr="000B631C" w:rsidTr="000B631C">
        <w:tc>
          <w:tcPr>
            <w:tcW w:w="2179" w:type="dxa"/>
            <w:shd w:val="clear" w:color="auto" w:fill="auto"/>
          </w:tcPr>
          <w:p w:rsidR="000B631C" w:rsidRPr="000B631C" w:rsidRDefault="000B631C" w:rsidP="000B631C">
            <w:pPr>
              <w:ind w:firstLine="0"/>
            </w:pPr>
            <w:r>
              <w:t>Gambrell</w:t>
            </w:r>
          </w:p>
        </w:tc>
        <w:tc>
          <w:tcPr>
            <w:tcW w:w="2179" w:type="dxa"/>
            <w:shd w:val="clear" w:color="auto" w:fill="auto"/>
          </w:tcPr>
          <w:p w:rsidR="000B631C" w:rsidRPr="000B631C" w:rsidRDefault="000B631C" w:rsidP="000B631C">
            <w:pPr>
              <w:ind w:firstLine="0"/>
            </w:pPr>
            <w:r>
              <w:t>Hamilton</w:t>
            </w:r>
          </w:p>
        </w:tc>
        <w:tc>
          <w:tcPr>
            <w:tcW w:w="2180" w:type="dxa"/>
            <w:shd w:val="clear" w:color="auto" w:fill="auto"/>
          </w:tcPr>
          <w:p w:rsidR="000B631C" w:rsidRPr="000B631C" w:rsidRDefault="000B631C" w:rsidP="000B631C">
            <w:pPr>
              <w:ind w:firstLine="0"/>
            </w:pPr>
            <w:r>
              <w:t>Hardwick</w:t>
            </w:r>
          </w:p>
        </w:tc>
      </w:tr>
      <w:tr w:rsidR="000B631C" w:rsidRPr="000B631C" w:rsidTr="000B631C">
        <w:tc>
          <w:tcPr>
            <w:tcW w:w="2179" w:type="dxa"/>
            <w:shd w:val="clear" w:color="auto" w:fill="auto"/>
          </w:tcPr>
          <w:p w:rsidR="000B631C" w:rsidRPr="000B631C" w:rsidRDefault="000B631C" w:rsidP="000B631C">
            <w:pPr>
              <w:ind w:firstLine="0"/>
            </w:pPr>
            <w:r>
              <w:t>Harrell</w:t>
            </w:r>
          </w:p>
        </w:tc>
        <w:tc>
          <w:tcPr>
            <w:tcW w:w="2179" w:type="dxa"/>
            <w:shd w:val="clear" w:color="auto" w:fill="auto"/>
          </w:tcPr>
          <w:p w:rsidR="000B631C" w:rsidRPr="000B631C" w:rsidRDefault="000B631C" w:rsidP="000B631C">
            <w:pPr>
              <w:ind w:firstLine="0"/>
            </w:pPr>
            <w:r>
              <w:t>Harrison</w:t>
            </w:r>
          </w:p>
        </w:tc>
        <w:tc>
          <w:tcPr>
            <w:tcW w:w="2180" w:type="dxa"/>
            <w:shd w:val="clear" w:color="auto" w:fill="auto"/>
          </w:tcPr>
          <w:p w:rsidR="000B631C" w:rsidRPr="000B631C" w:rsidRDefault="000B631C" w:rsidP="000B631C">
            <w:pPr>
              <w:ind w:firstLine="0"/>
            </w:pPr>
            <w:r>
              <w:t>Hearn</w:t>
            </w:r>
          </w:p>
        </w:tc>
      </w:tr>
      <w:tr w:rsidR="000B631C" w:rsidRPr="000B631C" w:rsidTr="000B631C">
        <w:tc>
          <w:tcPr>
            <w:tcW w:w="2179" w:type="dxa"/>
            <w:shd w:val="clear" w:color="auto" w:fill="auto"/>
          </w:tcPr>
          <w:p w:rsidR="000B631C" w:rsidRPr="000B631C" w:rsidRDefault="000B631C" w:rsidP="000B631C">
            <w:pPr>
              <w:ind w:firstLine="0"/>
            </w:pPr>
            <w:r>
              <w:t>Henderson</w:t>
            </w:r>
          </w:p>
        </w:tc>
        <w:tc>
          <w:tcPr>
            <w:tcW w:w="2179" w:type="dxa"/>
            <w:shd w:val="clear" w:color="auto" w:fill="auto"/>
          </w:tcPr>
          <w:p w:rsidR="000B631C" w:rsidRPr="000B631C" w:rsidRDefault="000B631C" w:rsidP="000B631C">
            <w:pPr>
              <w:ind w:firstLine="0"/>
            </w:pPr>
            <w:r>
              <w:t>Huggins</w:t>
            </w:r>
          </w:p>
        </w:tc>
        <w:tc>
          <w:tcPr>
            <w:tcW w:w="2180" w:type="dxa"/>
            <w:shd w:val="clear" w:color="auto" w:fill="auto"/>
          </w:tcPr>
          <w:p w:rsidR="000B631C" w:rsidRPr="000B631C" w:rsidRDefault="000B631C" w:rsidP="000B631C">
            <w:pPr>
              <w:ind w:firstLine="0"/>
            </w:pPr>
            <w:r>
              <w:t>Limehouse</w:t>
            </w:r>
          </w:p>
        </w:tc>
      </w:tr>
      <w:tr w:rsidR="000B631C" w:rsidRPr="000B631C" w:rsidTr="000B631C">
        <w:tc>
          <w:tcPr>
            <w:tcW w:w="2179" w:type="dxa"/>
            <w:shd w:val="clear" w:color="auto" w:fill="auto"/>
          </w:tcPr>
          <w:p w:rsidR="000B631C" w:rsidRPr="000B631C" w:rsidRDefault="000B631C" w:rsidP="000B631C">
            <w:pPr>
              <w:ind w:firstLine="0"/>
            </w:pPr>
            <w:r>
              <w:t>Long</w:t>
            </w:r>
          </w:p>
        </w:tc>
        <w:tc>
          <w:tcPr>
            <w:tcW w:w="2179" w:type="dxa"/>
            <w:shd w:val="clear" w:color="auto" w:fill="auto"/>
          </w:tcPr>
          <w:p w:rsidR="000B631C" w:rsidRPr="000B631C" w:rsidRDefault="000B631C" w:rsidP="000B631C">
            <w:pPr>
              <w:ind w:firstLine="0"/>
            </w:pPr>
            <w:r>
              <w:t>McCoy</w:t>
            </w:r>
          </w:p>
        </w:tc>
        <w:tc>
          <w:tcPr>
            <w:tcW w:w="2180" w:type="dxa"/>
            <w:shd w:val="clear" w:color="auto" w:fill="auto"/>
          </w:tcPr>
          <w:p w:rsidR="000B631C" w:rsidRPr="000B631C" w:rsidRDefault="000B631C" w:rsidP="000B631C">
            <w:pPr>
              <w:ind w:firstLine="0"/>
            </w:pPr>
            <w:r>
              <w:t>D. C. Moss</w:t>
            </w:r>
          </w:p>
        </w:tc>
      </w:tr>
      <w:tr w:rsidR="000B631C" w:rsidRPr="000B631C" w:rsidTr="000B631C">
        <w:tc>
          <w:tcPr>
            <w:tcW w:w="2179" w:type="dxa"/>
            <w:shd w:val="clear" w:color="auto" w:fill="auto"/>
          </w:tcPr>
          <w:p w:rsidR="000B631C" w:rsidRPr="000B631C" w:rsidRDefault="000B631C" w:rsidP="000B631C">
            <w:pPr>
              <w:ind w:firstLine="0"/>
            </w:pPr>
            <w:r>
              <w:t>V. S. Moss</w:t>
            </w:r>
          </w:p>
        </w:tc>
        <w:tc>
          <w:tcPr>
            <w:tcW w:w="2179" w:type="dxa"/>
            <w:shd w:val="clear" w:color="auto" w:fill="auto"/>
          </w:tcPr>
          <w:p w:rsidR="000B631C" w:rsidRPr="000B631C" w:rsidRDefault="000B631C" w:rsidP="000B631C">
            <w:pPr>
              <w:ind w:firstLine="0"/>
            </w:pPr>
            <w:r>
              <w:t>Munnerlyn</w:t>
            </w:r>
          </w:p>
        </w:tc>
        <w:tc>
          <w:tcPr>
            <w:tcW w:w="2180" w:type="dxa"/>
            <w:shd w:val="clear" w:color="auto" w:fill="auto"/>
          </w:tcPr>
          <w:p w:rsidR="000B631C" w:rsidRPr="000B631C" w:rsidRDefault="000B631C" w:rsidP="000B631C">
            <w:pPr>
              <w:ind w:firstLine="0"/>
            </w:pPr>
            <w:r>
              <w:t>Murphy</w:t>
            </w:r>
          </w:p>
        </w:tc>
      </w:tr>
      <w:tr w:rsidR="000B631C" w:rsidRPr="000B631C" w:rsidTr="000B631C">
        <w:tc>
          <w:tcPr>
            <w:tcW w:w="2179" w:type="dxa"/>
            <w:shd w:val="clear" w:color="auto" w:fill="auto"/>
          </w:tcPr>
          <w:p w:rsidR="000B631C" w:rsidRPr="000B631C" w:rsidRDefault="000B631C" w:rsidP="000B631C">
            <w:pPr>
              <w:ind w:firstLine="0"/>
            </w:pPr>
            <w:r>
              <w:t>Nanney</w:t>
            </w:r>
          </w:p>
        </w:tc>
        <w:tc>
          <w:tcPr>
            <w:tcW w:w="2179" w:type="dxa"/>
            <w:shd w:val="clear" w:color="auto" w:fill="auto"/>
          </w:tcPr>
          <w:p w:rsidR="000B631C" w:rsidRPr="000B631C" w:rsidRDefault="000B631C" w:rsidP="000B631C">
            <w:pPr>
              <w:ind w:firstLine="0"/>
            </w:pPr>
            <w:r>
              <w:t>J. M. Neal</w:t>
            </w:r>
          </w:p>
        </w:tc>
        <w:tc>
          <w:tcPr>
            <w:tcW w:w="2180" w:type="dxa"/>
            <w:shd w:val="clear" w:color="auto" w:fill="auto"/>
          </w:tcPr>
          <w:p w:rsidR="000B631C" w:rsidRPr="000B631C" w:rsidRDefault="000B631C" w:rsidP="000B631C">
            <w:pPr>
              <w:ind w:firstLine="0"/>
            </w:pPr>
            <w:r>
              <w:t>Neilson</w:t>
            </w:r>
          </w:p>
        </w:tc>
      </w:tr>
      <w:tr w:rsidR="000B631C" w:rsidRPr="000B631C" w:rsidTr="000B631C">
        <w:tc>
          <w:tcPr>
            <w:tcW w:w="2179" w:type="dxa"/>
            <w:shd w:val="clear" w:color="auto" w:fill="auto"/>
          </w:tcPr>
          <w:p w:rsidR="000B631C" w:rsidRPr="000B631C" w:rsidRDefault="000B631C" w:rsidP="000B631C">
            <w:pPr>
              <w:ind w:firstLine="0"/>
            </w:pPr>
            <w:r>
              <w:t>Owens</w:t>
            </w:r>
          </w:p>
        </w:tc>
        <w:tc>
          <w:tcPr>
            <w:tcW w:w="2179" w:type="dxa"/>
            <w:shd w:val="clear" w:color="auto" w:fill="auto"/>
          </w:tcPr>
          <w:p w:rsidR="000B631C" w:rsidRPr="000B631C" w:rsidRDefault="000B631C" w:rsidP="000B631C">
            <w:pPr>
              <w:ind w:firstLine="0"/>
            </w:pPr>
            <w:r>
              <w:t>Parker</w:t>
            </w:r>
          </w:p>
        </w:tc>
        <w:tc>
          <w:tcPr>
            <w:tcW w:w="2180" w:type="dxa"/>
            <w:shd w:val="clear" w:color="auto" w:fill="auto"/>
          </w:tcPr>
          <w:p w:rsidR="000B631C" w:rsidRPr="000B631C" w:rsidRDefault="000B631C" w:rsidP="000B631C">
            <w:pPr>
              <w:ind w:firstLine="0"/>
            </w:pPr>
            <w:r>
              <w:t>Patrick</w:t>
            </w:r>
          </w:p>
        </w:tc>
      </w:tr>
      <w:tr w:rsidR="000B631C" w:rsidRPr="000B631C" w:rsidTr="000B631C">
        <w:tc>
          <w:tcPr>
            <w:tcW w:w="2179" w:type="dxa"/>
            <w:shd w:val="clear" w:color="auto" w:fill="auto"/>
          </w:tcPr>
          <w:p w:rsidR="000B631C" w:rsidRPr="000B631C" w:rsidRDefault="000B631C" w:rsidP="000B631C">
            <w:pPr>
              <w:ind w:firstLine="0"/>
            </w:pPr>
            <w:r>
              <w:t>Quinn</w:t>
            </w:r>
          </w:p>
        </w:tc>
        <w:tc>
          <w:tcPr>
            <w:tcW w:w="2179" w:type="dxa"/>
            <w:shd w:val="clear" w:color="auto" w:fill="auto"/>
          </w:tcPr>
          <w:p w:rsidR="000B631C" w:rsidRPr="000B631C" w:rsidRDefault="000B631C" w:rsidP="000B631C">
            <w:pPr>
              <w:ind w:firstLine="0"/>
            </w:pPr>
            <w:r>
              <w:t>Sandifer</w:t>
            </w:r>
          </w:p>
        </w:tc>
        <w:tc>
          <w:tcPr>
            <w:tcW w:w="2180" w:type="dxa"/>
            <w:shd w:val="clear" w:color="auto" w:fill="auto"/>
          </w:tcPr>
          <w:p w:rsidR="000B631C" w:rsidRPr="000B631C" w:rsidRDefault="000B631C" w:rsidP="000B631C">
            <w:pPr>
              <w:ind w:firstLine="0"/>
            </w:pPr>
            <w:r>
              <w:t>Simrill</w:t>
            </w:r>
          </w:p>
        </w:tc>
      </w:tr>
      <w:tr w:rsidR="000B631C" w:rsidRPr="000B631C" w:rsidTr="000B631C">
        <w:tc>
          <w:tcPr>
            <w:tcW w:w="2179" w:type="dxa"/>
            <w:shd w:val="clear" w:color="auto" w:fill="auto"/>
          </w:tcPr>
          <w:p w:rsidR="000B631C" w:rsidRPr="000B631C" w:rsidRDefault="000B631C" w:rsidP="000B631C">
            <w:pPr>
              <w:ind w:firstLine="0"/>
            </w:pPr>
            <w:r>
              <w:t>G. M. Smith</w:t>
            </w:r>
          </w:p>
        </w:tc>
        <w:tc>
          <w:tcPr>
            <w:tcW w:w="2179" w:type="dxa"/>
            <w:shd w:val="clear" w:color="auto" w:fill="auto"/>
          </w:tcPr>
          <w:p w:rsidR="000B631C" w:rsidRPr="000B631C" w:rsidRDefault="000B631C" w:rsidP="000B631C">
            <w:pPr>
              <w:ind w:firstLine="0"/>
            </w:pPr>
            <w:r>
              <w:t>G. R. Smith</w:t>
            </w:r>
          </w:p>
        </w:tc>
        <w:tc>
          <w:tcPr>
            <w:tcW w:w="2180" w:type="dxa"/>
            <w:shd w:val="clear" w:color="auto" w:fill="auto"/>
          </w:tcPr>
          <w:p w:rsidR="000B631C" w:rsidRPr="000B631C" w:rsidRDefault="000B631C" w:rsidP="000B631C">
            <w:pPr>
              <w:ind w:firstLine="0"/>
            </w:pPr>
            <w:r>
              <w:t>J. R. Smith</w:t>
            </w:r>
          </w:p>
        </w:tc>
      </w:tr>
      <w:tr w:rsidR="000B631C" w:rsidRPr="000B631C" w:rsidTr="000B631C">
        <w:tc>
          <w:tcPr>
            <w:tcW w:w="2179" w:type="dxa"/>
            <w:shd w:val="clear" w:color="auto" w:fill="auto"/>
          </w:tcPr>
          <w:p w:rsidR="000B631C" w:rsidRPr="000B631C" w:rsidRDefault="000B631C" w:rsidP="000B631C">
            <w:pPr>
              <w:ind w:firstLine="0"/>
            </w:pPr>
            <w:r>
              <w:t>Sottile</w:t>
            </w:r>
          </w:p>
        </w:tc>
        <w:tc>
          <w:tcPr>
            <w:tcW w:w="2179" w:type="dxa"/>
            <w:shd w:val="clear" w:color="auto" w:fill="auto"/>
          </w:tcPr>
          <w:p w:rsidR="000B631C" w:rsidRPr="000B631C" w:rsidRDefault="000B631C" w:rsidP="000B631C">
            <w:pPr>
              <w:ind w:firstLine="0"/>
            </w:pPr>
            <w:r>
              <w:t>Spires</w:t>
            </w:r>
          </w:p>
        </w:tc>
        <w:tc>
          <w:tcPr>
            <w:tcW w:w="2180" w:type="dxa"/>
            <w:shd w:val="clear" w:color="auto" w:fill="auto"/>
          </w:tcPr>
          <w:p w:rsidR="000B631C" w:rsidRPr="000B631C" w:rsidRDefault="000B631C" w:rsidP="000B631C">
            <w:pPr>
              <w:ind w:firstLine="0"/>
            </w:pPr>
            <w:r>
              <w:t>Stavrinakis</w:t>
            </w:r>
          </w:p>
        </w:tc>
      </w:tr>
      <w:tr w:rsidR="000B631C" w:rsidRPr="000B631C" w:rsidTr="000B631C">
        <w:tc>
          <w:tcPr>
            <w:tcW w:w="2179" w:type="dxa"/>
            <w:shd w:val="clear" w:color="auto" w:fill="auto"/>
          </w:tcPr>
          <w:p w:rsidR="000B631C" w:rsidRPr="000B631C" w:rsidRDefault="000B631C" w:rsidP="000B631C">
            <w:pPr>
              <w:ind w:firstLine="0"/>
            </w:pPr>
            <w:r>
              <w:t>Stringer</w:t>
            </w:r>
          </w:p>
        </w:tc>
        <w:tc>
          <w:tcPr>
            <w:tcW w:w="2179" w:type="dxa"/>
            <w:shd w:val="clear" w:color="auto" w:fill="auto"/>
          </w:tcPr>
          <w:p w:rsidR="000B631C" w:rsidRPr="000B631C" w:rsidRDefault="000B631C" w:rsidP="000B631C">
            <w:pPr>
              <w:ind w:firstLine="0"/>
            </w:pPr>
            <w:r>
              <w:t>Taylor</w:t>
            </w:r>
          </w:p>
        </w:tc>
        <w:tc>
          <w:tcPr>
            <w:tcW w:w="2180" w:type="dxa"/>
            <w:shd w:val="clear" w:color="auto" w:fill="auto"/>
          </w:tcPr>
          <w:p w:rsidR="000B631C" w:rsidRPr="000B631C" w:rsidRDefault="000B631C" w:rsidP="000B631C">
            <w:pPr>
              <w:ind w:firstLine="0"/>
            </w:pPr>
            <w:r>
              <w:t>Thayer</w:t>
            </w:r>
          </w:p>
        </w:tc>
      </w:tr>
      <w:tr w:rsidR="000B631C" w:rsidRPr="000B631C" w:rsidTr="000B631C">
        <w:tc>
          <w:tcPr>
            <w:tcW w:w="2179" w:type="dxa"/>
            <w:shd w:val="clear" w:color="auto" w:fill="auto"/>
          </w:tcPr>
          <w:p w:rsidR="000B631C" w:rsidRPr="000B631C" w:rsidRDefault="000B631C" w:rsidP="000B631C">
            <w:pPr>
              <w:keepNext/>
              <w:ind w:firstLine="0"/>
            </w:pPr>
            <w:r>
              <w:t>Toole</w:t>
            </w:r>
          </w:p>
        </w:tc>
        <w:tc>
          <w:tcPr>
            <w:tcW w:w="2179" w:type="dxa"/>
            <w:shd w:val="clear" w:color="auto" w:fill="auto"/>
          </w:tcPr>
          <w:p w:rsidR="000B631C" w:rsidRPr="000B631C" w:rsidRDefault="000B631C" w:rsidP="000B631C">
            <w:pPr>
              <w:keepNext/>
              <w:ind w:firstLine="0"/>
            </w:pPr>
            <w:r>
              <w:t>Viers</w:t>
            </w:r>
          </w:p>
        </w:tc>
        <w:tc>
          <w:tcPr>
            <w:tcW w:w="2180" w:type="dxa"/>
            <w:shd w:val="clear" w:color="auto" w:fill="auto"/>
          </w:tcPr>
          <w:p w:rsidR="000B631C" w:rsidRPr="000B631C" w:rsidRDefault="000B631C" w:rsidP="000B631C">
            <w:pPr>
              <w:keepNext/>
              <w:ind w:firstLine="0"/>
            </w:pPr>
            <w:r>
              <w:t>Whitmire</w:t>
            </w:r>
          </w:p>
        </w:tc>
      </w:tr>
      <w:tr w:rsidR="000B631C" w:rsidRPr="000B631C" w:rsidTr="000B631C">
        <w:tc>
          <w:tcPr>
            <w:tcW w:w="2179" w:type="dxa"/>
            <w:shd w:val="clear" w:color="auto" w:fill="auto"/>
          </w:tcPr>
          <w:p w:rsidR="000B631C" w:rsidRPr="000B631C" w:rsidRDefault="000B631C" w:rsidP="000B631C">
            <w:pPr>
              <w:keepNext/>
              <w:ind w:firstLine="0"/>
            </w:pPr>
            <w:r>
              <w:t>Willis</w:t>
            </w:r>
          </w:p>
        </w:tc>
        <w:tc>
          <w:tcPr>
            <w:tcW w:w="2179" w:type="dxa"/>
            <w:shd w:val="clear" w:color="auto" w:fill="auto"/>
          </w:tcPr>
          <w:p w:rsidR="000B631C" w:rsidRPr="000B631C" w:rsidRDefault="000B631C" w:rsidP="000B631C">
            <w:pPr>
              <w:keepNext/>
              <w:ind w:firstLine="0"/>
            </w:pPr>
            <w:r>
              <w:t>Young</w:t>
            </w:r>
          </w:p>
        </w:tc>
        <w:tc>
          <w:tcPr>
            <w:tcW w:w="2180" w:type="dxa"/>
            <w:shd w:val="clear" w:color="auto" w:fill="auto"/>
          </w:tcPr>
          <w:p w:rsidR="000B631C" w:rsidRPr="000B631C" w:rsidRDefault="000B631C" w:rsidP="000B631C">
            <w:pPr>
              <w:keepNext/>
              <w:ind w:firstLine="0"/>
            </w:pPr>
          </w:p>
        </w:tc>
      </w:tr>
    </w:tbl>
    <w:p w:rsidR="000B631C" w:rsidRDefault="000B631C" w:rsidP="000B631C"/>
    <w:p w:rsidR="000B631C" w:rsidRDefault="000B631C" w:rsidP="000B631C">
      <w:pPr>
        <w:jc w:val="center"/>
        <w:rPr>
          <w:b/>
        </w:rPr>
      </w:pPr>
      <w:r w:rsidRPr="000B631C">
        <w:rPr>
          <w:b/>
        </w:rPr>
        <w:t>Total--56</w:t>
      </w:r>
    </w:p>
    <w:p w:rsidR="000B631C" w:rsidRDefault="000B631C" w:rsidP="000B631C">
      <w:pPr>
        <w:jc w:val="center"/>
        <w:rPr>
          <w:b/>
        </w:rPr>
      </w:pPr>
    </w:p>
    <w:p w:rsidR="000B631C" w:rsidRDefault="000B631C" w:rsidP="000B631C">
      <w:pPr>
        <w:ind w:firstLine="0"/>
      </w:pPr>
      <w:r w:rsidRPr="000B631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631C" w:rsidRPr="000B631C" w:rsidTr="000B631C">
        <w:tc>
          <w:tcPr>
            <w:tcW w:w="2179" w:type="dxa"/>
            <w:shd w:val="clear" w:color="auto" w:fill="auto"/>
          </w:tcPr>
          <w:p w:rsidR="000B631C" w:rsidRPr="000B631C" w:rsidRDefault="000B631C" w:rsidP="000B631C">
            <w:pPr>
              <w:keepNext/>
              <w:ind w:firstLine="0"/>
            </w:pPr>
            <w:r>
              <w:t>Alexander</w:t>
            </w:r>
          </w:p>
        </w:tc>
        <w:tc>
          <w:tcPr>
            <w:tcW w:w="2179" w:type="dxa"/>
            <w:shd w:val="clear" w:color="auto" w:fill="auto"/>
          </w:tcPr>
          <w:p w:rsidR="000B631C" w:rsidRPr="000B631C" w:rsidRDefault="000B631C" w:rsidP="000B631C">
            <w:pPr>
              <w:keepNext/>
              <w:ind w:firstLine="0"/>
            </w:pPr>
            <w:r>
              <w:t>Allen</w:t>
            </w:r>
          </w:p>
        </w:tc>
        <w:tc>
          <w:tcPr>
            <w:tcW w:w="2180" w:type="dxa"/>
            <w:shd w:val="clear" w:color="auto" w:fill="auto"/>
          </w:tcPr>
          <w:p w:rsidR="000B631C" w:rsidRPr="000B631C" w:rsidRDefault="000B631C" w:rsidP="000B631C">
            <w:pPr>
              <w:keepNext/>
              <w:ind w:firstLine="0"/>
            </w:pPr>
            <w:r>
              <w:t>Anderson</w:t>
            </w:r>
          </w:p>
        </w:tc>
      </w:tr>
      <w:tr w:rsidR="000B631C" w:rsidRPr="000B631C" w:rsidTr="000B631C">
        <w:tc>
          <w:tcPr>
            <w:tcW w:w="2179" w:type="dxa"/>
            <w:shd w:val="clear" w:color="auto" w:fill="auto"/>
          </w:tcPr>
          <w:p w:rsidR="000B631C" w:rsidRPr="000B631C" w:rsidRDefault="000B631C" w:rsidP="000B631C">
            <w:pPr>
              <w:ind w:firstLine="0"/>
            </w:pPr>
            <w:r>
              <w:t>Bales</w:t>
            </w:r>
          </w:p>
        </w:tc>
        <w:tc>
          <w:tcPr>
            <w:tcW w:w="2179" w:type="dxa"/>
            <w:shd w:val="clear" w:color="auto" w:fill="auto"/>
          </w:tcPr>
          <w:p w:rsidR="000B631C" w:rsidRPr="000B631C" w:rsidRDefault="000B631C" w:rsidP="000B631C">
            <w:pPr>
              <w:ind w:firstLine="0"/>
            </w:pPr>
            <w:r>
              <w:t>Battle</w:t>
            </w:r>
          </w:p>
        </w:tc>
        <w:tc>
          <w:tcPr>
            <w:tcW w:w="2180" w:type="dxa"/>
            <w:shd w:val="clear" w:color="auto" w:fill="auto"/>
          </w:tcPr>
          <w:p w:rsidR="000B631C" w:rsidRPr="000B631C" w:rsidRDefault="000B631C" w:rsidP="000B631C">
            <w:pPr>
              <w:ind w:firstLine="0"/>
            </w:pPr>
            <w:r>
              <w:t>G. A. Brown</w:t>
            </w:r>
          </w:p>
        </w:tc>
      </w:tr>
      <w:tr w:rsidR="000B631C" w:rsidRPr="000B631C" w:rsidTr="000B631C">
        <w:tc>
          <w:tcPr>
            <w:tcW w:w="2179" w:type="dxa"/>
            <w:shd w:val="clear" w:color="auto" w:fill="auto"/>
          </w:tcPr>
          <w:p w:rsidR="000B631C" w:rsidRPr="000B631C" w:rsidRDefault="000B631C" w:rsidP="000B631C">
            <w:pPr>
              <w:ind w:firstLine="0"/>
            </w:pPr>
            <w:r>
              <w:t>H. B. Brown</w:t>
            </w:r>
          </w:p>
        </w:tc>
        <w:tc>
          <w:tcPr>
            <w:tcW w:w="2179" w:type="dxa"/>
            <w:shd w:val="clear" w:color="auto" w:fill="auto"/>
          </w:tcPr>
          <w:p w:rsidR="000B631C" w:rsidRPr="000B631C" w:rsidRDefault="000B631C" w:rsidP="000B631C">
            <w:pPr>
              <w:ind w:firstLine="0"/>
            </w:pPr>
            <w:r>
              <w:t>Butler Garrick</w:t>
            </w:r>
          </w:p>
        </w:tc>
        <w:tc>
          <w:tcPr>
            <w:tcW w:w="2180" w:type="dxa"/>
            <w:shd w:val="clear" w:color="auto" w:fill="auto"/>
          </w:tcPr>
          <w:p w:rsidR="000B631C" w:rsidRPr="000B631C" w:rsidRDefault="000B631C" w:rsidP="000B631C">
            <w:pPr>
              <w:ind w:firstLine="0"/>
            </w:pPr>
            <w:r>
              <w:t>Chumley</w:t>
            </w:r>
          </w:p>
        </w:tc>
      </w:tr>
      <w:tr w:rsidR="000B631C" w:rsidRPr="000B631C" w:rsidTr="000B631C">
        <w:tc>
          <w:tcPr>
            <w:tcW w:w="2179" w:type="dxa"/>
            <w:shd w:val="clear" w:color="auto" w:fill="auto"/>
          </w:tcPr>
          <w:p w:rsidR="000B631C" w:rsidRPr="000B631C" w:rsidRDefault="000B631C" w:rsidP="000B631C">
            <w:pPr>
              <w:ind w:firstLine="0"/>
            </w:pPr>
            <w:r>
              <w:t>Cobb-Hunter</w:t>
            </w:r>
          </w:p>
        </w:tc>
        <w:tc>
          <w:tcPr>
            <w:tcW w:w="2179" w:type="dxa"/>
            <w:shd w:val="clear" w:color="auto" w:fill="auto"/>
          </w:tcPr>
          <w:p w:rsidR="000B631C" w:rsidRPr="000B631C" w:rsidRDefault="000B631C" w:rsidP="000B631C">
            <w:pPr>
              <w:ind w:firstLine="0"/>
            </w:pPr>
            <w:r>
              <w:t>Cooper</w:t>
            </w:r>
          </w:p>
        </w:tc>
        <w:tc>
          <w:tcPr>
            <w:tcW w:w="2180" w:type="dxa"/>
            <w:shd w:val="clear" w:color="auto" w:fill="auto"/>
          </w:tcPr>
          <w:p w:rsidR="000B631C" w:rsidRPr="000B631C" w:rsidRDefault="000B631C" w:rsidP="000B631C">
            <w:pPr>
              <w:ind w:firstLine="0"/>
            </w:pPr>
            <w:r>
              <w:t>Crosby</w:t>
            </w:r>
          </w:p>
        </w:tc>
      </w:tr>
      <w:tr w:rsidR="000B631C" w:rsidRPr="000B631C" w:rsidTr="000B631C">
        <w:tc>
          <w:tcPr>
            <w:tcW w:w="2179" w:type="dxa"/>
            <w:shd w:val="clear" w:color="auto" w:fill="auto"/>
          </w:tcPr>
          <w:p w:rsidR="000B631C" w:rsidRPr="000B631C" w:rsidRDefault="000B631C" w:rsidP="000B631C">
            <w:pPr>
              <w:ind w:firstLine="0"/>
            </w:pPr>
            <w:r>
              <w:t>Dillard</w:t>
            </w:r>
          </w:p>
        </w:tc>
        <w:tc>
          <w:tcPr>
            <w:tcW w:w="2179" w:type="dxa"/>
            <w:shd w:val="clear" w:color="auto" w:fill="auto"/>
          </w:tcPr>
          <w:p w:rsidR="000B631C" w:rsidRPr="000B631C" w:rsidRDefault="000B631C" w:rsidP="000B631C">
            <w:pPr>
              <w:ind w:firstLine="0"/>
            </w:pPr>
            <w:r>
              <w:t>Frye</w:t>
            </w:r>
          </w:p>
        </w:tc>
        <w:tc>
          <w:tcPr>
            <w:tcW w:w="2180" w:type="dxa"/>
            <w:shd w:val="clear" w:color="auto" w:fill="auto"/>
          </w:tcPr>
          <w:p w:rsidR="000B631C" w:rsidRPr="000B631C" w:rsidRDefault="000B631C" w:rsidP="000B631C">
            <w:pPr>
              <w:ind w:firstLine="0"/>
            </w:pPr>
            <w:r>
              <w:t>Funderburk</w:t>
            </w:r>
          </w:p>
        </w:tc>
      </w:tr>
      <w:tr w:rsidR="000B631C" w:rsidRPr="000B631C" w:rsidTr="000B631C">
        <w:tc>
          <w:tcPr>
            <w:tcW w:w="2179" w:type="dxa"/>
            <w:shd w:val="clear" w:color="auto" w:fill="auto"/>
          </w:tcPr>
          <w:p w:rsidR="000B631C" w:rsidRPr="000B631C" w:rsidRDefault="000B631C" w:rsidP="000B631C">
            <w:pPr>
              <w:ind w:firstLine="0"/>
            </w:pPr>
            <w:r>
              <w:t>Gilliard</w:t>
            </w:r>
          </w:p>
        </w:tc>
        <w:tc>
          <w:tcPr>
            <w:tcW w:w="2179" w:type="dxa"/>
            <w:shd w:val="clear" w:color="auto" w:fill="auto"/>
          </w:tcPr>
          <w:p w:rsidR="000B631C" w:rsidRPr="000B631C" w:rsidRDefault="000B631C" w:rsidP="000B631C">
            <w:pPr>
              <w:ind w:firstLine="0"/>
            </w:pPr>
            <w:r>
              <w:t>Hart</w:t>
            </w:r>
          </w:p>
        </w:tc>
        <w:tc>
          <w:tcPr>
            <w:tcW w:w="2180" w:type="dxa"/>
            <w:shd w:val="clear" w:color="auto" w:fill="auto"/>
          </w:tcPr>
          <w:p w:rsidR="000B631C" w:rsidRPr="000B631C" w:rsidRDefault="000B631C" w:rsidP="000B631C">
            <w:pPr>
              <w:ind w:firstLine="0"/>
            </w:pPr>
            <w:r>
              <w:t>Hayes</w:t>
            </w:r>
          </w:p>
        </w:tc>
      </w:tr>
      <w:tr w:rsidR="000B631C" w:rsidRPr="000B631C" w:rsidTr="000B631C">
        <w:tc>
          <w:tcPr>
            <w:tcW w:w="2179" w:type="dxa"/>
            <w:shd w:val="clear" w:color="auto" w:fill="auto"/>
          </w:tcPr>
          <w:p w:rsidR="000B631C" w:rsidRPr="000B631C" w:rsidRDefault="000B631C" w:rsidP="000B631C">
            <w:pPr>
              <w:ind w:firstLine="0"/>
            </w:pPr>
            <w:r>
              <w:t>Hiott</w:t>
            </w:r>
          </w:p>
        </w:tc>
        <w:tc>
          <w:tcPr>
            <w:tcW w:w="2179" w:type="dxa"/>
            <w:shd w:val="clear" w:color="auto" w:fill="auto"/>
          </w:tcPr>
          <w:p w:rsidR="000B631C" w:rsidRPr="000B631C" w:rsidRDefault="000B631C" w:rsidP="000B631C">
            <w:pPr>
              <w:ind w:firstLine="0"/>
            </w:pPr>
            <w:r>
              <w:t>Horne</w:t>
            </w:r>
          </w:p>
        </w:tc>
        <w:tc>
          <w:tcPr>
            <w:tcW w:w="2180" w:type="dxa"/>
            <w:shd w:val="clear" w:color="auto" w:fill="auto"/>
          </w:tcPr>
          <w:p w:rsidR="000B631C" w:rsidRPr="000B631C" w:rsidRDefault="000B631C" w:rsidP="000B631C">
            <w:pPr>
              <w:ind w:firstLine="0"/>
            </w:pPr>
            <w:r>
              <w:t>Hosey</w:t>
            </w:r>
          </w:p>
        </w:tc>
      </w:tr>
      <w:tr w:rsidR="000B631C" w:rsidRPr="000B631C" w:rsidTr="000B631C">
        <w:tc>
          <w:tcPr>
            <w:tcW w:w="2179" w:type="dxa"/>
            <w:shd w:val="clear" w:color="auto" w:fill="auto"/>
          </w:tcPr>
          <w:p w:rsidR="000B631C" w:rsidRPr="000B631C" w:rsidRDefault="000B631C" w:rsidP="000B631C">
            <w:pPr>
              <w:ind w:firstLine="0"/>
            </w:pPr>
            <w:r>
              <w:t>Jefferson</w:t>
            </w:r>
          </w:p>
        </w:tc>
        <w:tc>
          <w:tcPr>
            <w:tcW w:w="2179" w:type="dxa"/>
            <w:shd w:val="clear" w:color="auto" w:fill="auto"/>
          </w:tcPr>
          <w:p w:rsidR="000B631C" w:rsidRPr="000B631C" w:rsidRDefault="000B631C" w:rsidP="000B631C">
            <w:pPr>
              <w:ind w:firstLine="0"/>
            </w:pPr>
            <w:r>
              <w:t>Johnson</w:t>
            </w:r>
          </w:p>
        </w:tc>
        <w:tc>
          <w:tcPr>
            <w:tcW w:w="2180" w:type="dxa"/>
            <w:shd w:val="clear" w:color="auto" w:fill="auto"/>
          </w:tcPr>
          <w:p w:rsidR="000B631C" w:rsidRPr="000B631C" w:rsidRDefault="000B631C" w:rsidP="000B631C">
            <w:pPr>
              <w:ind w:firstLine="0"/>
            </w:pPr>
            <w:r>
              <w:t>King</w:t>
            </w:r>
          </w:p>
        </w:tc>
      </w:tr>
      <w:tr w:rsidR="000B631C" w:rsidRPr="000B631C" w:rsidTr="000B631C">
        <w:tc>
          <w:tcPr>
            <w:tcW w:w="2179" w:type="dxa"/>
            <w:shd w:val="clear" w:color="auto" w:fill="auto"/>
          </w:tcPr>
          <w:p w:rsidR="000B631C" w:rsidRPr="000B631C" w:rsidRDefault="000B631C" w:rsidP="000B631C">
            <w:pPr>
              <w:ind w:firstLine="0"/>
            </w:pPr>
            <w:r>
              <w:t>Loftis</w:t>
            </w:r>
          </w:p>
        </w:tc>
        <w:tc>
          <w:tcPr>
            <w:tcW w:w="2179" w:type="dxa"/>
            <w:shd w:val="clear" w:color="auto" w:fill="auto"/>
          </w:tcPr>
          <w:p w:rsidR="000B631C" w:rsidRPr="000B631C" w:rsidRDefault="000B631C" w:rsidP="000B631C">
            <w:pPr>
              <w:ind w:firstLine="0"/>
            </w:pPr>
            <w:r>
              <w:t>Lucas</w:t>
            </w:r>
          </w:p>
        </w:tc>
        <w:tc>
          <w:tcPr>
            <w:tcW w:w="2180" w:type="dxa"/>
            <w:shd w:val="clear" w:color="auto" w:fill="auto"/>
          </w:tcPr>
          <w:p w:rsidR="000B631C" w:rsidRPr="000B631C" w:rsidRDefault="000B631C" w:rsidP="000B631C">
            <w:pPr>
              <w:ind w:firstLine="0"/>
            </w:pPr>
            <w:r>
              <w:t>Mack</w:t>
            </w:r>
          </w:p>
        </w:tc>
      </w:tr>
      <w:tr w:rsidR="000B631C" w:rsidRPr="000B631C" w:rsidTr="000B631C">
        <w:tc>
          <w:tcPr>
            <w:tcW w:w="2179" w:type="dxa"/>
            <w:shd w:val="clear" w:color="auto" w:fill="auto"/>
          </w:tcPr>
          <w:p w:rsidR="000B631C" w:rsidRPr="000B631C" w:rsidRDefault="000B631C" w:rsidP="000B631C">
            <w:pPr>
              <w:ind w:firstLine="0"/>
            </w:pPr>
            <w:r>
              <w:t>McEachern</w:t>
            </w:r>
          </w:p>
        </w:tc>
        <w:tc>
          <w:tcPr>
            <w:tcW w:w="2179" w:type="dxa"/>
            <w:shd w:val="clear" w:color="auto" w:fill="auto"/>
          </w:tcPr>
          <w:p w:rsidR="000B631C" w:rsidRPr="000B631C" w:rsidRDefault="000B631C" w:rsidP="000B631C">
            <w:pPr>
              <w:ind w:firstLine="0"/>
            </w:pPr>
            <w:r>
              <w:t>McLeod</w:t>
            </w:r>
          </w:p>
        </w:tc>
        <w:tc>
          <w:tcPr>
            <w:tcW w:w="2180" w:type="dxa"/>
            <w:shd w:val="clear" w:color="auto" w:fill="auto"/>
          </w:tcPr>
          <w:p w:rsidR="000B631C" w:rsidRPr="000B631C" w:rsidRDefault="000B631C" w:rsidP="000B631C">
            <w:pPr>
              <w:ind w:firstLine="0"/>
            </w:pPr>
            <w:r>
              <w:t>Mitchell</w:t>
            </w:r>
          </w:p>
        </w:tc>
      </w:tr>
      <w:tr w:rsidR="000B631C" w:rsidRPr="000B631C" w:rsidTr="000B631C">
        <w:tc>
          <w:tcPr>
            <w:tcW w:w="2179" w:type="dxa"/>
            <w:shd w:val="clear" w:color="auto" w:fill="auto"/>
          </w:tcPr>
          <w:p w:rsidR="000B631C" w:rsidRPr="000B631C" w:rsidRDefault="000B631C" w:rsidP="000B631C">
            <w:pPr>
              <w:ind w:firstLine="0"/>
            </w:pPr>
            <w:r>
              <w:t>Ott</w:t>
            </w:r>
          </w:p>
        </w:tc>
        <w:tc>
          <w:tcPr>
            <w:tcW w:w="2179" w:type="dxa"/>
            <w:shd w:val="clear" w:color="auto" w:fill="auto"/>
          </w:tcPr>
          <w:p w:rsidR="000B631C" w:rsidRPr="000B631C" w:rsidRDefault="000B631C" w:rsidP="000B631C">
            <w:pPr>
              <w:ind w:firstLine="0"/>
            </w:pPr>
            <w:r>
              <w:t>Parks</w:t>
            </w:r>
          </w:p>
        </w:tc>
        <w:tc>
          <w:tcPr>
            <w:tcW w:w="2180" w:type="dxa"/>
            <w:shd w:val="clear" w:color="auto" w:fill="auto"/>
          </w:tcPr>
          <w:p w:rsidR="000B631C" w:rsidRPr="000B631C" w:rsidRDefault="000B631C" w:rsidP="000B631C">
            <w:pPr>
              <w:ind w:firstLine="0"/>
            </w:pPr>
            <w:r>
              <w:t>Pinson</w:t>
            </w:r>
          </w:p>
        </w:tc>
      </w:tr>
      <w:tr w:rsidR="000B631C" w:rsidRPr="000B631C" w:rsidTr="000B631C">
        <w:tc>
          <w:tcPr>
            <w:tcW w:w="2179" w:type="dxa"/>
            <w:shd w:val="clear" w:color="auto" w:fill="auto"/>
          </w:tcPr>
          <w:p w:rsidR="000B631C" w:rsidRPr="000B631C" w:rsidRDefault="000B631C" w:rsidP="000B631C">
            <w:pPr>
              <w:ind w:firstLine="0"/>
            </w:pPr>
            <w:r>
              <w:t>Pitts</w:t>
            </w:r>
          </w:p>
        </w:tc>
        <w:tc>
          <w:tcPr>
            <w:tcW w:w="2179" w:type="dxa"/>
            <w:shd w:val="clear" w:color="auto" w:fill="auto"/>
          </w:tcPr>
          <w:p w:rsidR="000B631C" w:rsidRPr="000B631C" w:rsidRDefault="000B631C" w:rsidP="000B631C">
            <w:pPr>
              <w:ind w:firstLine="0"/>
            </w:pPr>
            <w:r>
              <w:t>Rutherford</w:t>
            </w:r>
          </w:p>
        </w:tc>
        <w:tc>
          <w:tcPr>
            <w:tcW w:w="2180" w:type="dxa"/>
            <w:shd w:val="clear" w:color="auto" w:fill="auto"/>
          </w:tcPr>
          <w:p w:rsidR="000B631C" w:rsidRPr="000B631C" w:rsidRDefault="000B631C" w:rsidP="000B631C">
            <w:pPr>
              <w:ind w:firstLine="0"/>
            </w:pPr>
            <w:r>
              <w:t>Sabb</w:t>
            </w:r>
          </w:p>
        </w:tc>
      </w:tr>
      <w:tr w:rsidR="000B631C" w:rsidRPr="000B631C" w:rsidTr="000B631C">
        <w:tc>
          <w:tcPr>
            <w:tcW w:w="2179" w:type="dxa"/>
            <w:shd w:val="clear" w:color="auto" w:fill="auto"/>
          </w:tcPr>
          <w:p w:rsidR="000B631C" w:rsidRPr="000B631C" w:rsidRDefault="000B631C" w:rsidP="000B631C">
            <w:pPr>
              <w:ind w:firstLine="0"/>
            </w:pPr>
            <w:r>
              <w:t>Skelton</w:t>
            </w:r>
          </w:p>
        </w:tc>
        <w:tc>
          <w:tcPr>
            <w:tcW w:w="2179" w:type="dxa"/>
            <w:shd w:val="clear" w:color="auto" w:fill="auto"/>
          </w:tcPr>
          <w:p w:rsidR="000B631C" w:rsidRPr="000B631C" w:rsidRDefault="000B631C" w:rsidP="000B631C">
            <w:pPr>
              <w:ind w:firstLine="0"/>
            </w:pPr>
            <w:r>
              <w:t>J. E. Smith</w:t>
            </w:r>
          </w:p>
        </w:tc>
        <w:tc>
          <w:tcPr>
            <w:tcW w:w="2180" w:type="dxa"/>
            <w:shd w:val="clear" w:color="auto" w:fill="auto"/>
          </w:tcPr>
          <w:p w:rsidR="000B631C" w:rsidRPr="000B631C" w:rsidRDefault="000B631C" w:rsidP="000B631C">
            <w:pPr>
              <w:ind w:firstLine="0"/>
            </w:pPr>
            <w:r>
              <w:t>Tribble</w:t>
            </w:r>
          </w:p>
        </w:tc>
      </w:tr>
      <w:tr w:rsidR="000B631C" w:rsidRPr="000B631C" w:rsidTr="000B631C">
        <w:tc>
          <w:tcPr>
            <w:tcW w:w="2179" w:type="dxa"/>
            <w:shd w:val="clear" w:color="auto" w:fill="auto"/>
          </w:tcPr>
          <w:p w:rsidR="000B631C" w:rsidRPr="000B631C" w:rsidRDefault="000B631C" w:rsidP="000B631C">
            <w:pPr>
              <w:keepNext/>
              <w:ind w:firstLine="0"/>
            </w:pPr>
            <w:r>
              <w:t>Weeks</w:t>
            </w:r>
          </w:p>
        </w:tc>
        <w:tc>
          <w:tcPr>
            <w:tcW w:w="2179" w:type="dxa"/>
            <w:shd w:val="clear" w:color="auto" w:fill="auto"/>
          </w:tcPr>
          <w:p w:rsidR="000B631C" w:rsidRPr="000B631C" w:rsidRDefault="000B631C" w:rsidP="000B631C">
            <w:pPr>
              <w:keepNext/>
              <w:ind w:firstLine="0"/>
            </w:pPr>
            <w:r>
              <w:t>Whipper</w:t>
            </w:r>
          </w:p>
        </w:tc>
        <w:tc>
          <w:tcPr>
            <w:tcW w:w="2180" w:type="dxa"/>
            <w:shd w:val="clear" w:color="auto" w:fill="auto"/>
          </w:tcPr>
          <w:p w:rsidR="000B631C" w:rsidRPr="000B631C" w:rsidRDefault="000B631C" w:rsidP="000B631C">
            <w:pPr>
              <w:keepNext/>
              <w:ind w:firstLine="0"/>
            </w:pPr>
            <w:r>
              <w:t>White</w:t>
            </w:r>
          </w:p>
        </w:tc>
      </w:tr>
      <w:tr w:rsidR="000B631C" w:rsidRPr="000B631C" w:rsidTr="000B631C">
        <w:tc>
          <w:tcPr>
            <w:tcW w:w="2179" w:type="dxa"/>
            <w:shd w:val="clear" w:color="auto" w:fill="auto"/>
          </w:tcPr>
          <w:p w:rsidR="000B631C" w:rsidRPr="000B631C" w:rsidRDefault="000B631C" w:rsidP="000B631C">
            <w:pPr>
              <w:keepNext/>
              <w:ind w:firstLine="0"/>
            </w:pPr>
            <w:r>
              <w:t>Williams</w:t>
            </w:r>
          </w:p>
        </w:tc>
        <w:tc>
          <w:tcPr>
            <w:tcW w:w="2179" w:type="dxa"/>
            <w:shd w:val="clear" w:color="auto" w:fill="auto"/>
          </w:tcPr>
          <w:p w:rsidR="000B631C" w:rsidRPr="000B631C" w:rsidRDefault="000B631C" w:rsidP="000B631C">
            <w:pPr>
              <w:keepNext/>
              <w:ind w:firstLine="0"/>
            </w:pPr>
          </w:p>
        </w:tc>
        <w:tc>
          <w:tcPr>
            <w:tcW w:w="2180" w:type="dxa"/>
            <w:shd w:val="clear" w:color="auto" w:fill="auto"/>
          </w:tcPr>
          <w:p w:rsidR="000B631C" w:rsidRPr="000B631C" w:rsidRDefault="000B631C" w:rsidP="000B631C">
            <w:pPr>
              <w:keepNext/>
              <w:ind w:firstLine="0"/>
            </w:pPr>
          </w:p>
        </w:tc>
      </w:tr>
    </w:tbl>
    <w:p w:rsidR="000B631C" w:rsidRDefault="000B631C" w:rsidP="000B631C"/>
    <w:p w:rsidR="000B631C" w:rsidRDefault="000B631C" w:rsidP="000B631C">
      <w:pPr>
        <w:jc w:val="center"/>
        <w:rPr>
          <w:b/>
        </w:rPr>
      </w:pPr>
      <w:r w:rsidRPr="000B631C">
        <w:rPr>
          <w:b/>
        </w:rPr>
        <w:t>Total--43</w:t>
      </w:r>
      <w:bookmarkStart w:id="97" w:name="vote_end182"/>
      <w:bookmarkEnd w:id="97"/>
    </w:p>
    <w:p w:rsidR="000B631C" w:rsidRDefault="000B631C" w:rsidP="000B631C"/>
    <w:p w:rsidR="000B631C" w:rsidRDefault="000B631C" w:rsidP="000B631C">
      <w:r>
        <w:t xml:space="preserve">So, the Bill was read the third time and ordered sent to the Senate.  </w:t>
      </w:r>
    </w:p>
    <w:p w:rsidR="000B631C" w:rsidRDefault="000B631C" w:rsidP="000B631C"/>
    <w:p w:rsidR="000B631C" w:rsidRDefault="000B631C" w:rsidP="000B631C">
      <w:pPr>
        <w:keepNext/>
        <w:jc w:val="center"/>
        <w:rPr>
          <w:b/>
        </w:rPr>
      </w:pPr>
      <w:r w:rsidRPr="000B631C">
        <w:rPr>
          <w:b/>
        </w:rPr>
        <w:t>ORDERED ENROLLED FOR RATIFICATION</w:t>
      </w:r>
    </w:p>
    <w:p w:rsidR="000B631C" w:rsidRDefault="000B631C" w:rsidP="000B631C">
      <w:r>
        <w:t>The following Joint Resolution was read the third time, passed and, having received three readings in both Houses, it was ordered that the title be changed to that of an Act, and that it be enrolled for ratification:</w:t>
      </w:r>
    </w:p>
    <w:p w:rsidR="000B631C" w:rsidRDefault="000B631C" w:rsidP="000B631C">
      <w:bookmarkStart w:id="98" w:name="include_clip_start_186"/>
      <w:bookmarkEnd w:id="98"/>
    </w:p>
    <w:p w:rsidR="000B631C" w:rsidRDefault="000B631C" w:rsidP="000B631C">
      <w:r>
        <w:t>S. 793 -- Senators Alexander and Bryant: A JOINT RESOLUTION TO DIRECT THE DEPARTMENT OF HEALTH AND ENVIRONMENTAL CONTROL FOR FISCAL YEAR 2011-2012 TO TEMPORARILY SUSPEND ENFORCEMENT OF CERTAIN PROVISIONS OF THE MEDICAID NURSING HOME PERMIT LAW AND TO SET CERTAIN NURSING HOME STAFFING STANDARDS IN ORDER TO MEET APPROPRIATIONS.</w:t>
      </w:r>
    </w:p>
    <w:p w:rsidR="000B631C" w:rsidRDefault="000B631C" w:rsidP="000B631C">
      <w:bookmarkStart w:id="99" w:name="include_clip_end_186"/>
      <w:bookmarkEnd w:id="99"/>
    </w:p>
    <w:p w:rsidR="000B631C" w:rsidRDefault="000B631C" w:rsidP="000B631C">
      <w:pPr>
        <w:keepNext/>
        <w:jc w:val="center"/>
        <w:rPr>
          <w:b/>
        </w:rPr>
      </w:pPr>
      <w:r w:rsidRPr="000B631C">
        <w:rPr>
          <w:b/>
        </w:rPr>
        <w:t>RETURNED TO THE SENATE WITH AMENDMENTS</w:t>
      </w:r>
    </w:p>
    <w:p w:rsidR="000B631C" w:rsidRDefault="000B631C" w:rsidP="000B631C">
      <w:r>
        <w:t>The following Bills were taken up, read the third time, and ordered returned to the Senate with amendments:</w:t>
      </w:r>
    </w:p>
    <w:p w:rsidR="000B631C" w:rsidRDefault="000B631C" w:rsidP="000B631C">
      <w:bookmarkStart w:id="100" w:name="include_clip_start_189"/>
      <w:bookmarkEnd w:id="100"/>
    </w:p>
    <w:p w:rsidR="000B631C" w:rsidRDefault="000B631C" w:rsidP="000B631C">
      <w:r>
        <w:t>S. 36 -- Senators McConnell, McGill, Setzler and Ford: A BILL 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0B631C" w:rsidRDefault="000B631C" w:rsidP="000B631C">
      <w:bookmarkStart w:id="101" w:name="include_clip_end_189"/>
      <w:bookmarkStart w:id="102" w:name="include_clip_start_190"/>
      <w:bookmarkEnd w:id="101"/>
      <w:bookmarkEnd w:id="102"/>
    </w:p>
    <w:p w:rsidR="000B631C" w:rsidRDefault="000B631C" w:rsidP="000B631C">
      <w:r>
        <w:t>S. 693 -- Senators Bryant and Bright: A BILL TO AMEND SECTION 23-9-70 OF THE 1976 CODE, RELATING TO ORDER AND APPEALS FROM A STATE FIRE MARSHAL, TO INCREASE THE AMOUNT OF TIME THAT AN OCCUPANT OR OWNER MAY APPEAL THE DECISION OF A DEPUTY OR RESIDENT FIRE MARSHAL FROM TWENTY-FOUR HOURS TO FOURTEEN DAYS, AND TO PROVIDE THAT THE STATE FIRE MARSHAL'S DECISION MUST BE FILED WITHIN TEN DAYS OF RECEIVING THE NOTICE OF APPEAL.</w:t>
      </w:r>
    </w:p>
    <w:p w:rsidR="000B631C" w:rsidRDefault="000B631C" w:rsidP="000B631C">
      <w:bookmarkStart w:id="103" w:name="include_clip_end_190"/>
      <w:bookmarkEnd w:id="103"/>
    </w:p>
    <w:p w:rsidR="000B631C" w:rsidRDefault="000B631C" w:rsidP="000B631C">
      <w:pPr>
        <w:keepNext/>
        <w:jc w:val="center"/>
        <w:rPr>
          <w:b/>
        </w:rPr>
      </w:pPr>
      <w:r w:rsidRPr="000B631C">
        <w:rPr>
          <w:b/>
        </w:rPr>
        <w:t>LEAVE OF ABSENCE</w:t>
      </w:r>
    </w:p>
    <w:p w:rsidR="000B631C" w:rsidRDefault="000B631C" w:rsidP="000B631C">
      <w:r>
        <w:t xml:space="preserve">The SPEAKER granted Rep. MCLEOD a leave of absence for the remainder of the day. </w:t>
      </w:r>
    </w:p>
    <w:p w:rsidR="000B631C" w:rsidRDefault="000B631C" w:rsidP="000B631C"/>
    <w:p w:rsidR="000B631C" w:rsidRDefault="000B631C" w:rsidP="000B631C">
      <w:pPr>
        <w:keepNext/>
        <w:jc w:val="center"/>
        <w:rPr>
          <w:b/>
        </w:rPr>
      </w:pPr>
      <w:r w:rsidRPr="000B631C">
        <w:rPr>
          <w:b/>
        </w:rPr>
        <w:t>H. 4206--ADOPTED AND SENT TO SENATE</w:t>
      </w:r>
    </w:p>
    <w:p w:rsidR="000B631C" w:rsidRDefault="000B631C" w:rsidP="000B631C">
      <w:r>
        <w:t xml:space="preserve">The following Concurrent Resolution was taken up:  </w:t>
      </w:r>
    </w:p>
    <w:p w:rsidR="000B631C" w:rsidRDefault="000B631C" w:rsidP="000B631C">
      <w:bookmarkStart w:id="104" w:name="include_clip_start_194"/>
      <w:bookmarkEnd w:id="104"/>
    </w:p>
    <w:p w:rsidR="000B631C" w:rsidRDefault="000B631C" w:rsidP="000B631C">
      <w:pPr>
        <w:keepNext/>
      </w:pPr>
      <w:r>
        <w:t>H. 4206 -- Reps. Ryan, Brantley, Hardwick, Hearn, Barfield, Anderson, McCoy, Patrick, Gilliard, Erickson, Hodges, Stavrinakis, Viers, R. L. Brown, Clemmons, Edge, Herbkersman, Limehouse, Sottile and Whipper: A CONCURRENT RESOLUTION TO MEMORIALIZE THE CONGRESS OF THE UNITED STATES TO ENACT WITHOUT DELAY S. 632, THE "FLEXIBILITY IN REBUILDING AMERICAN FISHERIES ACT" WHICH, AMONG OTHER PROVISIONS, EXTENDS THE TIME PERIOD FOR REBUILDING CERTAIN OVERFISHED FISHERIES, AND TO REQUEST THE UNITED STATES DEPARTMENT OF COMMERCE TO SET AS A PRIORITY FUNDING FOR FISHERIES DATA NEEDS AND FISHERY STOCK ASSESSMENTS.</w:t>
      </w:r>
    </w:p>
    <w:p w:rsidR="000B631C" w:rsidRDefault="000B631C" w:rsidP="000B631C">
      <w:bookmarkStart w:id="105" w:name="include_clip_end_194"/>
      <w:bookmarkEnd w:id="105"/>
    </w:p>
    <w:p w:rsidR="000B631C" w:rsidRDefault="000B631C" w:rsidP="000B631C">
      <w:r>
        <w:t>The Concurrent Resolution was adopted and sent to the Senate.</w:t>
      </w:r>
    </w:p>
    <w:p w:rsidR="000B631C" w:rsidRDefault="000B631C" w:rsidP="000B631C"/>
    <w:p w:rsidR="000B631C" w:rsidRDefault="000B631C" w:rsidP="000B631C">
      <w:pPr>
        <w:keepNext/>
        <w:jc w:val="center"/>
        <w:rPr>
          <w:b/>
        </w:rPr>
      </w:pPr>
      <w:r w:rsidRPr="000B631C">
        <w:rPr>
          <w:b/>
        </w:rPr>
        <w:t>S. 748--ADOPTED AND SENT TO SENATE</w:t>
      </w:r>
    </w:p>
    <w:p w:rsidR="000B631C" w:rsidRDefault="000B631C" w:rsidP="000B631C">
      <w:r>
        <w:t xml:space="preserve">The following Concurrent Resolution was taken up:  </w:t>
      </w:r>
    </w:p>
    <w:p w:rsidR="000B631C" w:rsidRDefault="000B631C" w:rsidP="000B631C">
      <w:bookmarkStart w:id="106" w:name="include_clip_start_197"/>
      <w:bookmarkEnd w:id="106"/>
    </w:p>
    <w:p w:rsidR="000B631C" w:rsidRDefault="000B631C" w:rsidP="000B631C">
      <w:pPr>
        <w:keepNext/>
      </w:pPr>
      <w:r>
        <w:t>S. 748 -- Judiciary Committee: A CONCURRENT RESOLUTION TO APPROVE THE AMENDMENTS TO THE RULES OF PROCEDURE OF THE SOUTH CAROLINA ADMINISTRATIVE LAW COURT, AS PROMULGATED BY THE ADMINISTRATIVE LAW COURT AND SUBMITTED TO THE GENERAL ASSEMBLY PURSUANT TO THE PROVISIONS OF SECTION 1-23-650 OF THE 1976 CODE AND SECTION 4A, ARTICLE V OF THE CONSTITUTION OF THIS STATE.</w:t>
      </w:r>
    </w:p>
    <w:p w:rsidR="00FB2D10" w:rsidRDefault="00FB2D10" w:rsidP="000B631C">
      <w:bookmarkStart w:id="107" w:name="include_clip_end_197"/>
      <w:bookmarkEnd w:id="107"/>
    </w:p>
    <w:p w:rsidR="000B631C" w:rsidRDefault="000B631C" w:rsidP="000B631C">
      <w:r>
        <w:t>The Concurrent Resolution was adopted and sent to the Senate.</w:t>
      </w:r>
    </w:p>
    <w:p w:rsidR="000B631C" w:rsidRDefault="000B631C" w:rsidP="000B631C"/>
    <w:p w:rsidR="000B631C" w:rsidRDefault="000B631C" w:rsidP="000B631C">
      <w:pPr>
        <w:keepNext/>
        <w:jc w:val="center"/>
        <w:rPr>
          <w:b/>
        </w:rPr>
      </w:pPr>
      <w:r w:rsidRPr="000B631C">
        <w:rPr>
          <w:b/>
        </w:rPr>
        <w:t>S. 753--ADOPTED AND SENT TO SENATE</w:t>
      </w:r>
    </w:p>
    <w:p w:rsidR="000B631C" w:rsidRDefault="000B631C" w:rsidP="000B631C">
      <w:r>
        <w:t xml:space="preserve">The following Concurrent Resolution was taken up:  </w:t>
      </w:r>
    </w:p>
    <w:p w:rsidR="000B631C" w:rsidRDefault="000B631C" w:rsidP="000B631C">
      <w:bookmarkStart w:id="108" w:name="include_clip_start_200"/>
      <w:bookmarkEnd w:id="108"/>
    </w:p>
    <w:p w:rsidR="000B631C" w:rsidRDefault="000B631C" w:rsidP="000B631C">
      <w:pPr>
        <w:keepNext/>
      </w:pPr>
      <w:r>
        <w:t>S. 753 -- Judiciary Committee: A CONCURRENT RESOLUTION TO APPROVE THE AMENDMENTS TO RULE 4 AND RULE 10 OF THE OFFICE OF MOTOR VEHICLE HEARINGS OF THE ADMINISTRATIVE LAW COURT, AS PROMULGATED BY THE CHIEF JUDGE OF THE ADMINISTRATIVE LAW COURT AND SUBMITTED TO THE GENERAL ASSEMBLY PURSUANT TO THE PROVISIONS OF SECTION 1-23-660 OF THE 1976 CODE AND SECTION 4A, ARTICLE V OF THE CONSTITUTION OF THIS STATE.</w:t>
      </w:r>
    </w:p>
    <w:p w:rsidR="000B631C" w:rsidRDefault="000B631C" w:rsidP="000B631C">
      <w:bookmarkStart w:id="109" w:name="include_clip_end_200"/>
      <w:bookmarkEnd w:id="109"/>
    </w:p>
    <w:p w:rsidR="000B631C" w:rsidRDefault="000B631C" w:rsidP="000B631C">
      <w:r>
        <w:t>The Concurrent Resolution was adopted and sent to the Senate.</w:t>
      </w:r>
    </w:p>
    <w:p w:rsidR="000B631C" w:rsidRDefault="000B631C" w:rsidP="000B631C"/>
    <w:p w:rsidR="000B631C" w:rsidRDefault="000B631C" w:rsidP="000B631C">
      <w:pPr>
        <w:keepNext/>
        <w:jc w:val="center"/>
        <w:rPr>
          <w:b/>
        </w:rPr>
      </w:pPr>
      <w:r w:rsidRPr="000B631C">
        <w:rPr>
          <w:b/>
        </w:rPr>
        <w:t>MOTION PERIOD</w:t>
      </w:r>
    </w:p>
    <w:p w:rsidR="000B631C" w:rsidRDefault="000B631C" w:rsidP="000B631C">
      <w:r>
        <w:t>The motion period was dispensed with on motion of Rep. TAYLOR.</w:t>
      </w:r>
    </w:p>
    <w:p w:rsidR="000B631C" w:rsidRDefault="000B631C" w:rsidP="000B631C">
      <w:pPr>
        <w:keepNext/>
        <w:jc w:val="center"/>
        <w:rPr>
          <w:b/>
        </w:rPr>
      </w:pPr>
    </w:p>
    <w:p w:rsidR="000B631C" w:rsidRDefault="000B631C" w:rsidP="000B631C">
      <w:pPr>
        <w:keepNext/>
        <w:jc w:val="center"/>
        <w:rPr>
          <w:b/>
        </w:rPr>
      </w:pPr>
      <w:r w:rsidRPr="000B631C">
        <w:rPr>
          <w:b/>
        </w:rPr>
        <w:t>H. 3658--AMENDED AND ORDERED TO THIRD READING</w:t>
      </w:r>
    </w:p>
    <w:p w:rsidR="000B631C" w:rsidRDefault="000B631C" w:rsidP="000B631C">
      <w:pPr>
        <w:keepNext/>
      </w:pPr>
      <w:r>
        <w:t>The following Bill was taken up:</w:t>
      </w:r>
    </w:p>
    <w:p w:rsidR="000B631C" w:rsidRDefault="000B631C" w:rsidP="000B631C">
      <w:pPr>
        <w:keepNext/>
      </w:pPr>
      <w:bookmarkStart w:id="110" w:name="include_clip_start_205"/>
      <w:bookmarkEnd w:id="110"/>
    </w:p>
    <w:p w:rsidR="000B631C" w:rsidRDefault="000B631C" w:rsidP="000B631C">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Allison, Ballentine, Barfield, Cole, Daning, Delleney, Edge, Gambrell, Harrison, Henderson, Hixon, Lowe, Nanney, Pinson, Pitts, Sandifer, Simrill, G. M. Smith, J. R. Smith, Toole, Willis, Horne, White and Viers: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0B631C" w:rsidRPr="00A15EA9" w:rsidRDefault="000B631C" w:rsidP="000B631C">
      <w:r w:rsidRPr="00A15EA9">
        <w:t>Rep. CLEMMONS proposed the following Amendment No. 2 (COUNCIL\BBM\10253HTC11), which was adopted:</w:t>
      </w:r>
    </w:p>
    <w:p w:rsidR="000B631C" w:rsidRPr="00A15EA9" w:rsidRDefault="000B631C" w:rsidP="000B631C">
      <w:r w:rsidRPr="00A15EA9">
        <w:t>Amend the bill, as and if amended, by striking SECTION 3 and inserting:</w:t>
      </w:r>
    </w:p>
    <w:p w:rsidR="000B631C" w:rsidRPr="00A15EA9" w:rsidRDefault="000B631C" w:rsidP="000B631C">
      <w:r w:rsidRPr="00A15EA9">
        <w:t>/  SECTION</w:t>
      </w:r>
      <w:r w:rsidRPr="00A15EA9">
        <w:tab/>
        <w:t>3.</w:t>
      </w:r>
      <w:r w:rsidRPr="00A15EA9">
        <w:tab/>
        <w:t>This act takes effect January 1, 2012.  /</w:t>
      </w:r>
    </w:p>
    <w:p w:rsidR="000B631C" w:rsidRPr="00A15EA9" w:rsidRDefault="000B631C" w:rsidP="000B631C">
      <w:r w:rsidRPr="00A15EA9">
        <w:t>Renumber sections to conform.</w:t>
      </w:r>
    </w:p>
    <w:p w:rsidR="000B631C" w:rsidRDefault="000B631C" w:rsidP="000B631C">
      <w:r w:rsidRPr="00A15EA9">
        <w:t>Amend title to conform.</w:t>
      </w:r>
    </w:p>
    <w:p w:rsidR="000B631C" w:rsidRDefault="000B631C" w:rsidP="000B631C"/>
    <w:p w:rsidR="000B631C" w:rsidRDefault="000B631C" w:rsidP="000B631C">
      <w:r>
        <w:t>Rep. CLEMMONS explained the amendment.</w:t>
      </w:r>
    </w:p>
    <w:p w:rsidR="000B631C" w:rsidRDefault="000B631C" w:rsidP="000B631C">
      <w:r>
        <w:t>Rep. COBB-HUNTER spoke against the amendment.</w:t>
      </w:r>
    </w:p>
    <w:p w:rsidR="000B631C" w:rsidRDefault="000B631C" w:rsidP="000B631C">
      <w:r>
        <w:t>Rep. COBB-HUNTER spoke against the amendment.</w:t>
      </w:r>
    </w:p>
    <w:p w:rsidR="000B631C" w:rsidRDefault="000B631C" w:rsidP="000B631C">
      <w:r>
        <w:t>Rep. WHIPPER spoke against the amendment.</w:t>
      </w:r>
    </w:p>
    <w:p w:rsidR="000B631C" w:rsidRDefault="000B631C" w:rsidP="000B631C">
      <w:r>
        <w:t>Rep. WHIPPER spoke against the amendment.</w:t>
      </w:r>
    </w:p>
    <w:p w:rsidR="000B631C" w:rsidRDefault="000B631C" w:rsidP="000B631C"/>
    <w:p w:rsidR="000B631C" w:rsidRDefault="000B631C" w:rsidP="000B631C">
      <w:r>
        <w:t>The amendment was then adopted.</w:t>
      </w:r>
    </w:p>
    <w:p w:rsidR="000B631C" w:rsidRDefault="000B631C" w:rsidP="000B631C"/>
    <w:p w:rsidR="000B631C" w:rsidRDefault="000B631C" w:rsidP="000B631C">
      <w:r>
        <w:t>The question then recurred to the passage of the Bill.</w:t>
      </w:r>
    </w:p>
    <w:p w:rsidR="000B631C" w:rsidRDefault="000B631C" w:rsidP="000B631C"/>
    <w:p w:rsidR="000B631C" w:rsidRDefault="000B631C" w:rsidP="000B631C">
      <w:r>
        <w:t>Rep. WHIPPER spoke against the Bill.</w:t>
      </w:r>
    </w:p>
    <w:p w:rsidR="000B631C" w:rsidRDefault="000B631C" w:rsidP="000B631C"/>
    <w:p w:rsidR="000B631C" w:rsidRDefault="000B631C" w:rsidP="000B631C">
      <w:r>
        <w:t>Pursuant to Rule 7.7 the yeas and nays were taken resulting as follows:</w:t>
      </w:r>
    </w:p>
    <w:p w:rsidR="000B631C" w:rsidRDefault="000B631C" w:rsidP="000B631C">
      <w:pPr>
        <w:jc w:val="center"/>
      </w:pPr>
      <w:bookmarkStart w:id="111" w:name="vote_start215"/>
      <w:bookmarkEnd w:id="111"/>
      <w:r>
        <w:t>Yeas 76; Nays 26</w:t>
      </w:r>
    </w:p>
    <w:p w:rsidR="000B631C" w:rsidRDefault="000B631C" w:rsidP="000B631C">
      <w:pPr>
        <w:jc w:val="center"/>
      </w:pPr>
    </w:p>
    <w:p w:rsidR="000B631C" w:rsidRDefault="000B631C" w:rsidP="000B631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631C" w:rsidRPr="000B631C" w:rsidTr="000B631C">
        <w:tc>
          <w:tcPr>
            <w:tcW w:w="2179" w:type="dxa"/>
            <w:shd w:val="clear" w:color="auto" w:fill="auto"/>
          </w:tcPr>
          <w:p w:rsidR="000B631C" w:rsidRPr="000B631C" w:rsidRDefault="000B631C" w:rsidP="000B631C">
            <w:pPr>
              <w:keepNext/>
              <w:ind w:firstLine="0"/>
            </w:pPr>
            <w:r>
              <w:t>Allison</w:t>
            </w:r>
          </w:p>
        </w:tc>
        <w:tc>
          <w:tcPr>
            <w:tcW w:w="2179" w:type="dxa"/>
            <w:shd w:val="clear" w:color="auto" w:fill="auto"/>
          </w:tcPr>
          <w:p w:rsidR="000B631C" w:rsidRPr="000B631C" w:rsidRDefault="000B631C" w:rsidP="000B631C">
            <w:pPr>
              <w:keepNext/>
              <w:ind w:firstLine="0"/>
            </w:pPr>
            <w:r>
              <w:t>Atwater</w:t>
            </w:r>
          </w:p>
        </w:tc>
        <w:tc>
          <w:tcPr>
            <w:tcW w:w="2180" w:type="dxa"/>
            <w:shd w:val="clear" w:color="auto" w:fill="auto"/>
          </w:tcPr>
          <w:p w:rsidR="000B631C" w:rsidRPr="000B631C" w:rsidRDefault="000B631C" w:rsidP="000B631C">
            <w:pPr>
              <w:keepNext/>
              <w:ind w:firstLine="0"/>
            </w:pPr>
            <w:r>
              <w:t>Bales</w:t>
            </w:r>
          </w:p>
        </w:tc>
      </w:tr>
      <w:tr w:rsidR="000B631C" w:rsidRPr="000B631C" w:rsidTr="000B631C">
        <w:tc>
          <w:tcPr>
            <w:tcW w:w="2179" w:type="dxa"/>
            <w:shd w:val="clear" w:color="auto" w:fill="auto"/>
          </w:tcPr>
          <w:p w:rsidR="000B631C" w:rsidRPr="000B631C" w:rsidRDefault="000B631C" w:rsidP="000B631C">
            <w:pPr>
              <w:ind w:firstLine="0"/>
            </w:pPr>
            <w:r>
              <w:t>Ballentine</w:t>
            </w:r>
          </w:p>
        </w:tc>
        <w:tc>
          <w:tcPr>
            <w:tcW w:w="2179" w:type="dxa"/>
            <w:shd w:val="clear" w:color="auto" w:fill="auto"/>
          </w:tcPr>
          <w:p w:rsidR="000B631C" w:rsidRPr="000B631C" w:rsidRDefault="000B631C" w:rsidP="000B631C">
            <w:pPr>
              <w:ind w:firstLine="0"/>
            </w:pPr>
            <w:r>
              <w:t>Bannister</w:t>
            </w:r>
          </w:p>
        </w:tc>
        <w:tc>
          <w:tcPr>
            <w:tcW w:w="2180" w:type="dxa"/>
            <w:shd w:val="clear" w:color="auto" w:fill="auto"/>
          </w:tcPr>
          <w:p w:rsidR="000B631C" w:rsidRPr="000B631C" w:rsidRDefault="000B631C" w:rsidP="000B631C">
            <w:pPr>
              <w:ind w:firstLine="0"/>
            </w:pPr>
            <w:r>
              <w:t>Barfield</w:t>
            </w:r>
          </w:p>
        </w:tc>
      </w:tr>
      <w:tr w:rsidR="000B631C" w:rsidRPr="000B631C" w:rsidTr="000B631C">
        <w:tc>
          <w:tcPr>
            <w:tcW w:w="2179" w:type="dxa"/>
            <w:shd w:val="clear" w:color="auto" w:fill="auto"/>
          </w:tcPr>
          <w:p w:rsidR="000B631C" w:rsidRPr="000B631C" w:rsidRDefault="000B631C" w:rsidP="000B631C">
            <w:pPr>
              <w:ind w:firstLine="0"/>
            </w:pPr>
            <w:r>
              <w:t>Battle</w:t>
            </w:r>
          </w:p>
        </w:tc>
        <w:tc>
          <w:tcPr>
            <w:tcW w:w="2179" w:type="dxa"/>
            <w:shd w:val="clear" w:color="auto" w:fill="auto"/>
          </w:tcPr>
          <w:p w:rsidR="000B631C" w:rsidRPr="000B631C" w:rsidRDefault="000B631C" w:rsidP="000B631C">
            <w:pPr>
              <w:ind w:firstLine="0"/>
            </w:pPr>
            <w:r>
              <w:t>Bedingfield</w:t>
            </w:r>
          </w:p>
        </w:tc>
        <w:tc>
          <w:tcPr>
            <w:tcW w:w="2180" w:type="dxa"/>
            <w:shd w:val="clear" w:color="auto" w:fill="auto"/>
          </w:tcPr>
          <w:p w:rsidR="000B631C" w:rsidRPr="000B631C" w:rsidRDefault="000B631C" w:rsidP="000B631C">
            <w:pPr>
              <w:ind w:firstLine="0"/>
            </w:pPr>
            <w:r>
              <w:t>Bingham</w:t>
            </w:r>
          </w:p>
        </w:tc>
      </w:tr>
      <w:tr w:rsidR="000B631C" w:rsidRPr="000B631C" w:rsidTr="000B631C">
        <w:tc>
          <w:tcPr>
            <w:tcW w:w="2179" w:type="dxa"/>
            <w:shd w:val="clear" w:color="auto" w:fill="auto"/>
          </w:tcPr>
          <w:p w:rsidR="000B631C" w:rsidRPr="000B631C" w:rsidRDefault="000B631C" w:rsidP="000B631C">
            <w:pPr>
              <w:ind w:firstLine="0"/>
            </w:pPr>
            <w:r>
              <w:t>Bowen</w:t>
            </w:r>
          </w:p>
        </w:tc>
        <w:tc>
          <w:tcPr>
            <w:tcW w:w="2179" w:type="dxa"/>
            <w:shd w:val="clear" w:color="auto" w:fill="auto"/>
          </w:tcPr>
          <w:p w:rsidR="000B631C" w:rsidRPr="000B631C" w:rsidRDefault="000B631C" w:rsidP="000B631C">
            <w:pPr>
              <w:ind w:firstLine="0"/>
            </w:pPr>
            <w:r>
              <w:t>Branham</w:t>
            </w:r>
          </w:p>
        </w:tc>
        <w:tc>
          <w:tcPr>
            <w:tcW w:w="2180" w:type="dxa"/>
            <w:shd w:val="clear" w:color="auto" w:fill="auto"/>
          </w:tcPr>
          <w:p w:rsidR="000B631C" w:rsidRPr="000B631C" w:rsidRDefault="000B631C" w:rsidP="000B631C">
            <w:pPr>
              <w:ind w:firstLine="0"/>
            </w:pPr>
            <w:r>
              <w:t>Brannon</w:t>
            </w:r>
          </w:p>
        </w:tc>
      </w:tr>
      <w:tr w:rsidR="000B631C" w:rsidRPr="000B631C" w:rsidTr="000B631C">
        <w:tc>
          <w:tcPr>
            <w:tcW w:w="2179" w:type="dxa"/>
            <w:shd w:val="clear" w:color="auto" w:fill="auto"/>
          </w:tcPr>
          <w:p w:rsidR="000B631C" w:rsidRPr="000B631C" w:rsidRDefault="000B631C" w:rsidP="000B631C">
            <w:pPr>
              <w:ind w:firstLine="0"/>
            </w:pPr>
            <w:r>
              <w:t>H. B. Brown</w:t>
            </w:r>
          </w:p>
        </w:tc>
        <w:tc>
          <w:tcPr>
            <w:tcW w:w="2179" w:type="dxa"/>
            <w:shd w:val="clear" w:color="auto" w:fill="auto"/>
          </w:tcPr>
          <w:p w:rsidR="000B631C" w:rsidRPr="000B631C" w:rsidRDefault="000B631C" w:rsidP="000B631C">
            <w:pPr>
              <w:ind w:firstLine="0"/>
            </w:pPr>
            <w:r>
              <w:t>Chumley</w:t>
            </w:r>
          </w:p>
        </w:tc>
        <w:tc>
          <w:tcPr>
            <w:tcW w:w="2180" w:type="dxa"/>
            <w:shd w:val="clear" w:color="auto" w:fill="auto"/>
          </w:tcPr>
          <w:p w:rsidR="000B631C" w:rsidRPr="000B631C" w:rsidRDefault="000B631C" w:rsidP="000B631C">
            <w:pPr>
              <w:ind w:firstLine="0"/>
            </w:pPr>
            <w:r>
              <w:t>Clemmons</w:t>
            </w:r>
          </w:p>
        </w:tc>
      </w:tr>
      <w:tr w:rsidR="000B631C" w:rsidRPr="000B631C" w:rsidTr="000B631C">
        <w:tc>
          <w:tcPr>
            <w:tcW w:w="2179" w:type="dxa"/>
            <w:shd w:val="clear" w:color="auto" w:fill="auto"/>
          </w:tcPr>
          <w:p w:rsidR="000B631C" w:rsidRPr="000B631C" w:rsidRDefault="000B631C" w:rsidP="000B631C">
            <w:pPr>
              <w:ind w:firstLine="0"/>
            </w:pPr>
            <w:r>
              <w:t>Cole</w:t>
            </w:r>
          </w:p>
        </w:tc>
        <w:tc>
          <w:tcPr>
            <w:tcW w:w="2179" w:type="dxa"/>
            <w:shd w:val="clear" w:color="auto" w:fill="auto"/>
          </w:tcPr>
          <w:p w:rsidR="000B631C" w:rsidRPr="000B631C" w:rsidRDefault="000B631C" w:rsidP="000B631C">
            <w:pPr>
              <w:ind w:firstLine="0"/>
            </w:pPr>
            <w:r>
              <w:t>Cooper</w:t>
            </w:r>
          </w:p>
        </w:tc>
        <w:tc>
          <w:tcPr>
            <w:tcW w:w="2180" w:type="dxa"/>
            <w:shd w:val="clear" w:color="auto" w:fill="auto"/>
          </w:tcPr>
          <w:p w:rsidR="000B631C" w:rsidRPr="000B631C" w:rsidRDefault="000B631C" w:rsidP="000B631C">
            <w:pPr>
              <w:ind w:firstLine="0"/>
            </w:pPr>
            <w:r>
              <w:t>Corbin</w:t>
            </w:r>
          </w:p>
        </w:tc>
      </w:tr>
      <w:tr w:rsidR="000B631C" w:rsidRPr="000B631C" w:rsidTr="000B631C">
        <w:tc>
          <w:tcPr>
            <w:tcW w:w="2179" w:type="dxa"/>
            <w:shd w:val="clear" w:color="auto" w:fill="auto"/>
          </w:tcPr>
          <w:p w:rsidR="000B631C" w:rsidRPr="000B631C" w:rsidRDefault="000B631C" w:rsidP="000B631C">
            <w:pPr>
              <w:ind w:firstLine="0"/>
            </w:pPr>
            <w:r>
              <w:t>Crosby</w:t>
            </w:r>
          </w:p>
        </w:tc>
        <w:tc>
          <w:tcPr>
            <w:tcW w:w="2179" w:type="dxa"/>
            <w:shd w:val="clear" w:color="auto" w:fill="auto"/>
          </w:tcPr>
          <w:p w:rsidR="000B631C" w:rsidRPr="000B631C" w:rsidRDefault="000B631C" w:rsidP="000B631C">
            <w:pPr>
              <w:ind w:firstLine="0"/>
            </w:pPr>
            <w:r>
              <w:t>Daning</w:t>
            </w:r>
          </w:p>
        </w:tc>
        <w:tc>
          <w:tcPr>
            <w:tcW w:w="2180" w:type="dxa"/>
            <w:shd w:val="clear" w:color="auto" w:fill="auto"/>
          </w:tcPr>
          <w:p w:rsidR="000B631C" w:rsidRPr="000B631C" w:rsidRDefault="000B631C" w:rsidP="000B631C">
            <w:pPr>
              <w:ind w:firstLine="0"/>
            </w:pPr>
            <w:r>
              <w:t>Delleney</w:t>
            </w:r>
          </w:p>
        </w:tc>
      </w:tr>
      <w:tr w:rsidR="000B631C" w:rsidRPr="000B631C" w:rsidTr="000B631C">
        <w:tc>
          <w:tcPr>
            <w:tcW w:w="2179" w:type="dxa"/>
            <w:shd w:val="clear" w:color="auto" w:fill="auto"/>
          </w:tcPr>
          <w:p w:rsidR="000B631C" w:rsidRPr="000B631C" w:rsidRDefault="000B631C" w:rsidP="000B631C">
            <w:pPr>
              <w:ind w:firstLine="0"/>
            </w:pPr>
            <w:r>
              <w:t>Edge</w:t>
            </w:r>
          </w:p>
        </w:tc>
        <w:tc>
          <w:tcPr>
            <w:tcW w:w="2179" w:type="dxa"/>
            <w:shd w:val="clear" w:color="auto" w:fill="auto"/>
          </w:tcPr>
          <w:p w:rsidR="000B631C" w:rsidRPr="000B631C" w:rsidRDefault="000B631C" w:rsidP="000B631C">
            <w:pPr>
              <w:ind w:firstLine="0"/>
            </w:pPr>
            <w:r>
              <w:t>Erickson</w:t>
            </w:r>
          </w:p>
        </w:tc>
        <w:tc>
          <w:tcPr>
            <w:tcW w:w="2180" w:type="dxa"/>
            <w:shd w:val="clear" w:color="auto" w:fill="auto"/>
          </w:tcPr>
          <w:p w:rsidR="000B631C" w:rsidRPr="000B631C" w:rsidRDefault="000B631C" w:rsidP="000B631C">
            <w:pPr>
              <w:ind w:firstLine="0"/>
            </w:pPr>
            <w:r>
              <w:t>Forrester</w:t>
            </w:r>
          </w:p>
        </w:tc>
      </w:tr>
      <w:tr w:rsidR="000B631C" w:rsidRPr="000B631C" w:rsidTr="000B631C">
        <w:tc>
          <w:tcPr>
            <w:tcW w:w="2179" w:type="dxa"/>
            <w:shd w:val="clear" w:color="auto" w:fill="auto"/>
          </w:tcPr>
          <w:p w:rsidR="000B631C" w:rsidRPr="000B631C" w:rsidRDefault="000B631C" w:rsidP="000B631C">
            <w:pPr>
              <w:ind w:firstLine="0"/>
            </w:pPr>
            <w:r>
              <w:t>Frye</w:t>
            </w:r>
          </w:p>
        </w:tc>
        <w:tc>
          <w:tcPr>
            <w:tcW w:w="2179" w:type="dxa"/>
            <w:shd w:val="clear" w:color="auto" w:fill="auto"/>
          </w:tcPr>
          <w:p w:rsidR="000B631C" w:rsidRPr="000B631C" w:rsidRDefault="000B631C" w:rsidP="000B631C">
            <w:pPr>
              <w:ind w:firstLine="0"/>
            </w:pPr>
            <w:r>
              <w:t>Funderburk</w:t>
            </w:r>
          </w:p>
        </w:tc>
        <w:tc>
          <w:tcPr>
            <w:tcW w:w="2180" w:type="dxa"/>
            <w:shd w:val="clear" w:color="auto" w:fill="auto"/>
          </w:tcPr>
          <w:p w:rsidR="000B631C" w:rsidRPr="000B631C" w:rsidRDefault="000B631C" w:rsidP="000B631C">
            <w:pPr>
              <w:ind w:firstLine="0"/>
            </w:pPr>
            <w:r>
              <w:t>Gambrell</w:t>
            </w:r>
          </w:p>
        </w:tc>
      </w:tr>
      <w:tr w:rsidR="000B631C" w:rsidRPr="000B631C" w:rsidTr="000B631C">
        <w:tc>
          <w:tcPr>
            <w:tcW w:w="2179" w:type="dxa"/>
            <w:shd w:val="clear" w:color="auto" w:fill="auto"/>
          </w:tcPr>
          <w:p w:rsidR="000B631C" w:rsidRPr="000B631C" w:rsidRDefault="000B631C" w:rsidP="000B631C">
            <w:pPr>
              <w:ind w:firstLine="0"/>
            </w:pPr>
            <w:r>
              <w:t>Hamilton</w:t>
            </w:r>
          </w:p>
        </w:tc>
        <w:tc>
          <w:tcPr>
            <w:tcW w:w="2179" w:type="dxa"/>
            <w:shd w:val="clear" w:color="auto" w:fill="auto"/>
          </w:tcPr>
          <w:p w:rsidR="000B631C" w:rsidRPr="000B631C" w:rsidRDefault="000B631C" w:rsidP="000B631C">
            <w:pPr>
              <w:ind w:firstLine="0"/>
            </w:pPr>
            <w:r>
              <w:t>Hardwick</w:t>
            </w:r>
          </w:p>
        </w:tc>
        <w:tc>
          <w:tcPr>
            <w:tcW w:w="2180" w:type="dxa"/>
            <w:shd w:val="clear" w:color="auto" w:fill="auto"/>
          </w:tcPr>
          <w:p w:rsidR="000B631C" w:rsidRPr="000B631C" w:rsidRDefault="000B631C" w:rsidP="000B631C">
            <w:pPr>
              <w:ind w:firstLine="0"/>
            </w:pPr>
            <w:r>
              <w:t>Harrell</w:t>
            </w:r>
          </w:p>
        </w:tc>
      </w:tr>
      <w:tr w:rsidR="000B631C" w:rsidRPr="000B631C" w:rsidTr="000B631C">
        <w:tc>
          <w:tcPr>
            <w:tcW w:w="2179" w:type="dxa"/>
            <w:shd w:val="clear" w:color="auto" w:fill="auto"/>
          </w:tcPr>
          <w:p w:rsidR="000B631C" w:rsidRPr="000B631C" w:rsidRDefault="000B631C" w:rsidP="000B631C">
            <w:pPr>
              <w:ind w:firstLine="0"/>
            </w:pPr>
            <w:r>
              <w:t>Harrison</w:t>
            </w:r>
          </w:p>
        </w:tc>
        <w:tc>
          <w:tcPr>
            <w:tcW w:w="2179" w:type="dxa"/>
            <w:shd w:val="clear" w:color="auto" w:fill="auto"/>
          </w:tcPr>
          <w:p w:rsidR="000B631C" w:rsidRPr="000B631C" w:rsidRDefault="000B631C" w:rsidP="000B631C">
            <w:pPr>
              <w:ind w:firstLine="0"/>
            </w:pPr>
            <w:r>
              <w:t>Hayes</w:t>
            </w:r>
          </w:p>
        </w:tc>
        <w:tc>
          <w:tcPr>
            <w:tcW w:w="2180" w:type="dxa"/>
            <w:shd w:val="clear" w:color="auto" w:fill="auto"/>
          </w:tcPr>
          <w:p w:rsidR="000B631C" w:rsidRPr="000B631C" w:rsidRDefault="000B631C" w:rsidP="000B631C">
            <w:pPr>
              <w:ind w:firstLine="0"/>
            </w:pPr>
            <w:r>
              <w:t>Hearn</w:t>
            </w:r>
          </w:p>
        </w:tc>
      </w:tr>
      <w:tr w:rsidR="000B631C" w:rsidRPr="000B631C" w:rsidTr="000B631C">
        <w:tc>
          <w:tcPr>
            <w:tcW w:w="2179" w:type="dxa"/>
            <w:shd w:val="clear" w:color="auto" w:fill="auto"/>
          </w:tcPr>
          <w:p w:rsidR="000B631C" w:rsidRPr="000B631C" w:rsidRDefault="000B631C" w:rsidP="000B631C">
            <w:pPr>
              <w:ind w:firstLine="0"/>
            </w:pPr>
            <w:r>
              <w:t>Henderson</w:t>
            </w:r>
          </w:p>
        </w:tc>
        <w:tc>
          <w:tcPr>
            <w:tcW w:w="2179" w:type="dxa"/>
            <w:shd w:val="clear" w:color="auto" w:fill="auto"/>
          </w:tcPr>
          <w:p w:rsidR="000B631C" w:rsidRPr="000B631C" w:rsidRDefault="000B631C" w:rsidP="000B631C">
            <w:pPr>
              <w:ind w:firstLine="0"/>
            </w:pPr>
            <w:r>
              <w:t>Herbkersman</w:t>
            </w:r>
          </w:p>
        </w:tc>
        <w:tc>
          <w:tcPr>
            <w:tcW w:w="2180" w:type="dxa"/>
            <w:shd w:val="clear" w:color="auto" w:fill="auto"/>
          </w:tcPr>
          <w:p w:rsidR="000B631C" w:rsidRPr="000B631C" w:rsidRDefault="000B631C" w:rsidP="000B631C">
            <w:pPr>
              <w:ind w:firstLine="0"/>
            </w:pPr>
            <w:r>
              <w:t>Hiott</w:t>
            </w:r>
          </w:p>
        </w:tc>
      </w:tr>
      <w:tr w:rsidR="000B631C" w:rsidRPr="000B631C" w:rsidTr="000B631C">
        <w:tc>
          <w:tcPr>
            <w:tcW w:w="2179" w:type="dxa"/>
            <w:shd w:val="clear" w:color="auto" w:fill="auto"/>
          </w:tcPr>
          <w:p w:rsidR="000B631C" w:rsidRPr="000B631C" w:rsidRDefault="000B631C" w:rsidP="000B631C">
            <w:pPr>
              <w:ind w:firstLine="0"/>
            </w:pPr>
            <w:r>
              <w:t>Horne</w:t>
            </w:r>
          </w:p>
        </w:tc>
        <w:tc>
          <w:tcPr>
            <w:tcW w:w="2179" w:type="dxa"/>
            <w:shd w:val="clear" w:color="auto" w:fill="auto"/>
          </w:tcPr>
          <w:p w:rsidR="000B631C" w:rsidRPr="000B631C" w:rsidRDefault="000B631C" w:rsidP="000B631C">
            <w:pPr>
              <w:ind w:firstLine="0"/>
            </w:pPr>
            <w:r>
              <w:t>Huggins</w:t>
            </w:r>
          </w:p>
        </w:tc>
        <w:tc>
          <w:tcPr>
            <w:tcW w:w="2180" w:type="dxa"/>
            <w:shd w:val="clear" w:color="auto" w:fill="auto"/>
          </w:tcPr>
          <w:p w:rsidR="000B631C" w:rsidRPr="000B631C" w:rsidRDefault="000B631C" w:rsidP="000B631C">
            <w:pPr>
              <w:ind w:firstLine="0"/>
            </w:pPr>
            <w:r>
              <w:t>Limehouse</w:t>
            </w:r>
          </w:p>
        </w:tc>
      </w:tr>
      <w:tr w:rsidR="000B631C" w:rsidRPr="000B631C" w:rsidTr="000B631C">
        <w:tc>
          <w:tcPr>
            <w:tcW w:w="2179" w:type="dxa"/>
            <w:shd w:val="clear" w:color="auto" w:fill="auto"/>
          </w:tcPr>
          <w:p w:rsidR="000B631C" w:rsidRPr="000B631C" w:rsidRDefault="000B631C" w:rsidP="000B631C">
            <w:pPr>
              <w:ind w:firstLine="0"/>
            </w:pPr>
            <w:r>
              <w:t>Loftis</w:t>
            </w:r>
          </w:p>
        </w:tc>
        <w:tc>
          <w:tcPr>
            <w:tcW w:w="2179" w:type="dxa"/>
            <w:shd w:val="clear" w:color="auto" w:fill="auto"/>
          </w:tcPr>
          <w:p w:rsidR="000B631C" w:rsidRPr="000B631C" w:rsidRDefault="000B631C" w:rsidP="000B631C">
            <w:pPr>
              <w:ind w:firstLine="0"/>
            </w:pPr>
            <w:r>
              <w:t>Long</w:t>
            </w:r>
          </w:p>
        </w:tc>
        <w:tc>
          <w:tcPr>
            <w:tcW w:w="2180" w:type="dxa"/>
            <w:shd w:val="clear" w:color="auto" w:fill="auto"/>
          </w:tcPr>
          <w:p w:rsidR="000B631C" w:rsidRPr="000B631C" w:rsidRDefault="000B631C" w:rsidP="000B631C">
            <w:pPr>
              <w:ind w:firstLine="0"/>
            </w:pPr>
            <w:r>
              <w:t>Lowe</w:t>
            </w:r>
          </w:p>
        </w:tc>
      </w:tr>
      <w:tr w:rsidR="000B631C" w:rsidRPr="000B631C" w:rsidTr="000B631C">
        <w:tc>
          <w:tcPr>
            <w:tcW w:w="2179" w:type="dxa"/>
            <w:shd w:val="clear" w:color="auto" w:fill="auto"/>
          </w:tcPr>
          <w:p w:rsidR="000B631C" w:rsidRPr="000B631C" w:rsidRDefault="000B631C" w:rsidP="000B631C">
            <w:pPr>
              <w:ind w:firstLine="0"/>
            </w:pPr>
            <w:r>
              <w:t>Lucas</w:t>
            </w:r>
          </w:p>
        </w:tc>
        <w:tc>
          <w:tcPr>
            <w:tcW w:w="2179" w:type="dxa"/>
            <w:shd w:val="clear" w:color="auto" w:fill="auto"/>
          </w:tcPr>
          <w:p w:rsidR="000B631C" w:rsidRPr="000B631C" w:rsidRDefault="000B631C" w:rsidP="000B631C">
            <w:pPr>
              <w:ind w:firstLine="0"/>
            </w:pPr>
            <w:r>
              <w:t>McCoy</w:t>
            </w:r>
          </w:p>
        </w:tc>
        <w:tc>
          <w:tcPr>
            <w:tcW w:w="2180" w:type="dxa"/>
            <w:shd w:val="clear" w:color="auto" w:fill="auto"/>
          </w:tcPr>
          <w:p w:rsidR="000B631C" w:rsidRPr="000B631C" w:rsidRDefault="000B631C" w:rsidP="000B631C">
            <w:pPr>
              <w:ind w:firstLine="0"/>
            </w:pPr>
            <w:r>
              <w:t>D. C. Moss</w:t>
            </w:r>
          </w:p>
        </w:tc>
      </w:tr>
      <w:tr w:rsidR="000B631C" w:rsidRPr="000B631C" w:rsidTr="000B631C">
        <w:tc>
          <w:tcPr>
            <w:tcW w:w="2179" w:type="dxa"/>
            <w:shd w:val="clear" w:color="auto" w:fill="auto"/>
          </w:tcPr>
          <w:p w:rsidR="000B631C" w:rsidRPr="000B631C" w:rsidRDefault="000B631C" w:rsidP="000B631C">
            <w:pPr>
              <w:ind w:firstLine="0"/>
            </w:pPr>
            <w:r>
              <w:t>V. S. Moss</w:t>
            </w:r>
          </w:p>
        </w:tc>
        <w:tc>
          <w:tcPr>
            <w:tcW w:w="2179" w:type="dxa"/>
            <w:shd w:val="clear" w:color="auto" w:fill="auto"/>
          </w:tcPr>
          <w:p w:rsidR="000B631C" w:rsidRPr="000B631C" w:rsidRDefault="000B631C" w:rsidP="000B631C">
            <w:pPr>
              <w:ind w:firstLine="0"/>
            </w:pPr>
            <w:r>
              <w:t>Murphy</w:t>
            </w:r>
          </w:p>
        </w:tc>
        <w:tc>
          <w:tcPr>
            <w:tcW w:w="2180" w:type="dxa"/>
            <w:shd w:val="clear" w:color="auto" w:fill="auto"/>
          </w:tcPr>
          <w:p w:rsidR="000B631C" w:rsidRPr="000B631C" w:rsidRDefault="000B631C" w:rsidP="000B631C">
            <w:pPr>
              <w:ind w:firstLine="0"/>
            </w:pPr>
            <w:r>
              <w:t>Nanney</w:t>
            </w:r>
          </w:p>
        </w:tc>
      </w:tr>
      <w:tr w:rsidR="000B631C" w:rsidRPr="000B631C" w:rsidTr="000B631C">
        <w:tc>
          <w:tcPr>
            <w:tcW w:w="2179" w:type="dxa"/>
            <w:shd w:val="clear" w:color="auto" w:fill="auto"/>
          </w:tcPr>
          <w:p w:rsidR="000B631C" w:rsidRPr="000B631C" w:rsidRDefault="000B631C" w:rsidP="000B631C">
            <w:pPr>
              <w:ind w:firstLine="0"/>
            </w:pPr>
            <w:r>
              <w:t>J. M. Neal</w:t>
            </w:r>
          </w:p>
        </w:tc>
        <w:tc>
          <w:tcPr>
            <w:tcW w:w="2179" w:type="dxa"/>
            <w:shd w:val="clear" w:color="auto" w:fill="auto"/>
          </w:tcPr>
          <w:p w:rsidR="000B631C" w:rsidRPr="000B631C" w:rsidRDefault="000B631C" w:rsidP="000B631C">
            <w:pPr>
              <w:ind w:firstLine="0"/>
            </w:pPr>
            <w:r>
              <w:t>Norman</w:t>
            </w:r>
          </w:p>
        </w:tc>
        <w:tc>
          <w:tcPr>
            <w:tcW w:w="2180" w:type="dxa"/>
            <w:shd w:val="clear" w:color="auto" w:fill="auto"/>
          </w:tcPr>
          <w:p w:rsidR="000B631C" w:rsidRPr="000B631C" w:rsidRDefault="000B631C" w:rsidP="000B631C">
            <w:pPr>
              <w:ind w:firstLine="0"/>
            </w:pPr>
            <w:r>
              <w:t>Ott</w:t>
            </w:r>
          </w:p>
        </w:tc>
      </w:tr>
      <w:tr w:rsidR="000B631C" w:rsidRPr="000B631C" w:rsidTr="000B631C">
        <w:tc>
          <w:tcPr>
            <w:tcW w:w="2179" w:type="dxa"/>
            <w:shd w:val="clear" w:color="auto" w:fill="auto"/>
          </w:tcPr>
          <w:p w:rsidR="000B631C" w:rsidRPr="000B631C" w:rsidRDefault="000B631C" w:rsidP="000B631C">
            <w:pPr>
              <w:ind w:firstLine="0"/>
            </w:pPr>
            <w:r>
              <w:t>Owens</w:t>
            </w:r>
          </w:p>
        </w:tc>
        <w:tc>
          <w:tcPr>
            <w:tcW w:w="2179" w:type="dxa"/>
            <w:shd w:val="clear" w:color="auto" w:fill="auto"/>
          </w:tcPr>
          <w:p w:rsidR="000B631C" w:rsidRPr="000B631C" w:rsidRDefault="000B631C" w:rsidP="000B631C">
            <w:pPr>
              <w:ind w:firstLine="0"/>
            </w:pPr>
            <w:r>
              <w:t>Parker</w:t>
            </w:r>
          </w:p>
        </w:tc>
        <w:tc>
          <w:tcPr>
            <w:tcW w:w="2180" w:type="dxa"/>
            <w:shd w:val="clear" w:color="auto" w:fill="auto"/>
          </w:tcPr>
          <w:p w:rsidR="000B631C" w:rsidRPr="000B631C" w:rsidRDefault="000B631C" w:rsidP="000B631C">
            <w:pPr>
              <w:ind w:firstLine="0"/>
            </w:pPr>
            <w:r>
              <w:t>Patrick</w:t>
            </w:r>
          </w:p>
        </w:tc>
      </w:tr>
      <w:tr w:rsidR="000B631C" w:rsidRPr="000B631C" w:rsidTr="000B631C">
        <w:tc>
          <w:tcPr>
            <w:tcW w:w="2179" w:type="dxa"/>
            <w:shd w:val="clear" w:color="auto" w:fill="auto"/>
          </w:tcPr>
          <w:p w:rsidR="000B631C" w:rsidRPr="000B631C" w:rsidRDefault="000B631C" w:rsidP="000B631C">
            <w:pPr>
              <w:ind w:firstLine="0"/>
            </w:pPr>
            <w:r>
              <w:t>Pinson</w:t>
            </w:r>
          </w:p>
        </w:tc>
        <w:tc>
          <w:tcPr>
            <w:tcW w:w="2179" w:type="dxa"/>
            <w:shd w:val="clear" w:color="auto" w:fill="auto"/>
          </w:tcPr>
          <w:p w:rsidR="000B631C" w:rsidRPr="000B631C" w:rsidRDefault="000B631C" w:rsidP="000B631C">
            <w:pPr>
              <w:ind w:firstLine="0"/>
            </w:pPr>
            <w:r>
              <w:t>Pitts</w:t>
            </w:r>
          </w:p>
        </w:tc>
        <w:tc>
          <w:tcPr>
            <w:tcW w:w="2180" w:type="dxa"/>
            <w:shd w:val="clear" w:color="auto" w:fill="auto"/>
          </w:tcPr>
          <w:p w:rsidR="000B631C" w:rsidRPr="000B631C" w:rsidRDefault="000B631C" w:rsidP="000B631C">
            <w:pPr>
              <w:ind w:firstLine="0"/>
            </w:pPr>
            <w:r>
              <w:t>Quinn</w:t>
            </w:r>
          </w:p>
        </w:tc>
      </w:tr>
      <w:tr w:rsidR="000B631C" w:rsidRPr="000B631C" w:rsidTr="000B631C">
        <w:tc>
          <w:tcPr>
            <w:tcW w:w="2179" w:type="dxa"/>
            <w:shd w:val="clear" w:color="auto" w:fill="auto"/>
          </w:tcPr>
          <w:p w:rsidR="000B631C" w:rsidRPr="000B631C" w:rsidRDefault="000B631C" w:rsidP="000B631C">
            <w:pPr>
              <w:ind w:firstLine="0"/>
            </w:pPr>
            <w:r>
              <w:t>Ryan</w:t>
            </w:r>
          </w:p>
        </w:tc>
        <w:tc>
          <w:tcPr>
            <w:tcW w:w="2179" w:type="dxa"/>
            <w:shd w:val="clear" w:color="auto" w:fill="auto"/>
          </w:tcPr>
          <w:p w:rsidR="000B631C" w:rsidRPr="000B631C" w:rsidRDefault="000B631C" w:rsidP="000B631C">
            <w:pPr>
              <w:ind w:firstLine="0"/>
            </w:pPr>
            <w:r>
              <w:t>Sandifer</w:t>
            </w:r>
          </w:p>
        </w:tc>
        <w:tc>
          <w:tcPr>
            <w:tcW w:w="2180" w:type="dxa"/>
            <w:shd w:val="clear" w:color="auto" w:fill="auto"/>
          </w:tcPr>
          <w:p w:rsidR="000B631C" w:rsidRPr="000B631C" w:rsidRDefault="000B631C" w:rsidP="000B631C">
            <w:pPr>
              <w:ind w:firstLine="0"/>
            </w:pPr>
            <w:r>
              <w:t>Simrill</w:t>
            </w:r>
          </w:p>
        </w:tc>
      </w:tr>
      <w:tr w:rsidR="000B631C" w:rsidRPr="000B631C" w:rsidTr="000B631C">
        <w:tc>
          <w:tcPr>
            <w:tcW w:w="2179" w:type="dxa"/>
            <w:shd w:val="clear" w:color="auto" w:fill="auto"/>
          </w:tcPr>
          <w:p w:rsidR="000B631C" w:rsidRPr="000B631C" w:rsidRDefault="000B631C" w:rsidP="000B631C">
            <w:pPr>
              <w:ind w:firstLine="0"/>
            </w:pPr>
            <w:r>
              <w:t>G. M. Smith</w:t>
            </w:r>
          </w:p>
        </w:tc>
        <w:tc>
          <w:tcPr>
            <w:tcW w:w="2179" w:type="dxa"/>
            <w:shd w:val="clear" w:color="auto" w:fill="auto"/>
          </w:tcPr>
          <w:p w:rsidR="000B631C" w:rsidRPr="000B631C" w:rsidRDefault="000B631C" w:rsidP="000B631C">
            <w:pPr>
              <w:ind w:firstLine="0"/>
            </w:pPr>
            <w:r>
              <w:t>G. R. Smith</w:t>
            </w:r>
          </w:p>
        </w:tc>
        <w:tc>
          <w:tcPr>
            <w:tcW w:w="2180" w:type="dxa"/>
            <w:shd w:val="clear" w:color="auto" w:fill="auto"/>
          </w:tcPr>
          <w:p w:rsidR="000B631C" w:rsidRPr="000B631C" w:rsidRDefault="000B631C" w:rsidP="000B631C">
            <w:pPr>
              <w:ind w:firstLine="0"/>
            </w:pPr>
            <w:r>
              <w:t>Sottile</w:t>
            </w:r>
          </w:p>
        </w:tc>
      </w:tr>
      <w:tr w:rsidR="000B631C" w:rsidRPr="000B631C" w:rsidTr="000B631C">
        <w:tc>
          <w:tcPr>
            <w:tcW w:w="2179" w:type="dxa"/>
            <w:shd w:val="clear" w:color="auto" w:fill="auto"/>
          </w:tcPr>
          <w:p w:rsidR="000B631C" w:rsidRPr="000B631C" w:rsidRDefault="000B631C" w:rsidP="000B631C">
            <w:pPr>
              <w:ind w:firstLine="0"/>
            </w:pPr>
            <w:r>
              <w:t>Spires</w:t>
            </w:r>
          </w:p>
        </w:tc>
        <w:tc>
          <w:tcPr>
            <w:tcW w:w="2179" w:type="dxa"/>
            <w:shd w:val="clear" w:color="auto" w:fill="auto"/>
          </w:tcPr>
          <w:p w:rsidR="000B631C" w:rsidRPr="000B631C" w:rsidRDefault="000B631C" w:rsidP="000B631C">
            <w:pPr>
              <w:ind w:firstLine="0"/>
            </w:pPr>
            <w:r>
              <w:t>Stavrinakis</w:t>
            </w:r>
          </w:p>
        </w:tc>
        <w:tc>
          <w:tcPr>
            <w:tcW w:w="2180" w:type="dxa"/>
            <w:shd w:val="clear" w:color="auto" w:fill="auto"/>
          </w:tcPr>
          <w:p w:rsidR="000B631C" w:rsidRPr="000B631C" w:rsidRDefault="000B631C" w:rsidP="000B631C">
            <w:pPr>
              <w:ind w:firstLine="0"/>
            </w:pPr>
            <w:r>
              <w:t>Stringer</w:t>
            </w:r>
          </w:p>
        </w:tc>
      </w:tr>
      <w:tr w:rsidR="000B631C" w:rsidRPr="000B631C" w:rsidTr="000B631C">
        <w:tc>
          <w:tcPr>
            <w:tcW w:w="2179" w:type="dxa"/>
            <w:shd w:val="clear" w:color="auto" w:fill="auto"/>
          </w:tcPr>
          <w:p w:rsidR="000B631C" w:rsidRPr="000B631C" w:rsidRDefault="000B631C" w:rsidP="000B631C">
            <w:pPr>
              <w:ind w:firstLine="0"/>
            </w:pPr>
            <w:r>
              <w:t>Tallon</w:t>
            </w:r>
          </w:p>
        </w:tc>
        <w:tc>
          <w:tcPr>
            <w:tcW w:w="2179" w:type="dxa"/>
            <w:shd w:val="clear" w:color="auto" w:fill="auto"/>
          </w:tcPr>
          <w:p w:rsidR="000B631C" w:rsidRPr="000B631C" w:rsidRDefault="000B631C" w:rsidP="000B631C">
            <w:pPr>
              <w:ind w:firstLine="0"/>
            </w:pPr>
            <w:r>
              <w:t>Taylor</w:t>
            </w:r>
          </w:p>
        </w:tc>
        <w:tc>
          <w:tcPr>
            <w:tcW w:w="2180" w:type="dxa"/>
            <w:shd w:val="clear" w:color="auto" w:fill="auto"/>
          </w:tcPr>
          <w:p w:rsidR="000B631C" w:rsidRPr="000B631C" w:rsidRDefault="000B631C" w:rsidP="000B631C">
            <w:pPr>
              <w:ind w:firstLine="0"/>
            </w:pPr>
            <w:r>
              <w:t>Thayer</w:t>
            </w:r>
          </w:p>
        </w:tc>
      </w:tr>
      <w:tr w:rsidR="000B631C" w:rsidRPr="000B631C" w:rsidTr="000B631C">
        <w:tc>
          <w:tcPr>
            <w:tcW w:w="2179" w:type="dxa"/>
            <w:shd w:val="clear" w:color="auto" w:fill="auto"/>
          </w:tcPr>
          <w:p w:rsidR="000B631C" w:rsidRPr="000B631C" w:rsidRDefault="000B631C" w:rsidP="000B631C">
            <w:pPr>
              <w:ind w:firstLine="0"/>
            </w:pPr>
            <w:r>
              <w:t>Toole</w:t>
            </w:r>
          </w:p>
        </w:tc>
        <w:tc>
          <w:tcPr>
            <w:tcW w:w="2179" w:type="dxa"/>
            <w:shd w:val="clear" w:color="auto" w:fill="auto"/>
          </w:tcPr>
          <w:p w:rsidR="000B631C" w:rsidRPr="000B631C" w:rsidRDefault="000B631C" w:rsidP="000B631C">
            <w:pPr>
              <w:ind w:firstLine="0"/>
            </w:pPr>
            <w:r>
              <w:t>Tribble</w:t>
            </w:r>
          </w:p>
        </w:tc>
        <w:tc>
          <w:tcPr>
            <w:tcW w:w="2180" w:type="dxa"/>
            <w:shd w:val="clear" w:color="auto" w:fill="auto"/>
          </w:tcPr>
          <w:p w:rsidR="000B631C" w:rsidRPr="000B631C" w:rsidRDefault="000B631C" w:rsidP="000B631C">
            <w:pPr>
              <w:ind w:firstLine="0"/>
            </w:pPr>
            <w:r>
              <w:t>Viers</w:t>
            </w:r>
          </w:p>
        </w:tc>
      </w:tr>
      <w:tr w:rsidR="000B631C" w:rsidRPr="000B631C" w:rsidTr="000B631C">
        <w:tc>
          <w:tcPr>
            <w:tcW w:w="2179" w:type="dxa"/>
            <w:shd w:val="clear" w:color="auto" w:fill="auto"/>
          </w:tcPr>
          <w:p w:rsidR="000B631C" w:rsidRPr="000B631C" w:rsidRDefault="000B631C" w:rsidP="000B631C">
            <w:pPr>
              <w:keepNext/>
              <w:ind w:firstLine="0"/>
            </w:pPr>
            <w:r>
              <w:t>White</w:t>
            </w:r>
          </w:p>
        </w:tc>
        <w:tc>
          <w:tcPr>
            <w:tcW w:w="2179" w:type="dxa"/>
            <w:shd w:val="clear" w:color="auto" w:fill="auto"/>
          </w:tcPr>
          <w:p w:rsidR="000B631C" w:rsidRPr="000B631C" w:rsidRDefault="000B631C" w:rsidP="000B631C">
            <w:pPr>
              <w:keepNext/>
              <w:ind w:firstLine="0"/>
            </w:pPr>
            <w:r>
              <w:t>Whitmire</w:t>
            </w:r>
          </w:p>
        </w:tc>
        <w:tc>
          <w:tcPr>
            <w:tcW w:w="2180" w:type="dxa"/>
            <w:shd w:val="clear" w:color="auto" w:fill="auto"/>
          </w:tcPr>
          <w:p w:rsidR="000B631C" w:rsidRPr="000B631C" w:rsidRDefault="000B631C" w:rsidP="000B631C">
            <w:pPr>
              <w:keepNext/>
              <w:ind w:firstLine="0"/>
            </w:pPr>
            <w:r>
              <w:t>Willis</w:t>
            </w:r>
          </w:p>
        </w:tc>
      </w:tr>
      <w:tr w:rsidR="000B631C" w:rsidRPr="000B631C" w:rsidTr="000B631C">
        <w:tc>
          <w:tcPr>
            <w:tcW w:w="2179" w:type="dxa"/>
            <w:shd w:val="clear" w:color="auto" w:fill="auto"/>
          </w:tcPr>
          <w:p w:rsidR="000B631C" w:rsidRPr="000B631C" w:rsidRDefault="000B631C" w:rsidP="000B631C">
            <w:pPr>
              <w:keepNext/>
              <w:ind w:firstLine="0"/>
            </w:pPr>
            <w:r>
              <w:t>Young</w:t>
            </w:r>
          </w:p>
        </w:tc>
        <w:tc>
          <w:tcPr>
            <w:tcW w:w="2179" w:type="dxa"/>
            <w:shd w:val="clear" w:color="auto" w:fill="auto"/>
          </w:tcPr>
          <w:p w:rsidR="000B631C" w:rsidRPr="000B631C" w:rsidRDefault="000B631C" w:rsidP="000B631C">
            <w:pPr>
              <w:keepNext/>
              <w:ind w:firstLine="0"/>
            </w:pPr>
          </w:p>
        </w:tc>
        <w:tc>
          <w:tcPr>
            <w:tcW w:w="2180" w:type="dxa"/>
            <w:shd w:val="clear" w:color="auto" w:fill="auto"/>
          </w:tcPr>
          <w:p w:rsidR="000B631C" w:rsidRPr="000B631C" w:rsidRDefault="000B631C" w:rsidP="000B631C">
            <w:pPr>
              <w:keepNext/>
              <w:ind w:firstLine="0"/>
            </w:pPr>
          </w:p>
        </w:tc>
      </w:tr>
    </w:tbl>
    <w:p w:rsidR="000B631C" w:rsidRDefault="000B631C" w:rsidP="000B631C"/>
    <w:p w:rsidR="000B631C" w:rsidRDefault="000B631C" w:rsidP="000B631C">
      <w:pPr>
        <w:jc w:val="center"/>
        <w:rPr>
          <w:b/>
        </w:rPr>
      </w:pPr>
      <w:r w:rsidRPr="000B631C">
        <w:rPr>
          <w:b/>
        </w:rPr>
        <w:t>Total--76</w:t>
      </w:r>
    </w:p>
    <w:p w:rsidR="000B631C" w:rsidRDefault="000B631C" w:rsidP="000B631C">
      <w:pPr>
        <w:jc w:val="center"/>
        <w:rPr>
          <w:b/>
        </w:rPr>
      </w:pPr>
    </w:p>
    <w:p w:rsidR="000B631C" w:rsidRDefault="000B631C" w:rsidP="000B631C">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0B631C" w:rsidRPr="000B631C" w:rsidTr="000B631C">
        <w:tc>
          <w:tcPr>
            <w:tcW w:w="2179" w:type="dxa"/>
            <w:shd w:val="clear" w:color="auto" w:fill="auto"/>
          </w:tcPr>
          <w:p w:rsidR="000B631C" w:rsidRPr="000B631C" w:rsidRDefault="000B631C" w:rsidP="000B631C">
            <w:pPr>
              <w:keepNext/>
              <w:ind w:firstLine="0"/>
            </w:pPr>
            <w:r>
              <w:t>Alexander</w:t>
            </w:r>
          </w:p>
        </w:tc>
        <w:tc>
          <w:tcPr>
            <w:tcW w:w="2179" w:type="dxa"/>
            <w:shd w:val="clear" w:color="auto" w:fill="auto"/>
          </w:tcPr>
          <w:p w:rsidR="000B631C" w:rsidRPr="000B631C" w:rsidRDefault="000B631C" w:rsidP="000B631C">
            <w:pPr>
              <w:keepNext/>
              <w:ind w:firstLine="0"/>
            </w:pPr>
            <w:r>
              <w:t>Allen</w:t>
            </w:r>
          </w:p>
        </w:tc>
        <w:tc>
          <w:tcPr>
            <w:tcW w:w="2180" w:type="dxa"/>
            <w:shd w:val="clear" w:color="auto" w:fill="auto"/>
          </w:tcPr>
          <w:p w:rsidR="000B631C" w:rsidRPr="000B631C" w:rsidRDefault="000B631C" w:rsidP="000B631C">
            <w:pPr>
              <w:keepNext/>
              <w:ind w:firstLine="0"/>
            </w:pPr>
            <w:r>
              <w:t>Anderson</w:t>
            </w:r>
          </w:p>
        </w:tc>
      </w:tr>
      <w:tr w:rsidR="000B631C" w:rsidRPr="000B631C" w:rsidTr="000B631C">
        <w:tc>
          <w:tcPr>
            <w:tcW w:w="2179" w:type="dxa"/>
            <w:shd w:val="clear" w:color="auto" w:fill="auto"/>
          </w:tcPr>
          <w:p w:rsidR="000B631C" w:rsidRPr="000B631C" w:rsidRDefault="000B631C" w:rsidP="000B631C">
            <w:pPr>
              <w:ind w:firstLine="0"/>
            </w:pPr>
            <w:r>
              <w:t>Bowers</w:t>
            </w:r>
          </w:p>
        </w:tc>
        <w:tc>
          <w:tcPr>
            <w:tcW w:w="2179" w:type="dxa"/>
            <w:shd w:val="clear" w:color="auto" w:fill="auto"/>
          </w:tcPr>
          <w:p w:rsidR="000B631C" w:rsidRPr="000B631C" w:rsidRDefault="000B631C" w:rsidP="000B631C">
            <w:pPr>
              <w:ind w:firstLine="0"/>
            </w:pPr>
            <w:r>
              <w:t>R. L. Brown</w:t>
            </w:r>
          </w:p>
        </w:tc>
        <w:tc>
          <w:tcPr>
            <w:tcW w:w="2180" w:type="dxa"/>
            <w:shd w:val="clear" w:color="auto" w:fill="auto"/>
          </w:tcPr>
          <w:p w:rsidR="000B631C" w:rsidRPr="000B631C" w:rsidRDefault="000B631C" w:rsidP="000B631C">
            <w:pPr>
              <w:ind w:firstLine="0"/>
            </w:pPr>
            <w:r>
              <w:t>Butler Garrick</w:t>
            </w:r>
          </w:p>
        </w:tc>
      </w:tr>
      <w:tr w:rsidR="000B631C" w:rsidRPr="000B631C" w:rsidTr="000B631C">
        <w:tc>
          <w:tcPr>
            <w:tcW w:w="2179" w:type="dxa"/>
            <w:shd w:val="clear" w:color="auto" w:fill="auto"/>
          </w:tcPr>
          <w:p w:rsidR="000B631C" w:rsidRPr="000B631C" w:rsidRDefault="000B631C" w:rsidP="000B631C">
            <w:pPr>
              <w:ind w:firstLine="0"/>
            </w:pPr>
            <w:r>
              <w:t>Clyburn</w:t>
            </w:r>
          </w:p>
        </w:tc>
        <w:tc>
          <w:tcPr>
            <w:tcW w:w="2179" w:type="dxa"/>
            <w:shd w:val="clear" w:color="auto" w:fill="auto"/>
          </w:tcPr>
          <w:p w:rsidR="000B631C" w:rsidRPr="000B631C" w:rsidRDefault="000B631C" w:rsidP="000B631C">
            <w:pPr>
              <w:ind w:firstLine="0"/>
            </w:pPr>
            <w:r>
              <w:t>Cobb-Hunter</w:t>
            </w:r>
          </w:p>
        </w:tc>
        <w:tc>
          <w:tcPr>
            <w:tcW w:w="2180" w:type="dxa"/>
            <w:shd w:val="clear" w:color="auto" w:fill="auto"/>
          </w:tcPr>
          <w:p w:rsidR="000B631C" w:rsidRPr="000B631C" w:rsidRDefault="000B631C" w:rsidP="000B631C">
            <w:pPr>
              <w:ind w:firstLine="0"/>
            </w:pPr>
            <w:r>
              <w:t>Dillard</w:t>
            </w:r>
          </w:p>
        </w:tc>
      </w:tr>
      <w:tr w:rsidR="000B631C" w:rsidRPr="000B631C" w:rsidTr="000B631C">
        <w:tc>
          <w:tcPr>
            <w:tcW w:w="2179" w:type="dxa"/>
            <w:shd w:val="clear" w:color="auto" w:fill="auto"/>
          </w:tcPr>
          <w:p w:rsidR="000B631C" w:rsidRPr="000B631C" w:rsidRDefault="000B631C" w:rsidP="000B631C">
            <w:pPr>
              <w:ind w:firstLine="0"/>
            </w:pPr>
            <w:r>
              <w:t>Gilliard</w:t>
            </w:r>
          </w:p>
        </w:tc>
        <w:tc>
          <w:tcPr>
            <w:tcW w:w="2179" w:type="dxa"/>
            <w:shd w:val="clear" w:color="auto" w:fill="auto"/>
          </w:tcPr>
          <w:p w:rsidR="000B631C" w:rsidRPr="000B631C" w:rsidRDefault="000B631C" w:rsidP="000B631C">
            <w:pPr>
              <w:ind w:firstLine="0"/>
            </w:pPr>
            <w:r>
              <w:t>Hart</w:t>
            </w:r>
          </w:p>
        </w:tc>
        <w:tc>
          <w:tcPr>
            <w:tcW w:w="2180" w:type="dxa"/>
            <w:shd w:val="clear" w:color="auto" w:fill="auto"/>
          </w:tcPr>
          <w:p w:rsidR="000B631C" w:rsidRPr="000B631C" w:rsidRDefault="000B631C" w:rsidP="000B631C">
            <w:pPr>
              <w:ind w:firstLine="0"/>
            </w:pPr>
            <w:r>
              <w:t>Hodges</w:t>
            </w:r>
          </w:p>
        </w:tc>
      </w:tr>
      <w:tr w:rsidR="000B631C" w:rsidRPr="000B631C" w:rsidTr="000B631C">
        <w:tc>
          <w:tcPr>
            <w:tcW w:w="2179" w:type="dxa"/>
            <w:shd w:val="clear" w:color="auto" w:fill="auto"/>
          </w:tcPr>
          <w:p w:rsidR="000B631C" w:rsidRPr="000B631C" w:rsidRDefault="000B631C" w:rsidP="000B631C">
            <w:pPr>
              <w:ind w:firstLine="0"/>
            </w:pPr>
            <w:r>
              <w:t>Hosey</w:t>
            </w:r>
          </w:p>
        </w:tc>
        <w:tc>
          <w:tcPr>
            <w:tcW w:w="2179" w:type="dxa"/>
            <w:shd w:val="clear" w:color="auto" w:fill="auto"/>
          </w:tcPr>
          <w:p w:rsidR="000B631C" w:rsidRPr="000B631C" w:rsidRDefault="000B631C" w:rsidP="000B631C">
            <w:pPr>
              <w:ind w:firstLine="0"/>
            </w:pPr>
            <w:r>
              <w:t>Jefferson</w:t>
            </w:r>
          </w:p>
        </w:tc>
        <w:tc>
          <w:tcPr>
            <w:tcW w:w="2180" w:type="dxa"/>
            <w:shd w:val="clear" w:color="auto" w:fill="auto"/>
          </w:tcPr>
          <w:p w:rsidR="000B631C" w:rsidRPr="000B631C" w:rsidRDefault="000B631C" w:rsidP="000B631C">
            <w:pPr>
              <w:ind w:firstLine="0"/>
            </w:pPr>
            <w:r>
              <w:t>Johnson</w:t>
            </w:r>
          </w:p>
        </w:tc>
      </w:tr>
      <w:tr w:rsidR="000B631C" w:rsidRPr="000B631C" w:rsidTr="000B631C">
        <w:tc>
          <w:tcPr>
            <w:tcW w:w="2179" w:type="dxa"/>
            <w:shd w:val="clear" w:color="auto" w:fill="auto"/>
          </w:tcPr>
          <w:p w:rsidR="000B631C" w:rsidRPr="000B631C" w:rsidRDefault="000B631C" w:rsidP="000B631C">
            <w:pPr>
              <w:ind w:firstLine="0"/>
            </w:pPr>
            <w:r>
              <w:t>King</w:t>
            </w:r>
          </w:p>
        </w:tc>
        <w:tc>
          <w:tcPr>
            <w:tcW w:w="2179" w:type="dxa"/>
            <w:shd w:val="clear" w:color="auto" w:fill="auto"/>
          </w:tcPr>
          <w:p w:rsidR="000B631C" w:rsidRPr="000B631C" w:rsidRDefault="000B631C" w:rsidP="000B631C">
            <w:pPr>
              <w:ind w:firstLine="0"/>
            </w:pPr>
            <w:r>
              <w:t>Knight</w:t>
            </w:r>
          </w:p>
        </w:tc>
        <w:tc>
          <w:tcPr>
            <w:tcW w:w="2180" w:type="dxa"/>
            <w:shd w:val="clear" w:color="auto" w:fill="auto"/>
          </w:tcPr>
          <w:p w:rsidR="000B631C" w:rsidRPr="000B631C" w:rsidRDefault="000B631C" w:rsidP="000B631C">
            <w:pPr>
              <w:ind w:firstLine="0"/>
            </w:pPr>
            <w:r>
              <w:t>Mack</w:t>
            </w:r>
          </w:p>
        </w:tc>
      </w:tr>
      <w:tr w:rsidR="000B631C" w:rsidRPr="000B631C" w:rsidTr="000B631C">
        <w:tc>
          <w:tcPr>
            <w:tcW w:w="2179" w:type="dxa"/>
            <w:shd w:val="clear" w:color="auto" w:fill="auto"/>
          </w:tcPr>
          <w:p w:rsidR="000B631C" w:rsidRPr="000B631C" w:rsidRDefault="000B631C" w:rsidP="000B631C">
            <w:pPr>
              <w:ind w:firstLine="0"/>
            </w:pPr>
            <w:r>
              <w:t>Mitchell</w:t>
            </w:r>
          </w:p>
        </w:tc>
        <w:tc>
          <w:tcPr>
            <w:tcW w:w="2179" w:type="dxa"/>
            <w:shd w:val="clear" w:color="auto" w:fill="auto"/>
          </w:tcPr>
          <w:p w:rsidR="000B631C" w:rsidRPr="000B631C" w:rsidRDefault="000B631C" w:rsidP="000B631C">
            <w:pPr>
              <w:ind w:firstLine="0"/>
            </w:pPr>
            <w:r>
              <w:t>Munnerlyn</w:t>
            </w:r>
          </w:p>
        </w:tc>
        <w:tc>
          <w:tcPr>
            <w:tcW w:w="2180" w:type="dxa"/>
            <w:shd w:val="clear" w:color="auto" w:fill="auto"/>
          </w:tcPr>
          <w:p w:rsidR="000B631C" w:rsidRPr="000B631C" w:rsidRDefault="000B631C" w:rsidP="000B631C">
            <w:pPr>
              <w:ind w:firstLine="0"/>
            </w:pPr>
            <w:r>
              <w:t>J. H. Neal</w:t>
            </w:r>
          </w:p>
        </w:tc>
      </w:tr>
      <w:tr w:rsidR="000B631C" w:rsidRPr="000B631C" w:rsidTr="000B631C">
        <w:tc>
          <w:tcPr>
            <w:tcW w:w="2179" w:type="dxa"/>
            <w:shd w:val="clear" w:color="auto" w:fill="auto"/>
          </w:tcPr>
          <w:p w:rsidR="000B631C" w:rsidRPr="000B631C" w:rsidRDefault="000B631C" w:rsidP="000B631C">
            <w:pPr>
              <w:keepNext/>
              <w:ind w:firstLine="0"/>
            </w:pPr>
            <w:r>
              <w:t>Parks</w:t>
            </w:r>
          </w:p>
        </w:tc>
        <w:tc>
          <w:tcPr>
            <w:tcW w:w="2179" w:type="dxa"/>
            <w:shd w:val="clear" w:color="auto" w:fill="auto"/>
          </w:tcPr>
          <w:p w:rsidR="000B631C" w:rsidRPr="000B631C" w:rsidRDefault="000B631C" w:rsidP="000B631C">
            <w:pPr>
              <w:keepNext/>
              <w:ind w:firstLine="0"/>
            </w:pPr>
            <w:r>
              <w:t>Sabb</w:t>
            </w:r>
          </w:p>
        </w:tc>
        <w:tc>
          <w:tcPr>
            <w:tcW w:w="2180" w:type="dxa"/>
            <w:shd w:val="clear" w:color="auto" w:fill="auto"/>
          </w:tcPr>
          <w:p w:rsidR="000B631C" w:rsidRPr="000B631C" w:rsidRDefault="000B631C" w:rsidP="000B631C">
            <w:pPr>
              <w:keepNext/>
              <w:ind w:firstLine="0"/>
            </w:pPr>
            <w:r>
              <w:t>Weeks</w:t>
            </w:r>
          </w:p>
        </w:tc>
      </w:tr>
      <w:tr w:rsidR="000B631C" w:rsidRPr="000B631C" w:rsidTr="000B631C">
        <w:tc>
          <w:tcPr>
            <w:tcW w:w="2179" w:type="dxa"/>
            <w:shd w:val="clear" w:color="auto" w:fill="auto"/>
          </w:tcPr>
          <w:p w:rsidR="000B631C" w:rsidRPr="000B631C" w:rsidRDefault="000B631C" w:rsidP="000B631C">
            <w:pPr>
              <w:keepNext/>
              <w:ind w:firstLine="0"/>
            </w:pPr>
            <w:r>
              <w:t>Whipper</w:t>
            </w:r>
          </w:p>
        </w:tc>
        <w:tc>
          <w:tcPr>
            <w:tcW w:w="2179" w:type="dxa"/>
            <w:shd w:val="clear" w:color="auto" w:fill="auto"/>
          </w:tcPr>
          <w:p w:rsidR="000B631C" w:rsidRPr="000B631C" w:rsidRDefault="000B631C" w:rsidP="000B631C">
            <w:pPr>
              <w:keepNext/>
              <w:ind w:firstLine="0"/>
            </w:pPr>
            <w:r>
              <w:t>Williams</w:t>
            </w:r>
          </w:p>
        </w:tc>
        <w:tc>
          <w:tcPr>
            <w:tcW w:w="2180" w:type="dxa"/>
            <w:shd w:val="clear" w:color="auto" w:fill="auto"/>
          </w:tcPr>
          <w:p w:rsidR="000B631C" w:rsidRPr="000B631C" w:rsidRDefault="000B631C" w:rsidP="000B631C">
            <w:pPr>
              <w:keepNext/>
              <w:ind w:firstLine="0"/>
            </w:pPr>
          </w:p>
        </w:tc>
      </w:tr>
    </w:tbl>
    <w:p w:rsidR="000B631C" w:rsidRDefault="000B631C" w:rsidP="000B631C"/>
    <w:p w:rsidR="000B631C" w:rsidRDefault="000B631C" w:rsidP="000B631C">
      <w:pPr>
        <w:jc w:val="center"/>
        <w:rPr>
          <w:b/>
        </w:rPr>
      </w:pPr>
      <w:r w:rsidRPr="000B631C">
        <w:rPr>
          <w:b/>
        </w:rPr>
        <w:t>Total--26</w:t>
      </w:r>
      <w:bookmarkStart w:id="112" w:name="vote_end215"/>
      <w:bookmarkEnd w:id="112"/>
    </w:p>
    <w:p w:rsidR="000B631C" w:rsidRDefault="000B631C" w:rsidP="000B631C"/>
    <w:p w:rsidR="000B631C" w:rsidRDefault="000B631C" w:rsidP="000B631C">
      <w:r>
        <w:t>So, the Bill, as amended, was read the second time and ordered to third reading.</w:t>
      </w:r>
    </w:p>
    <w:p w:rsidR="000B631C" w:rsidRDefault="000B631C" w:rsidP="000B631C"/>
    <w:p w:rsidR="000B631C" w:rsidRPr="00377BF7" w:rsidRDefault="000B631C" w:rsidP="000B631C">
      <w:pPr>
        <w:pStyle w:val="Title"/>
        <w:keepNext/>
      </w:pPr>
      <w:bookmarkStart w:id="113" w:name="file_start217"/>
      <w:bookmarkEnd w:id="113"/>
      <w:r w:rsidRPr="00377BF7">
        <w:t>STATEMENT FOR THE JOURNAL</w:t>
      </w:r>
    </w:p>
    <w:p w:rsidR="000B631C" w:rsidRPr="00377BF7" w:rsidRDefault="000B631C" w:rsidP="000B631C">
      <w:pPr>
        <w:tabs>
          <w:tab w:val="left" w:pos="360"/>
          <w:tab w:val="left" w:pos="630"/>
          <w:tab w:val="left" w:pos="900"/>
          <w:tab w:val="left" w:pos="1260"/>
          <w:tab w:val="left" w:pos="1620"/>
          <w:tab w:val="left" w:pos="1980"/>
          <w:tab w:val="left" w:pos="2340"/>
          <w:tab w:val="left" w:pos="2700"/>
        </w:tabs>
        <w:ind w:firstLine="0"/>
      </w:pPr>
      <w:r>
        <w:t>I</w:t>
      </w:r>
      <w:r w:rsidRPr="00377BF7">
        <w:t>n order to retain my impartiality as an arbitrator, I recused myself from this vote</w:t>
      </w:r>
      <w:r>
        <w:t xml:space="preserve"> on </w:t>
      </w:r>
      <w:r w:rsidRPr="00377BF7">
        <w:t xml:space="preserve">H. 3658. </w:t>
      </w:r>
    </w:p>
    <w:p w:rsidR="000B631C" w:rsidRDefault="000B631C" w:rsidP="000B631C">
      <w:pPr>
        <w:tabs>
          <w:tab w:val="left" w:pos="360"/>
          <w:tab w:val="left" w:pos="630"/>
          <w:tab w:val="left" w:pos="900"/>
          <w:tab w:val="left" w:pos="1260"/>
          <w:tab w:val="left" w:pos="1620"/>
          <w:tab w:val="left" w:pos="1980"/>
          <w:tab w:val="left" w:pos="2340"/>
          <w:tab w:val="left" w:pos="2700"/>
        </w:tabs>
        <w:ind w:firstLine="0"/>
      </w:pPr>
      <w:r w:rsidRPr="00377BF7">
        <w:tab/>
        <w:t>Rep. B. R. Skelton</w:t>
      </w:r>
    </w:p>
    <w:p w:rsidR="000B631C" w:rsidRDefault="000B631C" w:rsidP="000B631C">
      <w:pPr>
        <w:tabs>
          <w:tab w:val="left" w:pos="360"/>
          <w:tab w:val="left" w:pos="630"/>
          <w:tab w:val="left" w:pos="900"/>
          <w:tab w:val="left" w:pos="1260"/>
          <w:tab w:val="left" w:pos="1620"/>
          <w:tab w:val="left" w:pos="1980"/>
          <w:tab w:val="left" w:pos="2340"/>
          <w:tab w:val="left" w:pos="2700"/>
        </w:tabs>
        <w:ind w:firstLine="0"/>
      </w:pPr>
    </w:p>
    <w:p w:rsidR="000B631C" w:rsidRDefault="000B631C" w:rsidP="000B631C">
      <w:pPr>
        <w:keepNext/>
        <w:jc w:val="center"/>
        <w:rPr>
          <w:b/>
        </w:rPr>
      </w:pPr>
      <w:r w:rsidRPr="000B631C">
        <w:rPr>
          <w:b/>
        </w:rPr>
        <w:t>OBJECTION TO MOTION</w:t>
      </w:r>
    </w:p>
    <w:p w:rsidR="000B631C" w:rsidRDefault="000B631C" w:rsidP="000B631C">
      <w:r>
        <w:t>Rep. CLEMMONS asked unanimous consent that H. 3658 be read a third time tomorrow.</w:t>
      </w:r>
    </w:p>
    <w:p w:rsidR="000B631C" w:rsidRDefault="000B631C" w:rsidP="000B631C">
      <w:r>
        <w:t>Rep. COBB-HUNTER objected.</w:t>
      </w:r>
    </w:p>
    <w:p w:rsidR="000B631C" w:rsidRDefault="000B631C" w:rsidP="000B631C"/>
    <w:p w:rsidR="000B631C" w:rsidRDefault="000B631C" w:rsidP="000B631C">
      <w:pPr>
        <w:keepNext/>
        <w:jc w:val="center"/>
        <w:rPr>
          <w:b/>
        </w:rPr>
      </w:pPr>
      <w:r w:rsidRPr="000B631C">
        <w:rPr>
          <w:b/>
        </w:rPr>
        <w:t>S. 211--AMENDED AND ORDERED TO THIRD READING</w:t>
      </w:r>
    </w:p>
    <w:p w:rsidR="000B631C" w:rsidRDefault="000B631C" w:rsidP="000B631C">
      <w:pPr>
        <w:keepNext/>
      </w:pPr>
      <w:r>
        <w:t>The following Bill was taken up:</w:t>
      </w:r>
    </w:p>
    <w:p w:rsidR="000B631C" w:rsidRDefault="000B631C" w:rsidP="000B631C">
      <w:pPr>
        <w:keepNext/>
      </w:pPr>
      <w:bookmarkStart w:id="114" w:name="include_clip_start_221"/>
      <w:bookmarkEnd w:id="114"/>
    </w:p>
    <w:p w:rsidR="000B631C" w:rsidRDefault="000B631C" w:rsidP="000B631C">
      <w:r>
        <w:t>S. 211 -- Senators Matthews, Land, Leatherman, Leventis, Hutto, Williams, Ford and McGill: A BILL TO AMEND THE CODE OF LAWS OF SOUTH CAROLINA, 1976, BY ADDING CHAPTER 54 TO TITLE 11 SO AS TO ESTABLISH THE "I-95 CORRIDOR AUTHORITY ACT" AND TO PROVIDE FOR THE COMPOSITION, DUTIES, AND POWERS OF THE AUTHORITY.</w:t>
      </w:r>
    </w:p>
    <w:p w:rsidR="000B631C" w:rsidRDefault="000B631C" w:rsidP="000B631C"/>
    <w:p w:rsidR="000B631C" w:rsidRPr="0066351F" w:rsidRDefault="000B631C" w:rsidP="000B631C">
      <w:r w:rsidRPr="0066351F">
        <w:t>Reps. COBB</w:t>
      </w:r>
      <w:r w:rsidRPr="0066351F">
        <w:noBreakHyphen/>
        <w:t>HUNTER and G.</w:t>
      </w:r>
      <w:r>
        <w:t xml:space="preserve"> </w:t>
      </w:r>
      <w:r w:rsidRPr="0066351F">
        <w:t>M. SMITH proposed the following Amendment No. 1 (COUNCIL\SWB\6180AC11), which was adopted:</w:t>
      </w:r>
    </w:p>
    <w:p w:rsidR="000B631C" w:rsidRPr="0066351F" w:rsidRDefault="000B631C" w:rsidP="000B631C">
      <w:r w:rsidRPr="0066351F">
        <w:t>Amend the bill, as and if amended, by deleting Section 11</w:t>
      </w:r>
      <w:r w:rsidRPr="0066351F">
        <w:noBreakHyphen/>
        <w:t>54</w:t>
      </w:r>
      <w:r w:rsidRPr="0066351F">
        <w:noBreakHyphen/>
        <w:t>25(A)(6)</w:t>
      </w:r>
      <w:r w:rsidR="00D72E85">
        <w:t xml:space="preserve"> </w:t>
      </w:r>
      <w:r w:rsidRPr="0066351F">
        <w:t>and</w:t>
      </w:r>
      <w:r w:rsidR="00D72E85">
        <w:t xml:space="preserve"> </w:t>
      </w:r>
      <w:r w:rsidRPr="0066351F">
        <w:t>(7) on page 3, lines 17</w:t>
      </w:r>
      <w:r w:rsidRPr="0066351F">
        <w:noBreakHyphen/>
        <w:t>22</w:t>
      </w:r>
      <w:r w:rsidR="00D72E85">
        <w:t>,</w:t>
      </w:r>
      <w:r w:rsidRPr="0066351F">
        <w:t xml:space="preserve"> and inserting:</w:t>
      </w:r>
    </w:p>
    <w:p w:rsidR="000B631C" w:rsidRPr="0066351F" w:rsidRDefault="000B631C" w:rsidP="000B631C">
      <w:r w:rsidRPr="0066351F">
        <w:t>/</w:t>
      </w:r>
      <w:r w:rsidRPr="0066351F">
        <w:tab/>
        <w:t>(6)</w:t>
      </w:r>
      <w:r w:rsidRPr="0066351F">
        <w:tab/>
        <w:t>the Chairman of the State Board for Technical and Comprehensive Education, or his designee;</w:t>
      </w:r>
    </w:p>
    <w:p w:rsidR="000B631C" w:rsidRPr="0066351F" w:rsidRDefault="000B631C" w:rsidP="000B631C">
      <w:r w:rsidRPr="0066351F">
        <w:tab/>
        <w:t>(7)</w:t>
      </w:r>
      <w:r w:rsidRPr="0066351F">
        <w:tab/>
        <w:t>the President of Morris College, or his designee; /</w:t>
      </w:r>
    </w:p>
    <w:p w:rsidR="000B631C" w:rsidRPr="0066351F" w:rsidRDefault="000B631C" w:rsidP="000B631C">
      <w:r w:rsidRPr="0066351F">
        <w:t>Renumber sections to conform.</w:t>
      </w:r>
    </w:p>
    <w:p w:rsidR="000B631C" w:rsidRDefault="000B631C" w:rsidP="000B631C">
      <w:r w:rsidRPr="0066351F">
        <w:t>Amend title to conform.</w:t>
      </w:r>
    </w:p>
    <w:p w:rsidR="000B631C" w:rsidRDefault="000B631C" w:rsidP="000B631C"/>
    <w:p w:rsidR="000B631C" w:rsidRDefault="000B631C" w:rsidP="000B631C">
      <w:r>
        <w:t>Rep. COBB-HUNTER explained the amendment.</w:t>
      </w:r>
    </w:p>
    <w:p w:rsidR="000B631C" w:rsidRDefault="000B631C" w:rsidP="000B631C">
      <w:r>
        <w:t>The amendment was then adopted.</w:t>
      </w:r>
    </w:p>
    <w:p w:rsidR="000B631C" w:rsidRDefault="000B631C" w:rsidP="000B631C"/>
    <w:p w:rsidR="000B631C" w:rsidRDefault="000B631C" w:rsidP="000B631C">
      <w:r>
        <w:t>Pursuant to Rule 7.7 the yeas and nays were taken resulting as follows:</w:t>
      </w:r>
    </w:p>
    <w:p w:rsidR="000B631C" w:rsidRDefault="000B631C" w:rsidP="000B631C">
      <w:pPr>
        <w:jc w:val="center"/>
      </w:pPr>
      <w:bookmarkStart w:id="115" w:name="vote_start225"/>
      <w:bookmarkEnd w:id="115"/>
      <w:r>
        <w:t>Yeas 84; Nays 17</w:t>
      </w:r>
    </w:p>
    <w:p w:rsidR="000B631C" w:rsidRDefault="000B631C" w:rsidP="000B631C">
      <w:pPr>
        <w:jc w:val="center"/>
      </w:pPr>
    </w:p>
    <w:p w:rsidR="000B631C" w:rsidRDefault="000B631C" w:rsidP="000B631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631C" w:rsidRPr="000B631C" w:rsidTr="000B631C">
        <w:tc>
          <w:tcPr>
            <w:tcW w:w="2179" w:type="dxa"/>
            <w:shd w:val="clear" w:color="auto" w:fill="auto"/>
          </w:tcPr>
          <w:p w:rsidR="000B631C" w:rsidRPr="000B631C" w:rsidRDefault="000B631C" w:rsidP="000B631C">
            <w:pPr>
              <w:keepNext/>
              <w:ind w:firstLine="0"/>
            </w:pPr>
            <w:r>
              <w:t>Alexander</w:t>
            </w:r>
          </w:p>
        </w:tc>
        <w:tc>
          <w:tcPr>
            <w:tcW w:w="2179" w:type="dxa"/>
            <w:shd w:val="clear" w:color="auto" w:fill="auto"/>
          </w:tcPr>
          <w:p w:rsidR="000B631C" w:rsidRPr="000B631C" w:rsidRDefault="000B631C" w:rsidP="000B631C">
            <w:pPr>
              <w:keepNext/>
              <w:ind w:firstLine="0"/>
            </w:pPr>
            <w:r>
              <w:t>Allen</w:t>
            </w:r>
          </w:p>
        </w:tc>
        <w:tc>
          <w:tcPr>
            <w:tcW w:w="2180" w:type="dxa"/>
            <w:shd w:val="clear" w:color="auto" w:fill="auto"/>
          </w:tcPr>
          <w:p w:rsidR="000B631C" w:rsidRPr="000B631C" w:rsidRDefault="000B631C" w:rsidP="000B631C">
            <w:pPr>
              <w:keepNext/>
              <w:ind w:firstLine="0"/>
            </w:pPr>
            <w:r>
              <w:t>Allison</w:t>
            </w:r>
          </w:p>
        </w:tc>
      </w:tr>
      <w:tr w:rsidR="000B631C" w:rsidRPr="000B631C" w:rsidTr="000B631C">
        <w:tc>
          <w:tcPr>
            <w:tcW w:w="2179" w:type="dxa"/>
            <w:shd w:val="clear" w:color="auto" w:fill="auto"/>
          </w:tcPr>
          <w:p w:rsidR="000B631C" w:rsidRPr="000B631C" w:rsidRDefault="000B631C" w:rsidP="000B631C">
            <w:pPr>
              <w:ind w:firstLine="0"/>
            </w:pPr>
            <w:r>
              <w:t>Anderson</w:t>
            </w:r>
          </w:p>
        </w:tc>
        <w:tc>
          <w:tcPr>
            <w:tcW w:w="2179" w:type="dxa"/>
            <w:shd w:val="clear" w:color="auto" w:fill="auto"/>
          </w:tcPr>
          <w:p w:rsidR="000B631C" w:rsidRPr="000B631C" w:rsidRDefault="000B631C" w:rsidP="000B631C">
            <w:pPr>
              <w:ind w:firstLine="0"/>
            </w:pPr>
            <w:r>
              <w:t>Atwater</w:t>
            </w:r>
          </w:p>
        </w:tc>
        <w:tc>
          <w:tcPr>
            <w:tcW w:w="2180" w:type="dxa"/>
            <w:shd w:val="clear" w:color="auto" w:fill="auto"/>
          </w:tcPr>
          <w:p w:rsidR="000B631C" w:rsidRPr="000B631C" w:rsidRDefault="000B631C" w:rsidP="000B631C">
            <w:pPr>
              <w:ind w:firstLine="0"/>
            </w:pPr>
            <w:r>
              <w:t>Bales</w:t>
            </w:r>
          </w:p>
        </w:tc>
      </w:tr>
      <w:tr w:rsidR="000B631C" w:rsidRPr="000B631C" w:rsidTr="000B631C">
        <w:tc>
          <w:tcPr>
            <w:tcW w:w="2179" w:type="dxa"/>
            <w:shd w:val="clear" w:color="auto" w:fill="auto"/>
          </w:tcPr>
          <w:p w:rsidR="000B631C" w:rsidRPr="000B631C" w:rsidRDefault="000B631C" w:rsidP="000B631C">
            <w:pPr>
              <w:ind w:firstLine="0"/>
            </w:pPr>
            <w:r>
              <w:t>Ballentine</w:t>
            </w:r>
          </w:p>
        </w:tc>
        <w:tc>
          <w:tcPr>
            <w:tcW w:w="2179" w:type="dxa"/>
            <w:shd w:val="clear" w:color="auto" w:fill="auto"/>
          </w:tcPr>
          <w:p w:rsidR="000B631C" w:rsidRPr="000B631C" w:rsidRDefault="000B631C" w:rsidP="000B631C">
            <w:pPr>
              <w:ind w:firstLine="0"/>
            </w:pPr>
            <w:r>
              <w:t>Bannister</w:t>
            </w:r>
          </w:p>
        </w:tc>
        <w:tc>
          <w:tcPr>
            <w:tcW w:w="2180" w:type="dxa"/>
            <w:shd w:val="clear" w:color="auto" w:fill="auto"/>
          </w:tcPr>
          <w:p w:rsidR="000B631C" w:rsidRPr="000B631C" w:rsidRDefault="000B631C" w:rsidP="000B631C">
            <w:pPr>
              <w:ind w:firstLine="0"/>
            </w:pPr>
            <w:r>
              <w:t>Barfield</w:t>
            </w:r>
          </w:p>
        </w:tc>
      </w:tr>
      <w:tr w:rsidR="000B631C" w:rsidRPr="000B631C" w:rsidTr="000B631C">
        <w:tc>
          <w:tcPr>
            <w:tcW w:w="2179" w:type="dxa"/>
            <w:shd w:val="clear" w:color="auto" w:fill="auto"/>
          </w:tcPr>
          <w:p w:rsidR="000B631C" w:rsidRPr="000B631C" w:rsidRDefault="000B631C" w:rsidP="000B631C">
            <w:pPr>
              <w:ind w:firstLine="0"/>
            </w:pPr>
            <w:r>
              <w:t>Battle</w:t>
            </w:r>
          </w:p>
        </w:tc>
        <w:tc>
          <w:tcPr>
            <w:tcW w:w="2179" w:type="dxa"/>
            <w:shd w:val="clear" w:color="auto" w:fill="auto"/>
          </w:tcPr>
          <w:p w:rsidR="000B631C" w:rsidRPr="000B631C" w:rsidRDefault="000B631C" w:rsidP="000B631C">
            <w:pPr>
              <w:ind w:firstLine="0"/>
            </w:pPr>
            <w:r>
              <w:t>Bingham</w:t>
            </w:r>
          </w:p>
        </w:tc>
        <w:tc>
          <w:tcPr>
            <w:tcW w:w="2180" w:type="dxa"/>
            <w:shd w:val="clear" w:color="auto" w:fill="auto"/>
          </w:tcPr>
          <w:p w:rsidR="000B631C" w:rsidRPr="000B631C" w:rsidRDefault="000B631C" w:rsidP="000B631C">
            <w:pPr>
              <w:ind w:firstLine="0"/>
            </w:pPr>
            <w:r>
              <w:t>Bowen</w:t>
            </w:r>
          </w:p>
        </w:tc>
      </w:tr>
      <w:tr w:rsidR="000B631C" w:rsidRPr="000B631C" w:rsidTr="000B631C">
        <w:tc>
          <w:tcPr>
            <w:tcW w:w="2179" w:type="dxa"/>
            <w:shd w:val="clear" w:color="auto" w:fill="auto"/>
          </w:tcPr>
          <w:p w:rsidR="000B631C" w:rsidRPr="000B631C" w:rsidRDefault="000B631C" w:rsidP="000B631C">
            <w:pPr>
              <w:ind w:firstLine="0"/>
            </w:pPr>
            <w:r>
              <w:t>Bowers</w:t>
            </w:r>
          </w:p>
        </w:tc>
        <w:tc>
          <w:tcPr>
            <w:tcW w:w="2179" w:type="dxa"/>
            <w:shd w:val="clear" w:color="auto" w:fill="auto"/>
          </w:tcPr>
          <w:p w:rsidR="000B631C" w:rsidRPr="000B631C" w:rsidRDefault="000B631C" w:rsidP="000B631C">
            <w:pPr>
              <w:ind w:firstLine="0"/>
            </w:pPr>
            <w:r>
              <w:t>Brady</w:t>
            </w:r>
          </w:p>
        </w:tc>
        <w:tc>
          <w:tcPr>
            <w:tcW w:w="2180" w:type="dxa"/>
            <w:shd w:val="clear" w:color="auto" w:fill="auto"/>
          </w:tcPr>
          <w:p w:rsidR="000B631C" w:rsidRPr="000B631C" w:rsidRDefault="000B631C" w:rsidP="000B631C">
            <w:pPr>
              <w:ind w:firstLine="0"/>
            </w:pPr>
            <w:r>
              <w:t>Branham</w:t>
            </w:r>
          </w:p>
        </w:tc>
      </w:tr>
      <w:tr w:rsidR="000B631C" w:rsidRPr="000B631C" w:rsidTr="000B631C">
        <w:tc>
          <w:tcPr>
            <w:tcW w:w="2179" w:type="dxa"/>
            <w:shd w:val="clear" w:color="auto" w:fill="auto"/>
          </w:tcPr>
          <w:p w:rsidR="000B631C" w:rsidRPr="000B631C" w:rsidRDefault="000B631C" w:rsidP="000B631C">
            <w:pPr>
              <w:ind w:firstLine="0"/>
            </w:pPr>
            <w:r>
              <w:t>Brannon</w:t>
            </w:r>
          </w:p>
        </w:tc>
        <w:tc>
          <w:tcPr>
            <w:tcW w:w="2179" w:type="dxa"/>
            <w:shd w:val="clear" w:color="auto" w:fill="auto"/>
          </w:tcPr>
          <w:p w:rsidR="000B631C" w:rsidRPr="000B631C" w:rsidRDefault="000B631C" w:rsidP="000B631C">
            <w:pPr>
              <w:ind w:firstLine="0"/>
            </w:pPr>
            <w:r>
              <w:t>H. B. Brown</w:t>
            </w:r>
          </w:p>
        </w:tc>
        <w:tc>
          <w:tcPr>
            <w:tcW w:w="2180" w:type="dxa"/>
            <w:shd w:val="clear" w:color="auto" w:fill="auto"/>
          </w:tcPr>
          <w:p w:rsidR="000B631C" w:rsidRPr="000B631C" w:rsidRDefault="000B631C" w:rsidP="000B631C">
            <w:pPr>
              <w:ind w:firstLine="0"/>
            </w:pPr>
            <w:r>
              <w:t>R. L. Brown</w:t>
            </w:r>
          </w:p>
        </w:tc>
      </w:tr>
      <w:tr w:rsidR="000B631C" w:rsidRPr="000B631C" w:rsidTr="000B631C">
        <w:tc>
          <w:tcPr>
            <w:tcW w:w="2179" w:type="dxa"/>
            <w:shd w:val="clear" w:color="auto" w:fill="auto"/>
          </w:tcPr>
          <w:p w:rsidR="000B631C" w:rsidRPr="000B631C" w:rsidRDefault="000B631C" w:rsidP="000B631C">
            <w:pPr>
              <w:ind w:firstLine="0"/>
            </w:pPr>
            <w:r>
              <w:t>Butler Garrick</w:t>
            </w:r>
          </w:p>
        </w:tc>
        <w:tc>
          <w:tcPr>
            <w:tcW w:w="2179" w:type="dxa"/>
            <w:shd w:val="clear" w:color="auto" w:fill="auto"/>
          </w:tcPr>
          <w:p w:rsidR="000B631C" w:rsidRPr="000B631C" w:rsidRDefault="000B631C" w:rsidP="000B631C">
            <w:pPr>
              <w:ind w:firstLine="0"/>
            </w:pPr>
            <w:r>
              <w:t>Clemmons</w:t>
            </w:r>
          </w:p>
        </w:tc>
        <w:tc>
          <w:tcPr>
            <w:tcW w:w="2180" w:type="dxa"/>
            <w:shd w:val="clear" w:color="auto" w:fill="auto"/>
          </w:tcPr>
          <w:p w:rsidR="000B631C" w:rsidRPr="000B631C" w:rsidRDefault="000B631C" w:rsidP="000B631C">
            <w:pPr>
              <w:ind w:firstLine="0"/>
            </w:pPr>
            <w:r>
              <w:t>Clyburn</w:t>
            </w:r>
          </w:p>
        </w:tc>
      </w:tr>
      <w:tr w:rsidR="000B631C" w:rsidRPr="000B631C" w:rsidTr="000B631C">
        <w:tc>
          <w:tcPr>
            <w:tcW w:w="2179" w:type="dxa"/>
            <w:shd w:val="clear" w:color="auto" w:fill="auto"/>
          </w:tcPr>
          <w:p w:rsidR="000B631C" w:rsidRPr="000B631C" w:rsidRDefault="000B631C" w:rsidP="000B631C">
            <w:pPr>
              <w:ind w:firstLine="0"/>
            </w:pPr>
            <w:r>
              <w:t>Cobb-Hunter</w:t>
            </w:r>
          </w:p>
        </w:tc>
        <w:tc>
          <w:tcPr>
            <w:tcW w:w="2179" w:type="dxa"/>
            <w:shd w:val="clear" w:color="auto" w:fill="auto"/>
          </w:tcPr>
          <w:p w:rsidR="000B631C" w:rsidRPr="000B631C" w:rsidRDefault="000B631C" w:rsidP="000B631C">
            <w:pPr>
              <w:ind w:firstLine="0"/>
            </w:pPr>
            <w:r>
              <w:t>Cole</w:t>
            </w:r>
          </w:p>
        </w:tc>
        <w:tc>
          <w:tcPr>
            <w:tcW w:w="2180" w:type="dxa"/>
            <w:shd w:val="clear" w:color="auto" w:fill="auto"/>
          </w:tcPr>
          <w:p w:rsidR="000B631C" w:rsidRPr="000B631C" w:rsidRDefault="000B631C" w:rsidP="000B631C">
            <w:pPr>
              <w:ind w:firstLine="0"/>
            </w:pPr>
            <w:r>
              <w:t>Cooper</w:t>
            </w:r>
          </w:p>
        </w:tc>
      </w:tr>
      <w:tr w:rsidR="000B631C" w:rsidRPr="000B631C" w:rsidTr="000B631C">
        <w:tc>
          <w:tcPr>
            <w:tcW w:w="2179" w:type="dxa"/>
            <w:shd w:val="clear" w:color="auto" w:fill="auto"/>
          </w:tcPr>
          <w:p w:rsidR="000B631C" w:rsidRPr="000B631C" w:rsidRDefault="000B631C" w:rsidP="000B631C">
            <w:pPr>
              <w:ind w:firstLine="0"/>
            </w:pPr>
            <w:r>
              <w:t>Dillard</w:t>
            </w:r>
          </w:p>
        </w:tc>
        <w:tc>
          <w:tcPr>
            <w:tcW w:w="2179" w:type="dxa"/>
            <w:shd w:val="clear" w:color="auto" w:fill="auto"/>
          </w:tcPr>
          <w:p w:rsidR="000B631C" w:rsidRPr="000B631C" w:rsidRDefault="000B631C" w:rsidP="000B631C">
            <w:pPr>
              <w:ind w:firstLine="0"/>
            </w:pPr>
            <w:r>
              <w:t>Edge</w:t>
            </w:r>
          </w:p>
        </w:tc>
        <w:tc>
          <w:tcPr>
            <w:tcW w:w="2180" w:type="dxa"/>
            <w:shd w:val="clear" w:color="auto" w:fill="auto"/>
          </w:tcPr>
          <w:p w:rsidR="000B631C" w:rsidRPr="000B631C" w:rsidRDefault="000B631C" w:rsidP="000B631C">
            <w:pPr>
              <w:ind w:firstLine="0"/>
            </w:pPr>
            <w:r>
              <w:t>Erickson</w:t>
            </w:r>
          </w:p>
        </w:tc>
      </w:tr>
      <w:tr w:rsidR="000B631C" w:rsidRPr="000B631C" w:rsidTr="000B631C">
        <w:tc>
          <w:tcPr>
            <w:tcW w:w="2179" w:type="dxa"/>
            <w:shd w:val="clear" w:color="auto" w:fill="auto"/>
          </w:tcPr>
          <w:p w:rsidR="000B631C" w:rsidRPr="000B631C" w:rsidRDefault="000B631C" w:rsidP="000B631C">
            <w:pPr>
              <w:ind w:firstLine="0"/>
            </w:pPr>
            <w:r>
              <w:t>Forrester</w:t>
            </w:r>
          </w:p>
        </w:tc>
        <w:tc>
          <w:tcPr>
            <w:tcW w:w="2179" w:type="dxa"/>
            <w:shd w:val="clear" w:color="auto" w:fill="auto"/>
          </w:tcPr>
          <w:p w:rsidR="000B631C" w:rsidRPr="000B631C" w:rsidRDefault="000B631C" w:rsidP="000B631C">
            <w:pPr>
              <w:ind w:firstLine="0"/>
            </w:pPr>
            <w:r>
              <w:t>Frye</w:t>
            </w:r>
          </w:p>
        </w:tc>
        <w:tc>
          <w:tcPr>
            <w:tcW w:w="2180" w:type="dxa"/>
            <w:shd w:val="clear" w:color="auto" w:fill="auto"/>
          </w:tcPr>
          <w:p w:rsidR="000B631C" w:rsidRPr="000B631C" w:rsidRDefault="000B631C" w:rsidP="000B631C">
            <w:pPr>
              <w:ind w:firstLine="0"/>
            </w:pPr>
            <w:r>
              <w:t>Funderburk</w:t>
            </w:r>
          </w:p>
        </w:tc>
      </w:tr>
      <w:tr w:rsidR="000B631C" w:rsidRPr="000B631C" w:rsidTr="000B631C">
        <w:tc>
          <w:tcPr>
            <w:tcW w:w="2179" w:type="dxa"/>
            <w:shd w:val="clear" w:color="auto" w:fill="auto"/>
          </w:tcPr>
          <w:p w:rsidR="000B631C" w:rsidRPr="000B631C" w:rsidRDefault="000B631C" w:rsidP="000B631C">
            <w:pPr>
              <w:ind w:firstLine="0"/>
            </w:pPr>
            <w:r>
              <w:t>Gambrell</w:t>
            </w:r>
          </w:p>
        </w:tc>
        <w:tc>
          <w:tcPr>
            <w:tcW w:w="2179" w:type="dxa"/>
            <w:shd w:val="clear" w:color="auto" w:fill="auto"/>
          </w:tcPr>
          <w:p w:rsidR="000B631C" w:rsidRPr="000B631C" w:rsidRDefault="000B631C" w:rsidP="000B631C">
            <w:pPr>
              <w:ind w:firstLine="0"/>
            </w:pPr>
            <w:r>
              <w:t>Gilliard</w:t>
            </w:r>
          </w:p>
        </w:tc>
        <w:tc>
          <w:tcPr>
            <w:tcW w:w="2180" w:type="dxa"/>
            <w:shd w:val="clear" w:color="auto" w:fill="auto"/>
          </w:tcPr>
          <w:p w:rsidR="000B631C" w:rsidRPr="000B631C" w:rsidRDefault="000B631C" w:rsidP="000B631C">
            <w:pPr>
              <w:ind w:firstLine="0"/>
            </w:pPr>
            <w:r>
              <w:t>Hardwick</w:t>
            </w:r>
          </w:p>
        </w:tc>
      </w:tr>
      <w:tr w:rsidR="000B631C" w:rsidRPr="000B631C" w:rsidTr="000B631C">
        <w:tc>
          <w:tcPr>
            <w:tcW w:w="2179" w:type="dxa"/>
            <w:shd w:val="clear" w:color="auto" w:fill="auto"/>
          </w:tcPr>
          <w:p w:rsidR="000B631C" w:rsidRPr="000B631C" w:rsidRDefault="000B631C" w:rsidP="000B631C">
            <w:pPr>
              <w:ind w:firstLine="0"/>
            </w:pPr>
            <w:r>
              <w:t>Harrell</w:t>
            </w:r>
          </w:p>
        </w:tc>
        <w:tc>
          <w:tcPr>
            <w:tcW w:w="2179" w:type="dxa"/>
            <w:shd w:val="clear" w:color="auto" w:fill="auto"/>
          </w:tcPr>
          <w:p w:rsidR="000B631C" w:rsidRPr="000B631C" w:rsidRDefault="000B631C" w:rsidP="000B631C">
            <w:pPr>
              <w:ind w:firstLine="0"/>
            </w:pPr>
            <w:r>
              <w:t>Harrison</w:t>
            </w:r>
          </w:p>
        </w:tc>
        <w:tc>
          <w:tcPr>
            <w:tcW w:w="2180" w:type="dxa"/>
            <w:shd w:val="clear" w:color="auto" w:fill="auto"/>
          </w:tcPr>
          <w:p w:rsidR="000B631C" w:rsidRPr="000B631C" w:rsidRDefault="000B631C" w:rsidP="000B631C">
            <w:pPr>
              <w:ind w:firstLine="0"/>
            </w:pPr>
            <w:r>
              <w:t>Hart</w:t>
            </w:r>
          </w:p>
        </w:tc>
      </w:tr>
      <w:tr w:rsidR="000B631C" w:rsidRPr="000B631C" w:rsidTr="000B631C">
        <w:tc>
          <w:tcPr>
            <w:tcW w:w="2179" w:type="dxa"/>
            <w:shd w:val="clear" w:color="auto" w:fill="auto"/>
          </w:tcPr>
          <w:p w:rsidR="000B631C" w:rsidRPr="000B631C" w:rsidRDefault="000B631C" w:rsidP="000B631C">
            <w:pPr>
              <w:ind w:firstLine="0"/>
            </w:pPr>
            <w:r>
              <w:t>Hayes</w:t>
            </w:r>
          </w:p>
        </w:tc>
        <w:tc>
          <w:tcPr>
            <w:tcW w:w="2179" w:type="dxa"/>
            <w:shd w:val="clear" w:color="auto" w:fill="auto"/>
          </w:tcPr>
          <w:p w:rsidR="000B631C" w:rsidRPr="000B631C" w:rsidRDefault="000B631C" w:rsidP="000B631C">
            <w:pPr>
              <w:ind w:firstLine="0"/>
            </w:pPr>
            <w:r>
              <w:t>Hearn</w:t>
            </w:r>
          </w:p>
        </w:tc>
        <w:tc>
          <w:tcPr>
            <w:tcW w:w="2180" w:type="dxa"/>
            <w:shd w:val="clear" w:color="auto" w:fill="auto"/>
          </w:tcPr>
          <w:p w:rsidR="000B631C" w:rsidRPr="000B631C" w:rsidRDefault="000B631C" w:rsidP="000B631C">
            <w:pPr>
              <w:ind w:firstLine="0"/>
            </w:pPr>
            <w:r>
              <w:t>Herbkersman</w:t>
            </w:r>
          </w:p>
        </w:tc>
      </w:tr>
      <w:tr w:rsidR="000B631C" w:rsidRPr="000B631C" w:rsidTr="000B631C">
        <w:tc>
          <w:tcPr>
            <w:tcW w:w="2179" w:type="dxa"/>
            <w:shd w:val="clear" w:color="auto" w:fill="auto"/>
          </w:tcPr>
          <w:p w:rsidR="000B631C" w:rsidRPr="000B631C" w:rsidRDefault="000B631C" w:rsidP="000B631C">
            <w:pPr>
              <w:ind w:firstLine="0"/>
            </w:pPr>
            <w:r>
              <w:t>Hodges</w:t>
            </w:r>
          </w:p>
        </w:tc>
        <w:tc>
          <w:tcPr>
            <w:tcW w:w="2179" w:type="dxa"/>
            <w:shd w:val="clear" w:color="auto" w:fill="auto"/>
          </w:tcPr>
          <w:p w:rsidR="000B631C" w:rsidRPr="000B631C" w:rsidRDefault="000B631C" w:rsidP="000B631C">
            <w:pPr>
              <w:ind w:firstLine="0"/>
            </w:pPr>
            <w:r>
              <w:t>Horne</w:t>
            </w:r>
          </w:p>
        </w:tc>
        <w:tc>
          <w:tcPr>
            <w:tcW w:w="2180" w:type="dxa"/>
            <w:shd w:val="clear" w:color="auto" w:fill="auto"/>
          </w:tcPr>
          <w:p w:rsidR="000B631C" w:rsidRPr="000B631C" w:rsidRDefault="000B631C" w:rsidP="000B631C">
            <w:pPr>
              <w:ind w:firstLine="0"/>
            </w:pPr>
            <w:r>
              <w:t>Hosey</w:t>
            </w:r>
          </w:p>
        </w:tc>
      </w:tr>
      <w:tr w:rsidR="000B631C" w:rsidRPr="000B631C" w:rsidTr="000B631C">
        <w:tc>
          <w:tcPr>
            <w:tcW w:w="2179" w:type="dxa"/>
            <w:shd w:val="clear" w:color="auto" w:fill="auto"/>
          </w:tcPr>
          <w:p w:rsidR="000B631C" w:rsidRPr="000B631C" w:rsidRDefault="000B631C" w:rsidP="000B631C">
            <w:pPr>
              <w:ind w:firstLine="0"/>
            </w:pPr>
            <w:r>
              <w:t>Huggins</w:t>
            </w:r>
          </w:p>
        </w:tc>
        <w:tc>
          <w:tcPr>
            <w:tcW w:w="2179" w:type="dxa"/>
            <w:shd w:val="clear" w:color="auto" w:fill="auto"/>
          </w:tcPr>
          <w:p w:rsidR="000B631C" w:rsidRPr="000B631C" w:rsidRDefault="000B631C" w:rsidP="000B631C">
            <w:pPr>
              <w:ind w:firstLine="0"/>
            </w:pPr>
            <w:r>
              <w:t>Jefferson</w:t>
            </w:r>
          </w:p>
        </w:tc>
        <w:tc>
          <w:tcPr>
            <w:tcW w:w="2180" w:type="dxa"/>
            <w:shd w:val="clear" w:color="auto" w:fill="auto"/>
          </w:tcPr>
          <w:p w:rsidR="000B631C" w:rsidRPr="000B631C" w:rsidRDefault="000B631C" w:rsidP="000B631C">
            <w:pPr>
              <w:ind w:firstLine="0"/>
            </w:pPr>
            <w:r>
              <w:t>Johnson</w:t>
            </w:r>
          </w:p>
        </w:tc>
      </w:tr>
      <w:tr w:rsidR="000B631C" w:rsidRPr="000B631C" w:rsidTr="000B631C">
        <w:tc>
          <w:tcPr>
            <w:tcW w:w="2179" w:type="dxa"/>
            <w:shd w:val="clear" w:color="auto" w:fill="auto"/>
          </w:tcPr>
          <w:p w:rsidR="000B631C" w:rsidRPr="000B631C" w:rsidRDefault="000B631C" w:rsidP="000B631C">
            <w:pPr>
              <w:ind w:firstLine="0"/>
            </w:pPr>
            <w:r>
              <w:t>King</w:t>
            </w:r>
          </w:p>
        </w:tc>
        <w:tc>
          <w:tcPr>
            <w:tcW w:w="2179" w:type="dxa"/>
            <w:shd w:val="clear" w:color="auto" w:fill="auto"/>
          </w:tcPr>
          <w:p w:rsidR="000B631C" w:rsidRPr="000B631C" w:rsidRDefault="000B631C" w:rsidP="000B631C">
            <w:pPr>
              <w:ind w:firstLine="0"/>
            </w:pPr>
            <w:r>
              <w:t>Knight</w:t>
            </w:r>
          </w:p>
        </w:tc>
        <w:tc>
          <w:tcPr>
            <w:tcW w:w="2180" w:type="dxa"/>
            <w:shd w:val="clear" w:color="auto" w:fill="auto"/>
          </w:tcPr>
          <w:p w:rsidR="000B631C" w:rsidRPr="000B631C" w:rsidRDefault="000B631C" w:rsidP="000B631C">
            <w:pPr>
              <w:ind w:firstLine="0"/>
            </w:pPr>
            <w:r>
              <w:t>Loftis</w:t>
            </w:r>
          </w:p>
        </w:tc>
      </w:tr>
      <w:tr w:rsidR="000B631C" w:rsidRPr="000B631C" w:rsidTr="000B631C">
        <w:tc>
          <w:tcPr>
            <w:tcW w:w="2179" w:type="dxa"/>
            <w:shd w:val="clear" w:color="auto" w:fill="auto"/>
          </w:tcPr>
          <w:p w:rsidR="000B631C" w:rsidRPr="000B631C" w:rsidRDefault="000B631C" w:rsidP="000B631C">
            <w:pPr>
              <w:ind w:firstLine="0"/>
            </w:pPr>
            <w:r>
              <w:t>Lowe</w:t>
            </w:r>
          </w:p>
        </w:tc>
        <w:tc>
          <w:tcPr>
            <w:tcW w:w="2179" w:type="dxa"/>
            <w:shd w:val="clear" w:color="auto" w:fill="auto"/>
          </w:tcPr>
          <w:p w:rsidR="000B631C" w:rsidRPr="000B631C" w:rsidRDefault="000B631C" w:rsidP="000B631C">
            <w:pPr>
              <w:ind w:firstLine="0"/>
            </w:pPr>
            <w:r>
              <w:t>Lucas</w:t>
            </w:r>
          </w:p>
        </w:tc>
        <w:tc>
          <w:tcPr>
            <w:tcW w:w="2180" w:type="dxa"/>
            <w:shd w:val="clear" w:color="auto" w:fill="auto"/>
          </w:tcPr>
          <w:p w:rsidR="000B631C" w:rsidRPr="000B631C" w:rsidRDefault="000B631C" w:rsidP="000B631C">
            <w:pPr>
              <w:ind w:firstLine="0"/>
            </w:pPr>
            <w:r>
              <w:t>Mack</w:t>
            </w:r>
          </w:p>
        </w:tc>
      </w:tr>
      <w:tr w:rsidR="000B631C" w:rsidRPr="000B631C" w:rsidTr="000B631C">
        <w:tc>
          <w:tcPr>
            <w:tcW w:w="2179" w:type="dxa"/>
            <w:shd w:val="clear" w:color="auto" w:fill="auto"/>
          </w:tcPr>
          <w:p w:rsidR="000B631C" w:rsidRPr="000B631C" w:rsidRDefault="000B631C" w:rsidP="000B631C">
            <w:pPr>
              <w:ind w:firstLine="0"/>
            </w:pPr>
            <w:r>
              <w:t>Mitchell</w:t>
            </w:r>
          </w:p>
        </w:tc>
        <w:tc>
          <w:tcPr>
            <w:tcW w:w="2179" w:type="dxa"/>
            <w:shd w:val="clear" w:color="auto" w:fill="auto"/>
          </w:tcPr>
          <w:p w:rsidR="000B631C" w:rsidRPr="000B631C" w:rsidRDefault="000B631C" w:rsidP="000B631C">
            <w:pPr>
              <w:ind w:firstLine="0"/>
            </w:pPr>
            <w:r>
              <w:t>D. C. Moss</w:t>
            </w:r>
          </w:p>
        </w:tc>
        <w:tc>
          <w:tcPr>
            <w:tcW w:w="2180" w:type="dxa"/>
            <w:shd w:val="clear" w:color="auto" w:fill="auto"/>
          </w:tcPr>
          <w:p w:rsidR="000B631C" w:rsidRPr="000B631C" w:rsidRDefault="000B631C" w:rsidP="000B631C">
            <w:pPr>
              <w:ind w:firstLine="0"/>
            </w:pPr>
            <w:r>
              <w:t>V. S. Moss</w:t>
            </w:r>
          </w:p>
        </w:tc>
      </w:tr>
      <w:tr w:rsidR="000B631C" w:rsidRPr="000B631C" w:rsidTr="000B631C">
        <w:tc>
          <w:tcPr>
            <w:tcW w:w="2179" w:type="dxa"/>
            <w:shd w:val="clear" w:color="auto" w:fill="auto"/>
          </w:tcPr>
          <w:p w:rsidR="000B631C" w:rsidRPr="000B631C" w:rsidRDefault="000B631C" w:rsidP="000B631C">
            <w:pPr>
              <w:ind w:firstLine="0"/>
            </w:pPr>
            <w:r>
              <w:t>Munnerlyn</w:t>
            </w:r>
          </w:p>
        </w:tc>
        <w:tc>
          <w:tcPr>
            <w:tcW w:w="2179" w:type="dxa"/>
            <w:shd w:val="clear" w:color="auto" w:fill="auto"/>
          </w:tcPr>
          <w:p w:rsidR="000B631C" w:rsidRPr="000B631C" w:rsidRDefault="000B631C" w:rsidP="000B631C">
            <w:pPr>
              <w:ind w:firstLine="0"/>
            </w:pPr>
            <w:r>
              <w:t>Murphy</w:t>
            </w:r>
          </w:p>
        </w:tc>
        <w:tc>
          <w:tcPr>
            <w:tcW w:w="2180" w:type="dxa"/>
            <w:shd w:val="clear" w:color="auto" w:fill="auto"/>
          </w:tcPr>
          <w:p w:rsidR="000B631C" w:rsidRPr="000B631C" w:rsidRDefault="000B631C" w:rsidP="000B631C">
            <w:pPr>
              <w:ind w:firstLine="0"/>
            </w:pPr>
            <w:r>
              <w:t>J. H. Neal</w:t>
            </w:r>
          </w:p>
        </w:tc>
      </w:tr>
      <w:tr w:rsidR="000B631C" w:rsidRPr="000B631C" w:rsidTr="000B631C">
        <w:tc>
          <w:tcPr>
            <w:tcW w:w="2179" w:type="dxa"/>
            <w:shd w:val="clear" w:color="auto" w:fill="auto"/>
          </w:tcPr>
          <w:p w:rsidR="000B631C" w:rsidRPr="000B631C" w:rsidRDefault="000B631C" w:rsidP="000B631C">
            <w:pPr>
              <w:ind w:firstLine="0"/>
            </w:pPr>
            <w:r>
              <w:t>J. M. Neal</w:t>
            </w:r>
          </w:p>
        </w:tc>
        <w:tc>
          <w:tcPr>
            <w:tcW w:w="2179" w:type="dxa"/>
            <w:shd w:val="clear" w:color="auto" w:fill="auto"/>
          </w:tcPr>
          <w:p w:rsidR="000B631C" w:rsidRPr="000B631C" w:rsidRDefault="000B631C" w:rsidP="000B631C">
            <w:pPr>
              <w:ind w:firstLine="0"/>
            </w:pPr>
            <w:r>
              <w:t>Neilson</w:t>
            </w:r>
          </w:p>
        </w:tc>
        <w:tc>
          <w:tcPr>
            <w:tcW w:w="2180" w:type="dxa"/>
            <w:shd w:val="clear" w:color="auto" w:fill="auto"/>
          </w:tcPr>
          <w:p w:rsidR="000B631C" w:rsidRPr="000B631C" w:rsidRDefault="000B631C" w:rsidP="000B631C">
            <w:pPr>
              <w:ind w:firstLine="0"/>
            </w:pPr>
            <w:r>
              <w:t>Ott</w:t>
            </w:r>
          </w:p>
        </w:tc>
      </w:tr>
      <w:tr w:rsidR="000B631C" w:rsidRPr="000B631C" w:rsidTr="000B631C">
        <w:tc>
          <w:tcPr>
            <w:tcW w:w="2179" w:type="dxa"/>
            <w:shd w:val="clear" w:color="auto" w:fill="auto"/>
          </w:tcPr>
          <w:p w:rsidR="000B631C" w:rsidRPr="000B631C" w:rsidRDefault="000B631C" w:rsidP="000B631C">
            <w:pPr>
              <w:ind w:firstLine="0"/>
            </w:pPr>
            <w:r>
              <w:t>Parker</w:t>
            </w:r>
          </w:p>
        </w:tc>
        <w:tc>
          <w:tcPr>
            <w:tcW w:w="2179" w:type="dxa"/>
            <w:shd w:val="clear" w:color="auto" w:fill="auto"/>
          </w:tcPr>
          <w:p w:rsidR="000B631C" w:rsidRPr="000B631C" w:rsidRDefault="000B631C" w:rsidP="000B631C">
            <w:pPr>
              <w:ind w:firstLine="0"/>
            </w:pPr>
            <w:r>
              <w:t>Parks</w:t>
            </w:r>
          </w:p>
        </w:tc>
        <w:tc>
          <w:tcPr>
            <w:tcW w:w="2180" w:type="dxa"/>
            <w:shd w:val="clear" w:color="auto" w:fill="auto"/>
          </w:tcPr>
          <w:p w:rsidR="000B631C" w:rsidRPr="000B631C" w:rsidRDefault="000B631C" w:rsidP="000B631C">
            <w:pPr>
              <w:ind w:firstLine="0"/>
            </w:pPr>
            <w:r>
              <w:t>Pinson</w:t>
            </w:r>
          </w:p>
        </w:tc>
      </w:tr>
      <w:tr w:rsidR="000B631C" w:rsidRPr="000B631C" w:rsidTr="000B631C">
        <w:tc>
          <w:tcPr>
            <w:tcW w:w="2179" w:type="dxa"/>
            <w:shd w:val="clear" w:color="auto" w:fill="auto"/>
          </w:tcPr>
          <w:p w:rsidR="000B631C" w:rsidRPr="000B631C" w:rsidRDefault="000B631C" w:rsidP="000B631C">
            <w:pPr>
              <w:ind w:firstLine="0"/>
            </w:pPr>
            <w:r>
              <w:t>Pitts</w:t>
            </w:r>
          </w:p>
        </w:tc>
        <w:tc>
          <w:tcPr>
            <w:tcW w:w="2179" w:type="dxa"/>
            <w:shd w:val="clear" w:color="auto" w:fill="auto"/>
          </w:tcPr>
          <w:p w:rsidR="000B631C" w:rsidRPr="000B631C" w:rsidRDefault="000B631C" w:rsidP="000B631C">
            <w:pPr>
              <w:ind w:firstLine="0"/>
            </w:pPr>
            <w:r>
              <w:t>Rutherford</w:t>
            </w:r>
          </w:p>
        </w:tc>
        <w:tc>
          <w:tcPr>
            <w:tcW w:w="2180" w:type="dxa"/>
            <w:shd w:val="clear" w:color="auto" w:fill="auto"/>
          </w:tcPr>
          <w:p w:rsidR="000B631C" w:rsidRPr="000B631C" w:rsidRDefault="000B631C" w:rsidP="000B631C">
            <w:pPr>
              <w:ind w:firstLine="0"/>
            </w:pPr>
            <w:r>
              <w:t>Sabb</w:t>
            </w:r>
          </w:p>
        </w:tc>
      </w:tr>
      <w:tr w:rsidR="000B631C" w:rsidRPr="000B631C" w:rsidTr="000B631C">
        <w:tc>
          <w:tcPr>
            <w:tcW w:w="2179" w:type="dxa"/>
            <w:shd w:val="clear" w:color="auto" w:fill="auto"/>
          </w:tcPr>
          <w:p w:rsidR="000B631C" w:rsidRPr="000B631C" w:rsidRDefault="000B631C" w:rsidP="000B631C">
            <w:pPr>
              <w:ind w:firstLine="0"/>
            </w:pPr>
            <w:r>
              <w:t>Sandifer</w:t>
            </w:r>
          </w:p>
        </w:tc>
        <w:tc>
          <w:tcPr>
            <w:tcW w:w="2179" w:type="dxa"/>
            <w:shd w:val="clear" w:color="auto" w:fill="auto"/>
          </w:tcPr>
          <w:p w:rsidR="000B631C" w:rsidRPr="000B631C" w:rsidRDefault="000B631C" w:rsidP="000B631C">
            <w:pPr>
              <w:ind w:firstLine="0"/>
            </w:pPr>
            <w:r>
              <w:t>Sellers</w:t>
            </w:r>
          </w:p>
        </w:tc>
        <w:tc>
          <w:tcPr>
            <w:tcW w:w="2180" w:type="dxa"/>
            <w:shd w:val="clear" w:color="auto" w:fill="auto"/>
          </w:tcPr>
          <w:p w:rsidR="000B631C" w:rsidRPr="000B631C" w:rsidRDefault="000B631C" w:rsidP="000B631C">
            <w:pPr>
              <w:ind w:firstLine="0"/>
            </w:pPr>
            <w:r>
              <w:t>Skelton</w:t>
            </w:r>
          </w:p>
        </w:tc>
      </w:tr>
      <w:tr w:rsidR="000B631C" w:rsidRPr="000B631C" w:rsidTr="000B631C">
        <w:tc>
          <w:tcPr>
            <w:tcW w:w="2179" w:type="dxa"/>
            <w:shd w:val="clear" w:color="auto" w:fill="auto"/>
          </w:tcPr>
          <w:p w:rsidR="000B631C" w:rsidRPr="000B631C" w:rsidRDefault="000B631C" w:rsidP="000B631C">
            <w:pPr>
              <w:ind w:firstLine="0"/>
            </w:pPr>
            <w:r>
              <w:t>G. M. Smith</w:t>
            </w:r>
          </w:p>
        </w:tc>
        <w:tc>
          <w:tcPr>
            <w:tcW w:w="2179" w:type="dxa"/>
            <w:shd w:val="clear" w:color="auto" w:fill="auto"/>
          </w:tcPr>
          <w:p w:rsidR="000B631C" w:rsidRPr="000B631C" w:rsidRDefault="000B631C" w:rsidP="000B631C">
            <w:pPr>
              <w:ind w:firstLine="0"/>
            </w:pPr>
            <w:r>
              <w:t>J. E. Smith</w:t>
            </w:r>
          </w:p>
        </w:tc>
        <w:tc>
          <w:tcPr>
            <w:tcW w:w="2180" w:type="dxa"/>
            <w:shd w:val="clear" w:color="auto" w:fill="auto"/>
          </w:tcPr>
          <w:p w:rsidR="000B631C" w:rsidRPr="000B631C" w:rsidRDefault="000B631C" w:rsidP="000B631C">
            <w:pPr>
              <w:ind w:firstLine="0"/>
            </w:pPr>
            <w:r>
              <w:t>J. R. Smith</w:t>
            </w:r>
          </w:p>
        </w:tc>
      </w:tr>
      <w:tr w:rsidR="000B631C" w:rsidRPr="000B631C" w:rsidTr="000B631C">
        <w:tc>
          <w:tcPr>
            <w:tcW w:w="2179" w:type="dxa"/>
            <w:shd w:val="clear" w:color="auto" w:fill="auto"/>
          </w:tcPr>
          <w:p w:rsidR="000B631C" w:rsidRPr="000B631C" w:rsidRDefault="000B631C" w:rsidP="000B631C">
            <w:pPr>
              <w:ind w:firstLine="0"/>
            </w:pPr>
            <w:r>
              <w:t>Sottile</w:t>
            </w:r>
          </w:p>
        </w:tc>
        <w:tc>
          <w:tcPr>
            <w:tcW w:w="2179" w:type="dxa"/>
            <w:shd w:val="clear" w:color="auto" w:fill="auto"/>
          </w:tcPr>
          <w:p w:rsidR="000B631C" w:rsidRPr="000B631C" w:rsidRDefault="000B631C" w:rsidP="000B631C">
            <w:pPr>
              <w:ind w:firstLine="0"/>
            </w:pPr>
            <w:r>
              <w:t>Spires</w:t>
            </w:r>
          </w:p>
        </w:tc>
        <w:tc>
          <w:tcPr>
            <w:tcW w:w="2180" w:type="dxa"/>
            <w:shd w:val="clear" w:color="auto" w:fill="auto"/>
          </w:tcPr>
          <w:p w:rsidR="000B631C" w:rsidRPr="000B631C" w:rsidRDefault="000B631C" w:rsidP="000B631C">
            <w:pPr>
              <w:ind w:firstLine="0"/>
            </w:pPr>
            <w:r>
              <w:t>Stavrinakis</w:t>
            </w:r>
          </w:p>
        </w:tc>
      </w:tr>
      <w:tr w:rsidR="000B631C" w:rsidRPr="000B631C" w:rsidTr="000B631C">
        <w:tc>
          <w:tcPr>
            <w:tcW w:w="2179" w:type="dxa"/>
            <w:shd w:val="clear" w:color="auto" w:fill="auto"/>
          </w:tcPr>
          <w:p w:rsidR="000B631C" w:rsidRPr="000B631C" w:rsidRDefault="000B631C" w:rsidP="000B631C">
            <w:pPr>
              <w:ind w:firstLine="0"/>
            </w:pPr>
            <w:r>
              <w:t>Tallon</w:t>
            </w:r>
          </w:p>
        </w:tc>
        <w:tc>
          <w:tcPr>
            <w:tcW w:w="2179" w:type="dxa"/>
            <w:shd w:val="clear" w:color="auto" w:fill="auto"/>
          </w:tcPr>
          <w:p w:rsidR="000B631C" w:rsidRPr="000B631C" w:rsidRDefault="000B631C" w:rsidP="000B631C">
            <w:pPr>
              <w:ind w:firstLine="0"/>
            </w:pPr>
            <w:r>
              <w:t>Thayer</w:t>
            </w:r>
          </w:p>
        </w:tc>
        <w:tc>
          <w:tcPr>
            <w:tcW w:w="2180" w:type="dxa"/>
            <w:shd w:val="clear" w:color="auto" w:fill="auto"/>
          </w:tcPr>
          <w:p w:rsidR="000B631C" w:rsidRPr="000B631C" w:rsidRDefault="000B631C" w:rsidP="000B631C">
            <w:pPr>
              <w:ind w:firstLine="0"/>
            </w:pPr>
            <w:r>
              <w:t>Toole</w:t>
            </w:r>
          </w:p>
        </w:tc>
      </w:tr>
      <w:tr w:rsidR="000B631C" w:rsidRPr="000B631C" w:rsidTr="000B631C">
        <w:tc>
          <w:tcPr>
            <w:tcW w:w="2179" w:type="dxa"/>
            <w:shd w:val="clear" w:color="auto" w:fill="auto"/>
          </w:tcPr>
          <w:p w:rsidR="000B631C" w:rsidRPr="000B631C" w:rsidRDefault="000B631C" w:rsidP="000B631C">
            <w:pPr>
              <w:keepNext/>
              <w:ind w:firstLine="0"/>
            </w:pPr>
            <w:r>
              <w:t>Tribble</w:t>
            </w:r>
          </w:p>
        </w:tc>
        <w:tc>
          <w:tcPr>
            <w:tcW w:w="2179" w:type="dxa"/>
            <w:shd w:val="clear" w:color="auto" w:fill="auto"/>
          </w:tcPr>
          <w:p w:rsidR="000B631C" w:rsidRPr="000B631C" w:rsidRDefault="000B631C" w:rsidP="000B631C">
            <w:pPr>
              <w:keepNext/>
              <w:ind w:firstLine="0"/>
            </w:pPr>
            <w:r>
              <w:t>Weeks</w:t>
            </w:r>
          </w:p>
        </w:tc>
        <w:tc>
          <w:tcPr>
            <w:tcW w:w="2180" w:type="dxa"/>
            <w:shd w:val="clear" w:color="auto" w:fill="auto"/>
          </w:tcPr>
          <w:p w:rsidR="000B631C" w:rsidRPr="000B631C" w:rsidRDefault="000B631C" w:rsidP="000B631C">
            <w:pPr>
              <w:keepNext/>
              <w:ind w:firstLine="0"/>
            </w:pPr>
            <w:r>
              <w:t>Whipper</w:t>
            </w:r>
          </w:p>
        </w:tc>
      </w:tr>
      <w:tr w:rsidR="000B631C" w:rsidRPr="000B631C" w:rsidTr="000B631C">
        <w:tc>
          <w:tcPr>
            <w:tcW w:w="2179" w:type="dxa"/>
            <w:shd w:val="clear" w:color="auto" w:fill="auto"/>
          </w:tcPr>
          <w:p w:rsidR="000B631C" w:rsidRPr="000B631C" w:rsidRDefault="000B631C" w:rsidP="000B631C">
            <w:pPr>
              <w:keepNext/>
              <w:ind w:firstLine="0"/>
            </w:pPr>
            <w:r>
              <w:t>White</w:t>
            </w:r>
          </w:p>
        </w:tc>
        <w:tc>
          <w:tcPr>
            <w:tcW w:w="2179" w:type="dxa"/>
            <w:shd w:val="clear" w:color="auto" w:fill="auto"/>
          </w:tcPr>
          <w:p w:rsidR="000B631C" w:rsidRPr="000B631C" w:rsidRDefault="000B631C" w:rsidP="000B631C">
            <w:pPr>
              <w:keepNext/>
              <w:ind w:firstLine="0"/>
            </w:pPr>
            <w:r>
              <w:t>Whitmire</w:t>
            </w:r>
          </w:p>
        </w:tc>
        <w:tc>
          <w:tcPr>
            <w:tcW w:w="2180" w:type="dxa"/>
            <w:shd w:val="clear" w:color="auto" w:fill="auto"/>
          </w:tcPr>
          <w:p w:rsidR="000B631C" w:rsidRPr="000B631C" w:rsidRDefault="000B631C" w:rsidP="000B631C">
            <w:pPr>
              <w:keepNext/>
              <w:ind w:firstLine="0"/>
            </w:pPr>
            <w:r>
              <w:t>Williams</w:t>
            </w:r>
          </w:p>
        </w:tc>
      </w:tr>
    </w:tbl>
    <w:p w:rsidR="000B631C" w:rsidRDefault="000B631C" w:rsidP="000B631C"/>
    <w:p w:rsidR="000B631C" w:rsidRDefault="000B631C" w:rsidP="000B631C">
      <w:pPr>
        <w:jc w:val="center"/>
        <w:rPr>
          <w:b/>
        </w:rPr>
      </w:pPr>
      <w:r w:rsidRPr="000B631C">
        <w:rPr>
          <w:b/>
        </w:rPr>
        <w:t>Total--84</w:t>
      </w:r>
    </w:p>
    <w:p w:rsidR="000B631C" w:rsidRDefault="000B631C" w:rsidP="000B631C">
      <w:pPr>
        <w:jc w:val="center"/>
        <w:rPr>
          <w:b/>
        </w:rPr>
      </w:pPr>
    </w:p>
    <w:p w:rsidR="000B631C" w:rsidRDefault="000B631C" w:rsidP="000B631C">
      <w:pPr>
        <w:ind w:firstLine="0"/>
      </w:pPr>
      <w:r w:rsidRPr="000B631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631C" w:rsidRPr="000B631C" w:rsidTr="000B631C">
        <w:tc>
          <w:tcPr>
            <w:tcW w:w="2179" w:type="dxa"/>
            <w:shd w:val="clear" w:color="auto" w:fill="auto"/>
          </w:tcPr>
          <w:p w:rsidR="000B631C" w:rsidRPr="000B631C" w:rsidRDefault="000B631C" w:rsidP="000B631C">
            <w:pPr>
              <w:keepNext/>
              <w:ind w:firstLine="0"/>
            </w:pPr>
            <w:r>
              <w:t>Bedingfield</w:t>
            </w:r>
          </w:p>
        </w:tc>
        <w:tc>
          <w:tcPr>
            <w:tcW w:w="2179" w:type="dxa"/>
            <w:shd w:val="clear" w:color="auto" w:fill="auto"/>
          </w:tcPr>
          <w:p w:rsidR="000B631C" w:rsidRPr="000B631C" w:rsidRDefault="000B631C" w:rsidP="000B631C">
            <w:pPr>
              <w:keepNext/>
              <w:ind w:firstLine="0"/>
            </w:pPr>
            <w:r>
              <w:t>Corbin</w:t>
            </w:r>
          </w:p>
        </w:tc>
        <w:tc>
          <w:tcPr>
            <w:tcW w:w="2180" w:type="dxa"/>
            <w:shd w:val="clear" w:color="auto" w:fill="auto"/>
          </w:tcPr>
          <w:p w:rsidR="000B631C" w:rsidRPr="000B631C" w:rsidRDefault="000B631C" w:rsidP="000B631C">
            <w:pPr>
              <w:keepNext/>
              <w:ind w:firstLine="0"/>
            </w:pPr>
            <w:r>
              <w:t>Delleney</w:t>
            </w:r>
          </w:p>
        </w:tc>
      </w:tr>
      <w:tr w:rsidR="000B631C" w:rsidRPr="000B631C" w:rsidTr="000B631C">
        <w:tc>
          <w:tcPr>
            <w:tcW w:w="2179" w:type="dxa"/>
            <w:shd w:val="clear" w:color="auto" w:fill="auto"/>
          </w:tcPr>
          <w:p w:rsidR="000B631C" w:rsidRPr="000B631C" w:rsidRDefault="000B631C" w:rsidP="000B631C">
            <w:pPr>
              <w:ind w:firstLine="0"/>
            </w:pPr>
            <w:r>
              <w:t>Hamilton</w:t>
            </w:r>
          </w:p>
        </w:tc>
        <w:tc>
          <w:tcPr>
            <w:tcW w:w="2179" w:type="dxa"/>
            <w:shd w:val="clear" w:color="auto" w:fill="auto"/>
          </w:tcPr>
          <w:p w:rsidR="000B631C" w:rsidRPr="000B631C" w:rsidRDefault="000B631C" w:rsidP="000B631C">
            <w:pPr>
              <w:ind w:firstLine="0"/>
            </w:pPr>
            <w:r>
              <w:t>Henderson</w:t>
            </w:r>
          </w:p>
        </w:tc>
        <w:tc>
          <w:tcPr>
            <w:tcW w:w="2180" w:type="dxa"/>
            <w:shd w:val="clear" w:color="auto" w:fill="auto"/>
          </w:tcPr>
          <w:p w:rsidR="000B631C" w:rsidRPr="000B631C" w:rsidRDefault="000B631C" w:rsidP="000B631C">
            <w:pPr>
              <w:ind w:firstLine="0"/>
            </w:pPr>
            <w:r>
              <w:t>Long</w:t>
            </w:r>
          </w:p>
        </w:tc>
      </w:tr>
      <w:tr w:rsidR="000B631C" w:rsidRPr="000B631C" w:rsidTr="000B631C">
        <w:tc>
          <w:tcPr>
            <w:tcW w:w="2179" w:type="dxa"/>
            <w:shd w:val="clear" w:color="auto" w:fill="auto"/>
          </w:tcPr>
          <w:p w:rsidR="000B631C" w:rsidRPr="000B631C" w:rsidRDefault="000B631C" w:rsidP="000B631C">
            <w:pPr>
              <w:ind w:firstLine="0"/>
            </w:pPr>
            <w:r>
              <w:t>Nanney</w:t>
            </w:r>
          </w:p>
        </w:tc>
        <w:tc>
          <w:tcPr>
            <w:tcW w:w="2179" w:type="dxa"/>
            <w:shd w:val="clear" w:color="auto" w:fill="auto"/>
          </w:tcPr>
          <w:p w:rsidR="000B631C" w:rsidRPr="000B631C" w:rsidRDefault="000B631C" w:rsidP="000B631C">
            <w:pPr>
              <w:ind w:firstLine="0"/>
            </w:pPr>
            <w:r>
              <w:t>Norman</w:t>
            </w:r>
          </w:p>
        </w:tc>
        <w:tc>
          <w:tcPr>
            <w:tcW w:w="2180" w:type="dxa"/>
            <w:shd w:val="clear" w:color="auto" w:fill="auto"/>
          </w:tcPr>
          <w:p w:rsidR="000B631C" w:rsidRPr="000B631C" w:rsidRDefault="000B631C" w:rsidP="000B631C">
            <w:pPr>
              <w:ind w:firstLine="0"/>
            </w:pPr>
            <w:r>
              <w:t>Owens</w:t>
            </w:r>
          </w:p>
        </w:tc>
      </w:tr>
      <w:tr w:rsidR="000B631C" w:rsidRPr="000B631C" w:rsidTr="000B631C">
        <w:tc>
          <w:tcPr>
            <w:tcW w:w="2179" w:type="dxa"/>
            <w:shd w:val="clear" w:color="auto" w:fill="auto"/>
          </w:tcPr>
          <w:p w:rsidR="000B631C" w:rsidRPr="000B631C" w:rsidRDefault="000B631C" w:rsidP="000B631C">
            <w:pPr>
              <w:ind w:firstLine="0"/>
            </w:pPr>
            <w:r>
              <w:t>Patrick</w:t>
            </w:r>
          </w:p>
        </w:tc>
        <w:tc>
          <w:tcPr>
            <w:tcW w:w="2179" w:type="dxa"/>
            <w:shd w:val="clear" w:color="auto" w:fill="auto"/>
          </w:tcPr>
          <w:p w:rsidR="000B631C" w:rsidRPr="000B631C" w:rsidRDefault="000B631C" w:rsidP="000B631C">
            <w:pPr>
              <w:ind w:firstLine="0"/>
            </w:pPr>
            <w:r>
              <w:t>Quinn</w:t>
            </w:r>
          </w:p>
        </w:tc>
        <w:tc>
          <w:tcPr>
            <w:tcW w:w="2180" w:type="dxa"/>
            <w:shd w:val="clear" w:color="auto" w:fill="auto"/>
          </w:tcPr>
          <w:p w:rsidR="000B631C" w:rsidRPr="000B631C" w:rsidRDefault="000B631C" w:rsidP="000B631C">
            <w:pPr>
              <w:ind w:firstLine="0"/>
            </w:pPr>
            <w:r>
              <w:t>Ryan</w:t>
            </w:r>
          </w:p>
        </w:tc>
      </w:tr>
      <w:tr w:rsidR="000B631C" w:rsidRPr="000B631C" w:rsidTr="000B631C">
        <w:tc>
          <w:tcPr>
            <w:tcW w:w="2179" w:type="dxa"/>
            <w:shd w:val="clear" w:color="auto" w:fill="auto"/>
          </w:tcPr>
          <w:p w:rsidR="000B631C" w:rsidRPr="000B631C" w:rsidRDefault="000B631C" w:rsidP="000B631C">
            <w:pPr>
              <w:keepNext/>
              <w:ind w:firstLine="0"/>
            </w:pPr>
            <w:r>
              <w:t>Simrill</w:t>
            </w:r>
          </w:p>
        </w:tc>
        <w:tc>
          <w:tcPr>
            <w:tcW w:w="2179" w:type="dxa"/>
            <w:shd w:val="clear" w:color="auto" w:fill="auto"/>
          </w:tcPr>
          <w:p w:rsidR="000B631C" w:rsidRPr="000B631C" w:rsidRDefault="000B631C" w:rsidP="000B631C">
            <w:pPr>
              <w:keepNext/>
              <w:ind w:firstLine="0"/>
            </w:pPr>
            <w:r>
              <w:t>G. R. Smith</w:t>
            </w:r>
          </w:p>
        </w:tc>
        <w:tc>
          <w:tcPr>
            <w:tcW w:w="2180" w:type="dxa"/>
            <w:shd w:val="clear" w:color="auto" w:fill="auto"/>
          </w:tcPr>
          <w:p w:rsidR="000B631C" w:rsidRPr="000B631C" w:rsidRDefault="000B631C" w:rsidP="000B631C">
            <w:pPr>
              <w:keepNext/>
              <w:ind w:firstLine="0"/>
            </w:pPr>
            <w:r>
              <w:t>Taylor</w:t>
            </w:r>
          </w:p>
        </w:tc>
      </w:tr>
      <w:tr w:rsidR="000B631C" w:rsidRPr="000B631C" w:rsidTr="000B631C">
        <w:tc>
          <w:tcPr>
            <w:tcW w:w="2179" w:type="dxa"/>
            <w:shd w:val="clear" w:color="auto" w:fill="auto"/>
          </w:tcPr>
          <w:p w:rsidR="000B631C" w:rsidRPr="000B631C" w:rsidRDefault="000B631C" w:rsidP="000B631C">
            <w:pPr>
              <w:keepNext/>
              <w:ind w:firstLine="0"/>
            </w:pPr>
            <w:r>
              <w:t>Viers</w:t>
            </w:r>
          </w:p>
        </w:tc>
        <w:tc>
          <w:tcPr>
            <w:tcW w:w="2179" w:type="dxa"/>
            <w:shd w:val="clear" w:color="auto" w:fill="auto"/>
          </w:tcPr>
          <w:p w:rsidR="000B631C" w:rsidRPr="000B631C" w:rsidRDefault="000B631C" w:rsidP="000B631C">
            <w:pPr>
              <w:keepNext/>
              <w:ind w:firstLine="0"/>
            </w:pPr>
            <w:r>
              <w:t>Young</w:t>
            </w:r>
          </w:p>
        </w:tc>
        <w:tc>
          <w:tcPr>
            <w:tcW w:w="2180" w:type="dxa"/>
            <w:shd w:val="clear" w:color="auto" w:fill="auto"/>
          </w:tcPr>
          <w:p w:rsidR="000B631C" w:rsidRPr="000B631C" w:rsidRDefault="000B631C" w:rsidP="000B631C">
            <w:pPr>
              <w:keepNext/>
              <w:ind w:firstLine="0"/>
            </w:pPr>
          </w:p>
        </w:tc>
      </w:tr>
    </w:tbl>
    <w:p w:rsidR="000B631C" w:rsidRDefault="000B631C" w:rsidP="000B631C"/>
    <w:p w:rsidR="000B631C" w:rsidRDefault="000B631C" w:rsidP="000B631C">
      <w:pPr>
        <w:jc w:val="center"/>
        <w:rPr>
          <w:b/>
        </w:rPr>
      </w:pPr>
      <w:r w:rsidRPr="000B631C">
        <w:rPr>
          <w:b/>
        </w:rPr>
        <w:t>Total--17</w:t>
      </w:r>
      <w:bookmarkStart w:id="116" w:name="vote_end225"/>
      <w:bookmarkEnd w:id="116"/>
    </w:p>
    <w:p w:rsidR="000B631C" w:rsidRDefault="000B631C" w:rsidP="000B631C"/>
    <w:p w:rsidR="000B631C" w:rsidRDefault="000B631C" w:rsidP="000B631C">
      <w:r>
        <w:t>So, the Bill, as amended, was read the second time and ordered to third reading.</w:t>
      </w:r>
    </w:p>
    <w:p w:rsidR="000B631C" w:rsidRDefault="000B631C" w:rsidP="000B631C"/>
    <w:p w:rsidR="000B631C" w:rsidRDefault="000B631C" w:rsidP="000B631C">
      <w:pPr>
        <w:keepNext/>
        <w:jc w:val="center"/>
        <w:rPr>
          <w:b/>
        </w:rPr>
      </w:pPr>
      <w:r w:rsidRPr="000B631C">
        <w:rPr>
          <w:b/>
        </w:rPr>
        <w:t>OBJECTION TO MOTION</w:t>
      </w:r>
    </w:p>
    <w:p w:rsidR="000B631C" w:rsidRDefault="000B631C" w:rsidP="000B631C">
      <w:r>
        <w:t>Rep. COBB-HUNTER asked unanimous consent that S. 211 be read a third time tomorrow.</w:t>
      </w:r>
    </w:p>
    <w:p w:rsidR="000B631C" w:rsidRDefault="000B631C" w:rsidP="000B631C">
      <w:r>
        <w:t>Rep. HAMILTON objected.</w:t>
      </w:r>
    </w:p>
    <w:p w:rsidR="000B631C" w:rsidRDefault="000B631C" w:rsidP="000B631C"/>
    <w:p w:rsidR="000B631C" w:rsidRDefault="000B631C" w:rsidP="000B631C">
      <w:pPr>
        <w:keepNext/>
        <w:jc w:val="center"/>
        <w:rPr>
          <w:b/>
        </w:rPr>
      </w:pPr>
      <w:r w:rsidRPr="000B631C">
        <w:rPr>
          <w:b/>
        </w:rPr>
        <w:t>LEAVE OF ABSENCE</w:t>
      </w:r>
    </w:p>
    <w:p w:rsidR="000B631C" w:rsidRDefault="000B631C" w:rsidP="000B631C">
      <w:r>
        <w:t xml:space="preserve">The SPEAKER granted Rep. LIMEHOUSE a leave of absence for the remainder of the day. </w:t>
      </w:r>
    </w:p>
    <w:p w:rsidR="000B631C" w:rsidRDefault="000B631C" w:rsidP="000B631C"/>
    <w:p w:rsidR="000B631C" w:rsidRDefault="000B631C" w:rsidP="000B631C">
      <w:pPr>
        <w:keepNext/>
        <w:jc w:val="center"/>
        <w:rPr>
          <w:b/>
        </w:rPr>
      </w:pPr>
      <w:r w:rsidRPr="000B631C">
        <w:rPr>
          <w:b/>
        </w:rPr>
        <w:t>H. 3688--ORDERED TO THIRD READING</w:t>
      </w:r>
    </w:p>
    <w:p w:rsidR="000B631C" w:rsidRDefault="000B631C" w:rsidP="000B631C">
      <w:pPr>
        <w:keepNext/>
      </w:pPr>
      <w:r>
        <w:t>The following Bill was taken up:</w:t>
      </w:r>
    </w:p>
    <w:p w:rsidR="000B631C" w:rsidRDefault="000B631C" w:rsidP="000B631C">
      <w:pPr>
        <w:keepNext/>
      </w:pPr>
      <w:bookmarkStart w:id="117" w:name="include_clip_start_232"/>
      <w:bookmarkEnd w:id="117"/>
    </w:p>
    <w:p w:rsidR="000B631C" w:rsidRDefault="000B631C" w:rsidP="000B631C">
      <w:r>
        <w:t>H. 3688 -- Reps. J. E. Smith, Whipper, Limehouse, McLeod, Mitchell, Knight and Jefferson: A BILL TO AMEND CHAPTER 65, TITLE 12, CODE OF LAWS OF SOUTH CAROLINA, 1976, RELATING TO SOUTH CAROLINA TEXTILES COMMUNITIES REVITALIZATION ACT, SO AS TO MAKE THE PROVISIONS OF THIS CHAPTER ALSO APPLICABLE TO ABANDONED GOVERNMENTAL PROPERTIES.</w:t>
      </w:r>
    </w:p>
    <w:p w:rsidR="000B631C" w:rsidRDefault="000B631C" w:rsidP="000B631C">
      <w:bookmarkStart w:id="118" w:name="include_clip_end_232"/>
      <w:bookmarkEnd w:id="118"/>
    </w:p>
    <w:p w:rsidR="000B631C" w:rsidRDefault="000B631C" w:rsidP="000B631C">
      <w:r>
        <w:t>Rep. J. E. SMITH explained the Bill.</w:t>
      </w:r>
    </w:p>
    <w:p w:rsidR="000B631C" w:rsidRDefault="000B631C" w:rsidP="000B631C"/>
    <w:p w:rsidR="000B631C" w:rsidRDefault="000B631C" w:rsidP="000B631C">
      <w:r>
        <w:t>Rep. ATWATER spoke against the Bill.</w:t>
      </w:r>
    </w:p>
    <w:p w:rsidR="000B631C" w:rsidRDefault="000B631C" w:rsidP="000B631C">
      <w:r>
        <w:t>Rep. J. E. SMITH spoke in favor of the Bill.</w:t>
      </w:r>
    </w:p>
    <w:p w:rsidR="000B631C" w:rsidRDefault="000B631C" w:rsidP="000B631C"/>
    <w:p w:rsidR="000B631C" w:rsidRDefault="000B631C" w:rsidP="000B631C">
      <w:r>
        <w:t>The question then recurred to the passage of the Bill.</w:t>
      </w:r>
    </w:p>
    <w:p w:rsidR="000B631C" w:rsidRDefault="000B631C" w:rsidP="000B631C"/>
    <w:p w:rsidR="000B631C" w:rsidRDefault="000B631C" w:rsidP="000B631C">
      <w:r>
        <w:t>Pursuant to Rule 7.7 the yeas and nays were taken resulting as follows:</w:t>
      </w:r>
    </w:p>
    <w:p w:rsidR="000B631C" w:rsidRDefault="000B631C" w:rsidP="000B631C">
      <w:pPr>
        <w:jc w:val="center"/>
      </w:pPr>
      <w:bookmarkStart w:id="119" w:name="vote_start237"/>
      <w:bookmarkEnd w:id="119"/>
      <w:r>
        <w:t>Yeas 61; Nays 42</w:t>
      </w:r>
    </w:p>
    <w:p w:rsidR="000B631C" w:rsidRDefault="000B631C" w:rsidP="000B631C">
      <w:pPr>
        <w:jc w:val="center"/>
      </w:pPr>
    </w:p>
    <w:p w:rsidR="000B631C" w:rsidRDefault="000B631C" w:rsidP="000B631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631C" w:rsidRPr="000B631C" w:rsidTr="000B631C">
        <w:tc>
          <w:tcPr>
            <w:tcW w:w="2179" w:type="dxa"/>
            <w:shd w:val="clear" w:color="auto" w:fill="auto"/>
          </w:tcPr>
          <w:p w:rsidR="000B631C" w:rsidRPr="000B631C" w:rsidRDefault="000B631C" w:rsidP="000B631C">
            <w:pPr>
              <w:keepNext/>
              <w:ind w:firstLine="0"/>
            </w:pPr>
            <w:r>
              <w:t>Alexander</w:t>
            </w:r>
          </w:p>
        </w:tc>
        <w:tc>
          <w:tcPr>
            <w:tcW w:w="2179" w:type="dxa"/>
            <w:shd w:val="clear" w:color="auto" w:fill="auto"/>
          </w:tcPr>
          <w:p w:rsidR="000B631C" w:rsidRPr="000B631C" w:rsidRDefault="000B631C" w:rsidP="000B631C">
            <w:pPr>
              <w:keepNext/>
              <w:ind w:firstLine="0"/>
            </w:pPr>
            <w:r>
              <w:t>Allen</w:t>
            </w:r>
          </w:p>
        </w:tc>
        <w:tc>
          <w:tcPr>
            <w:tcW w:w="2180" w:type="dxa"/>
            <w:shd w:val="clear" w:color="auto" w:fill="auto"/>
          </w:tcPr>
          <w:p w:rsidR="000B631C" w:rsidRPr="000B631C" w:rsidRDefault="000B631C" w:rsidP="000B631C">
            <w:pPr>
              <w:keepNext/>
              <w:ind w:firstLine="0"/>
            </w:pPr>
            <w:r>
              <w:t>Anderson</w:t>
            </w:r>
          </w:p>
        </w:tc>
      </w:tr>
      <w:tr w:rsidR="000B631C" w:rsidRPr="000B631C" w:rsidTr="000B631C">
        <w:tc>
          <w:tcPr>
            <w:tcW w:w="2179" w:type="dxa"/>
            <w:shd w:val="clear" w:color="auto" w:fill="auto"/>
          </w:tcPr>
          <w:p w:rsidR="000B631C" w:rsidRPr="000B631C" w:rsidRDefault="000B631C" w:rsidP="000B631C">
            <w:pPr>
              <w:ind w:firstLine="0"/>
            </w:pPr>
            <w:r>
              <w:t>Bales</w:t>
            </w:r>
          </w:p>
        </w:tc>
        <w:tc>
          <w:tcPr>
            <w:tcW w:w="2179" w:type="dxa"/>
            <w:shd w:val="clear" w:color="auto" w:fill="auto"/>
          </w:tcPr>
          <w:p w:rsidR="000B631C" w:rsidRPr="000B631C" w:rsidRDefault="000B631C" w:rsidP="000B631C">
            <w:pPr>
              <w:ind w:firstLine="0"/>
            </w:pPr>
            <w:r>
              <w:t>Ballentine</w:t>
            </w:r>
          </w:p>
        </w:tc>
        <w:tc>
          <w:tcPr>
            <w:tcW w:w="2180" w:type="dxa"/>
            <w:shd w:val="clear" w:color="auto" w:fill="auto"/>
          </w:tcPr>
          <w:p w:rsidR="000B631C" w:rsidRPr="000B631C" w:rsidRDefault="000B631C" w:rsidP="000B631C">
            <w:pPr>
              <w:ind w:firstLine="0"/>
            </w:pPr>
            <w:r>
              <w:t>Bannister</w:t>
            </w:r>
          </w:p>
        </w:tc>
      </w:tr>
      <w:tr w:rsidR="000B631C" w:rsidRPr="000B631C" w:rsidTr="000B631C">
        <w:tc>
          <w:tcPr>
            <w:tcW w:w="2179" w:type="dxa"/>
            <w:shd w:val="clear" w:color="auto" w:fill="auto"/>
          </w:tcPr>
          <w:p w:rsidR="000B631C" w:rsidRPr="000B631C" w:rsidRDefault="000B631C" w:rsidP="000B631C">
            <w:pPr>
              <w:ind w:firstLine="0"/>
            </w:pPr>
            <w:r>
              <w:t>Battle</w:t>
            </w:r>
          </w:p>
        </w:tc>
        <w:tc>
          <w:tcPr>
            <w:tcW w:w="2179" w:type="dxa"/>
            <w:shd w:val="clear" w:color="auto" w:fill="auto"/>
          </w:tcPr>
          <w:p w:rsidR="000B631C" w:rsidRPr="000B631C" w:rsidRDefault="000B631C" w:rsidP="000B631C">
            <w:pPr>
              <w:ind w:firstLine="0"/>
            </w:pPr>
            <w:r>
              <w:t>Bingham</w:t>
            </w:r>
          </w:p>
        </w:tc>
        <w:tc>
          <w:tcPr>
            <w:tcW w:w="2180" w:type="dxa"/>
            <w:shd w:val="clear" w:color="auto" w:fill="auto"/>
          </w:tcPr>
          <w:p w:rsidR="000B631C" w:rsidRPr="000B631C" w:rsidRDefault="000B631C" w:rsidP="000B631C">
            <w:pPr>
              <w:ind w:firstLine="0"/>
            </w:pPr>
            <w:r>
              <w:t>Bowen</w:t>
            </w:r>
          </w:p>
        </w:tc>
      </w:tr>
      <w:tr w:rsidR="000B631C" w:rsidRPr="000B631C" w:rsidTr="000B631C">
        <w:tc>
          <w:tcPr>
            <w:tcW w:w="2179" w:type="dxa"/>
            <w:shd w:val="clear" w:color="auto" w:fill="auto"/>
          </w:tcPr>
          <w:p w:rsidR="000B631C" w:rsidRPr="000B631C" w:rsidRDefault="000B631C" w:rsidP="000B631C">
            <w:pPr>
              <w:ind w:firstLine="0"/>
            </w:pPr>
            <w:r>
              <w:t>Bowers</w:t>
            </w:r>
          </w:p>
        </w:tc>
        <w:tc>
          <w:tcPr>
            <w:tcW w:w="2179" w:type="dxa"/>
            <w:shd w:val="clear" w:color="auto" w:fill="auto"/>
          </w:tcPr>
          <w:p w:rsidR="000B631C" w:rsidRPr="000B631C" w:rsidRDefault="000B631C" w:rsidP="000B631C">
            <w:pPr>
              <w:ind w:firstLine="0"/>
            </w:pPr>
            <w:r>
              <w:t>Brady</w:t>
            </w:r>
          </w:p>
        </w:tc>
        <w:tc>
          <w:tcPr>
            <w:tcW w:w="2180" w:type="dxa"/>
            <w:shd w:val="clear" w:color="auto" w:fill="auto"/>
          </w:tcPr>
          <w:p w:rsidR="000B631C" w:rsidRPr="000B631C" w:rsidRDefault="000B631C" w:rsidP="000B631C">
            <w:pPr>
              <w:ind w:firstLine="0"/>
            </w:pPr>
            <w:r>
              <w:t>Branham</w:t>
            </w:r>
          </w:p>
        </w:tc>
      </w:tr>
      <w:tr w:rsidR="000B631C" w:rsidRPr="000B631C" w:rsidTr="000B631C">
        <w:tc>
          <w:tcPr>
            <w:tcW w:w="2179" w:type="dxa"/>
            <w:shd w:val="clear" w:color="auto" w:fill="auto"/>
          </w:tcPr>
          <w:p w:rsidR="000B631C" w:rsidRPr="000B631C" w:rsidRDefault="000B631C" w:rsidP="000B631C">
            <w:pPr>
              <w:ind w:firstLine="0"/>
            </w:pPr>
            <w:r>
              <w:t>H. B. Brown</w:t>
            </w:r>
          </w:p>
        </w:tc>
        <w:tc>
          <w:tcPr>
            <w:tcW w:w="2179" w:type="dxa"/>
            <w:shd w:val="clear" w:color="auto" w:fill="auto"/>
          </w:tcPr>
          <w:p w:rsidR="000B631C" w:rsidRPr="000B631C" w:rsidRDefault="000B631C" w:rsidP="000B631C">
            <w:pPr>
              <w:ind w:firstLine="0"/>
            </w:pPr>
            <w:r>
              <w:t>R. L. Brown</w:t>
            </w:r>
          </w:p>
        </w:tc>
        <w:tc>
          <w:tcPr>
            <w:tcW w:w="2180" w:type="dxa"/>
            <w:shd w:val="clear" w:color="auto" w:fill="auto"/>
          </w:tcPr>
          <w:p w:rsidR="000B631C" w:rsidRPr="000B631C" w:rsidRDefault="000B631C" w:rsidP="000B631C">
            <w:pPr>
              <w:ind w:firstLine="0"/>
            </w:pPr>
            <w:r>
              <w:t>Butler Garrick</w:t>
            </w:r>
          </w:p>
        </w:tc>
      </w:tr>
      <w:tr w:rsidR="000B631C" w:rsidRPr="000B631C" w:rsidTr="000B631C">
        <w:tc>
          <w:tcPr>
            <w:tcW w:w="2179" w:type="dxa"/>
            <w:shd w:val="clear" w:color="auto" w:fill="auto"/>
          </w:tcPr>
          <w:p w:rsidR="000B631C" w:rsidRPr="000B631C" w:rsidRDefault="000B631C" w:rsidP="000B631C">
            <w:pPr>
              <w:ind w:firstLine="0"/>
            </w:pPr>
            <w:r>
              <w:t>Clemmons</w:t>
            </w:r>
          </w:p>
        </w:tc>
        <w:tc>
          <w:tcPr>
            <w:tcW w:w="2179" w:type="dxa"/>
            <w:shd w:val="clear" w:color="auto" w:fill="auto"/>
          </w:tcPr>
          <w:p w:rsidR="000B631C" w:rsidRPr="000B631C" w:rsidRDefault="000B631C" w:rsidP="000B631C">
            <w:pPr>
              <w:ind w:firstLine="0"/>
            </w:pPr>
            <w:r>
              <w:t>Clyburn</w:t>
            </w:r>
          </w:p>
        </w:tc>
        <w:tc>
          <w:tcPr>
            <w:tcW w:w="2180" w:type="dxa"/>
            <w:shd w:val="clear" w:color="auto" w:fill="auto"/>
          </w:tcPr>
          <w:p w:rsidR="000B631C" w:rsidRPr="000B631C" w:rsidRDefault="000B631C" w:rsidP="000B631C">
            <w:pPr>
              <w:ind w:firstLine="0"/>
            </w:pPr>
            <w:r>
              <w:t>Cobb-Hunter</w:t>
            </w:r>
          </w:p>
        </w:tc>
      </w:tr>
      <w:tr w:rsidR="000B631C" w:rsidRPr="000B631C" w:rsidTr="000B631C">
        <w:tc>
          <w:tcPr>
            <w:tcW w:w="2179" w:type="dxa"/>
            <w:shd w:val="clear" w:color="auto" w:fill="auto"/>
          </w:tcPr>
          <w:p w:rsidR="000B631C" w:rsidRPr="000B631C" w:rsidRDefault="000B631C" w:rsidP="000B631C">
            <w:pPr>
              <w:ind w:firstLine="0"/>
            </w:pPr>
            <w:r>
              <w:t>Cooper</w:t>
            </w:r>
          </w:p>
        </w:tc>
        <w:tc>
          <w:tcPr>
            <w:tcW w:w="2179" w:type="dxa"/>
            <w:shd w:val="clear" w:color="auto" w:fill="auto"/>
          </w:tcPr>
          <w:p w:rsidR="000B631C" w:rsidRPr="000B631C" w:rsidRDefault="000B631C" w:rsidP="000B631C">
            <w:pPr>
              <w:ind w:firstLine="0"/>
            </w:pPr>
            <w:r>
              <w:t>Delleney</w:t>
            </w:r>
          </w:p>
        </w:tc>
        <w:tc>
          <w:tcPr>
            <w:tcW w:w="2180" w:type="dxa"/>
            <w:shd w:val="clear" w:color="auto" w:fill="auto"/>
          </w:tcPr>
          <w:p w:rsidR="000B631C" w:rsidRPr="000B631C" w:rsidRDefault="000B631C" w:rsidP="000B631C">
            <w:pPr>
              <w:ind w:firstLine="0"/>
            </w:pPr>
            <w:r>
              <w:t>Dillard</w:t>
            </w:r>
          </w:p>
        </w:tc>
      </w:tr>
      <w:tr w:rsidR="000B631C" w:rsidRPr="000B631C" w:rsidTr="000B631C">
        <w:tc>
          <w:tcPr>
            <w:tcW w:w="2179" w:type="dxa"/>
            <w:shd w:val="clear" w:color="auto" w:fill="auto"/>
          </w:tcPr>
          <w:p w:rsidR="000B631C" w:rsidRPr="000B631C" w:rsidRDefault="000B631C" w:rsidP="000B631C">
            <w:pPr>
              <w:ind w:firstLine="0"/>
            </w:pPr>
            <w:r>
              <w:t>Funderburk</w:t>
            </w:r>
          </w:p>
        </w:tc>
        <w:tc>
          <w:tcPr>
            <w:tcW w:w="2179" w:type="dxa"/>
            <w:shd w:val="clear" w:color="auto" w:fill="auto"/>
          </w:tcPr>
          <w:p w:rsidR="000B631C" w:rsidRPr="000B631C" w:rsidRDefault="000B631C" w:rsidP="000B631C">
            <w:pPr>
              <w:ind w:firstLine="0"/>
            </w:pPr>
            <w:r>
              <w:t>Gambrell</w:t>
            </w:r>
          </w:p>
        </w:tc>
        <w:tc>
          <w:tcPr>
            <w:tcW w:w="2180" w:type="dxa"/>
            <w:shd w:val="clear" w:color="auto" w:fill="auto"/>
          </w:tcPr>
          <w:p w:rsidR="000B631C" w:rsidRPr="000B631C" w:rsidRDefault="000B631C" w:rsidP="000B631C">
            <w:pPr>
              <w:ind w:firstLine="0"/>
            </w:pPr>
            <w:r>
              <w:t>Gilliard</w:t>
            </w:r>
          </w:p>
        </w:tc>
      </w:tr>
      <w:tr w:rsidR="000B631C" w:rsidRPr="000B631C" w:rsidTr="000B631C">
        <w:tc>
          <w:tcPr>
            <w:tcW w:w="2179" w:type="dxa"/>
            <w:shd w:val="clear" w:color="auto" w:fill="auto"/>
          </w:tcPr>
          <w:p w:rsidR="000B631C" w:rsidRPr="000B631C" w:rsidRDefault="000B631C" w:rsidP="000B631C">
            <w:pPr>
              <w:ind w:firstLine="0"/>
            </w:pPr>
            <w:r>
              <w:t>Harrell</w:t>
            </w:r>
          </w:p>
        </w:tc>
        <w:tc>
          <w:tcPr>
            <w:tcW w:w="2179" w:type="dxa"/>
            <w:shd w:val="clear" w:color="auto" w:fill="auto"/>
          </w:tcPr>
          <w:p w:rsidR="000B631C" w:rsidRPr="000B631C" w:rsidRDefault="000B631C" w:rsidP="000B631C">
            <w:pPr>
              <w:ind w:firstLine="0"/>
            </w:pPr>
            <w:r>
              <w:t>Harrison</w:t>
            </w:r>
          </w:p>
        </w:tc>
        <w:tc>
          <w:tcPr>
            <w:tcW w:w="2180" w:type="dxa"/>
            <w:shd w:val="clear" w:color="auto" w:fill="auto"/>
          </w:tcPr>
          <w:p w:rsidR="000B631C" w:rsidRPr="000B631C" w:rsidRDefault="000B631C" w:rsidP="000B631C">
            <w:pPr>
              <w:ind w:firstLine="0"/>
            </w:pPr>
            <w:r>
              <w:t>Hart</w:t>
            </w:r>
          </w:p>
        </w:tc>
      </w:tr>
      <w:tr w:rsidR="000B631C" w:rsidRPr="000B631C" w:rsidTr="000B631C">
        <w:tc>
          <w:tcPr>
            <w:tcW w:w="2179" w:type="dxa"/>
            <w:shd w:val="clear" w:color="auto" w:fill="auto"/>
          </w:tcPr>
          <w:p w:rsidR="000B631C" w:rsidRPr="000B631C" w:rsidRDefault="000B631C" w:rsidP="000B631C">
            <w:pPr>
              <w:ind w:firstLine="0"/>
            </w:pPr>
            <w:r>
              <w:t>Hayes</w:t>
            </w:r>
          </w:p>
        </w:tc>
        <w:tc>
          <w:tcPr>
            <w:tcW w:w="2179" w:type="dxa"/>
            <w:shd w:val="clear" w:color="auto" w:fill="auto"/>
          </w:tcPr>
          <w:p w:rsidR="000B631C" w:rsidRPr="000B631C" w:rsidRDefault="000B631C" w:rsidP="000B631C">
            <w:pPr>
              <w:ind w:firstLine="0"/>
            </w:pPr>
            <w:r>
              <w:t>Herbkersman</w:t>
            </w:r>
          </w:p>
        </w:tc>
        <w:tc>
          <w:tcPr>
            <w:tcW w:w="2180" w:type="dxa"/>
            <w:shd w:val="clear" w:color="auto" w:fill="auto"/>
          </w:tcPr>
          <w:p w:rsidR="000B631C" w:rsidRPr="000B631C" w:rsidRDefault="000B631C" w:rsidP="000B631C">
            <w:pPr>
              <w:ind w:firstLine="0"/>
            </w:pPr>
            <w:r>
              <w:t>Hodges</w:t>
            </w:r>
          </w:p>
        </w:tc>
      </w:tr>
      <w:tr w:rsidR="000B631C" w:rsidRPr="000B631C" w:rsidTr="000B631C">
        <w:tc>
          <w:tcPr>
            <w:tcW w:w="2179" w:type="dxa"/>
            <w:shd w:val="clear" w:color="auto" w:fill="auto"/>
          </w:tcPr>
          <w:p w:rsidR="000B631C" w:rsidRPr="000B631C" w:rsidRDefault="000B631C" w:rsidP="000B631C">
            <w:pPr>
              <w:ind w:firstLine="0"/>
            </w:pPr>
            <w:r>
              <w:t>Horne</w:t>
            </w:r>
          </w:p>
        </w:tc>
        <w:tc>
          <w:tcPr>
            <w:tcW w:w="2179" w:type="dxa"/>
            <w:shd w:val="clear" w:color="auto" w:fill="auto"/>
          </w:tcPr>
          <w:p w:rsidR="000B631C" w:rsidRPr="000B631C" w:rsidRDefault="000B631C" w:rsidP="000B631C">
            <w:pPr>
              <w:ind w:firstLine="0"/>
            </w:pPr>
            <w:r>
              <w:t>Hosey</w:t>
            </w:r>
          </w:p>
        </w:tc>
        <w:tc>
          <w:tcPr>
            <w:tcW w:w="2180" w:type="dxa"/>
            <w:shd w:val="clear" w:color="auto" w:fill="auto"/>
          </w:tcPr>
          <w:p w:rsidR="000B631C" w:rsidRPr="000B631C" w:rsidRDefault="000B631C" w:rsidP="000B631C">
            <w:pPr>
              <w:ind w:firstLine="0"/>
            </w:pPr>
            <w:r>
              <w:t>Huggins</w:t>
            </w:r>
          </w:p>
        </w:tc>
      </w:tr>
      <w:tr w:rsidR="000B631C" w:rsidRPr="000B631C" w:rsidTr="000B631C">
        <w:tc>
          <w:tcPr>
            <w:tcW w:w="2179" w:type="dxa"/>
            <w:shd w:val="clear" w:color="auto" w:fill="auto"/>
          </w:tcPr>
          <w:p w:rsidR="000B631C" w:rsidRPr="000B631C" w:rsidRDefault="000B631C" w:rsidP="000B631C">
            <w:pPr>
              <w:ind w:firstLine="0"/>
            </w:pPr>
            <w:r>
              <w:t>Jefferson</w:t>
            </w:r>
          </w:p>
        </w:tc>
        <w:tc>
          <w:tcPr>
            <w:tcW w:w="2179" w:type="dxa"/>
            <w:shd w:val="clear" w:color="auto" w:fill="auto"/>
          </w:tcPr>
          <w:p w:rsidR="000B631C" w:rsidRPr="000B631C" w:rsidRDefault="000B631C" w:rsidP="000B631C">
            <w:pPr>
              <w:ind w:firstLine="0"/>
            </w:pPr>
            <w:r>
              <w:t>Johnson</w:t>
            </w:r>
          </w:p>
        </w:tc>
        <w:tc>
          <w:tcPr>
            <w:tcW w:w="2180" w:type="dxa"/>
            <w:shd w:val="clear" w:color="auto" w:fill="auto"/>
          </w:tcPr>
          <w:p w:rsidR="000B631C" w:rsidRPr="000B631C" w:rsidRDefault="000B631C" w:rsidP="000B631C">
            <w:pPr>
              <w:ind w:firstLine="0"/>
            </w:pPr>
            <w:r>
              <w:t>King</w:t>
            </w:r>
          </w:p>
        </w:tc>
      </w:tr>
      <w:tr w:rsidR="000B631C" w:rsidRPr="000B631C" w:rsidTr="000B631C">
        <w:tc>
          <w:tcPr>
            <w:tcW w:w="2179" w:type="dxa"/>
            <w:shd w:val="clear" w:color="auto" w:fill="auto"/>
          </w:tcPr>
          <w:p w:rsidR="000B631C" w:rsidRPr="000B631C" w:rsidRDefault="000B631C" w:rsidP="000B631C">
            <w:pPr>
              <w:ind w:firstLine="0"/>
            </w:pPr>
            <w:r>
              <w:t>Knight</w:t>
            </w:r>
          </w:p>
        </w:tc>
        <w:tc>
          <w:tcPr>
            <w:tcW w:w="2179" w:type="dxa"/>
            <w:shd w:val="clear" w:color="auto" w:fill="auto"/>
          </w:tcPr>
          <w:p w:rsidR="000B631C" w:rsidRPr="000B631C" w:rsidRDefault="000B631C" w:rsidP="000B631C">
            <w:pPr>
              <w:ind w:firstLine="0"/>
            </w:pPr>
            <w:r>
              <w:t>Lowe</w:t>
            </w:r>
          </w:p>
        </w:tc>
        <w:tc>
          <w:tcPr>
            <w:tcW w:w="2180" w:type="dxa"/>
            <w:shd w:val="clear" w:color="auto" w:fill="auto"/>
          </w:tcPr>
          <w:p w:rsidR="000B631C" w:rsidRPr="000B631C" w:rsidRDefault="000B631C" w:rsidP="000B631C">
            <w:pPr>
              <w:ind w:firstLine="0"/>
            </w:pPr>
            <w:r>
              <w:t>Lucas</w:t>
            </w:r>
          </w:p>
        </w:tc>
      </w:tr>
      <w:tr w:rsidR="000B631C" w:rsidRPr="000B631C" w:rsidTr="000B631C">
        <w:tc>
          <w:tcPr>
            <w:tcW w:w="2179" w:type="dxa"/>
            <w:shd w:val="clear" w:color="auto" w:fill="auto"/>
          </w:tcPr>
          <w:p w:rsidR="000B631C" w:rsidRPr="000B631C" w:rsidRDefault="000B631C" w:rsidP="000B631C">
            <w:pPr>
              <w:ind w:firstLine="0"/>
            </w:pPr>
            <w:r>
              <w:t>McEachern</w:t>
            </w:r>
          </w:p>
        </w:tc>
        <w:tc>
          <w:tcPr>
            <w:tcW w:w="2179" w:type="dxa"/>
            <w:shd w:val="clear" w:color="auto" w:fill="auto"/>
          </w:tcPr>
          <w:p w:rsidR="000B631C" w:rsidRPr="000B631C" w:rsidRDefault="000B631C" w:rsidP="000B631C">
            <w:pPr>
              <w:ind w:firstLine="0"/>
            </w:pPr>
            <w:r>
              <w:t>Mitchell</w:t>
            </w:r>
          </w:p>
        </w:tc>
        <w:tc>
          <w:tcPr>
            <w:tcW w:w="2180" w:type="dxa"/>
            <w:shd w:val="clear" w:color="auto" w:fill="auto"/>
          </w:tcPr>
          <w:p w:rsidR="000B631C" w:rsidRPr="000B631C" w:rsidRDefault="000B631C" w:rsidP="000B631C">
            <w:pPr>
              <w:ind w:firstLine="0"/>
            </w:pPr>
            <w:r>
              <w:t>Munnerlyn</w:t>
            </w:r>
          </w:p>
        </w:tc>
      </w:tr>
      <w:tr w:rsidR="000B631C" w:rsidRPr="000B631C" w:rsidTr="000B631C">
        <w:tc>
          <w:tcPr>
            <w:tcW w:w="2179" w:type="dxa"/>
            <w:shd w:val="clear" w:color="auto" w:fill="auto"/>
          </w:tcPr>
          <w:p w:rsidR="000B631C" w:rsidRPr="000B631C" w:rsidRDefault="000B631C" w:rsidP="000B631C">
            <w:pPr>
              <w:ind w:firstLine="0"/>
            </w:pPr>
            <w:r>
              <w:t>Murphy</w:t>
            </w:r>
          </w:p>
        </w:tc>
        <w:tc>
          <w:tcPr>
            <w:tcW w:w="2179" w:type="dxa"/>
            <w:shd w:val="clear" w:color="auto" w:fill="auto"/>
          </w:tcPr>
          <w:p w:rsidR="000B631C" w:rsidRPr="000B631C" w:rsidRDefault="000B631C" w:rsidP="000B631C">
            <w:pPr>
              <w:ind w:firstLine="0"/>
            </w:pPr>
            <w:r>
              <w:t>J. H. Neal</w:t>
            </w:r>
          </w:p>
        </w:tc>
        <w:tc>
          <w:tcPr>
            <w:tcW w:w="2180" w:type="dxa"/>
            <w:shd w:val="clear" w:color="auto" w:fill="auto"/>
          </w:tcPr>
          <w:p w:rsidR="000B631C" w:rsidRPr="000B631C" w:rsidRDefault="000B631C" w:rsidP="000B631C">
            <w:pPr>
              <w:ind w:firstLine="0"/>
            </w:pPr>
            <w:r>
              <w:t>J. M. Neal</w:t>
            </w:r>
          </w:p>
        </w:tc>
      </w:tr>
      <w:tr w:rsidR="000B631C" w:rsidRPr="000B631C" w:rsidTr="000B631C">
        <w:tc>
          <w:tcPr>
            <w:tcW w:w="2179" w:type="dxa"/>
            <w:shd w:val="clear" w:color="auto" w:fill="auto"/>
          </w:tcPr>
          <w:p w:rsidR="000B631C" w:rsidRPr="000B631C" w:rsidRDefault="000B631C" w:rsidP="000B631C">
            <w:pPr>
              <w:ind w:firstLine="0"/>
            </w:pPr>
            <w:r>
              <w:t>Neilson</w:t>
            </w:r>
          </w:p>
        </w:tc>
        <w:tc>
          <w:tcPr>
            <w:tcW w:w="2179" w:type="dxa"/>
            <w:shd w:val="clear" w:color="auto" w:fill="auto"/>
          </w:tcPr>
          <w:p w:rsidR="000B631C" w:rsidRPr="000B631C" w:rsidRDefault="000B631C" w:rsidP="000B631C">
            <w:pPr>
              <w:ind w:firstLine="0"/>
            </w:pPr>
            <w:r>
              <w:t>Ott</w:t>
            </w:r>
          </w:p>
        </w:tc>
        <w:tc>
          <w:tcPr>
            <w:tcW w:w="2180" w:type="dxa"/>
            <w:shd w:val="clear" w:color="auto" w:fill="auto"/>
          </w:tcPr>
          <w:p w:rsidR="000B631C" w:rsidRPr="000B631C" w:rsidRDefault="000B631C" w:rsidP="000B631C">
            <w:pPr>
              <w:ind w:firstLine="0"/>
            </w:pPr>
            <w:r>
              <w:t>Parks</w:t>
            </w:r>
          </w:p>
        </w:tc>
      </w:tr>
      <w:tr w:rsidR="000B631C" w:rsidRPr="000B631C" w:rsidTr="000B631C">
        <w:tc>
          <w:tcPr>
            <w:tcW w:w="2179" w:type="dxa"/>
            <w:shd w:val="clear" w:color="auto" w:fill="auto"/>
          </w:tcPr>
          <w:p w:rsidR="000B631C" w:rsidRPr="000B631C" w:rsidRDefault="000B631C" w:rsidP="000B631C">
            <w:pPr>
              <w:ind w:firstLine="0"/>
            </w:pPr>
            <w:r>
              <w:t>Rutherford</w:t>
            </w:r>
          </w:p>
        </w:tc>
        <w:tc>
          <w:tcPr>
            <w:tcW w:w="2179" w:type="dxa"/>
            <w:shd w:val="clear" w:color="auto" w:fill="auto"/>
          </w:tcPr>
          <w:p w:rsidR="000B631C" w:rsidRPr="000B631C" w:rsidRDefault="000B631C" w:rsidP="000B631C">
            <w:pPr>
              <w:ind w:firstLine="0"/>
            </w:pPr>
            <w:r>
              <w:t>Sabb</w:t>
            </w:r>
          </w:p>
        </w:tc>
        <w:tc>
          <w:tcPr>
            <w:tcW w:w="2180" w:type="dxa"/>
            <w:shd w:val="clear" w:color="auto" w:fill="auto"/>
          </w:tcPr>
          <w:p w:rsidR="000B631C" w:rsidRPr="000B631C" w:rsidRDefault="000B631C" w:rsidP="000B631C">
            <w:pPr>
              <w:ind w:firstLine="0"/>
            </w:pPr>
            <w:r>
              <w:t>Sellers</w:t>
            </w:r>
          </w:p>
        </w:tc>
      </w:tr>
      <w:tr w:rsidR="000B631C" w:rsidRPr="000B631C" w:rsidTr="000B631C">
        <w:tc>
          <w:tcPr>
            <w:tcW w:w="2179" w:type="dxa"/>
            <w:shd w:val="clear" w:color="auto" w:fill="auto"/>
          </w:tcPr>
          <w:p w:rsidR="000B631C" w:rsidRPr="000B631C" w:rsidRDefault="000B631C" w:rsidP="000B631C">
            <w:pPr>
              <w:ind w:firstLine="0"/>
            </w:pPr>
            <w:r>
              <w:t>Skelton</w:t>
            </w:r>
          </w:p>
        </w:tc>
        <w:tc>
          <w:tcPr>
            <w:tcW w:w="2179" w:type="dxa"/>
            <w:shd w:val="clear" w:color="auto" w:fill="auto"/>
          </w:tcPr>
          <w:p w:rsidR="000B631C" w:rsidRPr="000B631C" w:rsidRDefault="000B631C" w:rsidP="000B631C">
            <w:pPr>
              <w:ind w:firstLine="0"/>
            </w:pPr>
            <w:r>
              <w:t>J. E. Smith</w:t>
            </w:r>
          </w:p>
        </w:tc>
        <w:tc>
          <w:tcPr>
            <w:tcW w:w="2180" w:type="dxa"/>
            <w:shd w:val="clear" w:color="auto" w:fill="auto"/>
          </w:tcPr>
          <w:p w:rsidR="000B631C" w:rsidRPr="000B631C" w:rsidRDefault="000B631C" w:rsidP="000B631C">
            <w:pPr>
              <w:ind w:firstLine="0"/>
            </w:pPr>
            <w:r>
              <w:t>Sottile</w:t>
            </w:r>
          </w:p>
        </w:tc>
      </w:tr>
      <w:tr w:rsidR="000B631C" w:rsidRPr="000B631C" w:rsidTr="000B631C">
        <w:tc>
          <w:tcPr>
            <w:tcW w:w="2179" w:type="dxa"/>
            <w:shd w:val="clear" w:color="auto" w:fill="auto"/>
          </w:tcPr>
          <w:p w:rsidR="000B631C" w:rsidRPr="000B631C" w:rsidRDefault="000B631C" w:rsidP="000B631C">
            <w:pPr>
              <w:ind w:firstLine="0"/>
            </w:pPr>
            <w:r>
              <w:t>Stavrinakis</w:t>
            </w:r>
          </w:p>
        </w:tc>
        <w:tc>
          <w:tcPr>
            <w:tcW w:w="2179" w:type="dxa"/>
            <w:shd w:val="clear" w:color="auto" w:fill="auto"/>
          </w:tcPr>
          <w:p w:rsidR="000B631C" w:rsidRPr="000B631C" w:rsidRDefault="000B631C" w:rsidP="000B631C">
            <w:pPr>
              <w:ind w:firstLine="0"/>
            </w:pPr>
            <w:r>
              <w:t>Tallon</w:t>
            </w:r>
          </w:p>
        </w:tc>
        <w:tc>
          <w:tcPr>
            <w:tcW w:w="2180" w:type="dxa"/>
            <w:shd w:val="clear" w:color="auto" w:fill="auto"/>
          </w:tcPr>
          <w:p w:rsidR="000B631C" w:rsidRPr="000B631C" w:rsidRDefault="000B631C" w:rsidP="000B631C">
            <w:pPr>
              <w:ind w:firstLine="0"/>
            </w:pPr>
            <w:r>
              <w:t>Tribble</w:t>
            </w:r>
          </w:p>
        </w:tc>
      </w:tr>
      <w:tr w:rsidR="000B631C" w:rsidRPr="000B631C" w:rsidTr="000B631C">
        <w:tc>
          <w:tcPr>
            <w:tcW w:w="2179" w:type="dxa"/>
            <w:shd w:val="clear" w:color="auto" w:fill="auto"/>
          </w:tcPr>
          <w:p w:rsidR="000B631C" w:rsidRPr="000B631C" w:rsidRDefault="000B631C" w:rsidP="000B631C">
            <w:pPr>
              <w:keepNext/>
              <w:ind w:firstLine="0"/>
            </w:pPr>
            <w:r>
              <w:t>Weeks</w:t>
            </w:r>
          </w:p>
        </w:tc>
        <w:tc>
          <w:tcPr>
            <w:tcW w:w="2179" w:type="dxa"/>
            <w:shd w:val="clear" w:color="auto" w:fill="auto"/>
          </w:tcPr>
          <w:p w:rsidR="000B631C" w:rsidRPr="000B631C" w:rsidRDefault="000B631C" w:rsidP="000B631C">
            <w:pPr>
              <w:keepNext/>
              <w:ind w:firstLine="0"/>
            </w:pPr>
            <w:r>
              <w:t>Whipper</w:t>
            </w:r>
          </w:p>
        </w:tc>
        <w:tc>
          <w:tcPr>
            <w:tcW w:w="2180" w:type="dxa"/>
            <w:shd w:val="clear" w:color="auto" w:fill="auto"/>
          </w:tcPr>
          <w:p w:rsidR="000B631C" w:rsidRPr="000B631C" w:rsidRDefault="000B631C" w:rsidP="000B631C">
            <w:pPr>
              <w:keepNext/>
              <w:ind w:firstLine="0"/>
            </w:pPr>
            <w:r>
              <w:t>White</w:t>
            </w:r>
          </w:p>
        </w:tc>
      </w:tr>
      <w:tr w:rsidR="000B631C" w:rsidRPr="000B631C" w:rsidTr="000B631C">
        <w:tc>
          <w:tcPr>
            <w:tcW w:w="2179" w:type="dxa"/>
            <w:shd w:val="clear" w:color="auto" w:fill="auto"/>
          </w:tcPr>
          <w:p w:rsidR="000B631C" w:rsidRPr="000B631C" w:rsidRDefault="000B631C" w:rsidP="000B631C">
            <w:pPr>
              <w:keepNext/>
              <w:ind w:firstLine="0"/>
            </w:pPr>
            <w:r>
              <w:t>Williams</w:t>
            </w:r>
          </w:p>
        </w:tc>
        <w:tc>
          <w:tcPr>
            <w:tcW w:w="2179" w:type="dxa"/>
            <w:shd w:val="clear" w:color="auto" w:fill="auto"/>
          </w:tcPr>
          <w:p w:rsidR="000B631C" w:rsidRPr="000B631C" w:rsidRDefault="000B631C" w:rsidP="000B631C">
            <w:pPr>
              <w:keepNext/>
              <w:ind w:firstLine="0"/>
            </w:pPr>
          </w:p>
        </w:tc>
        <w:tc>
          <w:tcPr>
            <w:tcW w:w="2180" w:type="dxa"/>
            <w:shd w:val="clear" w:color="auto" w:fill="auto"/>
          </w:tcPr>
          <w:p w:rsidR="000B631C" w:rsidRPr="000B631C" w:rsidRDefault="000B631C" w:rsidP="000B631C">
            <w:pPr>
              <w:keepNext/>
              <w:ind w:firstLine="0"/>
            </w:pPr>
          </w:p>
        </w:tc>
      </w:tr>
    </w:tbl>
    <w:p w:rsidR="000B631C" w:rsidRDefault="000B631C" w:rsidP="000B631C"/>
    <w:p w:rsidR="000B631C" w:rsidRDefault="000B631C" w:rsidP="000B631C">
      <w:pPr>
        <w:jc w:val="center"/>
        <w:rPr>
          <w:b/>
        </w:rPr>
      </w:pPr>
      <w:r w:rsidRPr="000B631C">
        <w:rPr>
          <w:b/>
        </w:rPr>
        <w:t>Total--61</w:t>
      </w:r>
    </w:p>
    <w:p w:rsidR="000B631C" w:rsidRDefault="000B631C" w:rsidP="000B631C">
      <w:pPr>
        <w:jc w:val="center"/>
        <w:rPr>
          <w:b/>
        </w:rPr>
      </w:pPr>
    </w:p>
    <w:p w:rsidR="000B631C" w:rsidRDefault="000B631C" w:rsidP="000B631C">
      <w:pPr>
        <w:ind w:firstLine="0"/>
      </w:pPr>
      <w:r w:rsidRPr="000B631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631C" w:rsidRPr="000B631C" w:rsidTr="000B631C">
        <w:tc>
          <w:tcPr>
            <w:tcW w:w="2179" w:type="dxa"/>
            <w:shd w:val="clear" w:color="auto" w:fill="auto"/>
          </w:tcPr>
          <w:p w:rsidR="000B631C" w:rsidRPr="000B631C" w:rsidRDefault="000B631C" w:rsidP="000B631C">
            <w:pPr>
              <w:keepNext/>
              <w:ind w:firstLine="0"/>
            </w:pPr>
            <w:r>
              <w:t>Allison</w:t>
            </w:r>
          </w:p>
        </w:tc>
        <w:tc>
          <w:tcPr>
            <w:tcW w:w="2179" w:type="dxa"/>
            <w:shd w:val="clear" w:color="auto" w:fill="auto"/>
          </w:tcPr>
          <w:p w:rsidR="000B631C" w:rsidRPr="000B631C" w:rsidRDefault="000B631C" w:rsidP="000B631C">
            <w:pPr>
              <w:keepNext/>
              <w:ind w:firstLine="0"/>
            </w:pPr>
            <w:r>
              <w:t>Atwater</w:t>
            </w:r>
          </w:p>
        </w:tc>
        <w:tc>
          <w:tcPr>
            <w:tcW w:w="2180" w:type="dxa"/>
            <w:shd w:val="clear" w:color="auto" w:fill="auto"/>
          </w:tcPr>
          <w:p w:rsidR="000B631C" w:rsidRPr="000B631C" w:rsidRDefault="000B631C" w:rsidP="000B631C">
            <w:pPr>
              <w:keepNext/>
              <w:ind w:firstLine="0"/>
            </w:pPr>
            <w:r>
              <w:t>Barfield</w:t>
            </w:r>
          </w:p>
        </w:tc>
      </w:tr>
      <w:tr w:rsidR="000B631C" w:rsidRPr="000B631C" w:rsidTr="000B631C">
        <w:tc>
          <w:tcPr>
            <w:tcW w:w="2179" w:type="dxa"/>
            <w:shd w:val="clear" w:color="auto" w:fill="auto"/>
          </w:tcPr>
          <w:p w:rsidR="000B631C" w:rsidRPr="000B631C" w:rsidRDefault="000B631C" w:rsidP="000B631C">
            <w:pPr>
              <w:ind w:firstLine="0"/>
            </w:pPr>
            <w:r>
              <w:t>Brannon</w:t>
            </w:r>
          </w:p>
        </w:tc>
        <w:tc>
          <w:tcPr>
            <w:tcW w:w="2179" w:type="dxa"/>
            <w:shd w:val="clear" w:color="auto" w:fill="auto"/>
          </w:tcPr>
          <w:p w:rsidR="000B631C" w:rsidRPr="000B631C" w:rsidRDefault="000B631C" w:rsidP="000B631C">
            <w:pPr>
              <w:ind w:firstLine="0"/>
            </w:pPr>
            <w:r>
              <w:t>Chumley</w:t>
            </w:r>
          </w:p>
        </w:tc>
        <w:tc>
          <w:tcPr>
            <w:tcW w:w="2180" w:type="dxa"/>
            <w:shd w:val="clear" w:color="auto" w:fill="auto"/>
          </w:tcPr>
          <w:p w:rsidR="000B631C" w:rsidRPr="000B631C" w:rsidRDefault="000B631C" w:rsidP="000B631C">
            <w:pPr>
              <w:ind w:firstLine="0"/>
            </w:pPr>
            <w:r>
              <w:t>Cole</w:t>
            </w:r>
          </w:p>
        </w:tc>
      </w:tr>
      <w:tr w:rsidR="000B631C" w:rsidRPr="000B631C" w:rsidTr="000B631C">
        <w:tc>
          <w:tcPr>
            <w:tcW w:w="2179" w:type="dxa"/>
            <w:shd w:val="clear" w:color="auto" w:fill="auto"/>
          </w:tcPr>
          <w:p w:rsidR="000B631C" w:rsidRPr="000B631C" w:rsidRDefault="000B631C" w:rsidP="000B631C">
            <w:pPr>
              <w:ind w:firstLine="0"/>
            </w:pPr>
            <w:r>
              <w:t>Corbin</w:t>
            </w:r>
          </w:p>
        </w:tc>
        <w:tc>
          <w:tcPr>
            <w:tcW w:w="2179" w:type="dxa"/>
            <w:shd w:val="clear" w:color="auto" w:fill="auto"/>
          </w:tcPr>
          <w:p w:rsidR="000B631C" w:rsidRPr="000B631C" w:rsidRDefault="000B631C" w:rsidP="000B631C">
            <w:pPr>
              <w:ind w:firstLine="0"/>
            </w:pPr>
            <w:r>
              <w:t>Crosby</w:t>
            </w:r>
          </w:p>
        </w:tc>
        <w:tc>
          <w:tcPr>
            <w:tcW w:w="2180" w:type="dxa"/>
            <w:shd w:val="clear" w:color="auto" w:fill="auto"/>
          </w:tcPr>
          <w:p w:rsidR="000B631C" w:rsidRPr="000B631C" w:rsidRDefault="000B631C" w:rsidP="000B631C">
            <w:pPr>
              <w:ind w:firstLine="0"/>
            </w:pPr>
            <w:r>
              <w:t>Daning</w:t>
            </w:r>
          </w:p>
        </w:tc>
      </w:tr>
      <w:tr w:rsidR="000B631C" w:rsidRPr="000B631C" w:rsidTr="000B631C">
        <w:tc>
          <w:tcPr>
            <w:tcW w:w="2179" w:type="dxa"/>
            <w:shd w:val="clear" w:color="auto" w:fill="auto"/>
          </w:tcPr>
          <w:p w:rsidR="000B631C" w:rsidRPr="000B631C" w:rsidRDefault="000B631C" w:rsidP="000B631C">
            <w:pPr>
              <w:ind w:firstLine="0"/>
            </w:pPr>
            <w:r>
              <w:t>Edge</w:t>
            </w:r>
          </w:p>
        </w:tc>
        <w:tc>
          <w:tcPr>
            <w:tcW w:w="2179" w:type="dxa"/>
            <w:shd w:val="clear" w:color="auto" w:fill="auto"/>
          </w:tcPr>
          <w:p w:rsidR="000B631C" w:rsidRPr="000B631C" w:rsidRDefault="000B631C" w:rsidP="000B631C">
            <w:pPr>
              <w:ind w:firstLine="0"/>
            </w:pPr>
            <w:r>
              <w:t>Erickson</w:t>
            </w:r>
          </w:p>
        </w:tc>
        <w:tc>
          <w:tcPr>
            <w:tcW w:w="2180" w:type="dxa"/>
            <w:shd w:val="clear" w:color="auto" w:fill="auto"/>
          </w:tcPr>
          <w:p w:rsidR="000B631C" w:rsidRPr="000B631C" w:rsidRDefault="000B631C" w:rsidP="000B631C">
            <w:pPr>
              <w:ind w:firstLine="0"/>
            </w:pPr>
            <w:r>
              <w:t>Forrester</w:t>
            </w:r>
          </w:p>
        </w:tc>
      </w:tr>
      <w:tr w:rsidR="000B631C" w:rsidRPr="000B631C" w:rsidTr="000B631C">
        <w:tc>
          <w:tcPr>
            <w:tcW w:w="2179" w:type="dxa"/>
            <w:shd w:val="clear" w:color="auto" w:fill="auto"/>
          </w:tcPr>
          <w:p w:rsidR="000B631C" w:rsidRPr="000B631C" w:rsidRDefault="000B631C" w:rsidP="000B631C">
            <w:pPr>
              <w:ind w:firstLine="0"/>
            </w:pPr>
            <w:r>
              <w:t>Frye</w:t>
            </w:r>
          </w:p>
        </w:tc>
        <w:tc>
          <w:tcPr>
            <w:tcW w:w="2179" w:type="dxa"/>
            <w:shd w:val="clear" w:color="auto" w:fill="auto"/>
          </w:tcPr>
          <w:p w:rsidR="000B631C" w:rsidRPr="000B631C" w:rsidRDefault="000B631C" w:rsidP="000B631C">
            <w:pPr>
              <w:ind w:firstLine="0"/>
            </w:pPr>
            <w:r>
              <w:t>Hamilton</w:t>
            </w:r>
          </w:p>
        </w:tc>
        <w:tc>
          <w:tcPr>
            <w:tcW w:w="2180" w:type="dxa"/>
            <w:shd w:val="clear" w:color="auto" w:fill="auto"/>
          </w:tcPr>
          <w:p w:rsidR="000B631C" w:rsidRPr="000B631C" w:rsidRDefault="000B631C" w:rsidP="000B631C">
            <w:pPr>
              <w:ind w:firstLine="0"/>
            </w:pPr>
            <w:r>
              <w:t>Hearn</w:t>
            </w:r>
          </w:p>
        </w:tc>
      </w:tr>
      <w:tr w:rsidR="000B631C" w:rsidRPr="000B631C" w:rsidTr="000B631C">
        <w:tc>
          <w:tcPr>
            <w:tcW w:w="2179" w:type="dxa"/>
            <w:shd w:val="clear" w:color="auto" w:fill="auto"/>
          </w:tcPr>
          <w:p w:rsidR="000B631C" w:rsidRPr="000B631C" w:rsidRDefault="000B631C" w:rsidP="000B631C">
            <w:pPr>
              <w:ind w:firstLine="0"/>
            </w:pPr>
            <w:r>
              <w:t>Henderson</w:t>
            </w:r>
          </w:p>
        </w:tc>
        <w:tc>
          <w:tcPr>
            <w:tcW w:w="2179" w:type="dxa"/>
            <w:shd w:val="clear" w:color="auto" w:fill="auto"/>
          </w:tcPr>
          <w:p w:rsidR="000B631C" w:rsidRPr="000B631C" w:rsidRDefault="000B631C" w:rsidP="000B631C">
            <w:pPr>
              <w:ind w:firstLine="0"/>
            </w:pPr>
            <w:r>
              <w:t>Hiott</w:t>
            </w:r>
          </w:p>
        </w:tc>
        <w:tc>
          <w:tcPr>
            <w:tcW w:w="2180" w:type="dxa"/>
            <w:shd w:val="clear" w:color="auto" w:fill="auto"/>
          </w:tcPr>
          <w:p w:rsidR="000B631C" w:rsidRPr="000B631C" w:rsidRDefault="000B631C" w:rsidP="000B631C">
            <w:pPr>
              <w:ind w:firstLine="0"/>
            </w:pPr>
            <w:r>
              <w:t>Long</w:t>
            </w:r>
          </w:p>
        </w:tc>
      </w:tr>
      <w:tr w:rsidR="000B631C" w:rsidRPr="000B631C" w:rsidTr="000B631C">
        <w:tc>
          <w:tcPr>
            <w:tcW w:w="2179" w:type="dxa"/>
            <w:shd w:val="clear" w:color="auto" w:fill="auto"/>
          </w:tcPr>
          <w:p w:rsidR="000B631C" w:rsidRPr="000B631C" w:rsidRDefault="000B631C" w:rsidP="000B631C">
            <w:pPr>
              <w:ind w:firstLine="0"/>
            </w:pPr>
            <w:r>
              <w:t>McCoy</w:t>
            </w:r>
          </w:p>
        </w:tc>
        <w:tc>
          <w:tcPr>
            <w:tcW w:w="2179" w:type="dxa"/>
            <w:shd w:val="clear" w:color="auto" w:fill="auto"/>
          </w:tcPr>
          <w:p w:rsidR="000B631C" w:rsidRPr="000B631C" w:rsidRDefault="000B631C" w:rsidP="000B631C">
            <w:pPr>
              <w:ind w:firstLine="0"/>
            </w:pPr>
            <w:r>
              <w:t>D. C. Moss</w:t>
            </w:r>
          </w:p>
        </w:tc>
        <w:tc>
          <w:tcPr>
            <w:tcW w:w="2180" w:type="dxa"/>
            <w:shd w:val="clear" w:color="auto" w:fill="auto"/>
          </w:tcPr>
          <w:p w:rsidR="000B631C" w:rsidRPr="000B631C" w:rsidRDefault="000B631C" w:rsidP="000B631C">
            <w:pPr>
              <w:ind w:firstLine="0"/>
            </w:pPr>
            <w:r>
              <w:t>V. S. Moss</w:t>
            </w:r>
          </w:p>
        </w:tc>
      </w:tr>
      <w:tr w:rsidR="000B631C" w:rsidRPr="000B631C" w:rsidTr="000B631C">
        <w:tc>
          <w:tcPr>
            <w:tcW w:w="2179" w:type="dxa"/>
            <w:shd w:val="clear" w:color="auto" w:fill="auto"/>
          </w:tcPr>
          <w:p w:rsidR="000B631C" w:rsidRPr="000B631C" w:rsidRDefault="000B631C" w:rsidP="000B631C">
            <w:pPr>
              <w:ind w:firstLine="0"/>
            </w:pPr>
            <w:r>
              <w:t>Nanney</w:t>
            </w:r>
          </w:p>
        </w:tc>
        <w:tc>
          <w:tcPr>
            <w:tcW w:w="2179" w:type="dxa"/>
            <w:shd w:val="clear" w:color="auto" w:fill="auto"/>
          </w:tcPr>
          <w:p w:rsidR="000B631C" w:rsidRPr="000B631C" w:rsidRDefault="000B631C" w:rsidP="000B631C">
            <w:pPr>
              <w:ind w:firstLine="0"/>
            </w:pPr>
            <w:r>
              <w:t>Norman</w:t>
            </w:r>
          </w:p>
        </w:tc>
        <w:tc>
          <w:tcPr>
            <w:tcW w:w="2180" w:type="dxa"/>
            <w:shd w:val="clear" w:color="auto" w:fill="auto"/>
          </w:tcPr>
          <w:p w:rsidR="000B631C" w:rsidRPr="000B631C" w:rsidRDefault="000B631C" w:rsidP="000B631C">
            <w:pPr>
              <w:ind w:firstLine="0"/>
            </w:pPr>
            <w:r>
              <w:t>Owens</w:t>
            </w:r>
          </w:p>
        </w:tc>
      </w:tr>
      <w:tr w:rsidR="000B631C" w:rsidRPr="000B631C" w:rsidTr="000B631C">
        <w:tc>
          <w:tcPr>
            <w:tcW w:w="2179" w:type="dxa"/>
            <w:shd w:val="clear" w:color="auto" w:fill="auto"/>
          </w:tcPr>
          <w:p w:rsidR="000B631C" w:rsidRPr="000B631C" w:rsidRDefault="000B631C" w:rsidP="000B631C">
            <w:pPr>
              <w:ind w:firstLine="0"/>
            </w:pPr>
            <w:r>
              <w:t>Parker</w:t>
            </w:r>
          </w:p>
        </w:tc>
        <w:tc>
          <w:tcPr>
            <w:tcW w:w="2179" w:type="dxa"/>
            <w:shd w:val="clear" w:color="auto" w:fill="auto"/>
          </w:tcPr>
          <w:p w:rsidR="000B631C" w:rsidRPr="000B631C" w:rsidRDefault="000B631C" w:rsidP="000B631C">
            <w:pPr>
              <w:ind w:firstLine="0"/>
            </w:pPr>
            <w:r>
              <w:t>Pinson</w:t>
            </w:r>
          </w:p>
        </w:tc>
        <w:tc>
          <w:tcPr>
            <w:tcW w:w="2180" w:type="dxa"/>
            <w:shd w:val="clear" w:color="auto" w:fill="auto"/>
          </w:tcPr>
          <w:p w:rsidR="000B631C" w:rsidRPr="000B631C" w:rsidRDefault="000B631C" w:rsidP="000B631C">
            <w:pPr>
              <w:ind w:firstLine="0"/>
            </w:pPr>
            <w:r>
              <w:t>Pitts</w:t>
            </w:r>
          </w:p>
        </w:tc>
      </w:tr>
      <w:tr w:rsidR="000B631C" w:rsidRPr="000B631C" w:rsidTr="000B631C">
        <w:tc>
          <w:tcPr>
            <w:tcW w:w="2179" w:type="dxa"/>
            <w:shd w:val="clear" w:color="auto" w:fill="auto"/>
          </w:tcPr>
          <w:p w:rsidR="000B631C" w:rsidRPr="000B631C" w:rsidRDefault="000B631C" w:rsidP="000B631C">
            <w:pPr>
              <w:ind w:firstLine="0"/>
            </w:pPr>
            <w:r>
              <w:t>Quinn</w:t>
            </w:r>
          </w:p>
        </w:tc>
        <w:tc>
          <w:tcPr>
            <w:tcW w:w="2179" w:type="dxa"/>
            <w:shd w:val="clear" w:color="auto" w:fill="auto"/>
          </w:tcPr>
          <w:p w:rsidR="000B631C" w:rsidRPr="000B631C" w:rsidRDefault="000B631C" w:rsidP="000B631C">
            <w:pPr>
              <w:ind w:firstLine="0"/>
            </w:pPr>
            <w:r>
              <w:t>Ryan</w:t>
            </w:r>
          </w:p>
        </w:tc>
        <w:tc>
          <w:tcPr>
            <w:tcW w:w="2180" w:type="dxa"/>
            <w:shd w:val="clear" w:color="auto" w:fill="auto"/>
          </w:tcPr>
          <w:p w:rsidR="000B631C" w:rsidRPr="000B631C" w:rsidRDefault="000B631C" w:rsidP="000B631C">
            <w:pPr>
              <w:ind w:firstLine="0"/>
            </w:pPr>
            <w:r>
              <w:t>Sandifer</w:t>
            </w:r>
          </w:p>
        </w:tc>
      </w:tr>
      <w:tr w:rsidR="000B631C" w:rsidRPr="000B631C" w:rsidTr="000B631C">
        <w:tc>
          <w:tcPr>
            <w:tcW w:w="2179" w:type="dxa"/>
            <w:shd w:val="clear" w:color="auto" w:fill="auto"/>
          </w:tcPr>
          <w:p w:rsidR="000B631C" w:rsidRPr="000B631C" w:rsidRDefault="000B631C" w:rsidP="000B631C">
            <w:pPr>
              <w:ind w:firstLine="0"/>
            </w:pPr>
            <w:r>
              <w:t>Simrill</w:t>
            </w:r>
          </w:p>
        </w:tc>
        <w:tc>
          <w:tcPr>
            <w:tcW w:w="2179" w:type="dxa"/>
            <w:shd w:val="clear" w:color="auto" w:fill="auto"/>
          </w:tcPr>
          <w:p w:rsidR="000B631C" w:rsidRPr="000B631C" w:rsidRDefault="000B631C" w:rsidP="000B631C">
            <w:pPr>
              <w:ind w:firstLine="0"/>
            </w:pPr>
            <w:r>
              <w:t>G. M. Smith</w:t>
            </w:r>
          </w:p>
        </w:tc>
        <w:tc>
          <w:tcPr>
            <w:tcW w:w="2180" w:type="dxa"/>
            <w:shd w:val="clear" w:color="auto" w:fill="auto"/>
          </w:tcPr>
          <w:p w:rsidR="000B631C" w:rsidRPr="000B631C" w:rsidRDefault="000B631C" w:rsidP="000B631C">
            <w:pPr>
              <w:ind w:firstLine="0"/>
            </w:pPr>
            <w:r>
              <w:t>G. R. Smith</w:t>
            </w:r>
          </w:p>
        </w:tc>
      </w:tr>
      <w:tr w:rsidR="000B631C" w:rsidRPr="000B631C" w:rsidTr="000B631C">
        <w:tc>
          <w:tcPr>
            <w:tcW w:w="2179" w:type="dxa"/>
            <w:shd w:val="clear" w:color="auto" w:fill="auto"/>
          </w:tcPr>
          <w:p w:rsidR="000B631C" w:rsidRPr="000B631C" w:rsidRDefault="000B631C" w:rsidP="000B631C">
            <w:pPr>
              <w:ind w:firstLine="0"/>
            </w:pPr>
            <w:r>
              <w:t>J. R. Smith</w:t>
            </w:r>
          </w:p>
        </w:tc>
        <w:tc>
          <w:tcPr>
            <w:tcW w:w="2179" w:type="dxa"/>
            <w:shd w:val="clear" w:color="auto" w:fill="auto"/>
          </w:tcPr>
          <w:p w:rsidR="000B631C" w:rsidRPr="000B631C" w:rsidRDefault="000B631C" w:rsidP="000B631C">
            <w:pPr>
              <w:ind w:firstLine="0"/>
            </w:pPr>
            <w:r>
              <w:t>Spires</w:t>
            </w:r>
          </w:p>
        </w:tc>
        <w:tc>
          <w:tcPr>
            <w:tcW w:w="2180" w:type="dxa"/>
            <w:shd w:val="clear" w:color="auto" w:fill="auto"/>
          </w:tcPr>
          <w:p w:rsidR="000B631C" w:rsidRPr="000B631C" w:rsidRDefault="000B631C" w:rsidP="000B631C">
            <w:pPr>
              <w:ind w:firstLine="0"/>
            </w:pPr>
            <w:r>
              <w:t>Stringer</w:t>
            </w:r>
          </w:p>
        </w:tc>
      </w:tr>
      <w:tr w:rsidR="000B631C" w:rsidRPr="000B631C" w:rsidTr="000B631C">
        <w:tc>
          <w:tcPr>
            <w:tcW w:w="2179" w:type="dxa"/>
            <w:shd w:val="clear" w:color="auto" w:fill="auto"/>
          </w:tcPr>
          <w:p w:rsidR="000B631C" w:rsidRPr="000B631C" w:rsidRDefault="000B631C" w:rsidP="000B631C">
            <w:pPr>
              <w:keepNext/>
              <w:ind w:firstLine="0"/>
            </w:pPr>
            <w:r>
              <w:t>Taylor</w:t>
            </w:r>
          </w:p>
        </w:tc>
        <w:tc>
          <w:tcPr>
            <w:tcW w:w="2179" w:type="dxa"/>
            <w:shd w:val="clear" w:color="auto" w:fill="auto"/>
          </w:tcPr>
          <w:p w:rsidR="000B631C" w:rsidRPr="000B631C" w:rsidRDefault="000B631C" w:rsidP="000B631C">
            <w:pPr>
              <w:keepNext/>
              <w:ind w:firstLine="0"/>
            </w:pPr>
            <w:r>
              <w:t>Thayer</w:t>
            </w:r>
          </w:p>
        </w:tc>
        <w:tc>
          <w:tcPr>
            <w:tcW w:w="2180" w:type="dxa"/>
            <w:shd w:val="clear" w:color="auto" w:fill="auto"/>
          </w:tcPr>
          <w:p w:rsidR="000B631C" w:rsidRPr="000B631C" w:rsidRDefault="000B631C" w:rsidP="000B631C">
            <w:pPr>
              <w:keepNext/>
              <w:ind w:firstLine="0"/>
            </w:pPr>
            <w:r>
              <w:t>Toole</w:t>
            </w:r>
          </w:p>
        </w:tc>
      </w:tr>
      <w:tr w:rsidR="000B631C" w:rsidRPr="000B631C" w:rsidTr="000B631C">
        <w:tc>
          <w:tcPr>
            <w:tcW w:w="2179" w:type="dxa"/>
            <w:shd w:val="clear" w:color="auto" w:fill="auto"/>
          </w:tcPr>
          <w:p w:rsidR="000B631C" w:rsidRPr="000B631C" w:rsidRDefault="000B631C" w:rsidP="000B631C">
            <w:pPr>
              <w:keepNext/>
              <w:ind w:firstLine="0"/>
            </w:pPr>
            <w:r>
              <w:t>Viers</w:t>
            </w:r>
          </w:p>
        </w:tc>
        <w:tc>
          <w:tcPr>
            <w:tcW w:w="2179" w:type="dxa"/>
            <w:shd w:val="clear" w:color="auto" w:fill="auto"/>
          </w:tcPr>
          <w:p w:rsidR="000B631C" w:rsidRPr="000B631C" w:rsidRDefault="000B631C" w:rsidP="000B631C">
            <w:pPr>
              <w:keepNext/>
              <w:ind w:firstLine="0"/>
            </w:pPr>
            <w:r>
              <w:t>Whitmire</w:t>
            </w:r>
          </w:p>
        </w:tc>
        <w:tc>
          <w:tcPr>
            <w:tcW w:w="2180" w:type="dxa"/>
            <w:shd w:val="clear" w:color="auto" w:fill="auto"/>
          </w:tcPr>
          <w:p w:rsidR="000B631C" w:rsidRPr="000B631C" w:rsidRDefault="000B631C" w:rsidP="000B631C">
            <w:pPr>
              <w:keepNext/>
              <w:ind w:firstLine="0"/>
            </w:pPr>
            <w:r>
              <w:t>Young</w:t>
            </w:r>
          </w:p>
        </w:tc>
      </w:tr>
    </w:tbl>
    <w:p w:rsidR="000B631C" w:rsidRDefault="000B631C" w:rsidP="000B631C"/>
    <w:p w:rsidR="000B631C" w:rsidRDefault="000B631C" w:rsidP="000B631C">
      <w:pPr>
        <w:jc w:val="center"/>
        <w:rPr>
          <w:b/>
        </w:rPr>
      </w:pPr>
      <w:r w:rsidRPr="000B631C">
        <w:rPr>
          <w:b/>
        </w:rPr>
        <w:t>Total--42</w:t>
      </w:r>
      <w:bookmarkStart w:id="120" w:name="vote_end237"/>
      <w:bookmarkEnd w:id="120"/>
    </w:p>
    <w:p w:rsidR="000B631C" w:rsidRDefault="000B631C" w:rsidP="000B631C"/>
    <w:p w:rsidR="000B631C" w:rsidRDefault="000B631C" w:rsidP="000B631C">
      <w:r>
        <w:t>So, the Bill was read the second time and ordered to third reading.</w:t>
      </w:r>
    </w:p>
    <w:p w:rsidR="000B631C" w:rsidRDefault="000B631C" w:rsidP="000B631C"/>
    <w:p w:rsidR="000B631C" w:rsidRDefault="000B631C" w:rsidP="000B631C">
      <w:pPr>
        <w:keepNext/>
        <w:jc w:val="center"/>
        <w:rPr>
          <w:b/>
        </w:rPr>
      </w:pPr>
      <w:r w:rsidRPr="000B631C">
        <w:rPr>
          <w:b/>
        </w:rPr>
        <w:t>OBJECTION TO MOTION</w:t>
      </w:r>
    </w:p>
    <w:p w:rsidR="000B631C" w:rsidRDefault="000B631C" w:rsidP="000B631C">
      <w:r>
        <w:t>Rep. J. E. SMITH asked unanimous consent that H. 3688 be read a third time tomorrow.</w:t>
      </w:r>
    </w:p>
    <w:p w:rsidR="000B631C" w:rsidRDefault="000B631C" w:rsidP="000B631C">
      <w:r>
        <w:t>Rep. SIMRILL objected.</w:t>
      </w:r>
    </w:p>
    <w:p w:rsidR="000B631C" w:rsidRDefault="000B631C" w:rsidP="000B631C"/>
    <w:p w:rsidR="000B631C" w:rsidRDefault="000B631C" w:rsidP="000B631C">
      <w:pPr>
        <w:keepNext/>
        <w:jc w:val="center"/>
        <w:rPr>
          <w:b/>
        </w:rPr>
      </w:pPr>
      <w:r w:rsidRPr="000B631C">
        <w:rPr>
          <w:b/>
        </w:rPr>
        <w:t>H. 3407--DEBATE ADJOURNED</w:t>
      </w:r>
    </w:p>
    <w:p w:rsidR="000B631C" w:rsidRDefault="000B631C" w:rsidP="000B631C">
      <w:pPr>
        <w:keepNext/>
      </w:pPr>
      <w:r>
        <w:t xml:space="preserve">Rep. BRANNON moved to adjourn debate upon the following Bill until Wednesday, May 25, which was adopted:  </w:t>
      </w:r>
    </w:p>
    <w:p w:rsidR="000B631C" w:rsidRDefault="000B631C" w:rsidP="000B631C">
      <w:pPr>
        <w:keepNext/>
      </w:pPr>
      <w:bookmarkStart w:id="121" w:name="include_clip_start_242"/>
      <w:bookmarkEnd w:id="121"/>
    </w:p>
    <w:p w:rsidR="000B631C" w:rsidRDefault="000B631C" w:rsidP="000B631C">
      <w:r>
        <w:t>H. 3407 -- Reps. Herbkersman, Owens, Quinn, Simrill, Stringer, Bedingfield, Barfield, Bowen, Clemmons, Corbin, Delleney, Hamilton, Hardwick, Harrison, Henderson, Hixon, Limehouse, Loftis, Long, Lowe, McCoy, D. C. Moss, Murphy, Nanney, Patrick, Pitts, Ryan, G. M. Smith, G. R. Smith, J. R. Smith, Sottile, Taylor, Viers, Crawford, Spires, Tribble, Lucas and Brantley: A BILL TO AMEND THE CODE OF LAWS OF SOUTH CAROLINA, 1976, TO ENACT THE "EDUCATIONAL OPPORTUNITY ACT" BY ADDING ARTICLE 6 TO CHAPTER 63, TITLE 59 SO AS TO PROVIDE THAT A QUALIFYING STUDENT IS ELIGIBLE TO RECEIVE A SCHOLARSHIP TO ATTEND AN INDEPENDENT SCHOOL IF HE MEETS CERTAIN CONDITIONS, AND TO PROVIDE THE VALUE OF THOSE SCHOLARSHIPS; TO ALLOW A TAX CREDIT TO BE TAKEN BY A PERSON WHO FILES STATE INCOME TAX FOR TUITION PAID FOR A QUALIFYING STUDENT TO ATTEND AN INDEPENDENT SCHOOL UPON CERTAIN CONDITIONS, TO PROVIDE THE VALUE OF THE TAX CREDIT, TO PROVIDE THAT THE TAX CREDIT MAY BE TAKEN IN FUTURE YEARS UPON CERTAIN CONDITIONS, TO REQUIRE A RECEIPT TO CLAIM THE TAX CREDIT, AND TO PROVIDE THAT A TAX CREDIT MAY NOT BE TAKEN IF THE STUDENT'S ENROLLMENT IN THE INDEPENDENT SCHOOL IS TERMINATED; TO REQUIRE THE STATE BUDGET AND CONTROL BOARD TO CALCULATE THE SAVINGS TO THE STATE GENERAL FUND DERIVED FROM THE PROVISIONS OF THIS ARTICLE, TO PROVIDE THE MECHANISM FOR THAT CALCULATION, TO PROVIDE FOR TAX CREDITS TO BE TAKEN FOR TUITION PAID FOR OTHER STUDENTS TO ATTEND INDEPENDENT SCHOOLS, AND TO PROVIDE FOR THE TOTAL AND INDIVIDUAL AMOUNTS OF THOSE TAX CREDITS; TO PROVIDE FOR A TAX CREDIT FOR A PERSON WHO TEACHES A QUALIFYING STUDENT AT HOME, AND TO PROVIDE THAT THE TAX CREDIT MAY BE TAKEN IN FUTURE YEARS UPON CERTAIN CONDITIONS; TO ALLOW A CORPORATION OR PERSON TO CLAIM A CREDIT AGAINST STATE INCOME TAX OR FRANCHISE FEES FOR A CONTRIBUTION MADE TO A STUDENT SCHOLARSHIP ORGANIZATION; TO PROVIDE DUTIES FOR INDEPENDENT SCHOOLS AND STUDENT SCHOLARSHIP ORGANIZATIONS WITH REGARD TO THIS ARTICLE; TO PROVIDE TESTING REQUIREMENTS; TO ALLOW THE DEPARTMENT OF REVENUE TO PROMULGATE NECESSARY REGULATIONS AND TO CONDUCT NECESSARY EXAMINATIONS AND INVESTIGATIONS; TO PROVIDE REPORTING REQUIREMENTS BY THE STATE BUDGET AND CONTROL BOARD AND THE LEGISLATIVE AUDIT COUNCIL; TO PROVIDE DUTIES OF THE EDUCATION OVERSIGHT COMMITTEE AND THE DEPARTMENT OF EDUCATION WITH REGARD TO THIS ARTICLE; TO PROVIDE THAT AN INDEPENDENT SCHOOL IS NOT AN AGENT OR ARM OF THE STATE OR FEDERAL GOVERNMENT WITH RESPECT TO THIS ARTICLE; TO PROVIDE THAT OTHER STATE AGENCIES MAY NOT REGULATE THE EDUCATIONAL PROGRAM OF AN INDEPENDENT SCHOOL; AND BY ADDING SECTION 12-6-3383 SO AS TO ALLOW AN INDIVIDUAL TO CLAIM AN INCOME TAX CREDIT PURSUANT TO THE PROVISIONS OF ARTICLE 6, CHAPTER 63, TITLE 59.</w:t>
      </w:r>
    </w:p>
    <w:p w:rsidR="000B631C" w:rsidRDefault="000B631C" w:rsidP="000B631C">
      <w:bookmarkStart w:id="122" w:name="include_clip_end_242"/>
      <w:bookmarkEnd w:id="122"/>
    </w:p>
    <w:p w:rsidR="000B631C" w:rsidRDefault="000B631C" w:rsidP="000B631C">
      <w:pPr>
        <w:keepNext/>
        <w:jc w:val="center"/>
        <w:rPr>
          <w:b/>
        </w:rPr>
      </w:pPr>
      <w:r w:rsidRPr="000B631C">
        <w:rPr>
          <w:b/>
        </w:rPr>
        <w:t>H. 4088--DEBATE ADJOURNED</w:t>
      </w:r>
    </w:p>
    <w:p w:rsidR="000B631C" w:rsidRDefault="000B631C" w:rsidP="000B631C">
      <w:pPr>
        <w:keepNext/>
      </w:pPr>
      <w:r>
        <w:t xml:space="preserve">Rep. PITTS moved to adjourn debate upon the following Bill until Tuesday, May 24, which was adopted:  </w:t>
      </w:r>
    </w:p>
    <w:p w:rsidR="000B631C" w:rsidRDefault="000B631C" w:rsidP="000B631C">
      <w:pPr>
        <w:keepNext/>
      </w:pPr>
      <w:bookmarkStart w:id="123" w:name="include_clip_start_244"/>
      <w:bookmarkEnd w:id="123"/>
    </w:p>
    <w:p w:rsidR="000B631C" w:rsidRDefault="000B631C" w:rsidP="000B631C">
      <w:r>
        <w:t>H. 4088 -- Reps. Ott, Brantley, Hardwick, Cobb-Hunter, Crawford, Spires, Frye, Gilliard, Battle, Bales, J. H. Neal, Jefferson, Atwater, Brannon, Patrick, Anthony, Bowers, Branham, Clyburn, Hayes, Huggins, Long, Lowe, J. M. Neal and Toole: A BILL TO AMEND SECTION 14-1-207, AS AMENDED, CODE OF LAWS OF SOUTH CAROLINA, 1976, RELATING TO THE ADDITIONAL ASSESSMENT FOR OFFENSES TRIED IN MAGISTRATES COURT, SO AS TO ADD VIOLATIONS OF TITLE 50 TO THE OFFENSES EXEMPT FROM THE ADDITIONAL ASSESSMENT.</w:t>
      </w:r>
    </w:p>
    <w:p w:rsidR="000B631C" w:rsidRDefault="000B631C" w:rsidP="000B631C">
      <w:bookmarkStart w:id="124" w:name="include_clip_end_244"/>
      <w:bookmarkEnd w:id="124"/>
    </w:p>
    <w:p w:rsidR="000B631C" w:rsidRDefault="000B631C" w:rsidP="000B631C">
      <w:pPr>
        <w:keepNext/>
        <w:jc w:val="center"/>
        <w:rPr>
          <w:b/>
        </w:rPr>
      </w:pPr>
      <w:r w:rsidRPr="000B631C">
        <w:rPr>
          <w:b/>
        </w:rPr>
        <w:t>RECURRENCE TO THE MORNING HOUR</w:t>
      </w:r>
    </w:p>
    <w:p w:rsidR="000B631C" w:rsidRDefault="000B631C" w:rsidP="000B631C">
      <w:r>
        <w:t>Rep. LOWE moved that the House recur to the Morning Hour, which was agreed to.</w:t>
      </w:r>
    </w:p>
    <w:p w:rsidR="000B631C" w:rsidRDefault="000B631C" w:rsidP="000B631C"/>
    <w:p w:rsidR="000B631C" w:rsidRDefault="000B631C" w:rsidP="000B631C">
      <w:pPr>
        <w:keepNext/>
        <w:jc w:val="center"/>
        <w:rPr>
          <w:b/>
        </w:rPr>
      </w:pPr>
      <w:r w:rsidRPr="000B631C">
        <w:rPr>
          <w:b/>
        </w:rPr>
        <w:t>HOUSE RESOLUTION</w:t>
      </w:r>
    </w:p>
    <w:p w:rsidR="000B631C" w:rsidRDefault="000B631C" w:rsidP="000B631C">
      <w:pPr>
        <w:keepNext/>
      </w:pPr>
      <w:r>
        <w:t>The following was introduced:</w:t>
      </w:r>
    </w:p>
    <w:p w:rsidR="000B631C" w:rsidRDefault="000B631C" w:rsidP="000B631C">
      <w:pPr>
        <w:keepNext/>
      </w:pPr>
      <w:bookmarkStart w:id="125" w:name="include_clip_start_248"/>
      <w:bookmarkEnd w:id="125"/>
    </w:p>
    <w:p w:rsidR="000B631C" w:rsidRDefault="000B631C" w:rsidP="000B631C">
      <w:r>
        <w:t>H. 4240 -- Reps. Sabb,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Sandifer, Sellers, Simrill, Skelton, G. M. Smith, G. R. Smith, J. E. Smith, J. R. Smith, Sottile, Spires, Stavrinakis, Stringer, Tallon, Taylor, Thayer, Toole, Tribble, Umphlett, Vick, Viers, Weeks, Whipper, White, Whitmire, Williams, Willis and Young: A HOUSE RESOLUTION TO CONGRATULATE GEORGE JONES OF WILLIAMSBURG COUNTY ON THE OCCASION OF HIS ONE HUNDRED SIXTH BIRTHDAY AND TO WISH HIM A JOYOUS BIRTHDAY CELEBRATION AND CONTINUED HEALTH AND HAPPINESS.</w:t>
      </w:r>
    </w:p>
    <w:p w:rsidR="000B631C" w:rsidRDefault="000B631C" w:rsidP="000B631C">
      <w:bookmarkStart w:id="126" w:name="include_clip_end_248"/>
      <w:bookmarkEnd w:id="126"/>
    </w:p>
    <w:p w:rsidR="000B631C" w:rsidRDefault="000B631C" w:rsidP="000B631C">
      <w:r>
        <w:t>The Resolution was adopted.</w:t>
      </w:r>
    </w:p>
    <w:p w:rsidR="000B631C" w:rsidRDefault="000B631C" w:rsidP="000B631C"/>
    <w:p w:rsidR="000B631C" w:rsidRDefault="000B631C" w:rsidP="000B631C">
      <w:pPr>
        <w:keepNext/>
        <w:jc w:val="center"/>
        <w:rPr>
          <w:b/>
        </w:rPr>
      </w:pPr>
      <w:r w:rsidRPr="000B631C">
        <w:rPr>
          <w:b/>
        </w:rPr>
        <w:t>HOUSE RESOLUTION</w:t>
      </w:r>
    </w:p>
    <w:p w:rsidR="000B631C" w:rsidRDefault="000B631C" w:rsidP="000B631C">
      <w:pPr>
        <w:keepNext/>
      </w:pPr>
      <w:r>
        <w:t>The following was introduced:</w:t>
      </w:r>
    </w:p>
    <w:p w:rsidR="000B631C" w:rsidRDefault="000B631C" w:rsidP="000B631C">
      <w:pPr>
        <w:keepNext/>
      </w:pPr>
      <w:bookmarkStart w:id="127" w:name="include_clip_start_251"/>
      <w:bookmarkEnd w:id="127"/>
    </w:p>
    <w:p w:rsidR="000B631C" w:rsidRDefault="000B631C" w:rsidP="000B631C">
      <w:r>
        <w:t>H. 4241 -- Rep. R. L. Brown: A HOUSE RESOLUTION TO HONOR LEON YOUNGBLOOD, AND TO CELEBRATE HIS LIFETIME OF ACCOMPLISHMENTS AND HIS CLEAR COMMITMENT TO HIS COMMUNITY.</w:t>
      </w:r>
    </w:p>
    <w:p w:rsidR="000B631C" w:rsidRDefault="000B631C" w:rsidP="000B631C">
      <w:bookmarkStart w:id="128" w:name="include_clip_end_251"/>
      <w:bookmarkEnd w:id="128"/>
    </w:p>
    <w:p w:rsidR="000B631C" w:rsidRDefault="000B631C" w:rsidP="000B631C">
      <w:r>
        <w:t>The Resolution was adopted.</w:t>
      </w:r>
    </w:p>
    <w:p w:rsidR="000B631C" w:rsidRDefault="000B631C" w:rsidP="000B631C"/>
    <w:p w:rsidR="000B631C" w:rsidRDefault="000B631C" w:rsidP="000B631C">
      <w:pPr>
        <w:keepNext/>
        <w:jc w:val="center"/>
        <w:rPr>
          <w:b/>
        </w:rPr>
      </w:pPr>
      <w:r w:rsidRPr="000B631C">
        <w:rPr>
          <w:b/>
        </w:rPr>
        <w:t xml:space="preserve">INTRODUCTION OF BILLS  </w:t>
      </w:r>
    </w:p>
    <w:p w:rsidR="000B631C" w:rsidRDefault="000B631C" w:rsidP="000B631C">
      <w:r>
        <w:t>The following Bills and Joint Resolution were introduced, read the first time, and referred to appropriate committees:</w:t>
      </w:r>
    </w:p>
    <w:p w:rsidR="000B631C" w:rsidRDefault="000B631C" w:rsidP="000B631C"/>
    <w:p w:rsidR="000B631C" w:rsidRDefault="000B631C" w:rsidP="000B631C">
      <w:pPr>
        <w:keepNext/>
      </w:pPr>
      <w:bookmarkStart w:id="129" w:name="include_clip_start_255"/>
      <w:bookmarkEnd w:id="129"/>
      <w:r>
        <w:t>H. 4242 -- Rep. Viers: A BILL TO AMEND SECTION 14-23-1130, AS AMENDED, CODE OF LAWS OF SOUTH CAROLINA, 1976, RELATING TO THE REQUIREMENT THAT THE GOVERNING BODY OF EACH COUNTY PROVIDE THE JUDGE OF PROBATE WITH THE NECESSARY OFFICE EQUIPMENT, BOOKS, OFFICE SPACE, AND PERSONNEL FOR THE OPERATION OF THE COURT, SO AS TO PROVIDE THAT THESE JUDGES HAVE CONTROL OVER THESE MATTERS, INCLUDING USE OF BUDGETED FUNDS, EMPLOYEE CLASSIFICATIONS, COMPENSATION, AND PROMOTIONS.</w:t>
      </w:r>
    </w:p>
    <w:p w:rsidR="000B631C" w:rsidRDefault="000B631C" w:rsidP="000B631C">
      <w:bookmarkStart w:id="130" w:name="include_clip_end_255"/>
      <w:bookmarkEnd w:id="130"/>
      <w:r>
        <w:t>Referred to Committee on Judiciary</w:t>
      </w:r>
    </w:p>
    <w:p w:rsidR="000B631C" w:rsidRDefault="000B631C" w:rsidP="000B631C">
      <w:pPr>
        <w:keepNext/>
      </w:pPr>
      <w:bookmarkStart w:id="131" w:name="include_clip_start_257"/>
      <w:bookmarkEnd w:id="131"/>
      <w:r>
        <w:t>H. 4243 -- Reps. Quinn, Bingham, Toole, Huggins and Atwater: A BILL TO AMEND SECTION 7-27-365, AS AMENDED, CODE OF LAWS OF SOUTH CAROLINA, 1976, RELATING TO THE REGISTRATION AND ELECTIONS COMMISSION FOR LEXINGTON COUNTY, SO AS TO INCREASE THE COMMISSION'S MEMBERSHIP FROM NINE TO ELEVEN MEMBERS.</w:t>
      </w:r>
    </w:p>
    <w:p w:rsidR="000B631C" w:rsidRDefault="000B631C" w:rsidP="000B631C">
      <w:bookmarkStart w:id="132" w:name="include_clip_end_257"/>
      <w:bookmarkEnd w:id="132"/>
      <w:r>
        <w:t>Referred to Lexington Delegation</w:t>
      </w:r>
    </w:p>
    <w:p w:rsidR="000B631C" w:rsidRDefault="000B631C" w:rsidP="000B631C"/>
    <w:p w:rsidR="000B631C" w:rsidRDefault="000B631C" w:rsidP="000B631C">
      <w:pPr>
        <w:keepNext/>
      </w:pPr>
      <w:bookmarkStart w:id="133" w:name="include_clip_start_259"/>
      <w:bookmarkEnd w:id="133"/>
      <w:r>
        <w:t>H. 4244 -- Reps. Sandifer, Bowen, Parker, Pinson, Hardwick, Hamilton, Nanney, Owens, Pitts, Ryan, G. R. Smith, Stringer, Thayer and White: A JOINT RESOLUTION PROPOSING AN AMENDMENT TO ARTICLE XV OF THE CONSTITUTION OF SOUTH CAROLINA, 1895, BY ADDING SECTION 4 SO AS TO PROVIDE THAT THE GENERAL ASSEMBLY BY LAW SHALL PROVIDE FOR THE RECALL OF STATE OR LOCAL POPULARLY ELECTED PUBLIC OFFICIALS UPON PETITION OF THE QUALIFIED ELECTORS EQUAL IN NUMBER TO TWENTY-FIVE PERCENT OF THE NUMBER OF PERSONS VOTING IN THE LAST PRECEDING ELECTION FOR THE OFFICE OF GOVERNOR IN THE ELECTORAL DISTRICT OR AREA OF THE OFFICIAL SOUGHT TO BE RECALLED.</w:t>
      </w:r>
    </w:p>
    <w:p w:rsidR="000B631C" w:rsidRDefault="000B631C" w:rsidP="000B631C">
      <w:bookmarkStart w:id="134" w:name="include_clip_end_259"/>
      <w:bookmarkEnd w:id="134"/>
      <w:r>
        <w:t>Referred to Committee on Judiciary</w:t>
      </w:r>
    </w:p>
    <w:p w:rsidR="000B631C" w:rsidRDefault="000B631C" w:rsidP="000B631C"/>
    <w:p w:rsidR="000B631C" w:rsidRDefault="000B631C" w:rsidP="000B631C">
      <w:pPr>
        <w:keepNext/>
      </w:pPr>
      <w:bookmarkStart w:id="135" w:name="include_clip_start_261"/>
      <w:bookmarkEnd w:id="135"/>
      <w:r>
        <w:t>H. 4245 -- Reps. Sandifer, Bowen, Thayer, Parker, Pinson, Hardwick, Hamilton, Nanney, Owens, Pitts, Ryan, G. R. Smith, Stringer, White and Whitmire: A BILL TO AMEND THE CODE OF LAWS OF SOUTH CAROLINA, 1976, BY ADDING CHAPTER 14 TO TITLE 7 SO AS TO PROVIDE THE PROCEDURES, REQUIREMENTS, CIRCUMSTANCES, AND CONDITIONS FOR THE RECALL OF STATE OR LOCAL POPULARLY ELECTED PUBLIC OFFICIALS, AND TO PROVIDE PENALTIES FOR CERTAIN VIOLATIONS.</w:t>
      </w:r>
    </w:p>
    <w:p w:rsidR="000B631C" w:rsidRDefault="000B631C" w:rsidP="000B631C">
      <w:bookmarkStart w:id="136" w:name="include_clip_end_261"/>
      <w:bookmarkEnd w:id="136"/>
      <w:r>
        <w:t>Referred to Committee on Judiciary</w:t>
      </w:r>
    </w:p>
    <w:p w:rsidR="000B631C" w:rsidRDefault="000B631C" w:rsidP="000B631C"/>
    <w:p w:rsidR="000B631C" w:rsidRDefault="000B631C" w:rsidP="000B631C">
      <w:pPr>
        <w:keepNext/>
      </w:pPr>
      <w:bookmarkStart w:id="137" w:name="include_clip_start_263"/>
      <w:bookmarkEnd w:id="137"/>
      <w:r>
        <w:t>H. 4246 -- Reps. Nanney, Corbin, Hamilton, Henderson, Loftis, G. R. Smith, Stringer and Willis: A BILL TO AMEND SECTION 5-31-250, CODE OF LAWS OF SOUTH CAROLINA, 1976, RELATING TO THE POWERS OF THE BOARD OF COMMISSIONERS OF A COMMISSION OF PUBLIC WORKS, SO AS TO PROVIDE THAT A COMMISSION OF PUBLIC WORKS SHALL CHARGE THE SAME RATE FOR WATER SERVICE TO ALL OF ITS CUSTOMERS REGARDLESS OF WHETHER A CUSTOMER LIVES WITHIN OR OUTSIDE THE CITY LIMITS OF THE MUNICIPALITY OF THE COMMISSION OF PUBLIC WORKS.</w:t>
      </w:r>
    </w:p>
    <w:p w:rsidR="000B631C" w:rsidRDefault="000B631C" w:rsidP="000B631C">
      <w:bookmarkStart w:id="138" w:name="include_clip_end_263"/>
      <w:bookmarkEnd w:id="138"/>
      <w:r>
        <w:t>Referred to Committee on Labor, Commerce and Industry</w:t>
      </w:r>
    </w:p>
    <w:p w:rsidR="000B631C" w:rsidRDefault="000B631C" w:rsidP="000B631C"/>
    <w:p w:rsidR="000B631C" w:rsidRDefault="000B631C" w:rsidP="000B631C">
      <w:pPr>
        <w:keepNext/>
        <w:jc w:val="center"/>
        <w:rPr>
          <w:b/>
        </w:rPr>
      </w:pPr>
      <w:r w:rsidRPr="000B631C">
        <w:rPr>
          <w:b/>
        </w:rPr>
        <w:t>MOTION NOTED</w:t>
      </w:r>
    </w:p>
    <w:p w:rsidR="000B631C" w:rsidRDefault="000B631C" w:rsidP="000B631C">
      <w:r>
        <w:t>Rep. HUGGINS moved to reconsider the vote whereby H. 3688 was read second time and the motion was noted.</w:t>
      </w:r>
    </w:p>
    <w:p w:rsidR="000B631C" w:rsidRDefault="000B631C" w:rsidP="000B631C"/>
    <w:p w:rsidR="000B631C" w:rsidRDefault="000B631C" w:rsidP="000B631C">
      <w:r>
        <w:t>Rep. STRINGER moved that the House do now adjourn, which was agreed to.</w:t>
      </w:r>
    </w:p>
    <w:p w:rsidR="000B631C" w:rsidRDefault="000B631C" w:rsidP="000B631C"/>
    <w:p w:rsidR="000B631C" w:rsidRDefault="000B631C" w:rsidP="000B631C">
      <w:pPr>
        <w:keepNext/>
        <w:pBdr>
          <w:top w:val="single" w:sz="4" w:space="1" w:color="auto"/>
          <w:left w:val="single" w:sz="4" w:space="4" w:color="auto"/>
          <w:right w:val="single" w:sz="4" w:space="4" w:color="auto"/>
          <w:between w:val="single" w:sz="4" w:space="1" w:color="auto"/>
          <w:bar w:val="single" w:sz="4" w:color="auto"/>
        </w:pBdr>
        <w:jc w:val="center"/>
        <w:rPr>
          <w:b/>
        </w:rPr>
      </w:pPr>
      <w:r w:rsidRPr="000B631C">
        <w:rPr>
          <w:b/>
        </w:rPr>
        <w:t>ADJOURNMENT</w:t>
      </w:r>
    </w:p>
    <w:p w:rsidR="000B631C" w:rsidRDefault="000B631C" w:rsidP="000B631C">
      <w:pPr>
        <w:keepNext/>
        <w:pBdr>
          <w:left w:val="single" w:sz="4" w:space="4" w:color="auto"/>
          <w:right w:val="single" w:sz="4" w:space="4" w:color="auto"/>
          <w:between w:val="single" w:sz="4" w:space="1" w:color="auto"/>
          <w:bar w:val="single" w:sz="4" w:color="auto"/>
        </w:pBdr>
      </w:pPr>
      <w:r>
        <w:t>At 12:26 p.m. the House, in accordance with the motion of Rep. HEARN, adjourned in memory of Phillip D. Sasser of Conway, to meet at 10:00 a.m. tomorrow.</w:t>
      </w:r>
    </w:p>
    <w:p w:rsidR="00285AB4" w:rsidRDefault="000B631C" w:rsidP="000B631C">
      <w:pPr>
        <w:pBdr>
          <w:left w:val="single" w:sz="4" w:space="4" w:color="auto"/>
          <w:bottom w:val="single" w:sz="4" w:space="1" w:color="auto"/>
          <w:right w:val="single" w:sz="4" w:space="4" w:color="auto"/>
          <w:between w:val="single" w:sz="4" w:space="1" w:color="auto"/>
          <w:bar w:val="single" w:sz="4" w:color="auto"/>
        </w:pBdr>
        <w:jc w:val="center"/>
      </w:pPr>
      <w:r>
        <w:t>***</w:t>
      </w:r>
    </w:p>
    <w:p w:rsidR="00FB2D10" w:rsidRDefault="00FB2D10" w:rsidP="00285AB4">
      <w:pPr>
        <w:jc w:val="center"/>
      </w:pPr>
    </w:p>
    <w:p w:rsidR="00FB2D10" w:rsidRDefault="00FB2D10" w:rsidP="00285AB4">
      <w:pPr>
        <w:jc w:val="center"/>
      </w:pPr>
    </w:p>
    <w:sectPr w:rsidR="00FB2D10" w:rsidSect="00A65BEB">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31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E91" w:rsidRDefault="00B35E91">
      <w:r>
        <w:separator/>
      </w:r>
    </w:p>
  </w:endnote>
  <w:endnote w:type="continuationSeparator" w:id="0">
    <w:p w:rsidR="00B35E91" w:rsidRDefault="00B3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BEB" w:rsidRDefault="00A65B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801"/>
      <w:docPartObj>
        <w:docPartGallery w:val="Page Numbers (Bottom of Page)"/>
        <w:docPartUnique/>
      </w:docPartObj>
    </w:sdtPr>
    <w:sdtEndPr/>
    <w:sdtContent>
      <w:p w:rsidR="00B35E91" w:rsidRDefault="002348A3" w:rsidP="00A65BEB">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3184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799"/>
      <w:docPartObj>
        <w:docPartGallery w:val="Page Numbers (Bottom of Page)"/>
        <w:docPartUnique/>
      </w:docPartObj>
    </w:sdtPr>
    <w:sdtEndPr/>
    <w:sdtContent>
      <w:p w:rsidR="00B35E91" w:rsidRDefault="002348A3" w:rsidP="00A65BEB">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3183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E91" w:rsidRDefault="00B35E91">
      <w:r>
        <w:separator/>
      </w:r>
    </w:p>
  </w:footnote>
  <w:footnote w:type="continuationSeparator" w:id="0">
    <w:p w:rsidR="00B35E91" w:rsidRDefault="00B35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BEB" w:rsidRDefault="00A65B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E91" w:rsidRDefault="00B35E91" w:rsidP="00B35E91">
    <w:pPr>
      <w:pStyle w:val="Header"/>
      <w:jc w:val="center"/>
      <w:rPr>
        <w:b/>
      </w:rPr>
    </w:pPr>
    <w:r>
      <w:rPr>
        <w:b/>
      </w:rPr>
      <w:t>THURSDAY, MAY 19, 2011</w:t>
    </w:r>
  </w:p>
  <w:p w:rsidR="00B35E91" w:rsidRDefault="00B35E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E91" w:rsidRDefault="00B35E91" w:rsidP="00B35E91">
    <w:pPr>
      <w:pStyle w:val="Header"/>
      <w:jc w:val="center"/>
      <w:rPr>
        <w:b/>
      </w:rPr>
    </w:pPr>
    <w:r>
      <w:rPr>
        <w:b/>
      </w:rPr>
      <w:t>Thursday, May 19, 2011</w:t>
    </w:r>
  </w:p>
  <w:p w:rsidR="00B35E91" w:rsidRDefault="00B35E91" w:rsidP="00B35E9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E2E13"/>
    <w:rsid w:val="00061C8A"/>
    <w:rsid w:val="000B631C"/>
    <w:rsid w:val="000D4629"/>
    <w:rsid w:val="00211D87"/>
    <w:rsid w:val="002348A3"/>
    <w:rsid w:val="00285AB4"/>
    <w:rsid w:val="002F421B"/>
    <w:rsid w:val="00323F8A"/>
    <w:rsid w:val="004A3BC5"/>
    <w:rsid w:val="004F3B12"/>
    <w:rsid w:val="00621926"/>
    <w:rsid w:val="0081503E"/>
    <w:rsid w:val="00924BD2"/>
    <w:rsid w:val="00A65BEB"/>
    <w:rsid w:val="00B0587E"/>
    <w:rsid w:val="00B24850"/>
    <w:rsid w:val="00B35E91"/>
    <w:rsid w:val="00CE2E13"/>
    <w:rsid w:val="00D72E85"/>
    <w:rsid w:val="00DB2E9A"/>
    <w:rsid w:val="00FB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AF5DBF0-2D47-49FA-A6A9-510A4CD9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92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1926"/>
    <w:pPr>
      <w:tabs>
        <w:tab w:val="center" w:pos="4320"/>
        <w:tab w:val="right" w:pos="8640"/>
      </w:tabs>
    </w:pPr>
  </w:style>
  <w:style w:type="paragraph" w:styleId="Footer">
    <w:name w:val="footer"/>
    <w:basedOn w:val="Normal"/>
    <w:link w:val="FooterChar"/>
    <w:uiPriority w:val="99"/>
    <w:rsid w:val="00621926"/>
    <w:pPr>
      <w:tabs>
        <w:tab w:val="center" w:pos="4320"/>
        <w:tab w:val="right" w:pos="8640"/>
      </w:tabs>
    </w:pPr>
  </w:style>
  <w:style w:type="character" w:styleId="PageNumber">
    <w:name w:val="page number"/>
    <w:basedOn w:val="DefaultParagraphFont"/>
    <w:semiHidden/>
    <w:rsid w:val="00621926"/>
  </w:style>
  <w:style w:type="paragraph" w:styleId="PlainText">
    <w:name w:val="Plain Text"/>
    <w:basedOn w:val="Normal"/>
    <w:semiHidden/>
    <w:rsid w:val="00621926"/>
    <w:pPr>
      <w:ind w:firstLine="0"/>
      <w:jc w:val="left"/>
    </w:pPr>
    <w:rPr>
      <w:rFonts w:ascii="Courier New" w:hAnsi="Courier New"/>
      <w:sz w:val="20"/>
    </w:rPr>
  </w:style>
  <w:style w:type="paragraph" w:styleId="Title">
    <w:name w:val="Title"/>
    <w:basedOn w:val="Normal"/>
    <w:link w:val="TitleChar"/>
    <w:qFormat/>
    <w:rsid w:val="000B631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B631C"/>
    <w:rPr>
      <w:b/>
      <w:sz w:val="22"/>
    </w:rPr>
  </w:style>
  <w:style w:type="paragraph" w:customStyle="1" w:styleId="Cover1">
    <w:name w:val="Cover1"/>
    <w:basedOn w:val="Normal"/>
    <w:rsid w:val="000B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B631C"/>
    <w:pPr>
      <w:ind w:firstLine="0"/>
      <w:jc w:val="left"/>
    </w:pPr>
    <w:rPr>
      <w:sz w:val="20"/>
    </w:rPr>
  </w:style>
  <w:style w:type="paragraph" w:customStyle="1" w:styleId="Cover3">
    <w:name w:val="Cover3"/>
    <w:basedOn w:val="Normal"/>
    <w:rsid w:val="000B631C"/>
    <w:pPr>
      <w:ind w:firstLine="0"/>
      <w:jc w:val="center"/>
    </w:pPr>
    <w:rPr>
      <w:b/>
    </w:rPr>
  </w:style>
  <w:style w:type="paragraph" w:customStyle="1" w:styleId="Cover4">
    <w:name w:val="Cover4"/>
    <w:basedOn w:val="Cover1"/>
    <w:rsid w:val="000B631C"/>
    <w:pPr>
      <w:keepNext/>
    </w:pPr>
    <w:rPr>
      <w:b/>
      <w:sz w:val="20"/>
    </w:rPr>
  </w:style>
  <w:style w:type="paragraph" w:styleId="BalloonText">
    <w:name w:val="Balloon Text"/>
    <w:basedOn w:val="Normal"/>
    <w:link w:val="BalloonTextChar"/>
    <w:uiPriority w:val="99"/>
    <w:semiHidden/>
    <w:unhideWhenUsed/>
    <w:rsid w:val="00FB2D10"/>
    <w:rPr>
      <w:rFonts w:ascii="Tahoma" w:hAnsi="Tahoma" w:cs="Tahoma"/>
      <w:sz w:val="16"/>
      <w:szCs w:val="16"/>
    </w:rPr>
  </w:style>
  <w:style w:type="character" w:customStyle="1" w:styleId="BalloonTextChar">
    <w:name w:val="Balloon Text Char"/>
    <w:basedOn w:val="DefaultParagraphFont"/>
    <w:link w:val="BalloonText"/>
    <w:uiPriority w:val="99"/>
    <w:semiHidden/>
    <w:rsid w:val="00FB2D10"/>
    <w:rPr>
      <w:rFonts w:ascii="Tahoma" w:hAnsi="Tahoma" w:cs="Tahoma"/>
      <w:sz w:val="16"/>
      <w:szCs w:val="16"/>
    </w:rPr>
  </w:style>
  <w:style w:type="character" w:customStyle="1" w:styleId="HeaderChar">
    <w:name w:val="Header Char"/>
    <w:basedOn w:val="DefaultParagraphFont"/>
    <w:link w:val="Header"/>
    <w:uiPriority w:val="99"/>
    <w:rsid w:val="00B35E91"/>
    <w:rPr>
      <w:sz w:val="22"/>
    </w:rPr>
  </w:style>
  <w:style w:type="character" w:customStyle="1" w:styleId="FooterChar">
    <w:name w:val="Footer Char"/>
    <w:basedOn w:val="DefaultParagraphFont"/>
    <w:link w:val="Footer"/>
    <w:uiPriority w:val="99"/>
    <w:rsid w:val="00B35E9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13023</Words>
  <Characters>67411</Characters>
  <Application>Microsoft Office Word</Application>
  <DocSecurity>0</DocSecurity>
  <Lines>2418</Lines>
  <Paragraphs>951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19, 2011 - South Carolina Legislature Online</dc:title>
  <dc:subject/>
  <dc:creator>karenlaroche</dc:creator>
  <cp:keywords/>
  <dc:description/>
  <cp:lastModifiedBy>N Cumfer</cp:lastModifiedBy>
  <cp:revision>3</cp:revision>
  <cp:lastPrinted>2011-07-29T14:03:00Z</cp:lastPrinted>
  <dcterms:created xsi:type="dcterms:W3CDTF">2011-11-10T15:17:00Z</dcterms:created>
  <dcterms:modified xsi:type="dcterms:W3CDTF">2014-11-14T21:20:00Z</dcterms:modified>
</cp:coreProperties>
</file>