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74" w:rsidRDefault="00633074" w:rsidP="00633074">
      <w:pPr>
        <w:ind w:firstLine="0"/>
        <w:rPr>
          <w:strike/>
        </w:rPr>
      </w:pPr>
      <w:bookmarkStart w:id="0" w:name="_GoBack"/>
      <w:bookmarkEnd w:id="0"/>
    </w:p>
    <w:p w:rsidR="00633074" w:rsidRDefault="00633074" w:rsidP="00633074">
      <w:pPr>
        <w:ind w:firstLine="0"/>
        <w:rPr>
          <w:strike/>
        </w:rPr>
      </w:pPr>
      <w:r>
        <w:rPr>
          <w:strike/>
        </w:rPr>
        <w:t>Indicates Matter Stricken</w:t>
      </w:r>
    </w:p>
    <w:p w:rsidR="00633074" w:rsidRDefault="00633074" w:rsidP="00633074">
      <w:pPr>
        <w:ind w:firstLine="0"/>
        <w:rPr>
          <w:u w:val="single"/>
        </w:rPr>
      </w:pPr>
      <w:r>
        <w:rPr>
          <w:u w:val="single"/>
        </w:rPr>
        <w:t>Indicates New Matter</w:t>
      </w:r>
    </w:p>
    <w:p w:rsidR="00633074" w:rsidRDefault="00633074"/>
    <w:p w:rsidR="00633074" w:rsidRDefault="00633074">
      <w:r>
        <w:t>The House assembled at 10:00 a.m.</w:t>
      </w:r>
    </w:p>
    <w:p w:rsidR="00633074" w:rsidRDefault="00633074">
      <w:r>
        <w:t>Deliberations were opened with prayer by Rev. Charles E. Seastrunk, Jr., as follows:</w:t>
      </w:r>
    </w:p>
    <w:p w:rsidR="00633074" w:rsidRDefault="00633074"/>
    <w:p w:rsidR="00633074" w:rsidRPr="00C2527E" w:rsidRDefault="00633074" w:rsidP="00633074">
      <w:pPr>
        <w:ind w:firstLine="270"/>
      </w:pPr>
      <w:bookmarkStart w:id="1" w:name="file_start2"/>
      <w:bookmarkEnd w:id="1"/>
      <w:r w:rsidRPr="00C2527E">
        <w:t>Our thought for today is from Psalm 119:66: “Teach me good judgment and knowledge, for I believe in your commandments.”</w:t>
      </w:r>
    </w:p>
    <w:p w:rsidR="00633074" w:rsidRPr="00C2527E" w:rsidRDefault="00633074" w:rsidP="00633074">
      <w:pPr>
        <w:ind w:firstLine="270"/>
      </w:pPr>
      <w:r w:rsidRPr="00C2527E">
        <w:t>Let us pray. Almighty God, help these Representatives to acknowledge the importance of Your commandments in these materialistic times. Help them to live their lives as sincere servants of the people of this State. Bless our Nation, President, State, Governor, Speaker, staff</w:t>
      </w:r>
      <w:r w:rsidR="007E4E65">
        <w:t>,</w:t>
      </w:r>
      <w:r w:rsidRPr="00C2527E">
        <w:t xml:space="preserve"> and all who labor in these Halls of Government. Protect our defenders of freedom, as they protect us. Heal the wounds, those seen and those hidden, of our brave warriors. Lord, in Your mercy, hear our prayer. Amen.</w:t>
      </w:r>
    </w:p>
    <w:p w:rsidR="00633074" w:rsidRDefault="00633074">
      <w:bookmarkStart w:id="2" w:name="file_end2"/>
      <w:bookmarkEnd w:id="2"/>
    </w:p>
    <w:p w:rsidR="00633074" w:rsidRDefault="00633074">
      <w:r>
        <w:t>Pursuant to Rule 6.3, the House of Representatives was led in the Pledge of Allegiance to the Flag of the United States of America by the SPEAKER.</w:t>
      </w:r>
    </w:p>
    <w:p w:rsidR="00633074" w:rsidRDefault="00633074"/>
    <w:p w:rsidR="00633074" w:rsidRDefault="00633074">
      <w:r>
        <w:t>After corrections to the Journal of the proceedings of yesterday, the SPEAKER ordered it confirmed.</w:t>
      </w:r>
    </w:p>
    <w:p w:rsidR="00633074" w:rsidRDefault="00633074"/>
    <w:p w:rsidR="00633074" w:rsidRDefault="00633074" w:rsidP="00633074">
      <w:pPr>
        <w:keepNext/>
        <w:jc w:val="center"/>
        <w:rPr>
          <w:b/>
        </w:rPr>
      </w:pPr>
      <w:r w:rsidRPr="00633074">
        <w:rPr>
          <w:b/>
        </w:rPr>
        <w:t>MOTION ADOPTED</w:t>
      </w:r>
    </w:p>
    <w:p w:rsidR="00633074" w:rsidRDefault="00633074" w:rsidP="00633074">
      <w:r>
        <w:t>Rep. NORMAN moved that when the House adjourns, it adjourn in memory of Frank Sanders Barnes, Jr., of Rock Hill, which was agreed to.</w:t>
      </w:r>
    </w:p>
    <w:p w:rsidR="00633074" w:rsidRDefault="00633074" w:rsidP="00633074"/>
    <w:p w:rsidR="00633074" w:rsidRDefault="00633074" w:rsidP="00633074">
      <w:pPr>
        <w:keepNext/>
        <w:jc w:val="center"/>
        <w:rPr>
          <w:b/>
        </w:rPr>
      </w:pPr>
      <w:r w:rsidRPr="00633074">
        <w:rPr>
          <w:b/>
        </w:rPr>
        <w:t>SILENT PRAYER</w:t>
      </w:r>
    </w:p>
    <w:p w:rsidR="00633074" w:rsidRDefault="00633074" w:rsidP="00633074">
      <w:r>
        <w:t xml:space="preserve">The House stood in silent prayer for the family of Representative Toole in the death of his brother-in-law, Manuel Miles. </w:t>
      </w:r>
    </w:p>
    <w:p w:rsidR="00633074" w:rsidRDefault="00633074" w:rsidP="00633074"/>
    <w:p w:rsidR="00633074" w:rsidRPr="00633074" w:rsidRDefault="00633074" w:rsidP="00633074">
      <w:pPr>
        <w:keepNext/>
        <w:jc w:val="center"/>
        <w:rPr>
          <w:b/>
        </w:rPr>
      </w:pPr>
      <w:r w:rsidRPr="00633074">
        <w:rPr>
          <w:b/>
        </w:rPr>
        <w:t>REGULATION WITHDRAWN AND RESUBMITTED</w:t>
      </w:r>
    </w:p>
    <w:p w:rsidR="00633074" w:rsidRPr="00AC6A28" w:rsidRDefault="00633074" w:rsidP="00633074">
      <w:pPr>
        <w:ind w:firstLine="0"/>
      </w:pPr>
      <w:bookmarkStart w:id="3" w:name="file_start9"/>
      <w:bookmarkEnd w:id="3"/>
      <w:r w:rsidRPr="00AC6A28">
        <w:t>Document No. 4258</w:t>
      </w:r>
    </w:p>
    <w:p w:rsidR="00633074" w:rsidRPr="00AC6A28" w:rsidRDefault="00633074" w:rsidP="00633074">
      <w:pPr>
        <w:ind w:firstLine="0"/>
      </w:pPr>
      <w:r w:rsidRPr="00AC6A28">
        <w:t>Agency: State Board of Education</w:t>
      </w:r>
    </w:p>
    <w:p w:rsidR="00633074" w:rsidRPr="00AC6A28" w:rsidRDefault="00633074" w:rsidP="00633074">
      <w:pPr>
        <w:ind w:firstLine="0"/>
      </w:pPr>
      <w:r w:rsidRPr="00AC6A28">
        <w:t>Statutory Authority: 1976 Code Sections 59-5-60, 59-18-110, 59</w:t>
      </w:r>
      <w:r w:rsidR="00EE5AD9">
        <w:noBreakHyphen/>
      </w:r>
      <w:r w:rsidRPr="00AC6A28">
        <w:t>29</w:t>
      </w:r>
      <w:r w:rsidR="00EE5AD9">
        <w:noBreakHyphen/>
      </w:r>
      <w:r w:rsidRPr="00AC6A28">
        <w:t>10</w:t>
      </w:r>
      <w:r w:rsidR="00EE5AD9">
        <w:t>,</w:t>
      </w:r>
      <w:r w:rsidRPr="00AC6A28">
        <w:t xml:space="preserve"> et seq., 59-29-200, 59-33-30, 59-53-1810, 20 U.S.C. 1232(g), and 20 U.S.C. 6301</w:t>
      </w:r>
      <w:r w:rsidR="00EE5AD9">
        <w:t>,</w:t>
      </w:r>
      <w:r w:rsidRPr="00AC6A28">
        <w:t xml:space="preserve"> et seq.</w:t>
      </w:r>
    </w:p>
    <w:p w:rsidR="00633074" w:rsidRPr="00AC6A28" w:rsidRDefault="00633074" w:rsidP="00633074">
      <w:pPr>
        <w:ind w:firstLine="0"/>
      </w:pPr>
      <w:r w:rsidRPr="00AC6A28">
        <w:lastRenderedPageBreak/>
        <w:t>Defined Program, Grades 9-12</w:t>
      </w:r>
    </w:p>
    <w:p w:rsidR="00633074" w:rsidRPr="00AC6A28" w:rsidRDefault="00633074" w:rsidP="00633074">
      <w:pPr>
        <w:ind w:firstLine="0"/>
      </w:pPr>
      <w:r w:rsidRPr="00AC6A28">
        <w:t>Received by Speaker of the House of Representatives February 14, 2012</w:t>
      </w:r>
    </w:p>
    <w:p w:rsidR="00633074" w:rsidRPr="00AC6A28" w:rsidRDefault="00633074" w:rsidP="00633074">
      <w:pPr>
        <w:ind w:firstLine="0"/>
      </w:pPr>
      <w:r w:rsidRPr="00AC6A28">
        <w:t xml:space="preserve">Referred to </w:t>
      </w:r>
      <w:r w:rsidRPr="00633074">
        <w:t xml:space="preserve">Education and Public Works </w:t>
      </w:r>
      <w:r w:rsidRPr="00AC6A28">
        <w:t>Committee</w:t>
      </w:r>
    </w:p>
    <w:p w:rsidR="00633074" w:rsidRPr="00AC6A28" w:rsidRDefault="00633074" w:rsidP="00633074">
      <w:pPr>
        <w:ind w:firstLine="0"/>
      </w:pPr>
      <w:r w:rsidRPr="00AC6A28">
        <w:t>Legislative Review Expiration January 13, 2013</w:t>
      </w:r>
    </w:p>
    <w:p w:rsidR="00633074" w:rsidRDefault="00633074" w:rsidP="00633074">
      <w:pPr>
        <w:ind w:firstLine="0"/>
      </w:pPr>
      <w:r w:rsidRPr="00AC6A28">
        <w:t>Revised: January 20, 2013</w:t>
      </w:r>
    </w:p>
    <w:p w:rsidR="00633074" w:rsidRDefault="00633074" w:rsidP="00633074"/>
    <w:p w:rsidR="00633074" w:rsidRDefault="00633074" w:rsidP="00633074">
      <w:pPr>
        <w:keepNext/>
        <w:jc w:val="center"/>
        <w:rPr>
          <w:b/>
        </w:rPr>
      </w:pPr>
      <w:r w:rsidRPr="00633074">
        <w:rPr>
          <w:b/>
        </w:rPr>
        <w:t>H. 3241--COMMITTEE OF CONFERENCE APPOINTED</w:t>
      </w:r>
    </w:p>
    <w:p w:rsidR="00633074" w:rsidRDefault="00633074" w:rsidP="00633074">
      <w:r>
        <w:t xml:space="preserve">The following was received from the Senate:  </w:t>
      </w:r>
    </w:p>
    <w:p w:rsidR="00633074" w:rsidRDefault="00633074" w:rsidP="00633074"/>
    <w:p w:rsidR="00633074" w:rsidRDefault="00633074" w:rsidP="00633074">
      <w:pPr>
        <w:keepNext/>
        <w:jc w:val="center"/>
        <w:rPr>
          <w:b/>
        </w:rPr>
      </w:pPr>
      <w:r w:rsidRPr="00633074">
        <w:rPr>
          <w:b/>
        </w:rPr>
        <w:t>MESSAGE FROM THE SENATE</w:t>
      </w:r>
    </w:p>
    <w:p w:rsidR="00633074" w:rsidRDefault="00633074" w:rsidP="00633074">
      <w:r>
        <w:t>Columbia, S.C., April 25, 2012</w:t>
      </w:r>
    </w:p>
    <w:p w:rsidR="00633074" w:rsidRDefault="00633074" w:rsidP="00633074">
      <w:r>
        <w:t>Mr. Speaker and Members of the House:</w:t>
      </w:r>
    </w:p>
    <w:p w:rsidR="00633074" w:rsidRDefault="00633074" w:rsidP="00633074">
      <w:r>
        <w:t>The Senate respectfully informs your Honorable Body that it has not adopted the report of the Committee of Conference on H. 3241:</w:t>
      </w:r>
    </w:p>
    <w:p w:rsidR="00633074" w:rsidRDefault="00633074" w:rsidP="00633074"/>
    <w:p w:rsidR="00633074" w:rsidRDefault="00633074" w:rsidP="00633074">
      <w:r>
        <w:t xml:space="preserve">H. 3241 --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w:t>
      </w:r>
      <w:r>
        <w:lastRenderedPageBreak/>
        <w:t>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633074" w:rsidRDefault="00633074" w:rsidP="00633074"/>
    <w:p w:rsidR="00633074" w:rsidRDefault="00633074" w:rsidP="00633074">
      <w:r>
        <w:t>Very respectfully,</w:t>
      </w:r>
    </w:p>
    <w:p w:rsidR="00633074" w:rsidRDefault="00633074" w:rsidP="00633074">
      <w:r>
        <w:t>President</w:t>
      </w:r>
    </w:p>
    <w:p w:rsidR="00633074" w:rsidRDefault="00633074" w:rsidP="00633074"/>
    <w:p w:rsidR="00633074" w:rsidRDefault="00633074" w:rsidP="00633074">
      <w:r>
        <w:t>Whereupon the SPEAKER appointed Reps. OWENS, J. M. NEAL</w:t>
      </w:r>
      <w:r w:rsidR="007E4E65">
        <w:t xml:space="preserve"> </w:t>
      </w:r>
      <w:r>
        <w:t>and PATRICK to a Committee of Conference on the part of the House and a message was sent accordingly to the Senate.</w:t>
      </w:r>
    </w:p>
    <w:p w:rsidR="00633074" w:rsidRDefault="00633074" w:rsidP="00633074">
      <w:bookmarkStart w:id="4" w:name="include_clip_start_13"/>
      <w:bookmarkEnd w:id="4"/>
    </w:p>
    <w:p w:rsidR="00633074" w:rsidRDefault="00633074" w:rsidP="00633074">
      <w:pPr>
        <w:keepNext/>
        <w:jc w:val="center"/>
        <w:rPr>
          <w:b/>
        </w:rPr>
      </w:pPr>
      <w:bookmarkStart w:id="5" w:name="include_clip_end_13"/>
      <w:bookmarkEnd w:id="5"/>
      <w:r w:rsidRPr="00633074">
        <w:rPr>
          <w:b/>
        </w:rPr>
        <w:t>REPORTS OF STANDING COMMITTEES</w:t>
      </w:r>
    </w:p>
    <w:p w:rsidR="00633074" w:rsidRDefault="00633074" w:rsidP="00633074">
      <w:pPr>
        <w:keepNext/>
      </w:pPr>
      <w:r>
        <w:t>Rep. BARFIELD, from the Committee on Invitations and Memorial Resolutions, submitted a favorable report on:</w:t>
      </w:r>
    </w:p>
    <w:p w:rsidR="00633074" w:rsidRDefault="00633074" w:rsidP="00633074">
      <w:pPr>
        <w:keepNext/>
      </w:pPr>
      <w:bookmarkStart w:id="6" w:name="include_clip_start_15"/>
      <w:bookmarkEnd w:id="6"/>
    </w:p>
    <w:p w:rsidR="00633074" w:rsidRDefault="00633074" w:rsidP="00633074">
      <w:pPr>
        <w:keepNext/>
      </w:pPr>
      <w:r>
        <w:t>H. 5132 -- Reps. Limehouse, Sottile, Gilliard, R. L. Brown, Mack and Whipper: A CONCURRENT RESOLUTION  TO REQUEST THAT THE DEPARTMENT OF TRANSPORTATION NAME THE INTERSECTION LOCATED AT THE JUNCTURE OF UNITED STATES HIGHWAY 17 AND SOUTH CAROLINA HIGHWAY 41 IN CHARLESTON COUNTY "SENATOR LARRY E. RICHTER INTERCHANGE" AND ERECT APPROPRIATE MARKERS OR SIGNS AT THIS INTERSECTION THAT CONTAIN THE WORDS "SENATOR LARRY E. RICHTER INTERCHANGE".</w:t>
      </w:r>
    </w:p>
    <w:p w:rsidR="00633074" w:rsidRDefault="00633074" w:rsidP="00633074">
      <w:bookmarkStart w:id="7" w:name="include_clip_end_15"/>
      <w:bookmarkEnd w:id="7"/>
      <w:r>
        <w:t>Ordered for consideration tomorrow.</w:t>
      </w:r>
    </w:p>
    <w:p w:rsidR="00633074" w:rsidRDefault="00633074" w:rsidP="00633074"/>
    <w:p w:rsidR="00633074" w:rsidRDefault="00633074" w:rsidP="00633074">
      <w:pPr>
        <w:keepNext/>
      </w:pPr>
      <w:r>
        <w:t>Rep. BARFIELD, from the Committee on Invitations and Memorial Resolutions, submitted a favorable report on:</w:t>
      </w:r>
    </w:p>
    <w:p w:rsidR="00633074" w:rsidRDefault="00633074" w:rsidP="00633074">
      <w:pPr>
        <w:keepNext/>
      </w:pPr>
      <w:bookmarkStart w:id="8" w:name="include_clip_start_17"/>
      <w:bookmarkEnd w:id="8"/>
    </w:p>
    <w:p w:rsidR="00633074" w:rsidRDefault="00633074" w:rsidP="00633074">
      <w:pPr>
        <w:keepNext/>
      </w:pPr>
      <w:r>
        <w:t>S. 1466 -- Senator Ryberg: A CONCURRENT RESOLUTION TO DESIGNATE THE THIRD WEEK IN APRIL 2012 AS "SHAKEN BABY SYNDROME AWARENESS WEEK" TO RAISE AWARENESS REGARDING SHAKEN BABY SYNDROME AND TO COMMEND THE HOSPITALS, CHILD CARE COUNCILS, SCHOOLS, AND OTHER ORGANIZATIONS THAT EDUCATE PARENTS AND CAREGIVERS ON HOW TO PROTECT CHILDREN FROM ABUSE.</w:t>
      </w:r>
    </w:p>
    <w:p w:rsidR="00633074" w:rsidRDefault="00633074" w:rsidP="00633074">
      <w:bookmarkStart w:id="9" w:name="include_clip_end_17"/>
      <w:bookmarkEnd w:id="9"/>
      <w:r>
        <w:t>Ordered for consideration tomorrow.</w:t>
      </w:r>
    </w:p>
    <w:p w:rsidR="00633074" w:rsidRDefault="00633074" w:rsidP="00633074">
      <w:pPr>
        <w:keepNext/>
      </w:pPr>
      <w:r>
        <w:t>Rep. BARFIELD, from the Committee on Invitations and Memorial Resolutions, submitted a favorable report on:</w:t>
      </w:r>
    </w:p>
    <w:p w:rsidR="00633074" w:rsidRDefault="00633074" w:rsidP="00633074">
      <w:pPr>
        <w:keepNext/>
      </w:pPr>
      <w:bookmarkStart w:id="10" w:name="include_clip_start_19"/>
      <w:bookmarkEnd w:id="10"/>
    </w:p>
    <w:p w:rsidR="00633074" w:rsidRDefault="00633074" w:rsidP="00633074">
      <w:pPr>
        <w:keepNext/>
      </w:pPr>
      <w:r>
        <w:t>S. 1414 -- Senator Thomas: A CONCURRENT RESOLUTION TO RECOGNIZE THE MONTH OF APRIL 2012 AS "ZERO TOLERANCE FOR LITTER MONTH" IN SOUTH CAROLINA, AND TO ASK ALL OF OUR CITIZENS AND LAW ENFORCEMENT OFFICERS TO WORK TOGETHER THIS MONTH AND THROUGHOUT THE YEAR FOR A CLEANER COMMUNITY, THUS PRESERVING THE NATURAL BEAUTY OF OUR COMMUNITY, OUR STATE, AND OUR COUNTRY.</w:t>
      </w:r>
    </w:p>
    <w:p w:rsidR="00633074" w:rsidRDefault="00633074" w:rsidP="00633074">
      <w:bookmarkStart w:id="11" w:name="include_clip_end_19"/>
      <w:bookmarkEnd w:id="11"/>
      <w:r>
        <w:t>Ordered for consideration tomorrow.</w:t>
      </w:r>
    </w:p>
    <w:p w:rsidR="00633074" w:rsidRDefault="00633074" w:rsidP="00633074"/>
    <w:p w:rsidR="00633074" w:rsidRDefault="00633074" w:rsidP="00633074">
      <w:pPr>
        <w:keepNext/>
      </w:pPr>
      <w:r>
        <w:t>Rep. BARFIELD, from the Committee on Invitations and Memorial Resolutions, submitted a favorable report on:</w:t>
      </w:r>
    </w:p>
    <w:p w:rsidR="00633074" w:rsidRDefault="00633074" w:rsidP="00633074">
      <w:pPr>
        <w:keepNext/>
      </w:pPr>
      <w:bookmarkStart w:id="12" w:name="include_clip_start_21"/>
      <w:bookmarkEnd w:id="12"/>
    </w:p>
    <w:p w:rsidR="00633074" w:rsidRDefault="00633074" w:rsidP="00633074">
      <w:pPr>
        <w:keepNext/>
      </w:pPr>
      <w:r>
        <w:t>S. 1418 -- Senator Ford: A CONCURRENT RESOLUTION TO REQUEST THAT THE DEPARTMENT OF TRANSPORTATION NAME THE INTERSECTION LOCATED AT THE JUNCTURE OF UNITED STATES HIGHWAY 17 AND MAGNOLIA ROAD IN CHARLESTON COUNTY "JAMES J. FRENCH INTERSECTION" AND ERECT APPROPRIATE MARKERS OR SIGNS AT THIS INTERSECTION THAT CONTAIN THE WORDS "JAMES J. FRENCH INTERSECTION".</w:t>
      </w:r>
    </w:p>
    <w:p w:rsidR="00633074" w:rsidRDefault="00633074" w:rsidP="00633074">
      <w:bookmarkStart w:id="13" w:name="include_clip_end_21"/>
      <w:bookmarkEnd w:id="13"/>
      <w:r>
        <w:t>Ordered for consideration tomorrow.</w:t>
      </w:r>
    </w:p>
    <w:p w:rsidR="00633074" w:rsidRDefault="00633074" w:rsidP="00633074"/>
    <w:p w:rsidR="00633074" w:rsidRDefault="00633074" w:rsidP="00633074">
      <w:pPr>
        <w:keepNext/>
      </w:pPr>
      <w:r>
        <w:t>Rep. BARFIELD, from the Committee on Invitations and Memorial Resolutions, submitted a favorable report on:</w:t>
      </w:r>
    </w:p>
    <w:p w:rsidR="00633074" w:rsidRDefault="00633074" w:rsidP="00633074">
      <w:pPr>
        <w:keepNext/>
      </w:pPr>
      <w:bookmarkStart w:id="14" w:name="include_clip_start_23"/>
      <w:bookmarkEnd w:id="14"/>
    </w:p>
    <w:p w:rsidR="00633074" w:rsidRDefault="00633074" w:rsidP="00633074">
      <w:pPr>
        <w:keepNext/>
      </w:pPr>
      <w:r>
        <w:t>H. 5165 -- Rep. Bales: A CONCURRENT RESOLUTION TO REQUEST THAT THE DEPARTMENT OF TRANSPORTATION NAME THE PORTION OF VETERANS ROAD IN RICHLAND COUNTY FROM ITS INTERSECTION WITH GARNERS FERRY ROAD TO ITS INTERSECTION WITH ATLAS ROAD "HOWARD R. CAMPBELL ROAD" AND ERECT APPROPRIATE MARKERS OR SIGNS ALONG THIS ROAD THAT CONTAIN THE WORDS "HOWARD R. CAMPBELL ROAD".</w:t>
      </w:r>
    </w:p>
    <w:p w:rsidR="00633074" w:rsidRDefault="00633074" w:rsidP="00633074">
      <w:bookmarkStart w:id="15" w:name="include_clip_end_23"/>
      <w:bookmarkEnd w:id="15"/>
      <w:r>
        <w:t>Ordered for consideration tomorrow.</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6" w:name="include_clip_start_26"/>
      <w:bookmarkEnd w:id="16"/>
    </w:p>
    <w:p w:rsidR="00633074" w:rsidRDefault="00633074" w:rsidP="00633074">
      <w:r>
        <w:t>H. 5169 -- Reps. Dillard and Butler Garrick: A HOUSE RESOLUTION TO RECOGNIZE AND HONOR ALPHA KAPPA ALPHA SORORITY FOR ITS PHILANTHROPIC WORK AND TO DECLARE THURSDAY, APRIL 26, 2012, "ALPHA KAPPA ALPHA DAY" AT THE SOUTH CAROLINA STATE HOUSE.</w:t>
      </w:r>
    </w:p>
    <w:p w:rsidR="00633074" w:rsidRDefault="00633074" w:rsidP="00633074"/>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E16787">
        <w:rPr>
          <w:rFonts w:eastAsiaTheme="minorHAnsi"/>
          <w:color w:val="000000" w:themeColor="text1"/>
          <w:szCs w:val="22"/>
          <w:u w:color="000000" w:themeColor="text1"/>
        </w:rPr>
        <w:t>founded in 1908 at Howa</w:t>
      </w:r>
      <w:r>
        <w:rPr>
          <w:rFonts w:eastAsiaTheme="minorHAnsi"/>
          <w:color w:val="000000" w:themeColor="text1"/>
          <w:szCs w:val="22"/>
          <w:u w:color="000000" w:themeColor="text1"/>
        </w:rPr>
        <w:t>rd University in Washington, D.</w:t>
      </w:r>
      <w:r w:rsidRPr="00E16787">
        <w:rPr>
          <w:rFonts w:eastAsiaTheme="minorHAnsi"/>
          <w:color w:val="000000" w:themeColor="text1"/>
          <w:szCs w:val="22"/>
          <w:u w:color="000000" w:themeColor="text1"/>
        </w:rPr>
        <w:t>C., Alpha Kappa Alpha Sorority, Inc., has the distinction of being the oldest Greek</w:t>
      </w:r>
      <w:r>
        <w:rPr>
          <w:rFonts w:eastAsiaTheme="minorHAnsi"/>
          <w:color w:val="000000" w:themeColor="text1"/>
          <w:szCs w:val="22"/>
          <w:u w:color="000000" w:themeColor="text1"/>
        </w:rPr>
        <w:noBreakHyphen/>
      </w:r>
      <w:r w:rsidRPr="00E16787">
        <w:rPr>
          <w:rFonts w:eastAsiaTheme="minorHAnsi"/>
          <w:color w:val="000000" w:themeColor="text1"/>
          <w:szCs w:val="22"/>
          <w:u w:color="000000" w:themeColor="text1"/>
        </w:rPr>
        <w:t>letter organization established by African</w:t>
      </w:r>
      <w:r>
        <w:rPr>
          <w:rFonts w:eastAsiaTheme="minorHAnsi"/>
          <w:color w:val="000000" w:themeColor="text1"/>
          <w:szCs w:val="22"/>
          <w:u w:color="000000" w:themeColor="text1"/>
        </w:rPr>
        <w:noBreakHyphen/>
      </w:r>
      <w:r w:rsidRPr="00E16787">
        <w:rPr>
          <w:rFonts w:eastAsiaTheme="minorHAnsi"/>
          <w:color w:val="000000" w:themeColor="text1"/>
          <w:szCs w:val="22"/>
          <w:u w:color="000000" w:themeColor="text1"/>
        </w:rPr>
        <w:t>American college</w:t>
      </w:r>
      <w:r>
        <w:rPr>
          <w:rFonts w:eastAsiaTheme="minorHAnsi"/>
          <w:color w:val="000000" w:themeColor="text1"/>
          <w:szCs w:val="22"/>
          <w:u w:color="000000" w:themeColor="text1"/>
        </w:rPr>
        <w:noBreakHyphen/>
      </w:r>
      <w:r w:rsidRPr="00E16787">
        <w:rPr>
          <w:rFonts w:eastAsiaTheme="minorHAnsi"/>
          <w:color w:val="000000" w:themeColor="text1"/>
          <w:szCs w:val="22"/>
          <w:u w:color="000000" w:themeColor="text1"/>
        </w:rPr>
        <w:t>trained women</w:t>
      </w:r>
      <w:r>
        <w:rPr>
          <w:rFonts w:eastAsiaTheme="minorHAnsi"/>
          <w:color w:val="000000" w:themeColor="text1"/>
          <w:szCs w:val="22"/>
          <w:u w:color="000000" w:themeColor="text1"/>
        </w:rPr>
        <w:t xml:space="preserve">. It </w:t>
      </w:r>
      <w:r w:rsidRPr="00E16787">
        <w:rPr>
          <w:rFonts w:eastAsiaTheme="minorHAnsi"/>
          <w:color w:val="000000" w:themeColor="text1"/>
          <w:szCs w:val="22"/>
          <w:u w:color="000000" w:themeColor="text1"/>
        </w:rPr>
        <w:t xml:space="preserve">has expanded internationally </w:t>
      </w:r>
      <w:r>
        <w:rPr>
          <w:rFonts w:eastAsiaTheme="minorHAnsi"/>
          <w:color w:val="000000" w:themeColor="text1"/>
          <w:szCs w:val="22"/>
          <w:u w:color="000000" w:themeColor="text1"/>
        </w:rPr>
        <w:t xml:space="preserve">since its founding days </w:t>
      </w:r>
      <w:r w:rsidRPr="00E16787">
        <w:rPr>
          <w:rFonts w:eastAsiaTheme="minorHAnsi"/>
          <w:color w:val="000000" w:themeColor="text1"/>
          <w:szCs w:val="22"/>
          <w:u w:color="000000" w:themeColor="text1"/>
        </w:rPr>
        <w:t>to more than two hundred sixty thousand members; and</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E16787">
        <w:rPr>
          <w:rFonts w:eastAsiaTheme="minorHAnsi"/>
          <w:color w:val="000000" w:themeColor="text1"/>
          <w:szCs w:val="22"/>
          <w:u w:color="000000" w:themeColor="text1"/>
        </w:rPr>
        <w:t>Whereas, South Carolina, located in the significant South Atlantic Region, hosts forty</w:t>
      </w:r>
      <w:r>
        <w:rPr>
          <w:rFonts w:eastAsiaTheme="minorHAnsi"/>
          <w:color w:val="000000" w:themeColor="text1"/>
          <w:szCs w:val="22"/>
          <w:u w:color="000000" w:themeColor="text1"/>
        </w:rPr>
        <w:noBreakHyphen/>
      </w:r>
      <w:r w:rsidRPr="00E16787">
        <w:rPr>
          <w:rFonts w:eastAsiaTheme="minorHAnsi"/>
          <w:color w:val="000000" w:themeColor="text1"/>
          <w:szCs w:val="22"/>
          <w:u w:color="000000" w:themeColor="text1"/>
        </w:rPr>
        <w:t xml:space="preserve">nine of these chapters, seventeen </w:t>
      </w:r>
      <w:r>
        <w:rPr>
          <w:rFonts w:eastAsiaTheme="minorHAnsi"/>
          <w:color w:val="000000" w:themeColor="text1"/>
          <w:szCs w:val="22"/>
          <w:u w:color="000000" w:themeColor="text1"/>
        </w:rPr>
        <w:t xml:space="preserve">being </w:t>
      </w:r>
      <w:r w:rsidRPr="00E16787">
        <w:rPr>
          <w:rFonts w:eastAsiaTheme="minorHAnsi"/>
          <w:color w:val="000000" w:themeColor="text1"/>
          <w:szCs w:val="22"/>
          <w:u w:color="000000" w:themeColor="text1"/>
        </w:rPr>
        <w:t>undergraduate chapters located on college and university campuses and thirty</w:t>
      </w:r>
      <w:r>
        <w:rPr>
          <w:rFonts w:eastAsiaTheme="minorHAnsi"/>
          <w:color w:val="000000" w:themeColor="text1"/>
          <w:szCs w:val="22"/>
          <w:u w:color="000000" w:themeColor="text1"/>
        </w:rPr>
        <w:noBreakHyphen/>
      </w:r>
      <w:r w:rsidRPr="00E16787">
        <w:rPr>
          <w:rFonts w:eastAsiaTheme="minorHAnsi"/>
          <w:color w:val="000000" w:themeColor="text1"/>
          <w:szCs w:val="22"/>
          <w:u w:color="000000" w:themeColor="text1"/>
        </w:rPr>
        <w:t xml:space="preserve">two </w:t>
      </w:r>
      <w:r>
        <w:rPr>
          <w:rFonts w:eastAsiaTheme="minorHAnsi"/>
          <w:color w:val="000000" w:themeColor="text1"/>
          <w:szCs w:val="22"/>
          <w:u w:color="000000" w:themeColor="text1"/>
        </w:rPr>
        <w:t xml:space="preserve">being </w:t>
      </w:r>
      <w:r w:rsidRPr="00E16787">
        <w:rPr>
          <w:rFonts w:eastAsiaTheme="minorHAnsi"/>
          <w:color w:val="000000" w:themeColor="text1"/>
          <w:szCs w:val="22"/>
          <w:u w:color="000000" w:themeColor="text1"/>
        </w:rPr>
        <w:t>graduate chapters active in communities throughout the State; and</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E16787">
        <w:rPr>
          <w:rFonts w:eastAsiaTheme="minorHAnsi"/>
          <w:color w:val="000000" w:themeColor="text1"/>
          <w:szCs w:val="22"/>
          <w:u w:color="000000" w:themeColor="text1"/>
        </w:rPr>
        <w:t xml:space="preserve">Whereas, under the mission of </w:t>
      </w:r>
      <w:r>
        <w:rPr>
          <w:rFonts w:eastAsiaTheme="minorHAnsi"/>
          <w:color w:val="000000" w:themeColor="text1"/>
          <w:szCs w:val="22"/>
          <w:u w:color="000000" w:themeColor="text1"/>
        </w:rPr>
        <w:t>g</w:t>
      </w:r>
      <w:r w:rsidRPr="00E16787">
        <w:rPr>
          <w:rFonts w:eastAsiaTheme="minorHAnsi"/>
          <w:color w:val="000000" w:themeColor="text1"/>
          <w:szCs w:val="22"/>
          <w:u w:color="000000" w:themeColor="text1"/>
        </w:rPr>
        <w:t xml:space="preserve">lobal </w:t>
      </w:r>
      <w:r>
        <w:rPr>
          <w:rFonts w:eastAsiaTheme="minorHAnsi"/>
          <w:color w:val="000000" w:themeColor="text1"/>
          <w:szCs w:val="22"/>
          <w:u w:color="000000" w:themeColor="text1"/>
        </w:rPr>
        <w:t>l</w:t>
      </w:r>
      <w:r w:rsidRPr="00E16787">
        <w:rPr>
          <w:rFonts w:eastAsiaTheme="minorHAnsi"/>
          <w:color w:val="000000" w:themeColor="text1"/>
          <w:szCs w:val="22"/>
          <w:u w:color="000000" w:themeColor="text1"/>
        </w:rPr>
        <w:t xml:space="preserve">eadership </w:t>
      </w:r>
      <w:r>
        <w:rPr>
          <w:rFonts w:eastAsiaTheme="minorHAnsi"/>
          <w:color w:val="000000" w:themeColor="text1"/>
          <w:szCs w:val="22"/>
          <w:u w:color="000000" w:themeColor="text1"/>
        </w:rPr>
        <w:t>t</w:t>
      </w:r>
      <w:r w:rsidRPr="00E16787">
        <w:rPr>
          <w:rFonts w:eastAsiaTheme="minorHAnsi"/>
          <w:color w:val="000000" w:themeColor="text1"/>
          <w:szCs w:val="22"/>
          <w:u w:color="000000" w:themeColor="text1"/>
        </w:rPr>
        <w:t xml:space="preserve">hrough </w:t>
      </w:r>
      <w:r>
        <w:rPr>
          <w:rFonts w:eastAsiaTheme="minorHAnsi"/>
          <w:color w:val="000000" w:themeColor="text1"/>
          <w:szCs w:val="22"/>
          <w:u w:color="000000" w:themeColor="text1"/>
        </w:rPr>
        <w:t>t</w:t>
      </w:r>
      <w:r w:rsidRPr="00E16787">
        <w:rPr>
          <w:rFonts w:eastAsiaTheme="minorHAnsi"/>
          <w:color w:val="000000" w:themeColor="text1"/>
          <w:szCs w:val="22"/>
          <w:u w:color="000000" w:themeColor="text1"/>
        </w:rPr>
        <w:t xml:space="preserve">imeless </w:t>
      </w:r>
      <w:r>
        <w:rPr>
          <w:rFonts w:eastAsiaTheme="minorHAnsi"/>
          <w:color w:val="000000" w:themeColor="text1"/>
          <w:szCs w:val="22"/>
          <w:u w:color="000000" w:themeColor="text1"/>
        </w:rPr>
        <w:t>s</w:t>
      </w:r>
      <w:r w:rsidRPr="00E16787">
        <w:rPr>
          <w:rFonts w:eastAsiaTheme="minorHAnsi"/>
          <w:color w:val="000000" w:themeColor="text1"/>
          <w:szCs w:val="22"/>
          <w:u w:color="000000" w:themeColor="text1"/>
        </w:rPr>
        <w:t>ervice, Alpha Kappa Alpha Sorority is committed to community service and actively contributes to the educational, civic, and social life of South Carolina</w:t>
      </w:r>
      <w:r w:rsidRPr="00A975C1">
        <w:rPr>
          <w:rFonts w:eastAsiaTheme="minorHAnsi"/>
          <w:color w:val="000000" w:themeColor="text1"/>
          <w:szCs w:val="22"/>
          <w:u w:color="000000" w:themeColor="text1"/>
        </w:rPr>
        <w:t>’</w:t>
      </w:r>
      <w:r w:rsidRPr="00E16787">
        <w:rPr>
          <w:rFonts w:eastAsiaTheme="minorHAnsi"/>
          <w:color w:val="000000" w:themeColor="text1"/>
          <w:szCs w:val="22"/>
          <w:u w:color="000000" w:themeColor="text1"/>
        </w:rPr>
        <w:t>s citizens; and</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E16787">
        <w:rPr>
          <w:rFonts w:eastAsiaTheme="minorHAnsi"/>
          <w:color w:val="000000" w:themeColor="text1"/>
          <w:szCs w:val="22"/>
          <w:u w:color="000000" w:themeColor="text1"/>
        </w:rPr>
        <w:t xml:space="preserve">Whereas, graduate chapters encourage their members to become involved community volunteers in one of their primary service components, such as </w:t>
      </w:r>
      <w:r>
        <w:rPr>
          <w:rFonts w:eastAsiaTheme="minorHAnsi"/>
          <w:color w:val="000000" w:themeColor="text1"/>
          <w:szCs w:val="22"/>
          <w:u w:color="000000" w:themeColor="text1"/>
        </w:rPr>
        <w:t>e</w:t>
      </w:r>
      <w:r w:rsidRPr="00E16787">
        <w:rPr>
          <w:rFonts w:eastAsiaTheme="minorHAnsi"/>
          <w:color w:val="000000" w:themeColor="text1"/>
          <w:szCs w:val="22"/>
          <w:u w:color="000000" w:themeColor="text1"/>
        </w:rPr>
        <w:t xml:space="preserve">merging </w:t>
      </w:r>
      <w:r>
        <w:rPr>
          <w:rFonts w:eastAsiaTheme="minorHAnsi"/>
          <w:color w:val="000000" w:themeColor="text1"/>
          <w:szCs w:val="22"/>
          <w:u w:color="000000" w:themeColor="text1"/>
        </w:rPr>
        <w:t>y</w:t>
      </w:r>
      <w:r w:rsidRPr="00E16787">
        <w:rPr>
          <w:rFonts w:eastAsiaTheme="minorHAnsi"/>
          <w:color w:val="000000" w:themeColor="text1"/>
          <w:szCs w:val="22"/>
          <w:u w:color="000000" w:themeColor="text1"/>
        </w:rPr>
        <w:t xml:space="preserve">oung </w:t>
      </w:r>
      <w:r>
        <w:rPr>
          <w:rFonts w:eastAsiaTheme="minorHAnsi"/>
          <w:color w:val="000000" w:themeColor="text1"/>
          <w:szCs w:val="22"/>
          <w:u w:color="000000" w:themeColor="text1"/>
        </w:rPr>
        <w:t>l</w:t>
      </w:r>
      <w:r w:rsidRPr="00E16787">
        <w:rPr>
          <w:rFonts w:eastAsiaTheme="minorHAnsi"/>
          <w:color w:val="000000" w:themeColor="text1"/>
          <w:szCs w:val="22"/>
          <w:u w:color="000000" w:themeColor="text1"/>
        </w:rPr>
        <w:t xml:space="preserve">eaders, </w:t>
      </w:r>
      <w:r>
        <w:rPr>
          <w:rFonts w:eastAsiaTheme="minorHAnsi"/>
          <w:color w:val="000000" w:themeColor="text1"/>
          <w:szCs w:val="22"/>
          <w:u w:color="000000" w:themeColor="text1"/>
        </w:rPr>
        <w:t>h</w:t>
      </w:r>
      <w:r w:rsidRPr="00E16787">
        <w:rPr>
          <w:rFonts w:eastAsiaTheme="minorHAnsi"/>
          <w:color w:val="000000" w:themeColor="text1"/>
          <w:szCs w:val="22"/>
          <w:u w:color="000000" w:themeColor="text1"/>
        </w:rPr>
        <w:t xml:space="preserve">ealth, </w:t>
      </w:r>
      <w:r>
        <w:rPr>
          <w:rFonts w:eastAsiaTheme="minorHAnsi"/>
          <w:color w:val="000000" w:themeColor="text1"/>
          <w:szCs w:val="22"/>
          <w:u w:color="000000" w:themeColor="text1"/>
        </w:rPr>
        <w:t>e</w:t>
      </w:r>
      <w:r w:rsidRPr="00E16787">
        <w:rPr>
          <w:rFonts w:eastAsiaTheme="minorHAnsi"/>
          <w:color w:val="000000" w:themeColor="text1"/>
          <w:szCs w:val="22"/>
          <w:u w:color="000000" w:themeColor="text1"/>
        </w:rPr>
        <w:t xml:space="preserve">nvironmental </w:t>
      </w:r>
      <w:r>
        <w:rPr>
          <w:rFonts w:eastAsiaTheme="minorHAnsi"/>
          <w:color w:val="000000" w:themeColor="text1"/>
          <w:szCs w:val="22"/>
          <w:u w:color="000000" w:themeColor="text1"/>
        </w:rPr>
        <w:t>s</w:t>
      </w:r>
      <w:r w:rsidRPr="00E16787">
        <w:rPr>
          <w:rFonts w:eastAsiaTheme="minorHAnsi"/>
          <w:color w:val="000000" w:themeColor="text1"/>
          <w:szCs w:val="22"/>
          <w:u w:color="000000" w:themeColor="text1"/>
        </w:rPr>
        <w:t xml:space="preserve">ustainability, </w:t>
      </w:r>
      <w:r>
        <w:rPr>
          <w:rFonts w:eastAsiaTheme="minorHAnsi"/>
          <w:color w:val="000000" w:themeColor="text1"/>
          <w:szCs w:val="22"/>
          <w:u w:color="000000" w:themeColor="text1"/>
        </w:rPr>
        <w:t>g</w:t>
      </w:r>
      <w:r w:rsidRPr="00E16787">
        <w:rPr>
          <w:rFonts w:eastAsiaTheme="minorHAnsi"/>
          <w:color w:val="000000" w:themeColor="text1"/>
          <w:szCs w:val="22"/>
          <w:u w:color="000000" w:themeColor="text1"/>
        </w:rPr>
        <w:t xml:space="preserve">lobal </w:t>
      </w:r>
      <w:r>
        <w:rPr>
          <w:rFonts w:eastAsiaTheme="minorHAnsi"/>
          <w:color w:val="000000" w:themeColor="text1"/>
          <w:szCs w:val="22"/>
          <w:u w:color="000000" w:themeColor="text1"/>
        </w:rPr>
        <w:t>p</w:t>
      </w:r>
      <w:r w:rsidRPr="00E16787">
        <w:rPr>
          <w:rFonts w:eastAsiaTheme="minorHAnsi"/>
          <w:color w:val="000000" w:themeColor="text1"/>
          <w:szCs w:val="22"/>
          <w:u w:color="000000" w:themeColor="text1"/>
        </w:rPr>
        <w:t xml:space="preserve">overty, </w:t>
      </w:r>
      <w:r>
        <w:rPr>
          <w:rFonts w:eastAsiaTheme="minorHAnsi"/>
          <w:color w:val="000000" w:themeColor="text1"/>
          <w:szCs w:val="22"/>
          <w:u w:color="000000" w:themeColor="text1"/>
        </w:rPr>
        <w:t>e</w:t>
      </w:r>
      <w:r w:rsidRPr="00E16787">
        <w:rPr>
          <w:rFonts w:eastAsiaTheme="minorHAnsi"/>
          <w:color w:val="000000" w:themeColor="text1"/>
          <w:szCs w:val="22"/>
          <w:u w:color="000000" w:themeColor="text1"/>
        </w:rPr>
        <w:t xml:space="preserve">conomic </w:t>
      </w:r>
      <w:r>
        <w:rPr>
          <w:rFonts w:eastAsiaTheme="minorHAnsi"/>
          <w:color w:val="000000" w:themeColor="text1"/>
          <w:szCs w:val="22"/>
          <w:u w:color="000000" w:themeColor="text1"/>
        </w:rPr>
        <w:t>s</w:t>
      </w:r>
      <w:r w:rsidRPr="00E16787">
        <w:rPr>
          <w:rFonts w:eastAsiaTheme="minorHAnsi"/>
          <w:color w:val="000000" w:themeColor="text1"/>
          <w:szCs w:val="22"/>
          <w:u w:color="000000" w:themeColor="text1"/>
        </w:rPr>
        <w:t xml:space="preserve">ecurity, </w:t>
      </w:r>
      <w:r>
        <w:rPr>
          <w:rFonts w:eastAsiaTheme="minorHAnsi"/>
          <w:color w:val="000000" w:themeColor="text1"/>
          <w:szCs w:val="22"/>
          <w:u w:color="000000" w:themeColor="text1"/>
        </w:rPr>
        <w:t>s</w:t>
      </w:r>
      <w:r w:rsidRPr="00E16787">
        <w:rPr>
          <w:rFonts w:eastAsiaTheme="minorHAnsi"/>
          <w:color w:val="000000" w:themeColor="text1"/>
          <w:szCs w:val="22"/>
          <w:u w:color="000000" w:themeColor="text1"/>
        </w:rPr>
        <w:t xml:space="preserve">ocial </w:t>
      </w:r>
      <w:r>
        <w:rPr>
          <w:rFonts w:eastAsiaTheme="minorHAnsi"/>
          <w:color w:val="000000" w:themeColor="text1"/>
          <w:szCs w:val="22"/>
          <w:u w:color="000000" w:themeColor="text1"/>
        </w:rPr>
        <w:t>j</w:t>
      </w:r>
      <w:r w:rsidRPr="00E16787">
        <w:rPr>
          <w:rFonts w:eastAsiaTheme="minorHAnsi"/>
          <w:color w:val="000000" w:themeColor="text1"/>
          <w:szCs w:val="22"/>
          <w:u w:color="000000" w:themeColor="text1"/>
        </w:rPr>
        <w:t xml:space="preserve">ustice, </w:t>
      </w:r>
      <w:r>
        <w:rPr>
          <w:rFonts w:eastAsiaTheme="minorHAnsi"/>
          <w:color w:val="000000" w:themeColor="text1"/>
          <w:szCs w:val="22"/>
          <w:u w:color="000000" w:themeColor="text1"/>
        </w:rPr>
        <w:t>h</w:t>
      </w:r>
      <w:r w:rsidRPr="00E16787">
        <w:rPr>
          <w:rFonts w:eastAsiaTheme="minorHAnsi"/>
          <w:color w:val="000000" w:themeColor="text1"/>
          <w:szCs w:val="22"/>
          <w:u w:color="000000" w:themeColor="text1"/>
        </w:rPr>
        <w:t xml:space="preserve">uman </w:t>
      </w:r>
      <w:r>
        <w:rPr>
          <w:rFonts w:eastAsiaTheme="minorHAnsi"/>
          <w:color w:val="000000" w:themeColor="text1"/>
          <w:szCs w:val="22"/>
          <w:u w:color="000000" w:themeColor="text1"/>
        </w:rPr>
        <w:t>r</w:t>
      </w:r>
      <w:r w:rsidRPr="00E16787">
        <w:rPr>
          <w:rFonts w:eastAsiaTheme="minorHAnsi"/>
          <w:color w:val="000000" w:themeColor="text1"/>
          <w:szCs w:val="22"/>
          <w:u w:color="000000" w:themeColor="text1"/>
        </w:rPr>
        <w:t xml:space="preserve">ights, and </w:t>
      </w:r>
      <w:r>
        <w:rPr>
          <w:rFonts w:eastAsiaTheme="minorHAnsi"/>
          <w:color w:val="000000" w:themeColor="text1"/>
          <w:szCs w:val="22"/>
          <w:u w:color="000000" w:themeColor="text1"/>
        </w:rPr>
        <w:t>i</w:t>
      </w:r>
      <w:r w:rsidRPr="00E16787">
        <w:rPr>
          <w:rFonts w:eastAsiaTheme="minorHAnsi"/>
          <w:color w:val="000000" w:themeColor="text1"/>
          <w:szCs w:val="22"/>
          <w:u w:color="000000" w:themeColor="text1"/>
        </w:rPr>
        <w:t xml:space="preserve">nternal </w:t>
      </w:r>
      <w:r>
        <w:rPr>
          <w:rFonts w:eastAsiaTheme="minorHAnsi"/>
          <w:color w:val="000000" w:themeColor="text1"/>
          <w:szCs w:val="22"/>
          <w:u w:color="000000" w:themeColor="text1"/>
        </w:rPr>
        <w:t>l</w:t>
      </w:r>
      <w:r w:rsidRPr="00E16787">
        <w:rPr>
          <w:rFonts w:eastAsiaTheme="minorHAnsi"/>
          <w:color w:val="000000" w:themeColor="text1"/>
          <w:szCs w:val="22"/>
          <w:u w:color="000000" w:themeColor="text1"/>
        </w:rPr>
        <w:t xml:space="preserve">eadership </w:t>
      </w:r>
      <w:r>
        <w:rPr>
          <w:rFonts w:eastAsiaTheme="minorHAnsi"/>
          <w:color w:val="000000" w:themeColor="text1"/>
          <w:szCs w:val="22"/>
          <w:u w:color="000000" w:themeColor="text1"/>
        </w:rPr>
        <w:t>t</w:t>
      </w:r>
      <w:r w:rsidRPr="00E16787">
        <w:rPr>
          <w:rFonts w:eastAsiaTheme="minorHAnsi"/>
          <w:color w:val="000000" w:themeColor="text1"/>
          <w:szCs w:val="22"/>
          <w:u w:color="000000" w:themeColor="text1"/>
        </w:rPr>
        <w:t xml:space="preserve">raining for </w:t>
      </w:r>
      <w:r>
        <w:rPr>
          <w:rFonts w:eastAsiaTheme="minorHAnsi"/>
          <w:color w:val="000000" w:themeColor="text1"/>
          <w:szCs w:val="22"/>
          <w:u w:color="000000" w:themeColor="text1"/>
        </w:rPr>
        <w:t>e</w:t>
      </w:r>
      <w:r w:rsidRPr="00E16787">
        <w:rPr>
          <w:rFonts w:eastAsiaTheme="minorHAnsi"/>
          <w:color w:val="000000" w:themeColor="text1"/>
          <w:szCs w:val="22"/>
          <w:u w:color="000000" w:themeColor="text1"/>
        </w:rPr>
        <w:t xml:space="preserve">xternal </w:t>
      </w:r>
      <w:r>
        <w:rPr>
          <w:rFonts w:eastAsiaTheme="minorHAnsi"/>
          <w:color w:val="000000" w:themeColor="text1"/>
          <w:szCs w:val="22"/>
          <w:u w:color="000000" w:themeColor="text1"/>
        </w:rPr>
        <w:t>s</w:t>
      </w:r>
      <w:r w:rsidRPr="00E16787">
        <w:rPr>
          <w:rFonts w:eastAsiaTheme="minorHAnsi"/>
          <w:color w:val="000000" w:themeColor="text1"/>
          <w:szCs w:val="22"/>
          <w:u w:color="000000" w:themeColor="text1"/>
        </w:rPr>
        <w:t>ervice</w:t>
      </w:r>
      <w:r>
        <w:rPr>
          <w:rFonts w:eastAsiaTheme="minorHAnsi"/>
          <w:color w:val="000000" w:themeColor="text1"/>
          <w:szCs w:val="22"/>
          <w:u w:color="000000" w:themeColor="text1"/>
        </w:rPr>
        <w:t>; and</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w:t>
      </w:r>
      <w:r w:rsidRPr="00730E40">
        <w:rPr>
          <w:rFonts w:eastAsiaTheme="minorHAnsi"/>
          <w:color w:val="000000" w:themeColor="text1"/>
          <w:szCs w:val="22"/>
          <w:u w:color="000000" w:themeColor="text1"/>
        </w:rPr>
        <w:t>through its exceptional tradition of philanthropic giving</w:t>
      </w:r>
      <w:r>
        <w:rPr>
          <w:rFonts w:eastAsiaTheme="minorHAnsi"/>
          <w:color w:val="000000" w:themeColor="text1"/>
          <w:szCs w:val="22"/>
          <w:u w:color="000000" w:themeColor="text1"/>
        </w:rPr>
        <w:t xml:space="preserve"> and service, Alpha Kappa Alpha </w:t>
      </w:r>
      <w:r w:rsidRPr="00730E40">
        <w:rPr>
          <w:rFonts w:eastAsiaTheme="minorHAnsi"/>
          <w:color w:val="000000" w:themeColor="text1"/>
          <w:szCs w:val="22"/>
          <w:u w:color="000000" w:themeColor="text1"/>
        </w:rPr>
        <w:t xml:space="preserve">has shown itself worthy </w:t>
      </w:r>
      <w:r>
        <w:rPr>
          <w:rFonts w:eastAsiaTheme="minorHAnsi"/>
          <w:color w:val="000000" w:themeColor="text1"/>
          <w:szCs w:val="22"/>
          <w:u w:color="000000" w:themeColor="text1"/>
        </w:rPr>
        <w:t>of recognition. T</w:t>
      </w:r>
      <w:r w:rsidRPr="00730E40">
        <w:rPr>
          <w:rFonts w:eastAsiaTheme="minorHAnsi"/>
          <w:color w:val="000000" w:themeColor="text1"/>
          <w:szCs w:val="22"/>
          <w:u w:color="000000" w:themeColor="text1"/>
        </w:rPr>
        <w:t xml:space="preserve">he House of Representatives takes great pleasure in </w:t>
      </w:r>
      <w:r>
        <w:rPr>
          <w:rFonts w:eastAsiaTheme="minorHAnsi"/>
          <w:color w:val="000000" w:themeColor="text1"/>
          <w:szCs w:val="22"/>
          <w:u w:color="000000" w:themeColor="text1"/>
        </w:rPr>
        <w:t xml:space="preserve">granting that recognition and </w:t>
      </w:r>
      <w:r w:rsidRPr="00730E40">
        <w:rPr>
          <w:rFonts w:eastAsiaTheme="minorHAnsi"/>
          <w:color w:val="000000" w:themeColor="text1"/>
          <w:szCs w:val="22"/>
          <w:u w:color="000000" w:themeColor="text1"/>
        </w:rPr>
        <w:t xml:space="preserve">acknowledging </w:t>
      </w:r>
      <w:r>
        <w:rPr>
          <w:rFonts w:eastAsiaTheme="minorHAnsi"/>
          <w:color w:val="000000" w:themeColor="text1"/>
          <w:szCs w:val="22"/>
          <w:u w:color="000000" w:themeColor="text1"/>
        </w:rPr>
        <w:t>the sorority</w:t>
      </w:r>
      <w:r w:rsidRPr="00A975C1">
        <w:rPr>
          <w:rFonts w:eastAsiaTheme="minorHAnsi"/>
          <w:color w:val="000000" w:themeColor="text1"/>
          <w:szCs w:val="22"/>
          <w:u w:color="000000" w:themeColor="text1"/>
        </w:rPr>
        <w:t>’</w:t>
      </w:r>
      <w:r>
        <w:rPr>
          <w:rFonts w:eastAsiaTheme="minorHAnsi"/>
          <w:color w:val="000000" w:themeColor="text1"/>
          <w:szCs w:val="22"/>
          <w:u w:color="000000" w:themeColor="text1"/>
        </w:rPr>
        <w:t>s</w:t>
      </w:r>
      <w:r w:rsidRPr="00730E40">
        <w:rPr>
          <w:rFonts w:eastAsiaTheme="minorHAnsi"/>
          <w:color w:val="000000" w:themeColor="text1"/>
          <w:szCs w:val="22"/>
          <w:u w:color="000000" w:themeColor="text1"/>
        </w:rPr>
        <w:t xml:space="preserve"> excellence</w:t>
      </w:r>
      <w:r>
        <w:rPr>
          <w:rFonts w:eastAsiaTheme="minorHAnsi"/>
          <w:color w:val="000000" w:themeColor="text1"/>
          <w:szCs w:val="22"/>
          <w:u w:color="000000" w:themeColor="text1"/>
        </w:rPr>
        <w:t xml:space="preserve">. </w:t>
      </w:r>
      <w:r w:rsidRPr="00E16787">
        <w:rPr>
          <w:rFonts w:eastAsiaTheme="minorHAnsi"/>
          <w:color w:val="000000" w:themeColor="text1"/>
          <w:szCs w:val="22"/>
          <w:u w:color="000000" w:themeColor="text1"/>
        </w:rPr>
        <w:t>Now, therefore,</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br w:type="page"/>
      </w:r>
      <w:r w:rsidRPr="00E16787">
        <w:rPr>
          <w:rFonts w:eastAsiaTheme="minorHAnsi"/>
          <w:color w:val="000000" w:themeColor="text1"/>
          <w:szCs w:val="22"/>
          <w:u w:color="000000" w:themeColor="text1"/>
        </w:rPr>
        <w:t>Be it resolved by the House of Representatives:</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E16787">
        <w:rPr>
          <w:rFonts w:eastAsiaTheme="minorHAnsi"/>
          <w:color w:val="000000" w:themeColor="text1"/>
          <w:szCs w:val="22"/>
          <w:u w:color="000000" w:themeColor="text1"/>
        </w:rPr>
        <w:t>That the members of the South Carolina House of Representatives, by this resolution, recognize and honor Alpha Kappa Alpha Sorority for its philanthropic work and declare Thursday, April 26, 2012, “Alpha Kappa Alpha Day” at the South Carolina State House.</w:t>
      </w:r>
    </w:p>
    <w:p w:rsidR="00633074" w:rsidRPr="00E16787"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E16787">
        <w:rPr>
          <w:rFonts w:eastAsiaTheme="minorHAnsi"/>
          <w:color w:val="000000" w:themeColor="text1"/>
          <w:szCs w:val="22"/>
          <w:u w:color="000000" w:themeColor="text1"/>
        </w:rPr>
        <w:t>Be it further resolved that a copy of this resolution be presented to Alpha Kappa Alpha South Atlantic Regional Director Marsha Lewis Brown.</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7" w:name="include_clip_start_29"/>
      <w:bookmarkEnd w:id="17"/>
    </w:p>
    <w:p w:rsidR="00633074" w:rsidRDefault="00633074" w:rsidP="00633074">
      <w:r>
        <w:t>H. 5170 -- Rep. Neilson: A HOUSE RESOLUTION TO CONGRATULATE FIRST BAPTIST CHURCH OF DARLINGTON ON THE OCCASION OF THE ONE HUNDREDTH ANNIVERSARY OF ITS SANCTUARY AND TO WISH THE MEMBERS OF FIRST BAPTIST WELL AS THEY CONTINUE TO WORSHIP AND SERVE THE LORD.</w:t>
      </w:r>
    </w:p>
    <w:p w:rsidR="00633074" w:rsidRDefault="00633074" w:rsidP="00633074">
      <w:bookmarkStart w:id="18" w:name="include_clip_end_29"/>
      <w:bookmarkEnd w:id="18"/>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9" w:name="include_clip_start_32"/>
      <w:bookmarkEnd w:id="19"/>
    </w:p>
    <w:p w:rsidR="00633074" w:rsidRDefault="00633074" w:rsidP="00633074">
      <w:r>
        <w:t>H. 5171 -- Reps. Ballentine, Huggins,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DUTCH FORK HIGH SCHOOL VARSITY GIRLS BASKETBALL TEAM, COACHES, AND SCHOOL OFFICIALS FOR AN OUTSTANDING SEASON, AND TO CONGRATULATE THEM FOR WINNING THE 2012 CLASS AAAA STATE CHAMPIONSHIP TITLE.</w:t>
      </w:r>
    </w:p>
    <w:p w:rsidR="00633074" w:rsidRDefault="00633074" w:rsidP="00633074">
      <w:bookmarkStart w:id="20" w:name="include_clip_end_32"/>
      <w:bookmarkEnd w:id="20"/>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21" w:name="include_clip_start_35"/>
      <w:bookmarkEnd w:id="21"/>
    </w:p>
    <w:p w:rsidR="00633074" w:rsidRDefault="00633074" w:rsidP="00633074">
      <w:r>
        <w:t>H. 5172 -- Reps. Ballentine and Huggins: A HOUSE RESOLUTION TO EXTEND THE PRIVILEGE OF THE FLOOR OF THE SOUTH CAROLINA HOUSE OF REPRESENTATIVES TO THE DUTCH FORK HIGH SCHOOL VARSITY GIRLS BASKETBALL TEAM WITH THE TEAM COACHES AND SCHOOL OFFICIALS, AT A DATE AND TIME TO BE DETERMINED BY THE SPEAKER, FOR THE PURPOSE OF BEING RECOGNIZED AND COMMENDED FOR CAPTURING THE 2012 SOUTH CAROLINA CLASS AAAA STATE CHAMPIONSHIP TITLE.</w:t>
      </w:r>
    </w:p>
    <w:p w:rsidR="00633074" w:rsidRDefault="00633074" w:rsidP="00633074"/>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varsity girls basketball team with the team coaches and school officials, at a date and time to be determined by the Speaker, for the purpose of being recognized and commended for capturing the 2012 South Carolina Class AAAA State Championship title.</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22" w:name="include_clip_start_38"/>
      <w:bookmarkEnd w:id="22"/>
    </w:p>
    <w:p w:rsidR="00633074" w:rsidRDefault="00633074" w:rsidP="00633074">
      <w:r>
        <w:t>H. 5174 -- Reps. Hart,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3 RIVERS DISTRICT OF THE INDIAN WATERS COUNCIL OF THE BOY SCOUTS OF AMERICA, AND TO CONGRATULATE THE VOLUNTEERS BEING HONORED AT THE 14TH ANNUAL WHITNEY M. YOUNG, JR., SERVICE AWARDS BANQUET FOR THEIR INVOLVEMENT IN IMPROVING THE QUALITY OF LIFE FOR THE YOUTH AND THEIR FAMILIES OF THE MIDLANDS.</w:t>
      </w:r>
    </w:p>
    <w:p w:rsidR="00633074" w:rsidRDefault="00633074" w:rsidP="00633074">
      <w:bookmarkStart w:id="23" w:name="include_clip_end_38"/>
      <w:bookmarkEnd w:id="23"/>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24" w:name="include_clip_start_41"/>
      <w:bookmarkEnd w:id="24"/>
    </w:p>
    <w:p w:rsidR="00633074" w:rsidRDefault="00633074" w:rsidP="00633074">
      <w:r>
        <w:t>H. 5175 -- Reps. Allen, Agnew, Alexander,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RHONDA RAWLINGS OF GREENVILLE COUNTY, AND TO COMMEND HER FOR YEARS OF COMMITMENT TO JOURNALISTIC INTEGRITY ON PAUSE FOR THE CAUSE.</w:t>
      </w:r>
    </w:p>
    <w:p w:rsidR="00633074" w:rsidRDefault="00633074" w:rsidP="00633074">
      <w:bookmarkStart w:id="25" w:name="include_clip_end_41"/>
      <w:bookmarkEnd w:id="25"/>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26" w:name="include_clip_start_44"/>
      <w:bookmarkEnd w:id="26"/>
    </w:p>
    <w:p w:rsidR="00633074" w:rsidRDefault="00633074" w:rsidP="00633074">
      <w:r>
        <w:t>H. 5176 -- Reps. J. E. Smith and Young: A HOUSE RESOLUTION TO CONGRATULATE AND HONOR DR. WALTER B. EDGAR, DIRECTOR OF THE INSTITUTE FOR SOUTHERN STUDIES AT THE UNIVERSITY OF SOUTH CAROLINA, UPON THE OCCASION OF HIS RETIREMENT, TO COMMEND HIM FOR FORTY YEARS OF DISTINGUISHED SERVICE TO THE CITIZENS OF THIS GREAT STATE, AND TO WISH HIM CONTINUED SUCCESS AND FULFILLMENT IN ALL HIS FUTURE ENDEAVORS.</w:t>
      </w:r>
    </w:p>
    <w:p w:rsidR="00633074" w:rsidRDefault="00633074" w:rsidP="00633074">
      <w:bookmarkStart w:id="27" w:name="include_clip_end_44"/>
      <w:bookmarkEnd w:id="27"/>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CONCURRENT RESOLUTION</w:t>
      </w:r>
    </w:p>
    <w:p w:rsidR="00633074" w:rsidRDefault="00633074" w:rsidP="00633074">
      <w:pPr>
        <w:keepNext/>
      </w:pPr>
      <w:r>
        <w:t>The following was introduced:</w:t>
      </w:r>
    </w:p>
    <w:p w:rsidR="00633074" w:rsidRDefault="00633074" w:rsidP="00633074">
      <w:pPr>
        <w:keepNext/>
      </w:pPr>
      <w:bookmarkStart w:id="28" w:name="include_clip_start_47"/>
      <w:bookmarkEnd w:id="28"/>
    </w:p>
    <w:p w:rsidR="00633074" w:rsidRDefault="00633074" w:rsidP="00633074">
      <w:r>
        <w:t>H. 5177 -- Reps. Herbkersman, Patrick,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REQUEST THAT THE DEPARTMENT OF TRANSPORTATION NAME THE DEPARTMENT'S REPLACEMENT BRIDGE LOCATED ALONG SPANISH WELLS ROAD ON HILTON HEAD ISLAND "CHARLIE SIMMONS, SR. MEMORIAL BRIDGE" AND ERECT APPROPRIATE MARKERS OR SIGNS AT THIS BRIDGE THAT CONTAIN THE WORDS "CHARLIE SIMMONS, SR. MEMORIAL BRIDGE".</w:t>
      </w:r>
    </w:p>
    <w:p w:rsidR="00633074" w:rsidRDefault="00633074" w:rsidP="00633074">
      <w:bookmarkStart w:id="29" w:name="include_clip_end_47"/>
      <w:bookmarkEnd w:id="29"/>
    </w:p>
    <w:p w:rsidR="00633074" w:rsidRDefault="00633074" w:rsidP="00633074">
      <w:r>
        <w:t>The Concurrent Resolution was agreed to and ordered sent to the Senate.</w:t>
      </w:r>
    </w:p>
    <w:p w:rsidR="00633074" w:rsidRDefault="00633074" w:rsidP="00633074"/>
    <w:p w:rsidR="00633074" w:rsidRDefault="00633074" w:rsidP="00633074">
      <w:pPr>
        <w:keepNext/>
        <w:jc w:val="center"/>
        <w:rPr>
          <w:b/>
        </w:rPr>
      </w:pPr>
      <w:r w:rsidRPr="00633074">
        <w:rPr>
          <w:b/>
        </w:rPr>
        <w:t>CONCURRENT RESOLUTION</w:t>
      </w:r>
    </w:p>
    <w:p w:rsidR="00633074" w:rsidRDefault="00633074" w:rsidP="00633074">
      <w:pPr>
        <w:keepNext/>
      </w:pPr>
      <w:r>
        <w:t>The following was introduced:</w:t>
      </w:r>
    </w:p>
    <w:p w:rsidR="00633074" w:rsidRDefault="00633074" w:rsidP="00633074">
      <w:pPr>
        <w:keepNext/>
      </w:pPr>
      <w:bookmarkStart w:id="30" w:name="include_clip_start_50"/>
      <w:bookmarkEnd w:id="30"/>
    </w:p>
    <w:p w:rsidR="00633074" w:rsidRDefault="00633074" w:rsidP="00633074">
      <w:pPr>
        <w:keepNext/>
      </w:pPr>
      <w:r>
        <w:t>H. 5178 -- Reps. Simrill, Pope, Norman, Delleney, King, Long and D. C. Moss: A CONCURRENT RESOLUTION TO REQUEST THAT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633074" w:rsidRDefault="00633074" w:rsidP="00633074">
      <w:bookmarkStart w:id="31" w:name="include_clip_end_50"/>
      <w:bookmarkEnd w:id="31"/>
      <w:r>
        <w:t>The Concurrent Resolution was ordered referred to the Committee on Invitations and Memorial Resolutions.</w:t>
      </w:r>
    </w:p>
    <w:p w:rsidR="00633074" w:rsidRDefault="00633074" w:rsidP="00633074"/>
    <w:p w:rsidR="00633074" w:rsidRDefault="00633074" w:rsidP="00633074">
      <w:pPr>
        <w:keepNext/>
        <w:jc w:val="center"/>
        <w:rPr>
          <w:b/>
        </w:rPr>
      </w:pPr>
      <w:r w:rsidRPr="00633074">
        <w:rPr>
          <w:b/>
        </w:rPr>
        <w:t>CONCURRENT RESOLUTION</w:t>
      </w:r>
    </w:p>
    <w:p w:rsidR="00633074" w:rsidRDefault="00633074" w:rsidP="00633074">
      <w:pPr>
        <w:keepNext/>
      </w:pPr>
      <w:r>
        <w:t>The following was introduced:</w:t>
      </w:r>
    </w:p>
    <w:p w:rsidR="00633074" w:rsidRDefault="00633074" w:rsidP="00633074">
      <w:pPr>
        <w:keepNext/>
      </w:pPr>
      <w:bookmarkStart w:id="32" w:name="include_clip_start_53"/>
      <w:bookmarkEnd w:id="32"/>
    </w:p>
    <w:p w:rsidR="00633074" w:rsidRDefault="00633074" w:rsidP="00633074">
      <w:r>
        <w:t>H. 5179 -- Reps. Weeks, G. M. Smith, Sabb,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Sandifer, Sellers, Simrill, Skelton, G. R. Smith, J. E. Smith, J. R. Smith, Sottile, Southard, Spires, Stavrinakis, Stringer, Tallon, Taylor, Thayer, Toole, Tribble, Vick, Whipper, White, Whitmire, Williams, Willis and Young: A CONCURRENT RESOLUTION TO RECOGNIZE AND HONOR HUBERT DUVALL OSTEEN, JR., OF SUMTER FOR A LIFETIME OF SERVICE IN JOURNALISM, AND TO CONGRATULATE HIM UPON RECEIVING THE SOUTH CAROLINA PRESS ASSOCIATION DISTINGUISHED SERVICE AWARD.</w:t>
      </w:r>
    </w:p>
    <w:p w:rsidR="00633074" w:rsidRDefault="00633074" w:rsidP="00633074">
      <w:bookmarkStart w:id="33" w:name="include_clip_end_53"/>
      <w:bookmarkEnd w:id="33"/>
    </w:p>
    <w:p w:rsidR="00633074" w:rsidRDefault="00633074" w:rsidP="00633074">
      <w:r>
        <w:t>The Concurrent Resolution was agreed to and ordered sent to the Senate.</w:t>
      </w:r>
    </w:p>
    <w:p w:rsidR="00633074" w:rsidRDefault="00633074" w:rsidP="00633074"/>
    <w:p w:rsidR="00633074" w:rsidRDefault="00633074" w:rsidP="00633074">
      <w:pPr>
        <w:keepNext/>
        <w:jc w:val="center"/>
        <w:rPr>
          <w:b/>
        </w:rPr>
      </w:pPr>
      <w:r w:rsidRPr="00633074">
        <w:rPr>
          <w:b/>
        </w:rPr>
        <w:t>CONCURRENT RESOLUTION</w:t>
      </w:r>
    </w:p>
    <w:p w:rsidR="00633074" w:rsidRDefault="00633074" w:rsidP="00633074">
      <w:pPr>
        <w:keepNext/>
      </w:pPr>
      <w:r>
        <w:t>The following was introduced:</w:t>
      </w:r>
    </w:p>
    <w:p w:rsidR="00633074" w:rsidRDefault="00633074" w:rsidP="00633074">
      <w:pPr>
        <w:keepNext/>
      </w:pPr>
      <w:bookmarkStart w:id="34" w:name="include_clip_start_56"/>
      <w:bookmarkEnd w:id="34"/>
    </w:p>
    <w:p w:rsidR="00633074" w:rsidRDefault="00633074" w:rsidP="00633074">
      <w:r>
        <w:t>H. 5180 --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OUTSTANDING COLLABORATIVE EFFORTS OF THE WORLD DEVELOPMENT ALLIANCE AND THE SOUTH CAROLINA LEGISLATOR EXCHANGE TO ASSIST OTHER LEGISLATORS FROM A MYRIAD OF INTERNATIONAL LOCATIONS IN THEIR EFFORTS TO MEET THE NEEDS OF THEIR CITIZENS.</w:t>
      </w:r>
    </w:p>
    <w:p w:rsidR="00633074" w:rsidRDefault="00633074" w:rsidP="00633074">
      <w:bookmarkStart w:id="35" w:name="include_clip_end_56"/>
      <w:bookmarkEnd w:id="35"/>
    </w:p>
    <w:p w:rsidR="00633074" w:rsidRDefault="00633074" w:rsidP="00633074">
      <w:r>
        <w:t>The Concurrent Resolution was agreed to and ordered sent to the Senate.</w:t>
      </w:r>
    </w:p>
    <w:p w:rsidR="00633074" w:rsidRDefault="00633074" w:rsidP="00633074"/>
    <w:p w:rsidR="00633074" w:rsidRDefault="00633074" w:rsidP="00633074">
      <w:pPr>
        <w:jc w:val="center"/>
        <w:rPr>
          <w:b/>
        </w:rPr>
      </w:pPr>
      <w:r w:rsidRPr="00633074">
        <w:rPr>
          <w:b/>
        </w:rPr>
        <w:t xml:space="preserve">INTRODUCTION OF BILLS  </w:t>
      </w:r>
    </w:p>
    <w:p w:rsidR="00633074" w:rsidRDefault="00633074" w:rsidP="00633074">
      <w:r>
        <w:t>The following Bills and Joint Resolutions were introduced, read the first time, and referred to appropriate committees:</w:t>
      </w:r>
    </w:p>
    <w:p w:rsidR="00633074" w:rsidRDefault="00633074" w:rsidP="00633074"/>
    <w:p w:rsidR="00633074" w:rsidRDefault="00633074" w:rsidP="00633074">
      <w:bookmarkStart w:id="36" w:name="include_clip_start_60"/>
      <w:bookmarkEnd w:id="36"/>
      <w:r>
        <w:t xml:space="preserve">H. 5173 -- Rep. Merrill: A JOINT RESOLUTION 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w:t>
      </w:r>
      <w:r>
        <w:br/>
      </w:r>
    </w:p>
    <w:p w:rsidR="00633074" w:rsidRDefault="00633074" w:rsidP="00633074">
      <w:pPr>
        <w:ind w:firstLine="0"/>
      </w:pPr>
      <w:r>
        <w:br w:type="page"/>
        <w:t>MAJORITY OF THE SOUTH CAROLINA REPRESENTATIVES ON THE JOINT PROJECT OFFICE.</w:t>
      </w:r>
    </w:p>
    <w:p w:rsidR="00633074" w:rsidRDefault="00633074" w:rsidP="00633074">
      <w:bookmarkStart w:id="37" w:name="include_clip_end_60"/>
      <w:bookmarkEnd w:id="37"/>
      <w:r>
        <w:t>On motion of Rep. MERRILL, with unanimous consent, the Joint Resolution was ordered placed on the Calendar without reference.</w:t>
      </w:r>
    </w:p>
    <w:p w:rsidR="00633074" w:rsidRDefault="00633074" w:rsidP="00633074"/>
    <w:p w:rsidR="00633074" w:rsidRDefault="00633074" w:rsidP="00633074">
      <w:bookmarkStart w:id="38" w:name="include_clip_start_62"/>
      <w:bookmarkEnd w:id="38"/>
      <w:r>
        <w:t>H. 5181 -- Reps. White, Anderson and Gambrell: A BILL TO AMEND SECTION 7-7-80,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633074" w:rsidRDefault="00633074" w:rsidP="00633074">
      <w:bookmarkStart w:id="39" w:name="include_clip_end_62"/>
      <w:bookmarkEnd w:id="39"/>
      <w:r>
        <w:t>On motion of Rep. WHITE, with unanimous consent, the Bill was ordered placed on the Calendar without reference.</w:t>
      </w:r>
    </w:p>
    <w:p w:rsidR="00633074" w:rsidRDefault="00633074" w:rsidP="00633074"/>
    <w:p w:rsidR="00633074" w:rsidRDefault="00633074" w:rsidP="00633074">
      <w:pPr>
        <w:keepNext/>
      </w:pPr>
      <w:bookmarkStart w:id="40" w:name="include_clip_start_64"/>
      <w:bookmarkEnd w:id="40"/>
      <w:r>
        <w:t>H. 5182 -- Reps. Atwater, Crawford, Ott, Huggins, Cobb-Hunter, Bingham, Spires, Quinn, Daning, Crosby, Frye, Butler Garrick, Erickson, McEachern, Southard, Barfield, Bowen, Dillard, Harrell, Hart, Henderson, Howard, Limehouse, Lowe, Pitts, Sellers, Simrill, G. M. Smith, G. R. Smith, Toole and Willis: A JOINT RESOLUTION TO REQUEST THAT THE UNITED STATES CONGRESS TAKE ALL NECESSARY MEASURES TO HALT THE INTRODUCTION OF THE 10th REVISION OF THE INTERNATIONAL CLASSIFICATION OF DISEASES AND RELATED HEALTH PROBLEMS (ICD-10) AND PREVENT ALL FURTHER PROGRESS UNTIL AN APPROPRIATE ASSESSMENT HAS BEEN MADE BY THE DEPARTMENT OF HEALTH AND HUMAN SERVICES AND APPROPRIATE STAKEHOLDERS FOR REPLACEMENT OF THE CURRENT SYSTEM IN PLACE.</w:t>
      </w:r>
    </w:p>
    <w:p w:rsidR="00633074" w:rsidRDefault="00633074" w:rsidP="00633074">
      <w:bookmarkStart w:id="41" w:name="include_clip_end_64"/>
      <w:bookmarkEnd w:id="41"/>
      <w:r>
        <w:t>Referred to Committee on Invitations and Memorial Resolutions</w:t>
      </w:r>
    </w:p>
    <w:p w:rsidR="00633074" w:rsidRDefault="00633074" w:rsidP="00633074"/>
    <w:p w:rsidR="00633074" w:rsidRDefault="00633074" w:rsidP="002F45CF">
      <w:bookmarkStart w:id="42" w:name="include_clip_start_66"/>
      <w:bookmarkEnd w:id="42"/>
      <w:r>
        <w:t>S. 1176 -- Senators Courson, Land and Ford: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633074" w:rsidRDefault="00633074" w:rsidP="002F45CF">
      <w:bookmarkStart w:id="43" w:name="include_clip_end_66"/>
      <w:bookmarkEnd w:id="43"/>
      <w:r>
        <w:t>Referred to Committee on Ways and Means</w:t>
      </w:r>
    </w:p>
    <w:p w:rsidR="00633074" w:rsidRDefault="00633074" w:rsidP="002F45CF"/>
    <w:p w:rsidR="002F45CF" w:rsidRDefault="00633074" w:rsidP="002F45CF">
      <w:bookmarkStart w:id="44" w:name="include_clip_start_68"/>
      <w:bookmarkEnd w:id="44"/>
      <w:r>
        <w:t xml:space="preserve">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w:t>
      </w:r>
      <w:r w:rsidR="002F45CF">
        <w:br/>
      </w:r>
    </w:p>
    <w:p w:rsidR="00633074" w:rsidRDefault="002F45CF" w:rsidP="002F45CF">
      <w:pPr>
        <w:ind w:firstLine="0"/>
      </w:pPr>
      <w:r>
        <w:br w:type="page"/>
      </w:r>
      <w:r w:rsidR="00633074">
        <w:t>HE COMPLIES WITH OTHER APPLICABLE LICENSURE REQUIREMENTS.</w:t>
      </w:r>
    </w:p>
    <w:p w:rsidR="00633074" w:rsidRDefault="00633074" w:rsidP="00633074">
      <w:bookmarkStart w:id="45" w:name="include_clip_end_68"/>
      <w:bookmarkEnd w:id="45"/>
      <w:r>
        <w:t>Referred to Committee on Labor, Commerce and Industry</w:t>
      </w:r>
    </w:p>
    <w:p w:rsidR="00633074" w:rsidRDefault="00633074" w:rsidP="00633074"/>
    <w:p w:rsidR="00633074" w:rsidRDefault="00633074" w:rsidP="00633074">
      <w:pPr>
        <w:keepNext/>
      </w:pPr>
      <w:bookmarkStart w:id="46" w:name="include_clip_start_70"/>
      <w:bookmarkEnd w:id="46"/>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633074" w:rsidRDefault="00633074" w:rsidP="00633074">
      <w:bookmarkStart w:id="47" w:name="include_clip_end_70"/>
      <w:bookmarkEnd w:id="47"/>
      <w:r>
        <w:t>Referred to Committee on Education and Public Works</w:t>
      </w:r>
    </w:p>
    <w:p w:rsidR="00633074" w:rsidRDefault="00633074" w:rsidP="00633074"/>
    <w:p w:rsidR="00633074" w:rsidRDefault="00633074" w:rsidP="00633074">
      <w:pPr>
        <w:keepNext/>
      </w:pPr>
      <w:bookmarkStart w:id="48" w:name="include_clip_start_72"/>
      <w:bookmarkEnd w:id="48"/>
      <w:r>
        <w:t>S. 1376 -- Senators Grooms, Campbell, Land, Peeler, Cleary, Cromer, Coleman, Setzler, McGill, Verdin, Nicholson, Shoopman, Ford and Rankin: A BILL TO AMEND THE CODE OF LAWS OF SOUTH CAROLINA, 1976, BY ADDING SECTION 56-15-315 SO AS TO PROVIDE FOR OFF-SITE DISPLAYS OF AUTOMOBILES AND CERTAIN TRUCKS UNDER CERTAIN CIRCUMSTANCES, AND TO PROVIDE PENALTIES FOR VIOLATIONS OF THIS PROVISION.</w:t>
      </w:r>
    </w:p>
    <w:p w:rsidR="00633074" w:rsidRDefault="00633074" w:rsidP="00633074">
      <w:bookmarkStart w:id="49" w:name="include_clip_end_72"/>
      <w:bookmarkEnd w:id="49"/>
      <w:r>
        <w:t>Referred to Committee on Labor, Commerce and Industry</w:t>
      </w:r>
    </w:p>
    <w:p w:rsidR="00633074" w:rsidRDefault="00633074" w:rsidP="00633074"/>
    <w:p w:rsidR="00633074" w:rsidRDefault="00633074" w:rsidP="002F45CF">
      <w:bookmarkStart w:id="50" w:name="include_clip_start_74"/>
      <w:bookmarkEnd w:id="50"/>
      <w:r>
        <w:t>S. 1395 -- Senators Lourie, Cleary, Bryant, S. Martin, Knotts and Bright: A BILL 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633074" w:rsidRDefault="00633074" w:rsidP="002F45CF">
      <w:bookmarkStart w:id="51" w:name="include_clip_end_74"/>
      <w:bookmarkEnd w:id="51"/>
      <w:r>
        <w:t>Referred to Committee on Labor, Commerce and Industry</w:t>
      </w:r>
    </w:p>
    <w:p w:rsidR="00633074" w:rsidRDefault="00633074" w:rsidP="002F45CF"/>
    <w:p w:rsidR="002F45CF" w:rsidRDefault="00633074" w:rsidP="002F45CF">
      <w:bookmarkStart w:id="52" w:name="include_clip_start_76"/>
      <w:bookmarkEnd w:id="52"/>
      <w:r>
        <w:t xml:space="preserve">S. 1417 -- Senator Land: A BILL TO AMEND THE CODE OF LAWS OF SOUTH CAROLINA, 1976, BY ADDING ARTICLE 108 TO CHAPTER 3, TITLE 56 SO AS TO PROVIDE FOR THE </w:t>
      </w:r>
      <w:r w:rsidR="002F45CF">
        <w:br/>
      </w:r>
    </w:p>
    <w:p w:rsidR="00633074" w:rsidRDefault="002F45CF" w:rsidP="002F45CF">
      <w:pPr>
        <w:ind w:firstLine="0"/>
      </w:pPr>
      <w:r>
        <w:br w:type="page"/>
      </w:r>
      <w:r w:rsidR="00633074">
        <w:t>ISSUANCE OF "SOUTH CAROLINA TENNIS PATRONS FOUNDATION" SPECIAL LICENSE PLATES.</w:t>
      </w:r>
    </w:p>
    <w:p w:rsidR="00633074" w:rsidRDefault="00633074" w:rsidP="002F45CF">
      <w:bookmarkStart w:id="53" w:name="include_clip_end_76"/>
      <w:bookmarkEnd w:id="53"/>
      <w:r>
        <w:t>Referred to Committee on Education and Public Works</w:t>
      </w:r>
    </w:p>
    <w:p w:rsidR="00633074" w:rsidRDefault="00633074" w:rsidP="002F45CF"/>
    <w:p w:rsidR="00633074" w:rsidRDefault="00633074" w:rsidP="002F45CF">
      <w:bookmarkStart w:id="54" w:name="include_clip_start_78"/>
      <w:bookmarkEnd w:id="54"/>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633074" w:rsidRDefault="00633074" w:rsidP="00633074">
      <w:bookmarkStart w:id="55" w:name="include_clip_end_78"/>
      <w:bookmarkEnd w:id="55"/>
      <w:r>
        <w:t>Referred to Committee on Medical, Military, Public and Municipal Affairs</w:t>
      </w:r>
    </w:p>
    <w:p w:rsidR="00633074" w:rsidRDefault="00633074" w:rsidP="00633074"/>
    <w:p w:rsidR="00633074" w:rsidRDefault="00633074" w:rsidP="00633074">
      <w:pPr>
        <w:keepNext/>
      </w:pPr>
      <w:bookmarkStart w:id="56" w:name="include_clip_start_80"/>
      <w:bookmarkEnd w:id="56"/>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633074" w:rsidRDefault="00633074" w:rsidP="00633074">
      <w:bookmarkStart w:id="57" w:name="include_clip_end_80"/>
      <w:bookmarkEnd w:id="57"/>
      <w:r>
        <w:t>Referred to Committee on Medical, Military, Public and Municipal Affairs</w:t>
      </w:r>
    </w:p>
    <w:p w:rsidR="00633074" w:rsidRDefault="00633074" w:rsidP="00633074"/>
    <w:p w:rsidR="00633074" w:rsidRDefault="00633074" w:rsidP="00633074">
      <w:pPr>
        <w:keepNext/>
      </w:pPr>
      <w:bookmarkStart w:id="58" w:name="include_clip_start_82"/>
      <w:bookmarkEnd w:id="58"/>
      <w:r>
        <w:t>S. 1465 -- Fish, Game and Forestry Committee: A JOINT RESOLUTION TO APPROVE REGULATIONS OF THE BOARD OF REGISTRATION FOR FORESTERS, RELATING TO REQUIREMENTS OF LICENSURE FOR FORESTERS, DESIGNATED AS REGULATION DOCUMENT NUMBER 4234, PURSUANT TO THE PROVISIONS OF ARTICLE 1, CHAPTER 23, TITLE 1 OF THE 1976 CODE.</w:t>
      </w:r>
    </w:p>
    <w:p w:rsidR="00633074" w:rsidRDefault="00633074" w:rsidP="00633074">
      <w:bookmarkStart w:id="59" w:name="include_clip_end_82"/>
      <w:bookmarkEnd w:id="59"/>
      <w:r>
        <w:t>Referred to Committee on Agriculture, Natural Resources and Environmental Affairs</w:t>
      </w:r>
    </w:p>
    <w:p w:rsidR="00633074" w:rsidRDefault="00633074" w:rsidP="00633074"/>
    <w:p w:rsidR="00633074" w:rsidRDefault="00633074" w:rsidP="00633074">
      <w:bookmarkStart w:id="60" w:name="include_clip_start_84"/>
      <w:bookmarkEnd w:id="60"/>
      <w:r>
        <w:t xml:space="preserve">S. 1479 -- Senator Land: A BILL TO AMEND ACT 375 OF 1947, AS AMENDED, RELATING TO THE CLARENDON HOSPITAL DISTRICT, SO AS TO PROVIDE THAT EIGHT MEMBERS OF THE BOARD OF TRUSTEES ARE APPOINTED BY THE </w:t>
      </w:r>
      <w:r>
        <w:br/>
      </w:r>
    </w:p>
    <w:p w:rsidR="00633074" w:rsidRDefault="00633074" w:rsidP="00633074">
      <w:pPr>
        <w:keepNext/>
        <w:ind w:firstLine="0"/>
      </w:pPr>
      <w:r>
        <w:t>GOVERNOR UPON RECOMMENDATION OF A MAJORITY OF THE GOVERNING BODY OF CLARENDON COUNTY.</w:t>
      </w:r>
    </w:p>
    <w:p w:rsidR="00633074" w:rsidRDefault="00633074" w:rsidP="00633074">
      <w:bookmarkStart w:id="61" w:name="include_clip_end_84"/>
      <w:bookmarkEnd w:id="61"/>
      <w:r>
        <w:t>On motion of Rep. JOHNSON, with unanimous consent, the Bill was ordered placed on the Calendar without reference.</w:t>
      </w:r>
    </w:p>
    <w:p w:rsidR="00633074" w:rsidRDefault="00633074" w:rsidP="00633074"/>
    <w:p w:rsidR="00633074" w:rsidRDefault="00633074" w:rsidP="00633074">
      <w:pPr>
        <w:keepNext/>
        <w:jc w:val="center"/>
        <w:rPr>
          <w:b/>
        </w:rPr>
      </w:pPr>
      <w:r w:rsidRPr="00633074">
        <w:rPr>
          <w:b/>
        </w:rPr>
        <w:t>ROLL CALL</w:t>
      </w:r>
    </w:p>
    <w:p w:rsidR="00633074" w:rsidRDefault="00633074" w:rsidP="0063307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bookmarkStart w:id="62" w:name="vote_start87"/>
            <w:bookmarkEnd w:id="62"/>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Atwater</w:t>
            </w:r>
          </w:p>
        </w:tc>
        <w:tc>
          <w:tcPr>
            <w:tcW w:w="2179" w:type="dxa"/>
            <w:shd w:val="clear" w:color="auto" w:fill="auto"/>
          </w:tcPr>
          <w:p w:rsidR="00633074" w:rsidRPr="00633074" w:rsidRDefault="00633074" w:rsidP="00633074">
            <w:pPr>
              <w:ind w:firstLine="0"/>
            </w:pPr>
            <w:r>
              <w:t>Bales</w:t>
            </w:r>
          </w:p>
        </w:tc>
        <w:tc>
          <w:tcPr>
            <w:tcW w:w="2180" w:type="dxa"/>
            <w:shd w:val="clear" w:color="auto" w:fill="auto"/>
          </w:tcPr>
          <w:p w:rsidR="00633074" w:rsidRPr="00633074" w:rsidRDefault="00633074" w:rsidP="00633074">
            <w:pPr>
              <w:ind w:firstLine="0"/>
            </w:pPr>
            <w:r>
              <w:t>Ballentine</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Battle</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Bingham</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Bowers</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Brantley</w:t>
            </w:r>
          </w:p>
        </w:tc>
        <w:tc>
          <w:tcPr>
            <w:tcW w:w="2180" w:type="dxa"/>
            <w:shd w:val="clear" w:color="auto" w:fill="auto"/>
          </w:tcPr>
          <w:p w:rsidR="00633074" w:rsidRPr="00633074" w:rsidRDefault="00633074" w:rsidP="00633074">
            <w:pPr>
              <w:ind w:firstLine="0"/>
            </w:pPr>
            <w:r>
              <w:t>G. A. Brown</w:t>
            </w:r>
          </w:p>
        </w:tc>
      </w:tr>
      <w:tr w:rsidR="00633074" w:rsidRPr="00633074" w:rsidTr="00633074">
        <w:tc>
          <w:tcPr>
            <w:tcW w:w="2179" w:type="dxa"/>
            <w:shd w:val="clear" w:color="auto" w:fill="auto"/>
          </w:tcPr>
          <w:p w:rsidR="00633074" w:rsidRPr="00633074" w:rsidRDefault="00633074" w:rsidP="00633074">
            <w:pPr>
              <w:ind w:firstLine="0"/>
            </w:pPr>
            <w:r>
              <w:t>R. L. Brown</w:t>
            </w:r>
          </w:p>
        </w:tc>
        <w:tc>
          <w:tcPr>
            <w:tcW w:w="2179" w:type="dxa"/>
            <w:shd w:val="clear" w:color="auto" w:fill="auto"/>
          </w:tcPr>
          <w:p w:rsidR="00633074" w:rsidRPr="00633074" w:rsidRDefault="00633074" w:rsidP="00633074">
            <w:pPr>
              <w:ind w:firstLine="0"/>
            </w:pPr>
            <w:r>
              <w:t>Butler Garrick</w:t>
            </w:r>
          </w:p>
        </w:tc>
        <w:tc>
          <w:tcPr>
            <w:tcW w:w="2180" w:type="dxa"/>
            <w:shd w:val="clear" w:color="auto" w:fill="auto"/>
          </w:tcPr>
          <w:p w:rsidR="00633074" w:rsidRPr="00633074" w:rsidRDefault="00633074" w:rsidP="00633074">
            <w:pPr>
              <w:ind w:firstLine="0"/>
            </w:pPr>
            <w:r>
              <w:t>Chumley</w:t>
            </w:r>
          </w:p>
        </w:tc>
      </w:tr>
      <w:tr w:rsidR="00633074" w:rsidRPr="00633074" w:rsidTr="00633074">
        <w:tc>
          <w:tcPr>
            <w:tcW w:w="2179" w:type="dxa"/>
            <w:shd w:val="clear" w:color="auto" w:fill="auto"/>
          </w:tcPr>
          <w:p w:rsidR="00633074" w:rsidRPr="00633074" w:rsidRDefault="00633074" w:rsidP="00633074">
            <w:pPr>
              <w:ind w:firstLine="0"/>
            </w:pPr>
            <w:r>
              <w:t>Clemmons</w:t>
            </w:r>
          </w:p>
        </w:tc>
        <w:tc>
          <w:tcPr>
            <w:tcW w:w="2179" w:type="dxa"/>
            <w:shd w:val="clear" w:color="auto" w:fill="auto"/>
          </w:tcPr>
          <w:p w:rsidR="00633074" w:rsidRPr="00633074" w:rsidRDefault="00633074" w:rsidP="00633074">
            <w:pPr>
              <w:ind w:firstLine="0"/>
            </w:pPr>
            <w:r>
              <w:t>Clyburn</w:t>
            </w:r>
          </w:p>
        </w:tc>
        <w:tc>
          <w:tcPr>
            <w:tcW w:w="2180" w:type="dxa"/>
            <w:shd w:val="clear" w:color="auto" w:fill="auto"/>
          </w:tcPr>
          <w:p w:rsidR="00633074" w:rsidRPr="00633074" w:rsidRDefault="00633074" w:rsidP="00633074">
            <w:pPr>
              <w:ind w:firstLine="0"/>
            </w:pPr>
            <w:r>
              <w:t>Cobb-Hunter</w:t>
            </w:r>
          </w:p>
        </w:tc>
      </w:tr>
      <w:tr w:rsidR="00633074" w:rsidRPr="00633074" w:rsidTr="00633074">
        <w:tc>
          <w:tcPr>
            <w:tcW w:w="2179" w:type="dxa"/>
            <w:shd w:val="clear" w:color="auto" w:fill="auto"/>
          </w:tcPr>
          <w:p w:rsidR="00633074" w:rsidRPr="00633074" w:rsidRDefault="00633074" w:rsidP="00633074">
            <w:pPr>
              <w:ind w:firstLine="0"/>
            </w:pPr>
            <w:r>
              <w:t>Cole</w:t>
            </w:r>
          </w:p>
        </w:tc>
        <w:tc>
          <w:tcPr>
            <w:tcW w:w="2179" w:type="dxa"/>
            <w:shd w:val="clear" w:color="auto" w:fill="auto"/>
          </w:tcPr>
          <w:p w:rsidR="00633074" w:rsidRPr="00633074" w:rsidRDefault="00633074" w:rsidP="00633074">
            <w:pPr>
              <w:ind w:firstLine="0"/>
            </w:pPr>
            <w:r>
              <w:t>Corbin</w:t>
            </w:r>
          </w:p>
        </w:tc>
        <w:tc>
          <w:tcPr>
            <w:tcW w:w="2180" w:type="dxa"/>
            <w:shd w:val="clear" w:color="auto" w:fill="auto"/>
          </w:tcPr>
          <w:p w:rsidR="00633074" w:rsidRPr="00633074" w:rsidRDefault="00633074" w:rsidP="00633074">
            <w:pPr>
              <w:ind w:firstLine="0"/>
            </w:pPr>
            <w:r>
              <w:t>Crosby</w:t>
            </w:r>
          </w:p>
        </w:tc>
      </w:tr>
      <w:tr w:rsidR="00633074" w:rsidRPr="00633074" w:rsidTr="00633074">
        <w:tc>
          <w:tcPr>
            <w:tcW w:w="2179" w:type="dxa"/>
            <w:shd w:val="clear" w:color="auto" w:fill="auto"/>
          </w:tcPr>
          <w:p w:rsidR="00633074" w:rsidRPr="00633074" w:rsidRDefault="00633074" w:rsidP="00633074">
            <w:pPr>
              <w:ind w:firstLine="0"/>
            </w:pPr>
            <w:r>
              <w:t>Daning</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Dillard</w:t>
            </w:r>
          </w:p>
        </w:tc>
      </w:tr>
      <w:tr w:rsidR="00633074" w:rsidRPr="00633074" w:rsidTr="00633074">
        <w:tc>
          <w:tcPr>
            <w:tcW w:w="2179" w:type="dxa"/>
            <w:shd w:val="clear" w:color="auto" w:fill="auto"/>
          </w:tcPr>
          <w:p w:rsidR="00633074" w:rsidRPr="00633074" w:rsidRDefault="00633074" w:rsidP="00633074">
            <w:pPr>
              <w:ind w:firstLine="0"/>
            </w:pPr>
            <w:r>
              <w:t>Edge</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Hardwick</w:t>
            </w:r>
          </w:p>
        </w:tc>
      </w:tr>
      <w:tr w:rsidR="00633074" w:rsidRPr="00633074" w:rsidTr="00633074">
        <w:tc>
          <w:tcPr>
            <w:tcW w:w="2179" w:type="dxa"/>
            <w:shd w:val="clear" w:color="auto" w:fill="auto"/>
          </w:tcPr>
          <w:p w:rsidR="00633074" w:rsidRPr="00633074" w:rsidRDefault="00633074" w:rsidP="00633074">
            <w:pPr>
              <w:ind w:firstLine="0"/>
            </w:pPr>
            <w:r>
              <w:t>Harrell</w:t>
            </w:r>
          </w:p>
        </w:tc>
        <w:tc>
          <w:tcPr>
            <w:tcW w:w="2179" w:type="dxa"/>
            <w:shd w:val="clear" w:color="auto" w:fill="auto"/>
          </w:tcPr>
          <w:p w:rsidR="00633074" w:rsidRPr="00633074" w:rsidRDefault="00633074" w:rsidP="00633074">
            <w:pPr>
              <w:ind w:firstLine="0"/>
            </w:pPr>
            <w:r>
              <w:t>Harrison</w:t>
            </w:r>
          </w:p>
        </w:tc>
        <w:tc>
          <w:tcPr>
            <w:tcW w:w="2180" w:type="dxa"/>
            <w:shd w:val="clear" w:color="auto" w:fill="auto"/>
          </w:tcPr>
          <w:p w:rsidR="00633074" w:rsidRPr="00633074" w:rsidRDefault="00633074" w:rsidP="00633074">
            <w:pPr>
              <w:ind w:firstLine="0"/>
            </w:pPr>
            <w:r>
              <w:t>Hart</w:t>
            </w:r>
          </w:p>
        </w:tc>
      </w:tr>
      <w:tr w:rsidR="00633074" w:rsidRPr="00633074" w:rsidTr="00633074">
        <w:tc>
          <w:tcPr>
            <w:tcW w:w="2179" w:type="dxa"/>
            <w:shd w:val="clear" w:color="auto" w:fill="auto"/>
          </w:tcPr>
          <w:p w:rsidR="00633074" w:rsidRPr="00633074" w:rsidRDefault="00633074" w:rsidP="00633074">
            <w:pPr>
              <w:ind w:firstLine="0"/>
            </w:pPr>
            <w:r>
              <w:t>Hayes</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Hiott</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Hodges</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Howard</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Jefferson</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Murphy</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Parks</w:t>
            </w:r>
          </w:p>
        </w:tc>
        <w:tc>
          <w:tcPr>
            <w:tcW w:w="2179" w:type="dxa"/>
            <w:shd w:val="clear" w:color="auto" w:fill="auto"/>
          </w:tcPr>
          <w:p w:rsidR="00633074" w:rsidRPr="00633074" w:rsidRDefault="00633074" w:rsidP="00633074">
            <w:pPr>
              <w:ind w:firstLine="0"/>
            </w:pPr>
            <w:r>
              <w:t>Patrick</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Rutherford</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Simrill</w:t>
            </w:r>
          </w:p>
        </w:tc>
      </w:tr>
      <w:tr w:rsidR="00633074" w:rsidRPr="00633074" w:rsidTr="00633074">
        <w:tc>
          <w:tcPr>
            <w:tcW w:w="2179" w:type="dxa"/>
            <w:shd w:val="clear" w:color="auto" w:fill="auto"/>
          </w:tcPr>
          <w:p w:rsidR="00633074" w:rsidRPr="00633074" w:rsidRDefault="00633074" w:rsidP="00633074">
            <w:pPr>
              <w:ind w:firstLine="0"/>
            </w:pPr>
            <w:r>
              <w:t>Skelton</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ind w:firstLine="0"/>
            </w:pPr>
            <w:r>
              <w:t>Stringer</w:t>
            </w:r>
          </w:p>
        </w:tc>
        <w:tc>
          <w:tcPr>
            <w:tcW w:w="2179" w:type="dxa"/>
            <w:shd w:val="clear" w:color="auto" w:fill="auto"/>
          </w:tcPr>
          <w:p w:rsidR="00633074" w:rsidRPr="00633074" w:rsidRDefault="00633074" w:rsidP="00633074">
            <w:pPr>
              <w:ind w:firstLine="0"/>
            </w:pPr>
            <w:r>
              <w:t>Tallon</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ind w:firstLine="0"/>
            </w:pPr>
            <w:r>
              <w:t>Toole</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r>
              <w:t>Young</w:t>
            </w:r>
          </w:p>
        </w:tc>
      </w:tr>
    </w:tbl>
    <w:p w:rsidR="00633074" w:rsidRPr="00EE5AD9" w:rsidRDefault="00633074" w:rsidP="00633074">
      <w:pPr>
        <w:rPr>
          <w:sz w:val="16"/>
          <w:szCs w:val="16"/>
        </w:rPr>
      </w:pPr>
    </w:p>
    <w:p w:rsidR="00633074" w:rsidRDefault="00633074" w:rsidP="00633074">
      <w:pPr>
        <w:keepNext/>
        <w:jc w:val="center"/>
        <w:rPr>
          <w:b/>
        </w:rPr>
      </w:pPr>
      <w:r w:rsidRPr="00633074">
        <w:rPr>
          <w:b/>
        </w:rPr>
        <w:t>STATEMENT OF ATTENDANCE</w:t>
      </w:r>
    </w:p>
    <w:p w:rsidR="00633074" w:rsidRDefault="00633074" w:rsidP="00633074">
      <w:pPr>
        <w:keepNext/>
      </w:pPr>
      <w:r>
        <w:t>I came in after the roll call and was present for the Session on Thursday, April 26.</w:t>
      </w:r>
    </w:p>
    <w:tbl>
      <w:tblPr>
        <w:tblW w:w="0" w:type="auto"/>
        <w:jc w:val="right"/>
        <w:tblLayout w:type="fixed"/>
        <w:tblLook w:val="0000" w:firstRow="0" w:lastRow="0" w:firstColumn="0" w:lastColumn="0" w:noHBand="0" w:noVBand="0"/>
      </w:tblPr>
      <w:tblGrid>
        <w:gridCol w:w="2800"/>
        <w:gridCol w:w="2800"/>
      </w:tblGrid>
      <w:tr w:rsidR="00633074" w:rsidRPr="00633074" w:rsidTr="00633074">
        <w:trPr>
          <w:jc w:val="right"/>
        </w:trPr>
        <w:tc>
          <w:tcPr>
            <w:tcW w:w="2800" w:type="dxa"/>
            <w:shd w:val="clear" w:color="auto" w:fill="auto"/>
          </w:tcPr>
          <w:p w:rsidR="00633074" w:rsidRPr="00633074" w:rsidRDefault="00633074" w:rsidP="00633074">
            <w:pPr>
              <w:keepNext/>
              <w:ind w:firstLine="0"/>
            </w:pPr>
            <w:bookmarkStart w:id="63" w:name="statement_start89"/>
            <w:bookmarkEnd w:id="63"/>
            <w:r>
              <w:t>Paul Agnew</w:t>
            </w:r>
          </w:p>
        </w:tc>
        <w:tc>
          <w:tcPr>
            <w:tcW w:w="2800" w:type="dxa"/>
            <w:shd w:val="clear" w:color="auto" w:fill="auto"/>
          </w:tcPr>
          <w:p w:rsidR="00633074" w:rsidRPr="00633074" w:rsidRDefault="00633074" w:rsidP="00633074">
            <w:pPr>
              <w:keepNext/>
              <w:ind w:firstLine="0"/>
            </w:pPr>
            <w:r>
              <w:t>Ted Vick</w:t>
            </w:r>
          </w:p>
        </w:tc>
      </w:tr>
      <w:tr w:rsidR="00633074" w:rsidRPr="00633074" w:rsidTr="00633074">
        <w:trPr>
          <w:jc w:val="right"/>
        </w:trPr>
        <w:tc>
          <w:tcPr>
            <w:tcW w:w="2800" w:type="dxa"/>
            <w:shd w:val="clear" w:color="auto" w:fill="auto"/>
          </w:tcPr>
          <w:p w:rsidR="00633074" w:rsidRPr="00633074" w:rsidRDefault="00633074" w:rsidP="00633074">
            <w:pPr>
              <w:ind w:firstLine="0"/>
            </w:pPr>
            <w:r>
              <w:t>Joseph Neal</w:t>
            </w:r>
          </w:p>
        </w:tc>
        <w:tc>
          <w:tcPr>
            <w:tcW w:w="2800" w:type="dxa"/>
            <w:shd w:val="clear" w:color="auto" w:fill="auto"/>
          </w:tcPr>
          <w:p w:rsidR="00633074" w:rsidRPr="00633074" w:rsidRDefault="00633074" w:rsidP="00633074">
            <w:pPr>
              <w:ind w:firstLine="0"/>
            </w:pPr>
            <w:r>
              <w:t>Lewis E. Pinson</w:t>
            </w:r>
          </w:p>
        </w:tc>
      </w:tr>
      <w:tr w:rsidR="00633074" w:rsidRPr="00633074" w:rsidTr="00633074">
        <w:trPr>
          <w:jc w:val="right"/>
        </w:trPr>
        <w:tc>
          <w:tcPr>
            <w:tcW w:w="2800" w:type="dxa"/>
            <w:shd w:val="clear" w:color="auto" w:fill="auto"/>
          </w:tcPr>
          <w:p w:rsidR="00633074" w:rsidRPr="00633074" w:rsidRDefault="00633074" w:rsidP="00633074">
            <w:pPr>
              <w:ind w:firstLine="0"/>
            </w:pPr>
            <w:r>
              <w:t>Karl Allen</w:t>
            </w:r>
          </w:p>
        </w:tc>
        <w:tc>
          <w:tcPr>
            <w:tcW w:w="2800" w:type="dxa"/>
            <w:shd w:val="clear" w:color="auto" w:fill="auto"/>
          </w:tcPr>
          <w:p w:rsidR="00633074" w:rsidRPr="00633074" w:rsidRDefault="00633074" w:rsidP="00633074">
            <w:pPr>
              <w:ind w:firstLine="0"/>
            </w:pPr>
            <w:r>
              <w:t>Bakari Sellers</w:t>
            </w:r>
          </w:p>
        </w:tc>
      </w:tr>
      <w:tr w:rsidR="00633074" w:rsidRPr="00633074" w:rsidTr="00633074">
        <w:trPr>
          <w:jc w:val="right"/>
        </w:trPr>
        <w:tc>
          <w:tcPr>
            <w:tcW w:w="2800" w:type="dxa"/>
            <w:shd w:val="clear" w:color="auto" w:fill="auto"/>
          </w:tcPr>
          <w:p w:rsidR="00633074" w:rsidRPr="00633074" w:rsidRDefault="00633074" w:rsidP="00633074">
            <w:pPr>
              <w:ind w:firstLine="0"/>
            </w:pPr>
            <w:r>
              <w:t>Richard "Rick" Quinn</w:t>
            </w:r>
          </w:p>
        </w:tc>
        <w:tc>
          <w:tcPr>
            <w:tcW w:w="2800" w:type="dxa"/>
            <w:shd w:val="clear" w:color="auto" w:fill="auto"/>
          </w:tcPr>
          <w:p w:rsidR="00633074" w:rsidRPr="00633074" w:rsidRDefault="00633074" w:rsidP="00633074">
            <w:pPr>
              <w:ind w:firstLine="0"/>
            </w:pPr>
            <w:r>
              <w:t>Boyd Brown</w:t>
            </w:r>
          </w:p>
        </w:tc>
      </w:tr>
      <w:tr w:rsidR="00633074" w:rsidRPr="00633074" w:rsidTr="00633074">
        <w:trPr>
          <w:jc w:val="right"/>
        </w:trPr>
        <w:tc>
          <w:tcPr>
            <w:tcW w:w="2800" w:type="dxa"/>
            <w:shd w:val="clear" w:color="auto" w:fill="auto"/>
          </w:tcPr>
          <w:p w:rsidR="00633074" w:rsidRPr="00633074" w:rsidRDefault="00633074" w:rsidP="00633074">
            <w:pPr>
              <w:keepNext/>
              <w:ind w:firstLine="0"/>
            </w:pPr>
            <w:r>
              <w:t>H.</w:t>
            </w:r>
            <w:r w:rsidR="002F45CF">
              <w:t xml:space="preserve"> </w:t>
            </w:r>
            <w:r>
              <w:t>B. "Chip" Limehouse</w:t>
            </w:r>
          </w:p>
        </w:tc>
        <w:tc>
          <w:tcPr>
            <w:tcW w:w="2800" w:type="dxa"/>
            <w:shd w:val="clear" w:color="auto" w:fill="auto"/>
          </w:tcPr>
          <w:p w:rsidR="00633074" w:rsidRPr="00633074" w:rsidRDefault="00633074" w:rsidP="00633074">
            <w:pPr>
              <w:keepNext/>
              <w:ind w:firstLine="0"/>
            </w:pPr>
            <w:r>
              <w:t>Kevin Ryan</w:t>
            </w:r>
          </w:p>
        </w:tc>
      </w:tr>
      <w:tr w:rsidR="00633074" w:rsidRPr="00633074" w:rsidTr="00633074">
        <w:trPr>
          <w:jc w:val="right"/>
        </w:trPr>
        <w:tc>
          <w:tcPr>
            <w:tcW w:w="2800" w:type="dxa"/>
            <w:shd w:val="clear" w:color="auto" w:fill="auto"/>
          </w:tcPr>
          <w:p w:rsidR="00633074" w:rsidRDefault="00633074" w:rsidP="00633074">
            <w:pPr>
              <w:keepNext/>
              <w:ind w:firstLine="0"/>
            </w:pPr>
            <w:r>
              <w:t>Jenny A. Horne</w:t>
            </w:r>
          </w:p>
          <w:p w:rsidR="00EE5AD9" w:rsidRPr="00633074" w:rsidRDefault="00EE5AD9" w:rsidP="00633074">
            <w:pPr>
              <w:keepNext/>
              <w:ind w:firstLine="0"/>
            </w:pPr>
            <w:r>
              <w:t>Dan Hamilton</w:t>
            </w:r>
          </w:p>
        </w:tc>
        <w:tc>
          <w:tcPr>
            <w:tcW w:w="2800" w:type="dxa"/>
            <w:shd w:val="clear" w:color="auto" w:fill="auto"/>
          </w:tcPr>
          <w:p w:rsidR="00633074" w:rsidRPr="00633074" w:rsidRDefault="00633074" w:rsidP="00633074">
            <w:pPr>
              <w:keepNext/>
              <w:ind w:firstLine="0"/>
            </w:pPr>
            <w:r>
              <w:t>Anne Thayer</w:t>
            </w:r>
          </w:p>
        </w:tc>
      </w:tr>
    </w:tbl>
    <w:p w:rsidR="00633074" w:rsidRPr="00EE5AD9" w:rsidRDefault="00633074" w:rsidP="00633074">
      <w:pPr>
        <w:rPr>
          <w:sz w:val="16"/>
          <w:szCs w:val="16"/>
        </w:rPr>
      </w:pPr>
    </w:p>
    <w:p w:rsidR="00633074" w:rsidRDefault="00633074" w:rsidP="00633074">
      <w:pPr>
        <w:jc w:val="center"/>
        <w:rPr>
          <w:b/>
        </w:rPr>
      </w:pPr>
      <w:r w:rsidRPr="00633074">
        <w:rPr>
          <w:b/>
        </w:rPr>
        <w:t>Total Present--11</w:t>
      </w:r>
      <w:r w:rsidR="00EE5AD9">
        <w:rPr>
          <w:b/>
        </w:rPr>
        <w:t>8</w:t>
      </w:r>
      <w:bookmarkStart w:id="64" w:name="statement_end89"/>
      <w:bookmarkStart w:id="65" w:name="vote_end89"/>
      <w:bookmarkEnd w:id="64"/>
      <w:bookmarkEnd w:id="65"/>
    </w:p>
    <w:p w:rsidR="00633074" w:rsidRPr="00EE5AD9" w:rsidRDefault="00633074" w:rsidP="00633074">
      <w:pPr>
        <w:rPr>
          <w:sz w:val="16"/>
          <w:szCs w:val="16"/>
        </w:rPr>
      </w:pPr>
    </w:p>
    <w:p w:rsidR="00633074" w:rsidRDefault="00633074" w:rsidP="00633074">
      <w:pPr>
        <w:keepNext/>
        <w:jc w:val="center"/>
        <w:rPr>
          <w:b/>
        </w:rPr>
      </w:pPr>
      <w:r w:rsidRPr="00633074">
        <w:rPr>
          <w:b/>
        </w:rPr>
        <w:t>LEAVE OF ABSENCE</w:t>
      </w:r>
    </w:p>
    <w:p w:rsidR="00633074" w:rsidRDefault="00633074" w:rsidP="00633074">
      <w:r>
        <w:t>The SPEAKER granted Rep. LONG a leave of absence for the day.</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The SPEAKER granted Rep. CRAWFORD a leave of absence for the day.</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The SPEAKER granted Rep. THAYER a temporary leave of absence.</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 xml:space="preserve">The SPEAKER granted Rep. BALLENTINE a leave of absence for the remainder of the day. </w:t>
      </w:r>
    </w:p>
    <w:p w:rsidR="00633074" w:rsidRDefault="00633074" w:rsidP="00633074"/>
    <w:p w:rsidR="00633074" w:rsidRPr="0046229D" w:rsidRDefault="00633074" w:rsidP="00633074">
      <w:pPr>
        <w:pStyle w:val="Title"/>
        <w:keepNext/>
      </w:pPr>
      <w:bookmarkStart w:id="66" w:name="file_start98"/>
      <w:bookmarkEnd w:id="66"/>
      <w:r w:rsidRPr="0046229D">
        <w:t>STATEMENT FOR THE JOURNAL</w:t>
      </w:r>
    </w:p>
    <w:p w:rsidR="00633074" w:rsidRPr="0046229D" w:rsidRDefault="00633074" w:rsidP="00633074">
      <w:pPr>
        <w:pStyle w:val="Title"/>
        <w:jc w:val="left"/>
        <w:rPr>
          <w:b w:val="0"/>
        </w:rPr>
      </w:pPr>
      <w:r w:rsidRPr="0046229D">
        <w:rPr>
          <w:b w:val="0"/>
        </w:rPr>
        <w:tab/>
        <w:t>I requested a leave of absence so that I may attend a work training class this afternoon in Charleston.</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46229D">
        <w:tab/>
        <w:t>Rep. Nathan Ballentine</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Default="00633074" w:rsidP="00633074">
      <w:pPr>
        <w:keepNext/>
        <w:jc w:val="center"/>
        <w:rPr>
          <w:b/>
        </w:rPr>
      </w:pPr>
      <w:r w:rsidRPr="00633074">
        <w:rPr>
          <w:b/>
        </w:rPr>
        <w:t>LEAVE OF ABSENCE</w:t>
      </w:r>
    </w:p>
    <w:p w:rsidR="00633074" w:rsidRDefault="00633074" w:rsidP="00633074">
      <w:r>
        <w:t xml:space="preserve">The SPEAKER granted Rep. ATWATER a leave of absence for the remainder of the day. </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The SPEAKER granted Rep. ALLEN a temporary leave of absence.</w:t>
      </w:r>
    </w:p>
    <w:p w:rsidR="00633074" w:rsidRPr="0086430E" w:rsidRDefault="00633074" w:rsidP="00633074">
      <w:pPr>
        <w:pStyle w:val="Title"/>
        <w:keepNext/>
      </w:pPr>
      <w:bookmarkStart w:id="67" w:name="file_start103"/>
      <w:bookmarkEnd w:id="67"/>
      <w:r w:rsidRPr="0086430E">
        <w:t>STATEMENT FOR THE JOURNAL</w:t>
      </w:r>
    </w:p>
    <w:p w:rsidR="00633074" w:rsidRPr="0086430E" w:rsidRDefault="00633074" w:rsidP="00633074">
      <w:pPr>
        <w:pStyle w:val="Title"/>
        <w:jc w:val="left"/>
        <w:rPr>
          <w:b w:val="0"/>
        </w:rPr>
      </w:pPr>
      <w:r w:rsidRPr="0086430E">
        <w:rPr>
          <w:b w:val="0"/>
        </w:rPr>
        <w:tab/>
        <w:t>I requested a temporary leave of absence to be the guest speaker at Carolina High School’s National Honor Society program, which should end by 12:00 noon on the 26</w:t>
      </w:r>
      <w:r w:rsidRPr="0086430E">
        <w:rPr>
          <w:b w:val="0"/>
          <w:vertAlign w:val="superscript"/>
        </w:rPr>
        <w:t>th</w:t>
      </w:r>
      <w:r w:rsidRPr="0086430E">
        <w:rPr>
          <w:b w:val="0"/>
        </w:rPr>
        <w:t xml:space="preserve"> of April.</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86430E">
        <w:tab/>
        <w:t>Rep. Karl B. Allen</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Default="00633074" w:rsidP="00633074">
      <w:pPr>
        <w:keepNext/>
        <w:jc w:val="center"/>
        <w:rPr>
          <w:b/>
        </w:rPr>
      </w:pPr>
      <w:r w:rsidRPr="00633074">
        <w:rPr>
          <w:b/>
        </w:rPr>
        <w:t>SPECIAL PRESENTATION</w:t>
      </w:r>
    </w:p>
    <w:p w:rsidR="00633074" w:rsidRDefault="00633074" w:rsidP="00633074">
      <w:r>
        <w:t xml:space="preserve">Rep. WHIPPER presented to the House the North Charleston High School "Cougars" Boys Basketball Team, the 2012 Class AA Champions, their coaches and other school officials. </w:t>
      </w:r>
    </w:p>
    <w:p w:rsidR="00633074" w:rsidRDefault="00633074" w:rsidP="00633074"/>
    <w:p w:rsidR="00633074" w:rsidRDefault="00633074" w:rsidP="00633074">
      <w:pPr>
        <w:keepNext/>
        <w:jc w:val="center"/>
        <w:rPr>
          <w:b/>
        </w:rPr>
      </w:pPr>
      <w:r w:rsidRPr="00633074">
        <w:rPr>
          <w:b/>
        </w:rPr>
        <w:t>SPECIAL PRESENTATION</w:t>
      </w:r>
    </w:p>
    <w:p w:rsidR="00633074" w:rsidRDefault="00633074" w:rsidP="00633074">
      <w:r>
        <w:t xml:space="preserve">Reps. LUCAS, NEILSON and WILLIAMS presented to the House the Hartsville High School "Red Foxes" Varsity Boys Basketball Team, the 2012 Class AAA Champions. </w:t>
      </w:r>
    </w:p>
    <w:p w:rsidR="00633074" w:rsidRDefault="00633074" w:rsidP="00633074"/>
    <w:p w:rsidR="00633074" w:rsidRDefault="00633074" w:rsidP="00633074">
      <w:pPr>
        <w:keepNext/>
        <w:jc w:val="center"/>
        <w:rPr>
          <w:b/>
        </w:rPr>
      </w:pPr>
      <w:r w:rsidRPr="00633074">
        <w:rPr>
          <w:b/>
        </w:rPr>
        <w:t>DOCTOR OF THE DAY</w:t>
      </w:r>
    </w:p>
    <w:p w:rsidR="00633074" w:rsidRDefault="00633074" w:rsidP="00633074">
      <w:r>
        <w:t>Announcement was made that Dr. John Rutledge of Simpsonville was the Doctor of the Day for the General Assembly.</w:t>
      </w:r>
    </w:p>
    <w:p w:rsidR="00633074" w:rsidRDefault="00633074" w:rsidP="00633074"/>
    <w:p w:rsidR="00633074" w:rsidRDefault="00633074" w:rsidP="00633074">
      <w:pPr>
        <w:keepNext/>
        <w:jc w:val="center"/>
        <w:rPr>
          <w:b/>
        </w:rPr>
      </w:pPr>
      <w:r w:rsidRPr="00633074">
        <w:rPr>
          <w:b/>
        </w:rPr>
        <w:t>CO-SPONSORS ADDED AND REMOVED</w:t>
      </w:r>
    </w:p>
    <w:p w:rsidR="00633074" w:rsidRDefault="00633074" w:rsidP="00633074">
      <w:r>
        <w:t>In accordance with House Rule 5.2 below:</w:t>
      </w:r>
    </w:p>
    <w:p w:rsidR="00633074" w:rsidRDefault="00633074" w:rsidP="00633074">
      <w:bookmarkStart w:id="68" w:name="file_start111"/>
      <w:bookmarkEnd w:id="6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3074" w:rsidRDefault="00633074" w:rsidP="00633074"/>
    <w:p w:rsidR="00633074" w:rsidRDefault="00633074" w:rsidP="00633074">
      <w:pPr>
        <w:keepNext/>
        <w:jc w:val="center"/>
        <w:rPr>
          <w:b/>
        </w:rPr>
      </w:pPr>
      <w:r w:rsidRPr="00633074">
        <w:rPr>
          <w:b/>
        </w:rPr>
        <w:t>CO-SPONSOR ADDED</w:t>
      </w:r>
    </w:p>
    <w:tbl>
      <w:tblPr>
        <w:tblW w:w="0" w:type="auto"/>
        <w:tblLayout w:type="fixed"/>
        <w:tblLook w:val="0000" w:firstRow="0" w:lastRow="0" w:firstColumn="0" w:lastColumn="0" w:noHBand="0" w:noVBand="0"/>
      </w:tblPr>
      <w:tblGrid>
        <w:gridCol w:w="1551"/>
        <w:gridCol w:w="1866"/>
      </w:tblGrid>
      <w:tr w:rsidR="00633074" w:rsidRPr="00633074" w:rsidTr="00633074">
        <w:tc>
          <w:tcPr>
            <w:tcW w:w="1551" w:type="dxa"/>
            <w:shd w:val="clear" w:color="auto" w:fill="auto"/>
          </w:tcPr>
          <w:p w:rsidR="00633074" w:rsidRPr="00633074" w:rsidRDefault="00633074" w:rsidP="00633074">
            <w:pPr>
              <w:keepNext/>
              <w:ind w:firstLine="0"/>
            </w:pPr>
            <w:r w:rsidRPr="00633074">
              <w:t>Bill Number:</w:t>
            </w:r>
          </w:p>
        </w:tc>
        <w:tc>
          <w:tcPr>
            <w:tcW w:w="1866" w:type="dxa"/>
            <w:shd w:val="clear" w:color="auto" w:fill="auto"/>
          </w:tcPr>
          <w:p w:rsidR="00633074" w:rsidRPr="00633074" w:rsidRDefault="00633074" w:rsidP="00633074">
            <w:pPr>
              <w:keepNext/>
              <w:ind w:firstLine="0"/>
            </w:pPr>
            <w:r w:rsidRPr="00633074">
              <w:t>H. 5150</w:t>
            </w:r>
          </w:p>
        </w:tc>
      </w:tr>
      <w:tr w:rsidR="00633074" w:rsidRPr="00633074" w:rsidTr="00633074">
        <w:tc>
          <w:tcPr>
            <w:tcW w:w="1551" w:type="dxa"/>
            <w:shd w:val="clear" w:color="auto" w:fill="auto"/>
          </w:tcPr>
          <w:p w:rsidR="00633074" w:rsidRPr="00633074" w:rsidRDefault="00633074" w:rsidP="00633074">
            <w:pPr>
              <w:keepNext/>
              <w:ind w:firstLine="0"/>
            </w:pPr>
            <w:r w:rsidRPr="00633074">
              <w:t>Date:</w:t>
            </w:r>
          </w:p>
        </w:tc>
        <w:tc>
          <w:tcPr>
            <w:tcW w:w="1866" w:type="dxa"/>
            <w:shd w:val="clear" w:color="auto" w:fill="auto"/>
          </w:tcPr>
          <w:p w:rsidR="00633074" w:rsidRPr="00633074" w:rsidRDefault="00633074" w:rsidP="00633074">
            <w:pPr>
              <w:keepNext/>
              <w:ind w:firstLine="0"/>
            </w:pPr>
            <w:r w:rsidRPr="00633074">
              <w:t>ADD:</w:t>
            </w:r>
          </w:p>
        </w:tc>
      </w:tr>
      <w:tr w:rsidR="00633074" w:rsidRPr="00633074" w:rsidTr="00633074">
        <w:tc>
          <w:tcPr>
            <w:tcW w:w="1551" w:type="dxa"/>
            <w:shd w:val="clear" w:color="auto" w:fill="auto"/>
          </w:tcPr>
          <w:p w:rsidR="00633074" w:rsidRPr="00633074" w:rsidRDefault="00633074" w:rsidP="00633074">
            <w:pPr>
              <w:keepNext/>
              <w:ind w:firstLine="0"/>
            </w:pPr>
            <w:r w:rsidRPr="00633074">
              <w:t>04/26/12</w:t>
            </w:r>
          </w:p>
        </w:tc>
        <w:tc>
          <w:tcPr>
            <w:tcW w:w="1866" w:type="dxa"/>
            <w:shd w:val="clear" w:color="auto" w:fill="auto"/>
          </w:tcPr>
          <w:p w:rsidR="00633074" w:rsidRPr="00633074" w:rsidRDefault="00633074" w:rsidP="00633074">
            <w:pPr>
              <w:keepNext/>
              <w:ind w:firstLine="0"/>
            </w:pPr>
            <w:r w:rsidRPr="00633074">
              <w:t>FUNDERBURK</w:t>
            </w:r>
          </w:p>
        </w:tc>
      </w:tr>
    </w:tbl>
    <w:p w:rsidR="00633074" w:rsidRDefault="00633074" w:rsidP="00633074"/>
    <w:p w:rsidR="00633074" w:rsidRDefault="00633074" w:rsidP="00633074">
      <w:pPr>
        <w:keepNext/>
        <w:jc w:val="center"/>
        <w:rPr>
          <w:b/>
        </w:rPr>
      </w:pPr>
      <w:r w:rsidRPr="00633074">
        <w:rPr>
          <w:b/>
        </w:rPr>
        <w:t>CO-SPONSORS ADDED</w:t>
      </w:r>
    </w:p>
    <w:tbl>
      <w:tblPr>
        <w:tblW w:w="0" w:type="auto"/>
        <w:tblLayout w:type="fixed"/>
        <w:tblLook w:val="0000" w:firstRow="0" w:lastRow="0" w:firstColumn="0" w:lastColumn="0" w:noHBand="0" w:noVBand="0"/>
      </w:tblPr>
      <w:tblGrid>
        <w:gridCol w:w="1551"/>
        <w:gridCol w:w="4011"/>
      </w:tblGrid>
      <w:tr w:rsidR="00633074" w:rsidRPr="00633074" w:rsidTr="00633074">
        <w:tc>
          <w:tcPr>
            <w:tcW w:w="1551" w:type="dxa"/>
            <w:shd w:val="clear" w:color="auto" w:fill="auto"/>
          </w:tcPr>
          <w:p w:rsidR="00633074" w:rsidRPr="00633074" w:rsidRDefault="00633074" w:rsidP="00633074">
            <w:pPr>
              <w:keepNext/>
              <w:ind w:firstLine="0"/>
            </w:pPr>
            <w:r w:rsidRPr="00633074">
              <w:t>Bill Number:</w:t>
            </w:r>
          </w:p>
        </w:tc>
        <w:tc>
          <w:tcPr>
            <w:tcW w:w="4011" w:type="dxa"/>
            <w:shd w:val="clear" w:color="auto" w:fill="auto"/>
          </w:tcPr>
          <w:p w:rsidR="00633074" w:rsidRPr="00633074" w:rsidRDefault="00633074" w:rsidP="00633074">
            <w:pPr>
              <w:keepNext/>
              <w:ind w:firstLine="0"/>
            </w:pPr>
            <w:r w:rsidRPr="00633074">
              <w:t>H. 3235</w:t>
            </w:r>
          </w:p>
        </w:tc>
      </w:tr>
      <w:tr w:rsidR="00633074" w:rsidRPr="00633074" w:rsidTr="00633074">
        <w:tc>
          <w:tcPr>
            <w:tcW w:w="1551" w:type="dxa"/>
            <w:shd w:val="clear" w:color="auto" w:fill="auto"/>
          </w:tcPr>
          <w:p w:rsidR="00633074" w:rsidRPr="00633074" w:rsidRDefault="00633074" w:rsidP="00633074">
            <w:pPr>
              <w:keepNext/>
              <w:ind w:firstLine="0"/>
            </w:pPr>
            <w:r w:rsidRPr="00633074">
              <w:t>Date:</w:t>
            </w:r>
          </w:p>
        </w:tc>
        <w:tc>
          <w:tcPr>
            <w:tcW w:w="4011" w:type="dxa"/>
            <w:shd w:val="clear" w:color="auto" w:fill="auto"/>
          </w:tcPr>
          <w:p w:rsidR="00633074" w:rsidRPr="00633074" w:rsidRDefault="00633074" w:rsidP="00633074">
            <w:pPr>
              <w:keepNext/>
              <w:ind w:firstLine="0"/>
            </w:pPr>
            <w:r w:rsidRPr="00633074">
              <w:t>ADD:</w:t>
            </w:r>
          </w:p>
        </w:tc>
      </w:tr>
      <w:tr w:rsidR="00633074" w:rsidRPr="00633074" w:rsidTr="00633074">
        <w:tc>
          <w:tcPr>
            <w:tcW w:w="1551" w:type="dxa"/>
            <w:shd w:val="clear" w:color="auto" w:fill="auto"/>
          </w:tcPr>
          <w:p w:rsidR="00633074" w:rsidRPr="00633074" w:rsidRDefault="00633074" w:rsidP="00633074">
            <w:pPr>
              <w:keepNext/>
              <w:ind w:firstLine="0"/>
            </w:pPr>
            <w:r w:rsidRPr="00633074">
              <w:t>04/26/12</w:t>
            </w:r>
          </w:p>
        </w:tc>
        <w:tc>
          <w:tcPr>
            <w:tcW w:w="4011" w:type="dxa"/>
            <w:shd w:val="clear" w:color="auto" w:fill="auto"/>
          </w:tcPr>
          <w:p w:rsidR="00633074" w:rsidRPr="00633074" w:rsidRDefault="00633074" w:rsidP="00633074">
            <w:pPr>
              <w:keepNext/>
              <w:ind w:firstLine="0"/>
            </w:pPr>
            <w:r w:rsidRPr="00633074">
              <w:t>CLEMMONS, BARFIELD and QUINN</w:t>
            </w:r>
          </w:p>
        </w:tc>
      </w:tr>
    </w:tbl>
    <w:p w:rsidR="00633074" w:rsidRDefault="00633074" w:rsidP="00633074"/>
    <w:p w:rsidR="00633074" w:rsidRDefault="00633074" w:rsidP="00633074">
      <w:pPr>
        <w:keepNext/>
        <w:jc w:val="center"/>
        <w:rPr>
          <w:b/>
        </w:rPr>
      </w:pPr>
      <w:r w:rsidRPr="00633074">
        <w:rPr>
          <w:b/>
        </w:rPr>
        <w:t>CO-SPONSOR ADDED</w:t>
      </w:r>
    </w:p>
    <w:tbl>
      <w:tblPr>
        <w:tblW w:w="0" w:type="auto"/>
        <w:tblLayout w:type="fixed"/>
        <w:tblLook w:val="0000" w:firstRow="0" w:lastRow="0" w:firstColumn="0" w:lastColumn="0" w:noHBand="0" w:noVBand="0"/>
      </w:tblPr>
      <w:tblGrid>
        <w:gridCol w:w="1551"/>
        <w:gridCol w:w="1101"/>
      </w:tblGrid>
      <w:tr w:rsidR="00633074" w:rsidRPr="00633074" w:rsidTr="00633074">
        <w:tc>
          <w:tcPr>
            <w:tcW w:w="1551" w:type="dxa"/>
            <w:shd w:val="clear" w:color="auto" w:fill="auto"/>
          </w:tcPr>
          <w:p w:rsidR="00633074" w:rsidRPr="00633074" w:rsidRDefault="00633074" w:rsidP="00633074">
            <w:pPr>
              <w:keepNext/>
              <w:ind w:firstLine="0"/>
            </w:pPr>
            <w:r w:rsidRPr="00633074">
              <w:t>Bill Number:</w:t>
            </w:r>
          </w:p>
        </w:tc>
        <w:tc>
          <w:tcPr>
            <w:tcW w:w="1101" w:type="dxa"/>
            <w:shd w:val="clear" w:color="auto" w:fill="auto"/>
          </w:tcPr>
          <w:p w:rsidR="00633074" w:rsidRPr="00633074" w:rsidRDefault="00633074" w:rsidP="00633074">
            <w:pPr>
              <w:keepNext/>
              <w:ind w:firstLine="0"/>
            </w:pPr>
            <w:r w:rsidRPr="00633074">
              <w:t>H. 3109</w:t>
            </w:r>
          </w:p>
        </w:tc>
      </w:tr>
      <w:tr w:rsidR="00633074" w:rsidRPr="00633074" w:rsidTr="00633074">
        <w:tc>
          <w:tcPr>
            <w:tcW w:w="1551" w:type="dxa"/>
            <w:shd w:val="clear" w:color="auto" w:fill="auto"/>
          </w:tcPr>
          <w:p w:rsidR="00633074" w:rsidRPr="00633074" w:rsidRDefault="00633074" w:rsidP="00633074">
            <w:pPr>
              <w:keepNext/>
              <w:ind w:firstLine="0"/>
            </w:pPr>
            <w:r w:rsidRPr="00633074">
              <w:t>Date:</w:t>
            </w:r>
          </w:p>
        </w:tc>
        <w:tc>
          <w:tcPr>
            <w:tcW w:w="1101" w:type="dxa"/>
            <w:shd w:val="clear" w:color="auto" w:fill="auto"/>
          </w:tcPr>
          <w:p w:rsidR="00633074" w:rsidRPr="00633074" w:rsidRDefault="00633074" w:rsidP="00633074">
            <w:pPr>
              <w:keepNext/>
              <w:ind w:firstLine="0"/>
            </w:pPr>
            <w:r w:rsidRPr="00633074">
              <w:t>ADD:</w:t>
            </w:r>
          </w:p>
        </w:tc>
      </w:tr>
      <w:tr w:rsidR="00633074" w:rsidRPr="00633074" w:rsidTr="00633074">
        <w:tc>
          <w:tcPr>
            <w:tcW w:w="1551" w:type="dxa"/>
            <w:shd w:val="clear" w:color="auto" w:fill="auto"/>
          </w:tcPr>
          <w:p w:rsidR="00633074" w:rsidRPr="00633074" w:rsidRDefault="00633074" w:rsidP="00633074">
            <w:pPr>
              <w:keepNext/>
              <w:ind w:firstLine="0"/>
            </w:pPr>
            <w:r w:rsidRPr="00633074">
              <w:t>04/26/12</w:t>
            </w:r>
          </w:p>
        </w:tc>
        <w:tc>
          <w:tcPr>
            <w:tcW w:w="1101" w:type="dxa"/>
            <w:shd w:val="clear" w:color="auto" w:fill="auto"/>
          </w:tcPr>
          <w:p w:rsidR="00633074" w:rsidRPr="00633074" w:rsidRDefault="00633074" w:rsidP="00633074">
            <w:pPr>
              <w:keepNext/>
              <w:ind w:firstLine="0"/>
            </w:pPr>
            <w:r w:rsidRPr="00633074">
              <w:t>EDGE</w:t>
            </w:r>
          </w:p>
        </w:tc>
      </w:tr>
    </w:tbl>
    <w:p w:rsidR="00633074" w:rsidRDefault="00633074" w:rsidP="00633074"/>
    <w:p w:rsidR="00633074" w:rsidRDefault="00633074" w:rsidP="00633074">
      <w:pPr>
        <w:keepNext/>
        <w:jc w:val="center"/>
        <w:rPr>
          <w:b/>
        </w:rPr>
      </w:pPr>
      <w:r w:rsidRPr="00633074">
        <w:rPr>
          <w:b/>
        </w:rPr>
        <w:t>CO-SPONSOR REMOVED</w:t>
      </w:r>
    </w:p>
    <w:tbl>
      <w:tblPr>
        <w:tblW w:w="0" w:type="auto"/>
        <w:tblLayout w:type="fixed"/>
        <w:tblLook w:val="0000" w:firstRow="0" w:lastRow="0" w:firstColumn="0" w:lastColumn="0" w:noHBand="0" w:noVBand="0"/>
      </w:tblPr>
      <w:tblGrid>
        <w:gridCol w:w="1551"/>
        <w:gridCol w:w="1461"/>
      </w:tblGrid>
      <w:tr w:rsidR="00633074" w:rsidRPr="00633074" w:rsidTr="00633074">
        <w:tc>
          <w:tcPr>
            <w:tcW w:w="1551" w:type="dxa"/>
            <w:shd w:val="clear" w:color="auto" w:fill="auto"/>
          </w:tcPr>
          <w:p w:rsidR="00633074" w:rsidRPr="00633074" w:rsidRDefault="00633074" w:rsidP="00633074">
            <w:pPr>
              <w:keepNext/>
              <w:ind w:firstLine="0"/>
            </w:pPr>
            <w:r w:rsidRPr="00633074">
              <w:t>Bill Number:</w:t>
            </w:r>
          </w:p>
        </w:tc>
        <w:tc>
          <w:tcPr>
            <w:tcW w:w="1461" w:type="dxa"/>
            <w:shd w:val="clear" w:color="auto" w:fill="auto"/>
          </w:tcPr>
          <w:p w:rsidR="00633074" w:rsidRPr="00633074" w:rsidRDefault="00633074" w:rsidP="00633074">
            <w:pPr>
              <w:keepNext/>
              <w:ind w:firstLine="0"/>
            </w:pPr>
            <w:r w:rsidRPr="00633074">
              <w:t>H. 4953</w:t>
            </w:r>
          </w:p>
        </w:tc>
      </w:tr>
      <w:tr w:rsidR="00633074" w:rsidRPr="00633074" w:rsidTr="00633074">
        <w:tc>
          <w:tcPr>
            <w:tcW w:w="1551" w:type="dxa"/>
            <w:shd w:val="clear" w:color="auto" w:fill="auto"/>
          </w:tcPr>
          <w:p w:rsidR="00633074" w:rsidRPr="00633074" w:rsidRDefault="00633074" w:rsidP="00633074">
            <w:pPr>
              <w:keepNext/>
              <w:ind w:firstLine="0"/>
            </w:pPr>
            <w:r w:rsidRPr="00633074">
              <w:t>Date:</w:t>
            </w:r>
          </w:p>
        </w:tc>
        <w:tc>
          <w:tcPr>
            <w:tcW w:w="1461" w:type="dxa"/>
            <w:shd w:val="clear" w:color="auto" w:fill="auto"/>
          </w:tcPr>
          <w:p w:rsidR="00633074" w:rsidRPr="00633074" w:rsidRDefault="00633074" w:rsidP="00633074">
            <w:pPr>
              <w:keepNext/>
              <w:ind w:firstLine="0"/>
            </w:pPr>
            <w:r w:rsidRPr="00633074">
              <w:t>REMOVE:</w:t>
            </w:r>
          </w:p>
        </w:tc>
      </w:tr>
      <w:tr w:rsidR="00633074" w:rsidRPr="00633074" w:rsidTr="00633074">
        <w:tc>
          <w:tcPr>
            <w:tcW w:w="1551" w:type="dxa"/>
            <w:shd w:val="clear" w:color="auto" w:fill="auto"/>
          </w:tcPr>
          <w:p w:rsidR="00633074" w:rsidRPr="00633074" w:rsidRDefault="00633074" w:rsidP="00633074">
            <w:pPr>
              <w:keepNext/>
              <w:ind w:firstLine="0"/>
            </w:pPr>
            <w:r w:rsidRPr="00633074">
              <w:t>04/26/12</w:t>
            </w:r>
          </w:p>
        </w:tc>
        <w:tc>
          <w:tcPr>
            <w:tcW w:w="1461" w:type="dxa"/>
            <w:shd w:val="clear" w:color="auto" w:fill="auto"/>
          </w:tcPr>
          <w:p w:rsidR="00633074" w:rsidRPr="00633074" w:rsidRDefault="00633074" w:rsidP="00633074">
            <w:pPr>
              <w:keepNext/>
              <w:ind w:firstLine="0"/>
            </w:pPr>
            <w:r w:rsidRPr="00633074">
              <w:t>ANTHONY</w:t>
            </w:r>
          </w:p>
        </w:tc>
      </w:tr>
    </w:tbl>
    <w:p w:rsidR="00633074" w:rsidRDefault="00633074" w:rsidP="00633074"/>
    <w:p w:rsidR="00633074" w:rsidRDefault="00633074" w:rsidP="00633074">
      <w:pPr>
        <w:keepNext/>
        <w:jc w:val="center"/>
        <w:rPr>
          <w:b/>
        </w:rPr>
      </w:pPr>
      <w:r w:rsidRPr="00633074">
        <w:rPr>
          <w:b/>
        </w:rPr>
        <w:t>CO-SPONSORS REMOVED</w:t>
      </w:r>
    </w:p>
    <w:tbl>
      <w:tblPr>
        <w:tblW w:w="0" w:type="auto"/>
        <w:tblLayout w:type="fixed"/>
        <w:tblLook w:val="0000" w:firstRow="0" w:lastRow="0" w:firstColumn="0" w:lastColumn="0" w:noHBand="0" w:noVBand="0"/>
      </w:tblPr>
      <w:tblGrid>
        <w:gridCol w:w="1551"/>
        <w:gridCol w:w="2706"/>
      </w:tblGrid>
      <w:tr w:rsidR="00633074" w:rsidRPr="00633074" w:rsidTr="00633074">
        <w:tc>
          <w:tcPr>
            <w:tcW w:w="1551" w:type="dxa"/>
            <w:shd w:val="clear" w:color="auto" w:fill="auto"/>
          </w:tcPr>
          <w:p w:rsidR="00633074" w:rsidRPr="00633074" w:rsidRDefault="00633074" w:rsidP="00633074">
            <w:pPr>
              <w:keepNext/>
              <w:ind w:firstLine="0"/>
            </w:pPr>
            <w:r w:rsidRPr="00633074">
              <w:t>Bill Number:</w:t>
            </w:r>
          </w:p>
        </w:tc>
        <w:tc>
          <w:tcPr>
            <w:tcW w:w="2706" w:type="dxa"/>
            <w:shd w:val="clear" w:color="auto" w:fill="auto"/>
          </w:tcPr>
          <w:p w:rsidR="00633074" w:rsidRPr="00633074" w:rsidRDefault="00633074" w:rsidP="00633074">
            <w:pPr>
              <w:keepNext/>
              <w:ind w:firstLine="0"/>
            </w:pPr>
            <w:r w:rsidRPr="00633074">
              <w:t>H. 4610</w:t>
            </w:r>
          </w:p>
        </w:tc>
      </w:tr>
      <w:tr w:rsidR="00633074" w:rsidRPr="00633074" w:rsidTr="00633074">
        <w:tc>
          <w:tcPr>
            <w:tcW w:w="1551" w:type="dxa"/>
            <w:shd w:val="clear" w:color="auto" w:fill="auto"/>
          </w:tcPr>
          <w:p w:rsidR="00633074" w:rsidRPr="00633074" w:rsidRDefault="00633074" w:rsidP="00633074">
            <w:pPr>
              <w:keepNext/>
              <w:ind w:firstLine="0"/>
            </w:pPr>
            <w:r w:rsidRPr="00633074">
              <w:t>Date:</w:t>
            </w:r>
          </w:p>
        </w:tc>
        <w:tc>
          <w:tcPr>
            <w:tcW w:w="2706" w:type="dxa"/>
            <w:shd w:val="clear" w:color="auto" w:fill="auto"/>
          </w:tcPr>
          <w:p w:rsidR="00633074" w:rsidRPr="00633074" w:rsidRDefault="00633074" w:rsidP="00633074">
            <w:pPr>
              <w:keepNext/>
              <w:ind w:firstLine="0"/>
            </w:pPr>
            <w:r w:rsidRPr="00633074">
              <w:t>REMOVE:</w:t>
            </w:r>
          </w:p>
        </w:tc>
      </w:tr>
      <w:tr w:rsidR="00633074" w:rsidRPr="00633074" w:rsidTr="00633074">
        <w:tc>
          <w:tcPr>
            <w:tcW w:w="1551" w:type="dxa"/>
            <w:shd w:val="clear" w:color="auto" w:fill="auto"/>
          </w:tcPr>
          <w:p w:rsidR="00633074" w:rsidRPr="00633074" w:rsidRDefault="00633074" w:rsidP="00633074">
            <w:pPr>
              <w:keepNext/>
              <w:ind w:firstLine="0"/>
            </w:pPr>
            <w:r w:rsidRPr="00633074">
              <w:t>04/26/12</w:t>
            </w:r>
          </w:p>
        </w:tc>
        <w:tc>
          <w:tcPr>
            <w:tcW w:w="2706" w:type="dxa"/>
            <w:shd w:val="clear" w:color="auto" w:fill="auto"/>
          </w:tcPr>
          <w:p w:rsidR="00633074" w:rsidRPr="00633074" w:rsidRDefault="00633074" w:rsidP="00633074">
            <w:pPr>
              <w:keepNext/>
              <w:ind w:firstLine="0"/>
            </w:pPr>
            <w:r w:rsidRPr="00633074">
              <w:t>BRANNON and HORNE</w:t>
            </w:r>
          </w:p>
        </w:tc>
      </w:tr>
    </w:tbl>
    <w:p w:rsidR="00633074" w:rsidRDefault="00633074" w:rsidP="00633074"/>
    <w:p w:rsidR="00633074" w:rsidRDefault="00633074" w:rsidP="00633074">
      <w:pPr>
        <w:keepNext/>
        <w:jc w:val="center"/>
        <w:rPr>
          <w:b/>
        </w:rPr>
      </w:pPr>
      <w:r w:rsidRPr="00633074">
        <w:rPr>
          <w:b/>
        </w:rPr>
        <w:t>ORDERED ENROLLED FOR RATIFICATION</w:t>
      </w:r>
    </w:p>
    <w:p w:rsidR="00633074" w:rsidRDefault="00633074" w:rsidP="00633074">
      <w:r>
        <w:t>The following Bill was read the third time, passed and, having received three readings in both Houses, it was ordered that the title be changed to that of an Act, and that it be enrolled for ratification:</w:t>
      </w:r>
    </w:p>
    <w:p w:rsidR="00633074" w:rsidRDefault="00633074" w:rsidP="00633074">
      <w:bookmarkStart w:id="69" w:name="include_clip_start_124"/>
      <w:bookmarkEnd w:id="69"/>
    </w:p>
    <w:p w:rsidR="00633074" w:rsidRDefault="00633074" w:rsidP="00633074">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633074" w:rsidRDefault="00633074" w:rsidP="00633074">
      <w:bookmarkStart w:id="70" w:name="include_clip_end_124"/>
      <w:bookmarkEnd w:id="70"/>
    </w:p>
    <w:p w:rsidR="00633074" w:rsidRDefault="00633074" w:rsidP="00633074">
      <w:pPr>
        <w:keepNext/>
        <w:jc w:val="center"/>
        <w:rPr>
          <w:b/>
        </w:rPr>
      </w:pPr>
      <w:r w:rsidRPr="00633074">
        <w:rPr>
          <w:b/>
        </w:rPr>
        <w:t>S. 1460--ORDERED TO THIRD READING</w:t>
      </w:r>
    </w:p>
    <w:p w:rsidR="00633074" w:rsidRDefault="00633074" w:rsidP="00633074">
      <w:pPr>
        <w:keepNext/>
      </w:pPr>
      <w:r>
        <w:t>The following Bill was taken up:</w:t>
      </w:r>
    </w:p>
    <w:p w:rsidR="00633074" w:rsidRDefault="00633074" w:rsidP="00633074">
      <w:pPr>
        <w:keepNext/>
      </w:pPr>
      <w:bookmarkStart w:id="71" w:name="include_clip_start_126"/>
      <w:bookmarkEnd w:id="71"/>
    </w:p>
    <w:p w:rsidR="00633074" w:rsidRDefault="00633074" w:rsidP="00633074">
      <w:pPr>
        <w:keepNext/>
      </w:pPr>
      <w:r>
        <w:t>S. 1460 -- Senators Hayes and Gregory: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2F45CF" w:rsidRDefault="002F45CF" w:rsidP="00633074">
      <w:bookmarkStart w:id="72" w:name="include_clip_end_126"/>
      <w:bookmarkEnd w:id="72"/>
    </w:p>
    <w:p w:rsidR="00633074" w:rsidRDefault="00633074" w:rsidP="00633074">
      <w:r>
        <w:t xml:space="preserve">The yeas and nays were taken resulting as follows: </w:t>
      </w:r>
    </w:p>
    <w:p w:rsidR="00633074" w:rsidRDefault="00633074" w:rsidP="00633074">
      <w:pPr>
        <w:jc w:val="center"/>
      </w:pPr>
      <w:r>
        <w:t xml:space="preserve"> </w:t>
      </w:r>
      <w:bookmarkStart w:id="73" w:name="vote_start127"/>
      <w:bookmarkEnd w:id="73"/>
      <w:r>
        <w:t>Yeas 82;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Battle</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Bingham</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Bowers</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Brantley</w:t>
            </w:r>
          </w:p>
        </w:tc>
        <w:tc>
          <w:tcPr>
            <w:tcW w:w="2179" w:type="dxa"/>
            <w:shd w:val="clear" w:color="auto" w:fill="auto"/>
          </w:tcPr>
          <w:p w:rsidR="00633074" w:rsidRPr="00633074" w:rsidRDefault="00633074" w:rsidP="00633074">
            <w:pPr>
              <w:ind w:firstLine="0"/>
            </w:pPr>
            <w:r>
              <w:t>G. A. Brown</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R. L. Brown</w:t>
            </w:r>
          </w:p>
        </w:tc>
        <w:tc>
          <w:tcPr>
            <w:tcW w:w="2179" w:type="dxa"/>
            <w:shd w:val="clear" w:color="auto" w:fill="auto"/>
          </w:tcPr>
          <w:p w:rsidR="00633074" w:rsidRPr="00633074" w:rsidRDefault="00633074" w:rsidP="00633074">
            <w:pPr>
              <w:ind w:firstLine="0"/>
            </w:pPr>
            <w:r>
              <w:t>Butler Garrick</w:t>
            </w:r>
          </w:p>
        </w:tc>
        <w:tc>
          <w:tcPr>
            <w:tcW w:w="2180" w:type="dxa"/>
            <w:shd w:val="clear" w:color="auto" w:fill="auto"/>
          </w:tcPr>
          <w:p w:rsidR="00633074" w:rsidRPr="00633074" w:rsidRDefault="00633074" w:rsidP="00633074">
            <w:pPr>
              <w:ind w:firstLine="0"/>
            </w:pPr>
            <w:r>
              <w:t>Chumley</w:t>
            </w:r>
          </w:p>
        </w:tc>
      </w:tr>
      <w:tr w:rsidR="00633074" w:rsidRPr="00633074" w:rsidTr="00633074">
        <w:tc>
          <w:tcPr>
            <w:tcW w:w="2179" w:type="dxa"/>
            <w:shd w:val="clear" w:color="auto" w:fill="auto"/>
          </w:tcPr>
          <w:p w:rsidR="00633074" w:rsidRPr="00633074" w:rsidRDefault="00633074" w:rsidP="00633074">
            <w:pPr>
              <w:ind w:firstLine="0"/>
            </w:pPr>
            <w:r>
              <w:t>Clemmons</w:t>
            </w:r>
          </w:p>
        </w:tc>
        <w:tc>
          <w:tcPr>
            <w:tcW w:w="2179" w:type="dxa"/>
            <w:shd w:val="clear" w:color="auto" w:fill="auto"/>
          </w:tcPr>
          <w:p w:rsidR="00633074" w:rsidRPr="00633074" w:rsidRDefault="00633074" w:rsidP="00633074">
            <w:pPr>
              <w:ind w:firstLine="0"/>
            </w:pPr>
            <w:r>
              <w:t>Clyburn</w:t>
            </w:r>
          </w:p>
        </w:tc>
        <w:tc>
          <w:tcPr>
            <w:tcW w:w="2180" w:type="dxa"/>
            <w:shd w:val="clear" w:color="auto" w:fill="auto"/>
          </w:tcPr>
          <w:p w:rsidR="00633074" w:rsidRPr="00633074" w:rsidRDefault="00633074" w:rsidP="00633074">
            <w:pPr>
              <w:ind w:firstLine="0"/>
            </w:pPr>
            <w:r>
              <w:t>Cobb-Hunter</w:t>
            </w:r>
          </w:p>
        </w:tc>
      </w:tr>
      <w:tr w:rsidR="00633074" w:rsidRPr="00633074" w:rsidTr="00633074">
        <w:tc>
          <w:tcPr>
            <w:tcW w:w="2179" w:type="dxa"/>
            <w:shd w:val="clear" w:color="auto" w:fill="auto"/>
          </w:tcPr>
          <w:p w:rsidR="00633074" w:rsidRPr="00633074" w:rsidRDefault="00633074" w:rsidP="00633074">
            <w:pPr>
              <w:ind w:firstLine="0"/>
            </w:pPr>
            <w:r>
              <w:t>Cole</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Dillard</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Hayes</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McCoy</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Pinson</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ind w:firstLine="0"/>
            </w:pPr>
            <w:r>
              <w:t>Tallon</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White</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Total--82</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S. 1460--ORDERED TO BE READ THIRD TIME TOMORROW</w:t>
      </w:r>
    </w:p>
    <w:p w:rsidR="00633074" w:rsidRDefault="00633074" w:rsidP="00633074">
      <w:r>
        <w:t xml:space="preserve">On motion of Rep. KING, with unanimous consent, it was ordered that S. 1460 be read the third time tomorrow.  </w:t>
      </w:r>
    </w:p>
    <w:p w:rsidR="00633074" w:rsidRDefault="00633074" w:rsidP="00633074"/>
    <w:p w:rsidR="00633074" w:rsidRDefault="00633074" w:rsidP="00633074">
      <w:pPr>
        <w:keepNext/>
        <w:jc w:val="center"/>
        <w:rPr>
          <w:b/>
        </w:rPr>
      </w:pPr>
      <w:r w:rsidRPr="00633074">
        <w:rPr>
          <w:b/>
        </w:rPr>
        <w:t>H. 5167--ORDERED TO THIRD READING</w:t>
      </w:r>
    </w:p>
    <w:p w:rsidR="00633074" w:rsidRDefault="00633074" w:rsidP="00633074">
      <w:pPr>
        <w:keepNext/>
      </w:pPr>
      <w:r>
        <w:t>The following Bill was taken up:</w:t>
      </w:r>
    </w:p>
    <w:p w:rsidR="00633074" w:rsidRDefault="00633074" w:rsidP="00633074">
      <w:pPr>
        <w:keepNext/>
      </w:pPr>
      <w:bookmarkStart w:id="74" w:name="include_clip_start_132"/>
      <w:bookmarkEnd w:id="74"/>
    </w:p>
    <w:p w:rsidR="00633074" w:rsidRDefault="00633074" w:rsidP="00633074">
      <w:pPr>
        <w:keepNext/>
      </w:pPr>
      <w:r>
        <w:t>H. 5167 -- Rep. Frye: A BILL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2F45CF" w:rsidRDefault="002F45CF" w:rsidP="00633074">
      <w:bookmarkStart w:id="75" w:name="include_clip_end_132"/>
      <w:bookmarkEnd w:id="75"/>
    </w:p>
    <w:p w:rsidR="00633074" w:rsidRDefault="00633074" w:rsidP="00633074">
      <w:r>
        <w:t xml:space="preserve">The yeas and nays were taken resulting as follows: </w:t>
      </w:r>
    </w:p>
    <w:p w:rsidR="00633074" w:rsidRDefault="00633074" w:rsidP="00633074">
      <w:pPr>
        <w:jc w:val="center"/>
      </w:pPr>
      <w:r>
        <w:t xml:space="preserve"> </w:t>
      </w:r>
      <w:bookmarkStart w:id="76" w:name="vote_start133"/>
      <w:bookmarkEnd w:id="76"/>
      <w:r>
        <w:t>Yeas 88;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Bowen</w:t>
            </w:r>
          </w:p>
        </w:tc>
        <w:tc>
          <w:tcPr>
            <w:tcW w:w="2180" w:type="dxa"/>
            <w:shd w:val="clear" w:color="auto" w:fill="auto"/>
          </w:tcPr>
          <w:p w:rsidR="00633074" w:rsidRPr="00633074" w:rsidRDefault="00633074" w:rsidP="00633074">
            <w:pPr>
              <w:ind w:firstLine="0"/>
            </w:pPr>
            <w:r>
              <w:t>Bowers</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Brantley</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Hayes</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McCoy</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Murphy</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H. Neal</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ind w:firstLine="0"/>
            </w:pPr>
            <w:r>
              <w:t>Tallon</w:t>
            </w:r>
          </w:p>
        </w:tc>
        <w:tc>
          <w:tcPr>
            <w:tcW w:w="2179" w:type="dxa"/>
            <w:shd w:val="clear" w:color="auto" w:fill="auto"/>
          </w:tcPr>
          <w:p w:rsidR="00633074" w:rsidRPr="00633074" w:rsidRDefault="00633074" w:rsidP="00633074">
            <w:pPr>
              <w:ind w:firstLine="0"/>
            </w:pPr>
            <w:r>
              <w:t>Toole</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keepNext/>
              <w:ind w:firstLine="0"/>
            </w:pPr>
            <w:r>
              <w:t>Weeks</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Total--88</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H. 5167--ORDERED TO BE READ THIRD TIME TOMORROW</w:t>
      </w:r>
    </w:p>
    <w:p w:rsidR="00633074" w:rsidRDefault="00633074" w:rsidP="00633074">
      <w:r>
        <w:t xml:space="preserve">On motion of Rep. FRYE, with unanimous consent, it was ordered that H. 5167 be read the third time tomorrow.  </w:t>
      </w:r>
    </w:p>
    <w:p w:rsidR="00633074" w:rsidRDefault="00633074" w:rsidP="00633074"/>
    <w:p w:rsidR="00633074" w:rsidRDefault="00633074" w:rsidP="00633074">
      <w:pPr>
        <w:keepNext/>
        <w:jc w:val="center"/>
        <w:rPr>
          <w:b/>
        </w:rPr>
      </w:pPr>
      <w:r w:rsidRPr="00633074">
        <w:rPr>
          <w:b/>
        </w:rPr>
        <w:t>SENT TO THE SENATE</w:t>
      </w:r>
    </w:p>
    <w:p w:rsidR="00633074" w:rsidRDefault="00633074" w:rsidP="00633074">
      <w:r>
        <w:t>The following Bills and Joint Resolution were taken up, read the third time, and ordered sent to the Senate:</w:t>
      </w:r>
    </w:p>
    <w:p w:rsidR="00633074" w:rsidRDefault="00633074" w:rsidP="00633074">
      <w:bookmarkStart w:id="77" w:name="include_clip_start_139"/>
      <w:bookmarkEnd w:id="77"/>
    </w:p>
    <w:p w:rsidR="00633074" w:rsidRDefault="00633074" w:rsidP="00633074">
      <w:r>
        <w:t>H. 5025 -- Reps. Govan, Cobb-Hunter, King, Limehouse, J. H. Neal, Ott, R. L. Brown, Gilliard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633074" w:rsidRDefault="00633074" w:rsidP="00633074">
      <w:bookmarkStart w:id="78" w:name="include_clip_end_139"/>
      <w:bookmarkEnd w:id="78"/>
    </w:p>
    <w:p w:rsidR="00633074" w:rsidRDefault="00633074" w:rsidP="00633074">
      <w:r>
        <w:t>Rep. GOVAN spoke against the Bill, as amended.</w:t>
      </w:r>
    </w:p>
    <w:p w:rsidR="00633074" w:rsidRDefault="00633074" w:rsidP="00633074"/>
    <w:p w:rsidR="00633074" w:rsidRDefault="00633074" w:rsidP="00633074">
      <w:r>
        <w:t>H. 4497 -- Reps. Sellers, Johnson, Brady, Gilliard, Jefferson and Knight: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633074" w:rsidRDefault="00633074" w:rsidP="00633074"/>
    <w:p w:rsidR="00633074" w:rsidRDefault="00633074" w:rsidP="00633074">
      <w:r>
        <w:t>H. 5138 -- Medical, Military, Public and Municipal Affairs Committee: A JOINT RESOLUTION TO APPROVE REGULATIONS OF THE BOARD OF COSMETOLOGY, RELATING TO ADMINISTRATIVE CITATIONS AND PENALTIES, DESIGNATED AS REGULATION DOCUMENT NUMBER 4279, PURSUANT TO THE PROVISIONS OF ARTICLE 1, CHAPTER 23, TITLE 1 OF THE 1976 CODE.</w:t>
      </w:r>
    </w:p>
    <w:p w:rsidR="00633074" w:rsidRDefault="00633074" w:rsidP="00633074"/>
    <w:p w:rsidR="00633074" w:rsidRDefault="00633074" w:rsidP="00633074">
      <w:r>
        <w:t>H. 5029 -- Reps. Thayer, Owens, Simrill, Brantley, Murphy, Gambrell, McCoy, Stavrinakis, Brannon, J. M. Neal, Agnew, Atwater, Daning, Long, Putnam, Erickson, Herbkersman, Patrick, Stringer, Ryan, Hamilton, Bedingfield, Anderson, Forrester, Sellers, Brady, Bowen, G. A. Brown</w:t>
      </w:r>
      <w:r w:rsidR="00907EB9">
        <w:t>,</w:t>
      </w:r>
      <w:r>
        <w:t xml:space="preserve"> Clemmons</w:t>
      </w:r>
      <w:r w:rsidR="00907EB9">
        <w:t xml:space="preserve"> </w:t>
      </w:r>
      <w:r w:rsidR="00907EB9" w:rsidRPr="00907EB9">
        <w:t>and Toole</w:t>
      </w:r>
      <w:r>
        <w:t>: A BILL TO AMEND THE CODE OF LAWS OF SOUTH CAROLINA, 1976, BY ADDING SECTION 56-15-315 SO AS TO PROVIDE FOR OFF-SITE DISPLAYS OF AUTOMOBILES AND CERTAIN TRUCKS UNDER CERTAIN CIRCUMSTANCES, AND TO PROVIDE PENALTIES FOR VIOLATIONS OF THIS PROVISION.</w:t>
      </w:r>
    </w:p>
    <w:p w:rsidR="00633074" w:rsidRDefault="00633074" w:rsidP="00633074"/>
    <w:p w:rsidR="00633074" w:rsidRDefault="00633074" w:rsidP="00633074">
      <w:r>
        <w:t>H. 5049 -- Reps. Merrill, Brannon and Clemmons: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TO AMEND SECTION 12-60-2530, RELATING TO AN APPEAL TO THE COUNTY BOARD OF ASSESSMENT APPEALS, SO AS TO PROVIDE THAT IN THE CASE OF A TIE VOTE, THE ASSESSOR'S DETERMINATION IS OVERTURNED; BY ADDING SECTION 12-60-2570 SO AS TO PROVIDE THAT THE COUNTY ASSESSOR SHALL HAVE THE BURDEN OF PROOF IN A PROPERTY TAX APPEAL; AND BY ADDING SECTION 12-60-2580 SO AS TO ALLOW A TAXPAYER TO APPEAL THE VALUE ONCE EVERY FIVE YEARS AND TO PROVIDE EXCEPTIONS.</w:t>
      </w:r>
    </w:p>
    <w:p w:rsidR="00633074" w:rsidRDefault="00633074" w:rsidP="00633074"/>
    <w:p w:rsidR="00633074" w:rsidRDefault="00633074" w:rsidP="00633074">
      <w:r>
        <w:t>H. 4484 -- Reps. Ballentine, Clyburn, Atwater and Huggins: A BILL TO AMEND SECTION 12-43-220, AS AMENDED, CODE OF LAWS OF SOUTH CAROLINA, 1976, RELATING TO CLASSIFICATIONS FOR ASSESSMENT RATIOS, SO AS TO PROVIDE THAT, UNDER CERTAIN CIRCUMSTANCES, A TAXPAYER MAY CLAIM THE FOUR PERCENT ASSESSMENT RATIO FOR TWO RESIDENTIAL PROPERTIES LOCATED IN THE STATE SO LONG AS THE TAXPAYER IS ATTEMPTING TO SELL THE FIRST ACQUIRED RESIDENCE.</w:t>
      </w:r>
    </w:p>
    <w:p w:rsidR="00633074" w:rsidRDefault="00633074" w:rsidP="00633074">
      <w:bookmarkStart w:id="79" w:name="include_clip_end_145"/>
      <w:bookmarkEnd w:id="79"/>
    </w:p>
    <w:p w:rsidR="00633074" w:rsidRDefault="00633074" w:rsidP="00633074">
      <w:pPr>
        <w:keepNext/>
        <w:jc w:val="center"/>
        <w:rPr>
          <w:b/>
        </w:rPr>
      </w:pPr>
      <w:r w:rsidRPr="00633074">
        <w:rPr>
          <w:b/>
        </w:rPr>
        <w:t>LEAVE OF ABSENCE</w:t>
      </w:r>
    </w:p>
    <w:p w:rsidR="00633074" w:rsidRDefault="00633074" w:rsidP="00633074">
      <w:r>
        <w:t xml:space="preserve">The SPEAKER granted Rep. TOOLE a leave of absence for the remainder of the day to attend a funeral. </w:t>
      </w:r>
    </w:p>
    <w:p w:rsidR="00633074" w:rsidRDefault="00633074" w:rsidP="00633074"/>
    <w:p w:rsidR="00633074" w:rsidRDefault="00633074" w:rsidP="00633074">
      <w:pPr>
        <w:keepNext/>
        <w:jc w:val="center"/>
        <w:rPr>
          <w:b/>
        </w:rPr>
      </w:pPr>
      <w:r w:rsidRPr="00633074">
        <w:rPr>
          <w:b/>
        </w:rPr>
        <w:t>H. 5103--DEBATE ADJOURNED</w:t>
      </w:r>
    </w:p>
    <w:p w:rsidR="00633074" w:rsidRDefault="00633074" w:rsidP="00633074">
      <w:pPr>
        <w:keepNext/>
      </w:pPr>
      <w:r>
        <w:t xml:space="preserve">Rep. SANDIFER moved to adjourn debate upon the following Bill until Wednesday, May 9, which was adopted:  </w:t>
      </w:r>
    </w:p>
    <w:p w:rsidR="00633074" w:rsidRDefault="00633074" w:rsidP="00633074">
      <w:pPr>
        <w:keepNext/>
      </w:pPr>
      <w:bookmarkStart w:id="80" w:name="include_clip_start_149"/>
      <w:bookmarkEnd w:id="80"/>
    </w:p>
    <w:p w:rsidR="00633074" w:rsidRDefault="00633074" w:rsidP="00633074">
      <w:r>
        <w:t>H. 5103 -- Reps. Sandifer, Spires, Brannon and Branham: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633074" w:rsidRDefault="00633074" w:rsidP="00633074">
      <w:bookmarkStart w:id="81" w:name="include_clip_end_149"/>
      <w:bookmarkEnd w:id="81"/>
    </w:p>
    <w:p w:rsidR="00633074" w:rsidRDefault="00633074" w:rsidP="00633074">
      <w:pPr>
        <w:keepNext/>
        <w:jc w:val="center"/>
        <w:rPr>
          <w:b/>
        </w:rPr>
      </w:pPr>
      <w:r w:rsidRPr="00633074">
        <w:rPr>
          <w:b/>
        </w:rPr>
        <w:t>H. 4995--AMENDED AND ORDERED TO THIRD READING</w:t>
      </w:r>
    </w:p>
    <w:p w:rsidR="00633074" w:rsidRDefault="00633074" w:rsidP="00633074">
      <w:pPr>
        <w:keepNext/>
      </w:pPr>
      <w:r>
        <w:t>The following Bill was taken up:</w:t>
      </w:r>
    </w:p>
    <w:p w:rsidR="00633074" w:rsidRDefault="00633074" w:rsidP="00633074">
      <w:pPr>
        <w:keepNext/>
      </w:pPr>
      <w:bookmarkStart w:id="82" w:name="include_clip_start_151"/>
      <w:bookmarkEnd w:id="82"/>
    </w:p>
    <w:p w:rsidR="00633074" w:rsidRDefault="00633074" w:rsidP="00633074">
      <w:r>
        <w:t>H. 4995 --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633074" w:rsidRDefault="00633074" w:rsidP="00633074"/>
    <w:p w:rsidR="00633074" w:rsidRPr="00A46550" w:rsidRDefault="00633074" w:rsidP="00633074">
      <w:r w:rsidRPr="00A46550">
        <w:t>The Ways and Means Committee proposed the following Amendment No. 1</w:t>
      </w:r>
      <w:r w:rsidR="002F45CF">
        <w:t xml:space="preserve"> to </w:t>
      </w:r>
      <w:r w:rsidRPr="00A46550">
        <w:t>H. 4995 (COUNCIL\NBD\12358DG12), which was adopted:</w:t>
      </w:r>
    </w:p>
    <w:p w:rsidR="00633074" w:rsidRPr="00A46550" w:rsidRDefault="00633074" w:rsidP="00633074">
      <w:r w:rsidRPr="00A46550">
        <w:t>Amend the bill, as and if amended, by striking SECTION 1 in its entirety and inserting:</w:t>
      </w:r>
    </w:p>
    <w:p w:rsidR="00633074" w:rsidRPr="00A46550" w:rsidRDefault="00633074" w:rsidP="00633074">
      <w:pPr>
        <w:rPr>
          <w:color w:val="000000" w:themeColor="text1"/>
          <w:u w:color="000000" w:themeColor="text1"/>
        </w:rPr>
      </w:pPr>
      <w:r w:rsidRPr="00A46550">
        <w:t>/</w:t>
      </w:r>
      <w:r w:rsidR="005554DA">
        <w:t xml:space="preserve"> </w:t>
      </w:r>
      <w:r w:rsidRPr="00A46550">
        <w:rPr>
          <w:color w:val="000000" w:themeColor="text1"/>
          <w:u w:color="000000" w:themeColor="text1"/>
        </w:rPr>
        <w:t>SECTION</w:t>
      </w:r>
      <w:r w:rsidRPr="00A46550">
        <w:rPr>
          <w:color w:val="000000" w:themeColor="text1"/>
          <w:u w:color="000000" w:themeColor="text1"/>
        </w:rPr>
        <w:tab/>
        <w:t>1.</w:t>
      </w:r>
      <w:r w:rsidRPr="00A46550">
        <w:rPr>
          <w:color w:val="000000" w:themeColor="text1"/>
          <w:u w:color="000000" w:themeColor="text1"/>
        </w:rPr>
        <w:tab/>
        <w:t>A.</w:t>
      </w:r>
      <w:r w:rsidRPr="00A46550">
        <w:rPr>
          <w:color w:val="000000" w:themeColor="text1"/>
          <w:u w:color="000000" w:themeColor="text1"/>
        </w:rPr>
        <w:tab/>
      </w:r>
      <w:r w:rsidR="007E4E65">
        <w:rPr>
          <w:color w:val="000000" w:themeColor="text1"/>
          <w:u w:color="000000" w:themeColor="text1"/>
        </w:rPr>
        <w:t xml:space="preserve"> </w:t>
      </w:r>
      <w:r w:rsidRPr="00A46550">
        <w:rPr>
          <w:color w:val="000000" w:themeColor="text1"/>
          <w:u w:color="000000" w:themeColor="text1"/>
        </w:rPr>
        <w:t>Section 12</w:t>
      </w:r>
      <w:r w:rsidRPr="00A46550">
        <w:rPr>
          <w:color w:val="000000" w:themeColor="text1"/>
          <w:u w:color="000000" w:themeColor="text1"/>
        </w:rPr>
        <w:noBreakHyphen/>
        <w:t>36</w:t>
      </w:r>
      <w:r w:rsidRPr="00A46550">
        <w:rPr>
          <w:color w:val="000000" w:themeColor="text1"/>
          <w:u w:color="000000" w:themeColor="text1"/>
        </w:rPr>
        <w:noBreakHyphen/>
        <w:t>2120 of the 1976 Code, as last amended by Act 32 of 2011, is further amended to read:</w:t>
      </w:r>
    </w:p>
    <w:p w:rsidR="00633074" w:rsidRPr="00A46550" w:rsidRDefault="00633074" w:rsidP="00633074">
      <w:pPr>
        <w:rPr>
          <w:color w:val="000000"/>
        </w:rPr>
      </w:pPr>
      <w:r w:rsidRPr="00A46550">
        <w:rPr>
          <w:color w:val="000000" w:themeColor="text1"/>
          <w:u w:color="000000" w:themeColor="text1"/>
        </w:rPr>
        <w:tab/>
        <w:t>“Section 12</w:t>
      </w:r>
      <w:r w:rsidRPr="00A46550">
        <w:rPr>
          <w:color w:val="000000" w:themeColor="text1"/>
          <w:u w:color="000000" w:themeColor="text1"/>
        </w:rPr>
        <w:noBreakHyphen/>
        <w:t>36</w:t>
      </w:r>
      <w:r w:rsidRPr="00A46550">
        <w:rPr>
          <w:color w:val="000000" w:themeColor="text1"/>
          <w:u w:color="000000" w:themeColor="text1"/>
        </w:rPr>
        <w:noBreakHyphen/>
        <w:t>2120.</w:t>
      </w:r>
      <w:r w:rsidRPr="00A46550">
        <w:rPr>
          <w:color w:val="000000" w:themeColor="text1"/>
          <w:u w:color="000000" w:themeColor="text1"/>
        </w:rPr>
        <w:tab/>
      </w:r>
      <w:r w:rsidRPr="00A46550">
        <w:rPr>
          <w:color w:val="000000"/>
        </w:rPr>
        <w:tab/>
        <w:t xml:space="preserve">Exempted from the taxes imposed by this chapter are the gross proceeds of sales, or sales price of: </w:t>
      </w:r>
    </w:p>
    <w:p w:rsidR="00633074" w:rsidRPr="00A46550" w:rsidRDefault="00633074" w:rsidP="00633074">
      <w:pPr>
        <w:rPr>
          <w:color w:val="000000"/>
        </w:rPr>
      </w:pPr>
      <w:r w:rsidRPr="00A46550">
        <w:rPr>
          <w:color w:val="000000"/>
        </w:rPr>
        <w:tab/>
        <w:t>(1)</w:t>
      </w:r>
      <w:r w:rsidRPr="00A46550">
        <w:rPr>
          <w:color w:val="000000"/>
        </w:rPr>
        <w:tab/>
        <w:t xml:space="preserve">tangible personal property or receipts of any business which the State is prohibited from taxing by the Constitution or laws of the United States of America or by the Constitution or laws of this State; </w:t>
      </w:r>
    </w:p>
    <w:p w:rsidR="00633074" w:rsidRPr="00A46550" w:rsidRDefault="00633074" w:rsidP="00633074">
      <w:pPr>
        <w:rPr>
          <w:color w:val="000000"/>
        </w:rPr>
      </w:pPr>
      <w:r w:rsidRPr="00A46550">
        <w:rPr>
          <w:color w:val="000000"/>
        </w:rPr>
        <w:tab/>
        <w:t>(2)</w:t>
      </w:r>
      <w:r w:rsidRPr="00A46550">
        <w:rPr>
          <w:color w:val="000000"/>
        </w:rPr>
        <w:tab/>
        <w:t xml:space="preserve">tangible personal property sold to the federal government; </w:t>
      </w:r>
    </w:p>
    <w:p w:rsidR="00633074" w:rsidRPr="00A46550" w:rsidRDefault="00633074" w:rsidP="00633074">
      <w:pPr>
        <w:rPr>
          <w:strike/>
          <w:color w:val="000000"/>
        </w:rPr>
      </w:pPr>
      <w:r w:rsidRPr="00A46550">
        <w:rPr>
          <w:color w:val="000000"/>
        </w:rPr>
        <w:tab/>
        <w:t>(3)(a)</w:t>
      </w:r>
      <w:r w:rsidRPr="00A46550">
        <w:rPr>
          <w:color w:val="000000"/>
        </w:rPr>
        <w:tab/>
        <w:t>textbooks, books, magazines, periodicals, newspapers, and access to on</w:t>
      </w:r>
      <w:r w:rsidRPr="00A46550">
        <w:rPr>
          <w:color w:val="000000"/>
        </w:rPr>
        <w:noBreakHyphen/>
        <w:t xml:space="preserve">line information systems used in a course of study in primary and secondary schools and institutions of higher learning or for students’ use in the school library of these schools and institutions;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books, magazines, periodicals, newspapers, and access to on</w:t>
      </w:r>
      <w:r w:rsidRPr="00A46550">
        <w:rPr>
          <w:color w:val="000000"/>
        </w:rPr>
        <w:noBreakHyphen/>
        <w:t xml:space="preserve">line information systems sold to publicly supported state, county, or regional libraries; </w:t>
      </w:r>
    </w:p>
    <w:p w:rsidR="00633074" w:rsidRPr="00A46550" w:rsidRDefault="00633074" w:rsidP="00633074">
      <w:pPr>
        <w:rPr>
          <w:color w:val="000000"/>
        </w:rPr>
      </w:pPr>
      <w:r w:rsidRPr="00A46550">
        <w:rPr>
          <w:color w:val="000000"/>
        </w:rPr>
        <w:tab/>
        <w:t>Items in this category may be in any form, including microfilm, microfiche, and CD ROM; however, transactions subject to tax under Sections 12</w:t>
      </w:r>
      <w:r w:rsidRPr="00A46550">
        <w:rPr>
          <w:color w:val="000000"/>
        </w:rPr>
        <w:noBreakHyphen/>
        <w:t>36</w:t>
      </w:r>
      <w:r w:rsidRPr="00A46550">
        <w:rPr>
          <w:color w:val="000000"/>
        </w:rPr>
        <w:noBreakHyphen/>
        <w:t>910(B)(3) and 12</w:t>
      </w:r>
      <w:r w:rsidRPr="00A46550">
        <w:rPr>
          <w:color w:val="000000"/>
        </w:rPr>
        <w:noBreakHyphen/>
        <w:t>36</w:t>
      </w:r>
      <w:r w:rsidRPr="00A46550">
        <w:rPr>
          <w:color w:val="000000"/>
        </w:rPr>
        <w:noBreakHyphen/>
        <w:t xml:space="preserve">1310(B)(3) do not fall within this exemption; </w:t>
      </w:r>
    </w:p>
    <w:p w:rsidR="00633074" w:rsidRPr="00A46550" w:rsidRDefault="00633074" w:rsidP="00633074">
      <w:pPr>
        <w:rPr>
          <w:color w:val="000000"/>
        </w:rPr>
      </w:pPr>
      <w:r w:rsidRPr="00A46550">
        <w:rPr>
          <w:color w:val="000000"/>
        </w:rPr>
        <w:tab/>
        <w:t>(4)</w:t>
      </w:r>
      <w:r w:rsidRPr="00A46550">
        <w:rPr>
          <w:color w:val="000000"/>
        </w:rPr>
        <w:tab/>
        <w:t xml:space="preserve">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633074" w:rsidRPr="00A46550" w:rsidRDefault="00633074" w:rsidP="00633074">
      <w:pPr>
        <w:rPr>
          <w:color w:val="000000"/>
        </w:rPr>
      </w:pPr>
      <w:r w:rsidRPr="00A46550">
        <w:rPr>
          <w:color w:val="000000"/>
        </w:rPr>
        <w:tab/>
        <w:t>(5)</w:t>
      </w:r>
      <w:r w:rsidRPr="00A46550">
        <w:rPr>
          <w:color w:val="000000"/>
        </w:rPr>
        <w:tab/>
        <w:t xml:space="preserve">feed used for the production and maintenance of poultry and livestock; </w:t>
      </w:r>
    </w:p>
    <w:p w:rsidR="00633074" w:rsidRPr="00A46550" w:rsidRDefault="00633074" w:rsidP="00633074">
      <w:pPr>
        <w:rPr>
          <w:color w:val="000000"/>
        </w:rPr>
      </w:pPr>
      <w:r w:rsidRPr="00A46550">
        <w:rPr>
          <w:color w:val="000000"/>
        </w:rPr>
        <w:tab/>
        <w:t>(6)</w:t>
      </w:r>
      <w:r w:rsidRPr="00A46550">
        <w:rPr>
          <w:color w:val="000000"/>
        </w:rPr>
        <w:tab/>
        <w:t xml:space="preserve">insecticides, chemicals, fertilizers, soil conditioners, seeds, or seedlings, or nursery stock, used solely in the production for sale of farm, dairy, grove, vineyard, or garden products or in the cultivation of poultry or livestock feed; </w:t>
      </w:r>
    </w:p>
    <w:p w:rsidR="00633074" w:rsidRPr="00A46550" w:rsidRDefault="00633074" w:rsidP="00633074">
      <w:pPr>
        <w:rPr>
          <w:color w:val="000000"/>
        </w:rPr>
      </w:pPr>
      <w:r w:rsidRPr="00A46550">
        <w:rPr>
          <w:color w:val="000000"/>
        </w:rPr>
        <w:tab/>
        <w:t>(7)</w:t>
      </w:r>
      <w:r w:rsidRPr="00A46550">
        <w:rPr>
          <w:color w:val="000000"/>
        </w:rPr>
        <w:tab/>
        <w:t xml:space="preserve">containers and labels used in: </w:t>
      </w:r>
    </w:p>
    <w:p w:rsidR="00633074" w:rsidRPr="00A46550" w:rsidRDefault="00633074" w:rsidP="00633074">
      <w:pPr>
        <w:rPr>
          <w:color w:val="000000"/>
        </w:rPr>
      </w:pPr>
      <w:r w:rsidRPr="00A46550">
        <w:rPr>
          <w:color w:val="000000"/>
        </w:rPr>
        <w:tab/>
      </w:r>
      <w:r w:rsidRPr="00A46550">
        <w:rPr>
          <w:color w:val="000000"/>
        </w:rPr>
        <w:tab/>
        <w:t>(a)</w:t>
      </w:r>
      <w:r w:rsidRPr="00A46550">
        <w:rPr>
          <w:color w:val="000000"/>
        </w:rPr>
        <w:tab/>
        <w:t xml:space="preserve">preparing agricultural, dairy, grove, or garden products for sale;  or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preparing turpentine gum, gum spirits of turpentine, and gum resin for sale. </w:t>
      </w:r>
    </w:p>
    <w:p w:rsidR="00633074" w:rsidRPr="00A46550" w:rsidRDefault="00633074" w:rsidP="00633074">
      <w:pPr>
        <w:rPr>
          <w:color w:val="000000"/>
        </w:rPr>
      </w:pPr>
      <w:r w:rsidRPr="00A46550">
        <w:rPr>
          <w:color w:val="000000"/>
        </w:rPr>
        <w:tab/>
        <w:t xml:space="preserve">For purposes of this exemption, containers mean boxes, crates, bags, bagging, ties, barrels, and other containers; </w:t>
      </w:r>
    </w:p>
    <w:p w:rsidR="00633074" w:rsidRPr="00A46550" w:rsidRDefault="00633074" w:rsidP="00633074">
      <w:pPr>
        <w:rPr>
          <w:color w:val="000000"/>
        </w:rPr>
      </w:pPr>
      <w:r w:rsidRPr="00A46550">
        <w:rPr>
          <w:color w:val="000000"/>
        </w:rPr>
        <w:tab/>
        <w:t>(8)</w:t>
      </w:r>
      <w:r w:rsidRPr="00A46550">
        <w:rPr>
          <w:color w:val="000000"/>
        </w:rPr>
        <w:tab/>
        <w:t xml:space="preserve">newsprint paper, newspapers, and religious publications, including the Holy Bible and the South Carolina Department of Agriculture’s The Market Bulletin; </w:t>
      </w:r>
    </w:p>
    <w:p w:rsidR="00633074" w:rsidRPr="00A46550" w:rsidRDefault="00633074" w:rsidP="00633074">
      <w:pPr>
        <w:rPr>
          <w:color w:val="000000"/>
        </w:rPr>
      </w:pPr>
      <w:r w:rsidRPr="00A46550">
        <w:rPr>
          <w:color w:val="000000"/>
        </w:rPr>
        <w:tab/>
        <w:t>(9)</w:t>
      </w:r>
      <w:r w:rsidRPr="00A46550">
        <w:rPr>
          <w:color w:val="000000"/>
        </w:rPr>
        <w:tab/>
        <w:t xml:space="preserve">coal, or coke or other fuel sold to manufacturers, electric power companies, and transportation companies for: </w:t>
      </w:r>
    </w:p>
    <w:p w:rsidR="00633074" w:rsidRPr="00A46550" w:rsidRDefault="00633074" w:rsidP="00633074">
      <w:pPr>
        <w:rPr>
          <w:color w:val="000000"/>
        </w:rPr>
      </w:pPr>
      <w:r w:rsidRPr="00A46550">
        <w:rPr>
          <w:color w:val="000000"/>
        </w:rPr>
        <w:tab/>
      </w:r>
      <w:r w:rsidRPr="00A46550">
        <w:rPr>
          <w:color w:val="000000"/>
        </w:rPr>
        <w:tab/>
        <w:t>(a)</w:t>
      </w:r>
      <w:r w:rsidRPr="00A46550">
        <w:rPr>
          <w:color w:val="000000"/>
        </w:rPr>
        <w:tab/>
        <w:t>use or consumption in the production of by</w:t>
      </w:r>
      <w:r w:rsidRPr="00A46550">
        <w:rPr>
          <w:color w:val="000000"/>
        </w:rPr>
        <w:noBreakHyphen/>
        <w:t xml:space="preserve">products;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the generation of heat or power used in manufacturing tangible personal property for sale.  For purposes of this item, ‘manufacturer’ or ‘manufacturing’ includes the activities of a processor;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the generation of electric power or energy for use in manufacturing tangible personal property for sale;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 xml:space="preserve">the generation of motive power for transportation.  For the purposes of this exemption, ‘manufacturer’ or ‘manufacturing’ includes the activities of mining and quarrying; </w:t>
      </w:r>
    </w:p>
    <w:p w:rsidR="00633074" w:rsidRPr="00A46550" w:rsidRDefault="00633074" w:rsidP="00633074">
      <w:pPr>
        <w:rPr>
          <w:color w:val="000000"/>
        </w:rPr>
      </w:pPr>
      <w:r w:rsidRPr="00A46550">
        <w:rPr>
          <w:color w:val="000000"/>
        </w:rPr>
        <w:tab/>
      </w:r>
      <w:r w:rsidRPr="00A46550">
        <w:rPr>
          <w:color w:val="000000"/>
        </w:rPr>
        <w:tab/>
        <w:t>(e)</w:t>
      </w:r>
      <w:r w:rsidRPr="00A46550">
        <w:rPr>
          <w:color w:val="000000"/>
        </w:rPr>
        <w:tab/>
        <w:t xml:space="preserve">the generation of motive power for test flights of aircraft by the manufacturer of the aircraft where: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the taxpayer invests at least seven hundred fifty million dollars in real or personal property or both comprising or located at a single manufacturing facility over a seven</w:t>
      </w:r>
      <w:r w:rsidRPr="00A46550">
        <w:rPr>
          <w:color w:val="000000"/>
        </w:rPr>
        <w:noBreakHyphen/>
        <w:t xml:space="preserve">year period;  and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(ii) </w:t>
      </w:r>
      <w:r w:rsidRPr="00A46550">
        <w:rPr>
          <w:color w:val="000000"/>
        </w:rPr>
        <w:tab/>
        <w:t>the taxpayer creates at least three thousand eight hundred full</w:t>
      </w:r>
      <w:r w:rsidRPr="00A46550">
        <w:rPr>
          <w:color w:val="000000"/>
        </w:rPr>
        <w:noBreakHyphen/>
        <w:t>time new jobs at the single manufacturing facility during that seven</w:t>
      </w:r>
      <w:r w:rsidRPr="00A46550">
        <w:rPr>
          <w:color w:val="000000"/>
        </w:rPr>
        <w:noBreakHyphen/>
        <w:t xml:space="preserve">year period;  or </w:t>
      </w:r>
    </w:p>
    <w:p w:rsidR="00633074" w:rsidRPr="00A46550" w:rsidRDefault="00633074" w:rsidP="00633074">
      <w:pPr>
        <w:rPr>
          <w:color w:val="000000"/>
        </w:rPr>
      </w:pPr>
      <w:r w:rsidRPr="00A46550">
        <w:rPr>
          <w:color w:val="000000"/>
        </w:rPr>
        <w:tab/>
      </w:r>
      <w:r w:rsidRPr="00A46550">
        <w:rPr>
          <w:color w:val="000000"/>
        </w:rPr>
        <w:tab/>
        <w:t>(f)</w:t>
      </w:r>
      <w:r w:rsidRPr="00A46550">
        <w:rPr>
          <w:color w:val="000000"/>
        </w:rPr>
        <w:tab/>
        <w:t xml:space="preserve">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the taxpayer invests at least seven hundred fifty million dollars in real or personal property or both comprising or located at a single manufacturing facility over a seven</w:t>
      </w:r>
      <w:r w:rsidRPr="00A46550">
        <w:rPr>
          <w:color w:val="000000"/>
        </w:rPr>
        <w:noBreakHyphen/>
        <w:t xml:space="preserve">year period;  and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(ii) </w:t>
      </w:r>
      <w:r w:rsidRPr="00A46550">
        <w:rPr>
          <w:color w:val="000000"/>
        </w:rPr>
        <w:tab/>
        <w:t>the taxpayer creates at least three thousand eight hundred full</w:t>
      </w:r>
      <w:r w:rsidRPr="00A46550">
        <w:rPr>
          <w:color w:val="000000"/>
        </w:rPr>
        <w:noBreakHyphen/>
        <w:t>time new jobs at the single manufacturing facility during that seven</w:t>
      </w:r>
      <w:r w:rsidRPr="00A46550">
        <w:rPr>
          <w:color w:val="000000"/>
        </w:rPr>
        <w:noBreakHyphen/>
        <w:t xml:space="preserve">year period. </w:t>
      </w:r>
    </w:p>
    <w:p w:rsidR="00633074" w:rsidRPr="00A46550" w:rsidRDefault="00633074" w:rsidP="00633074">
      <w:pPr>
        <w:rPr>
          <w:color w:val="000000"/>
        </w:rPr>
      </w:pPr>
      <w:r w:rsidRPr="00A46550">
        <w:rPr>
          <w:color w:val="000000"/>
        </w:rPr>
        <w:tab/>
        <w:t>To qualify for the exemptions provided for in subitems (e) and (f), the taxpayer shall notify the department before the first month it uses the exemption and shall make the required investment and create the required number of full</w:t>
      </w:r>
      <w:r w:rsidRPr="00A46550">
        <w:rPr>
          <w:color w:val="000000"/>
        </w:rPr>
        <w:noBreakHyphen/>
        <w:t>time new jobs over the seven</w:t>
      </w:r>
      <w:r w:rsidRPr="00A46550">
        <w:rPr>
          <w:color w:val="000000"/>
        </w:rPr>
        <w:noBreakHyphen/>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Pr="00A46550">
        <w:rPr>
          <w:color w:val="000000"/>
        </w:rPr>
        <w:noBreakHyphen/>
        <w:t>time new jobs or, after the expiration of the seven</w:t>
      </w:r>
      <w:r w:rsidRPr="00A46550">
        <w:rPr>
          <w:color w:val="000000"/>
        </w:rPr>
        <w:noBreakHyphen/>
        <w:t>year period, that it has not met the seven hundred fifty million dollar investment requirement and created the three thousand eight hundred full</w:t>
      </w:r>
      <w:r w:rsidRPr="00A46550">
        <w:rPr>
          <w:color w:val="000000"/>
        </w:rPr>
        <w:noBreakHyphen/>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Pr="00A46550">
        <w:rPr>
          <w:color w:val="000000"/>
        </w:rPr>
        <w:noBreakHyphen/>
        <w:t>time new jobs.  The running of the periods of limitations for assessment of taxes provided in Section 12</w:t>
      </w:r>
      <w:r w:rsidRPr="00A46550">
        <w:rPr>
          <w:color w:val="000000"/>
        </w:rPr>
        <w:noBreakHyphen/>
        <w:t>54</w:t>
      </w:r>
      <w:r w:rsidRPr="00A46550">
        <w:rPr>
          <w:color w:val="000000"/>
        </w:rPr>
        <w:noBreakHyphen/>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Pr="00A46550">
        <w:rPr>
          <w:color w:val="000000"/>
        </w:rPr>
        <w:noBreakHyphen/>
        <w:t xml:space="preserve">time new jobs. </w:t>
      </w:r>
    </w:p>
    <w:p w:rsidR="00633074" w:rsidRPr="00A46550" w:rsidRDefault="00633074" w:rsidP="00633074">
      <w:pPr>
        <w:rPr>
          <w:color w:val="000000"/>
        </w:rPr>
      </w:pPr>
      <w:r w:rsidRPr="00A46550">
        <w:rPr>
          <w:color w:val="000000"/>
        </w:rPr>
        <w:tab/>
        <w:t xml:space="preserve">As used in subitems (e) and (f), ‘taxpayer’ includes a person who bears a relationship to the taxpayer as described in Section 267(b) of the Internal Revenue Code. </w:t>
      </w:r>
    </w:p>
    <w:p w:rsidR="00633074" w:rsidRPr="00A46550" w:rsidRDefault="00633074" w:rsidP="00633074">
      <w:pPr>
        <w:rPr>
          <w:color w:val="000000"/>
        </w:rPr>
      </w:pPr>
      <w:r w:rsidRPr="00A46550">
        <w:rPr>
          <w:color w:val="000000"/>
        </w:rPr>
        <w:tab/>
        <w:t>(10)(a)</w:t>
      </w:r>
      <w:r w:rsidRPr="00A46550">
        <w:rPr>
          <w:color w:val="000000"/>
        </w:rPr>
        <w:tab/>
        <w:t xml:space="preserve">meals or foodstuffs used in furnishing meals to school children, if the sales or use are within school buildings and are not for profit;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meals or foodstuffs provided to elderly or disabled persons at home by nonprofit organizations that receive only charitable contributions in addition to sale proceeds from the meals;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meals or foodstuffs prepared or packaged that are sold to public or nonprofit organizations for congregate or in</w:t>
      </w:r>
      <w:r w:rsidRPr="00A46550">
        <w:rPr>
          <w:color w:val="000000"/>
        </w:rPr>
        <w:noBreakHyphen/>
        <w:t xml:space="preserve">home service to the homeless or needy or disabled adults over eighteen years of age or individuals over sixty years of age.  This subitem only applies to meals and foodstuffs eligible for purchase under the USDA food stamp program. </w:t>
      </w:r>
    </w:p>
    <w:p w:rsidR="00633074" w:rsidRPr="00A46550" w:rsidRDefault="00633074" w:rsidP="00633074">
      <w:pPr>
        <w:rPr>
          <w:color w:val="000000"/>
        </w:rPr>
      </w:pPr>
      <w:r w:rsidRPr="00A46550">
        <w:rPr>
          <w:color w:val="000000"/>
        </w:rPr>
        <w:tab/>
        <w:t>(11)(a)</w:t>
      </w:r>
      <w:r w:rsidRPr="00A46550">
        <w:rPr>
          <w:color w:val="000000"/>
        </w:rPr>
        <w:tab/>
        <w:t xml:space="preserve">toll charges for the transmission of voice or messages between telephone exchanges;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charges for telegraph messages;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carrier access charges and customer access line charges established by the Federal Communications department or the South Carolina Public Service department;  and </w:t>
      </w:r>
    </w:p>
    <w:p w:rsidR="00633074" w:rsidRPr="00A46550" w:rsidRDefault="00633074" w:rsidP="00633074">
      <w:pPr>
        <w:rPr>
          <w:color w:val="000000"/>
          <w:u w:val="single"/>
        </w:rPr>
      </w:pPr>
      <w:r w:rsidRPr="00A46550">
        <w:rPr>
          <w:color w:val="000000"/>
        </w:rPr>
        <w:tab/>
      </w:r>
      <w:r w:rsidRPr="00A46550">
        <w:rPr>
          <w:color w:val="000000"/>
        </w:rPr>
        <w:tab/>
        <w:t>(d)</w:t>
      </w:r>
      <w:r w:rsidRPr="00A46550">
        <w:rPr>
          <w:color w:val="000000"/>
        </w:rPr>
        <w:tab/>
        <w:t xml:space="preserve">transactions involving automatic teller machines; </w:t>
      </w:r>
    </w:p>
    <w:p w:rsidR="00633074" w:rsidRPr="00A46550" w:rsidRDefault="00633074" w:rsidP="00633074">
      <w:pPr>
        <w:rPr>
          <w:color w:val="000000"/>
        </w:rPr>
      </w:pPr>
      <w:r w:rsidRPr="00A46550">
        <w:rPr>
          <w:color w:val="000000"/>
        </w:rPr>
        <w:tab/>
        <w:t>(12)</w:t>
      </w:r>
      <w:r w:rsidRPr="00A46550">
        <w:rPr>
          <w:color w:val="000000"/>
        </w:rPr>
        <w:tab/>
        <w:t xml:space="preserve">water sold by public utilities, if rates and charges are of the kind determined by the Public Service Commission, or water sold by nonprofit corporations organized pursuant to Chapter 36 </w:t>
      </w:r>
      <w:r w:rsidRPr="00A46550">
        <w:rPr>
          <w:strike/>
          <w:color w:val="000000"/>
        </w:rPr>
        <w:t>of</w:t>
      </w:r>
      <w:r w:rsidRPr="00A46550">
        <w:rPr>
          <w:color w:val="000000"/>
          <w:u w:val="single"/>
        </w:rPr>
        <w:t>,</w:t>
      </w:r>
      <w:r w:rsidRPr="00A46550">
        <w:rPr>
          <w:strike/>
          <w:color w:val="000000"/>
        </w:rPr>
        <w:t xml:space="preserve"> </w:t>
      </w:r>
      <w:r w:rsidRPr="00A46550">
        <w:rPr>
          <w:color w:val="000000"/>
        </w:rPr>
        <w:t xml:space="preserve">Title 33; </w:t>
      </w:r>
    </w:p>
    <w:p w:rsidR="00633074" w:rsidRPr="00A46550" w:rsidRDefault="00633074" w:rsidP="00633074">
      <w:pPr>
        <w:rPr>
          <w:color w:val="000000"/>
        </w:rPr>
      </w:pPr>
      <w:r w:rsidRPr="00A46550">
        <w:rPr>
          <w:color w:val="000000"/>
        </w:rPr>
        <w:tab/>
        <w:t>(13)</w:t>
      </w:r>
      <w:r w:rsidRPr="00A46550">
        <w:rPr>
          <w:color w:val="000000"/>
        </w:rPr>
        <w:tab/>
        <w:t xml:space="preserve">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633074" w:rsidRPr="00A46550" w:rsidRDefault="00633074" w:rsidP="00633074">
      <w:pPr>
        <w:rPr>
          <w:color w:val="000000"/>
        </w:rPr>
      </w:pPr>
      <w:r w:rsidRPr="00A46550">
        <w:rPr>
          <w:color w:val="000000"/>
        </w:rPr>
        <w:tab/>
        <w:t>(14)</w:t>
      </w:r>
      <w:r w:rsidRPr="00A46550">
        <w:rPr>
          <w:color w:val="000000"/>
        </w:rPr>
        <w:tab/>
        <w:t>wrapping paper, wrapping twine, paper bags, and containers, used incident to the sale and delivery of tangible personal property;</w:t>
      </w:r>
    </w:p>
    <w:p w:rsidR="00633074" w:rsidRPr="00A46550" w:rsidRDefault="00633074" w:rsidP="00633074">
      <w:pPr>
        <w:rPr>
          <w:color w:val="000000"/>
        </w:rPr>
      </w:pPr>
      <w:r w:rsidRPr="00A46550">
        <w:rPr>
          <w:color w:val="000000"/>
        </w:rPr>
        <w:tab/>
        <w:t>(15)(a)</w:t>
      </w:r>
      <w:r w:rsidRPr="00A46550">
        <w:rPr>
          <w:color w:val="000000"/>
        </w:rPr>
        <w:tab/>
        <w:t xml:space="preserve">motor fuel, blended fuel, and alternative fuel subject to tax under Chapter 28 of Title 12;  however, gasoline used in aircraft is not exempt from the sales and use tax;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if the fuel tax is subsequently refunded under Section 12</w:t>
      </w:r>
      <w:r w:rsidRPr="00A46550">
        <w:rPr>
          <w:color w:val="000000"/>
        </w:rPr>
        <w:noBreakHyphen/>
        <w:t>28</w:t>
      </w:r>
      <w:r w:rsidRPr="00A46550">
        <w:rPr>
          <w:color w:val="000000"/>
        </w:rPr>
        <w:noBreakHyphen/>
        <w:t xml:space="preserve">710, the sales or use tax is due unless otherwise exempt, and the person receiving the refund is liable for the sales or use tax;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fuels used in farm machinery and farm tractors;  and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 xml:space="preserve">fuels used in commercial fishing vessels. </w:t>
      </w:r>
    </w:p>
    <w:p w:rsidR="00633074" w:rsidRPr="00A46550" w:rsidRDefault="00633074" w:rsidP="00633074">
      <w:pPr>
        <w:rPr>
          <w:color w:val="000000"/>
        </w:rPr>
      </w:pPr>
      <w:r w:rsidRPr="00A46550">
        <w:rPr>
          <w:color w:val="000000"/>
        </w:rPr>
        <w:tab/>
        <w:t>(16)</w:t>
      </w:r>
      <w:r w:rsidRPr="00A46550">
        <w:rPr>
          <w:color w:val="000000"/>
        </w:rPr>
        <w:tab/>
        <w:t xml:space="preserve">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633074" w:rsidRPr="00A46550" w:rsidRDefault="00633074" w:rsidP="00633074">
      <w:pPr>
        <w:rPr>
          <w:color w:val="000000"/>
        </w:rPr>
      </w:pPr>
      <w:r w:rsidRPr="00A46550">
        <w:rPr>
          <w:color w:val="000000"/>
        </w:rPr>
        <w:tab/>
        <w:t>(17)</w:t>
      </w:r>
      <w:r w:rsidRPr="00A46550">
        <w:rPr>
          <w:color w:val="000000"/>
        </w:rPr>
        <w:tab/>
        <w:t xml:space="preserve">machines used in manufacturing, processing,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633074" w:rsidRPr="00A46550" w:rsidRDefault="00633074" w:rsidP="00633074">
      <w:r w:rsidRPr="00A46550">
        <w:tab/>
      </w:r>
      <w:r w:rsidRPr="00A46550">
        <w:tab/>
        <w:t>Fiscal Year of Sale</w:t>
      </w:r>
      <w:r w:rsidRPr="00A46550">
        <w:tab/>
      </w:r>
      <w:r w:rsidRPr="00A46550">
        <w:tab/>
      </w:r>
      <w:r w:rsidRPr="00A46550">
        <w:tab/>
      </w:r>
      <w:r w:rsidRPr="00A46550">
        <w:tab/>
      </w:r>
      <w:r w:rsidRPr="00A46550">
        <w:tab/>
        <w:t xml:space="preserve">Percentage </w:t>
      </w:r>
    </w:p>
    <w:p w:rsidR="00633074" w:rsidRPr="00A46550" w:rsidRDefault="00633074" w:rsidP="00633074">
      <w:r w:rsidRPr="00A46550">
        <w:tab/>
      </w:r>
      <w:r w:rsidRPr="00A46550">
        <w:tab/>
        <w:t>Fiscal year 1997</w:t>
      </w:r>
      <w:r w:rsidRPr="00A46550">
        <w:noBreakHyphen/>
        <w:t>98</w:t>
      </w:r>
      <w:r w:rsidRPr="00A46550">
        <w:tab/>
      </w:r>
      <w:r w:rsidRPr="00A46550">
        <w:tab/>
      </w:r>
      <w:r w:rsidRPr="00A46550">
        <w:tab/>
      </w:r>
      <w:r w:rsidRPr="00A46550">
        <w:tab/>
        <w:t xml:space="preserve">fifty percent </w:t>
      </w:r>
    </w:p>
    <w:p w:rsidR="00633074" w:rsidRPr="00A46550" w:rsidRDefault="00633074" w:rsidP="00633074">
      <w:r w:rsidRPr="00A46550">
        <w:tab/>
      </w:r>
      <w:r w:rsidRPr="00A46550">
        <w:tab/>
        <w:t>After June 30, 1998</w:t>
      </w:r>
      <w:r w:rsidRPr="00A46550">
        <w:tab/>
      </w:r>
      <w:r w:rsidRPr="00A46550">
        <w:tab/>
      </w:r>
      <w:r w:rsidRPr="00A46550">
        <w:tab/>
      </w:r>
      <w:r w:rsidRPr="00A46550">
        <w:tab/>
        <w:t xml:space="preserve">one hundred percent; </w:t>
      </w:r>
    </w:p>
    <w:p w:rsidR="00633074" w:rsidRPr="00A46550" w:rsidRDefault="00633074" w:rsidP="00633074">
      <w:pPr>
        <w:rPr>
          <w:color w:val="000000"/>
        </w:rPr>
      </w:pPr>
      <w:r w:rsidRPr="00A46550">
        <w:rPr>
          <w:color w:val="000000"/>
        </w:rPr>
        <w:tab/>
        <w:t>(18)</w:t>
      </w:r>
      <w:r w:rsidRPr="00A46550">
        <w:rPr>
          <w:color w:val="000000"/>
        </w:rPr>
        <w:tab/>
        <w:t xml:space="preserve">fuel used exclusively to cure agricultural products; </w:t>
      </w:r>
    </w:p>
    <w:p w:rsidR="00633074" w:rsidRPr="00A46550" w:rsidRDefault="00633074" w:rsidP="00633074">
      <w:pPr>
        <w:rPr>
          <w:color w:val="000000"/>
        </w:rPr>
      </w:pPr>
      <w:r w:rsidRPr="00A46550">
        <w:rPr>
          <w:color w:val="000000"/>
        </w:rPr>
        <w:tab/>
        <w:t>(19)</w:t>
      </w:r>
      <w:r w:rsidRPr="00A46550">
        <w:rPr>
          <w:color w:val="000000"/>
        </w:rPr>
        <w:tab/>
        <w:t>electricity used by cotton gins, manufacturers, miners, or quarriers to manufacture, mine, or quarry tangible personal property for sale.  For purposes of this item, ‘manufacture’ or ‘manufacture</w:t>
      </w:r>
      <w:r w:rsidR="00EE5AD9" w:rsidRPr="00EE5AD9">
        <w:rPr>
          <w:color w:val="000000"/>
          <w:u w:val="single"/>
        </w:rPr>
        <w:t>r</w:t>
      </w:r>
      <w:r w:rsidRPr="00A46550">
        <w:rPr>
          <w:color w:val="000000"/>
        </w:rPr>
        <w:t xml:space="preserve">’ includes the activities of processors; </w:t>
      </w:r>
    </w:p>
    <w:p w:rsidR="00633074" w:rsidRPr="00A46550" w:rsidRDefault="00633074" w:rsidP="00633074">
      <w:pPr>
        <w:rPr>
          <w:color w:val="000000"/>
        </w:rPr>
      </w:pPr>
      <w:r w:rsidRPr="00A46550">
        <w:rPr>
          <w:color w:val="000000"/>
        </w:rPr>
        <w:tab/>
        <w:t>(20)</w:t>
      </w:r>
      <w:r w:rsidRPr="00A46550">
        <w:rPr>
          <w:color w:val="000000"/>
        </w:rPr>
        <w:tab/>
      </w:r>
      <w:r w:rsidRPr="00A46550">
        <w:rPr>
          <w:strike/>
          <w:color w:val="000000"/>
        </w:rPr>
        <w:t>railroad cars, locomotives, and their parts, monorail cars, and the engines or motors that propel them, and their parts;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(21)</w:t>
      </w:r>
      <w:r w:rsidRPr="00A46550">
        <w:rPr>
          <w:color w:val="000000"/>
        </w:rPr>
        <w:tab/>
      </w:r>
      <w:r w:rsidRPr="00A46550">
        <w:rPr>
          <w:strike/>
          <w:color w:val="000000"/>
        </w:rPr>
        <w:t>vessels and barges of more than fifty tons burden;</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(22)</w:t>
      </w:r>
      <w:r w:rsidRPr="00A46550">
        <w:rPr>
          <w:color w:val="000000"/>
        </w:rPr>
        <w:tab/>
        <w:t xml:space="preserve">materials necessary to assemble missiles to be used by the Armed Forces of the United States; </w:t>
      </w:r>
    </w:p>
    <w:p w:rsidR="00633074" w:rsidRPr="00A46550" w:rsidRDefault="00633074" w:rsidP="00633074">
      <w:pPr>
        <w:rPr>
          <w:color w:val="000000"/>
        </w:rPr>
      </w:pPr>
      <w:r w:rsidRPr="00A46550">
        <w:rPr>
          <w:color w:val="000000"/>
        </w:rPr>
        <w:tab/>
        <w:t>(23)</w:t>
      </w:r>
      <w:r w:rsidRPr="00A46550">
        <w:rPr>
          <w:color w:val="000000"/>
        </w:rPr>
        <w:tab/>
        <w:t>farm, grove, vineyard, and garden products, if sold in the original state of production or preparation for sale, when sold by the producer or by members of the producer</w:t>
      </w:r>
      <w:r w:rsidR="00EE5AD9">
        <w:rPr>
          <w:color w:val="000000"/>
        </w:rPr>
        <w:t>’</w:t>
      </w:r>
      <w:r w:rsidRPr="00A46550">
        <w:rPr>
          <w:color w:val="000000"/>
        </w:rPr>
        <w:t xml:space="preserve">s immediate family; </w:t>
      </w:r>
    </w:p>
    <w:p w:rsidR="00633074" w:rsidRPr="00A46550" w:rsidRDefault="00633074" w:rsidP="00633074">
      <w:pPr>
        <w:rPr>
          <w:color w:val="000000"/>
        </w:rPr>
      </w:pPr>
      <w:r w:rsidRPr="00A46550">
        <w:rPr>
          <w:color w:val="000000"/>
        </w:rPr>
        <w:tab/>
        <w:t>(24)</w:t>
      </w:r>
      <w:r w:rsidRPr="00A46550">
        <w:rPr>
          <w:color w:val="000000"/>
        </w:rPr>
        <w:tab/>
      </w:r>
      <w:r w:rsidRPr="00A46550">
        <w:rPr>
          <w:strike/>
          <w:color w:val="000000"/>
        </w:rPr>
        <w:t>supplies and machinery used by laundries, cleaning, dyeing, pressing, or garment or other textile rental establishments in the direct performance of their primary function, but not sales of supplies and machinery used by coin</w:t>
      </w:r>
      <w:r w:rsidRPr="00A46550">
        <w:rPr>
          <w:strike/>
          <w:color w:val="000000"/>
        </w:rPr>
        <w:noBreakHyphen/>
        <w:t>operated Laundromats;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(25)</w:t>
      </w:r>
      <w:r w:rsidRPr="00A46550">
        <w:rPr>
          <w:color w:val="000000"/>
        </w:rPr>
        <w:tab/>
      </w:r>
      <w:r w:rsidRPr="00A46550">
        <w:rPr>
          <w:strike/>
          <w:color w:val="000000"/>
        </w:rPr>
        <w:t>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(26)</w:t>
      </w:r>
      <w:r w:rsidRPr="00A46550">
        <w:rPr>
          <w:color w:val="000000"/>
        </w:rPr>
        <w:tab/>
        <w:t xml:space="preserve">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633074" w:rsidRPr="00A46550" w:rsidRDefault="00633074" w:rsidP="00633074">
      <w:pPr>
        <w:rPr>
          <w:color w:val="000000"/>
        </w:rPr>
      </w:pPr>
      <w:r w:rsidRPr="00A46550">
        <w:rPr>
          <w:color w:val="000000"/>
        </w:rPr>
        <w:tab/>
        <w:t>(27)</w:t>
      </w:r>
      <w:r w:rsidRPr="00A46550">
        <w:rPr>
          <w:color w:val="000000"/>
        </w:rPr>
        <w:tab/>
      </w:r>
      <w:r w:rsidRPr="00A46550">
        <w:rPr>
          <w:strike/>
          <w:color w:val="000000"/>
        </w:rPr>
        <w:t>all plants and animals sold to any publicly supported zoological park or garden or to any of its nonprofit support corporations;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(28)(a)</w:t>
      </w:r>
      <w:r w:rsidRPr="00A46550">
        <w:rPr>
          <w:color w:val="000000"/>
        </w:rPr>
        <w:tab/>
        <w:t xml:space="preserve">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hypodermic needles, insulin, alcohol swabs, blood sugar testing strips, monolet lancets, dextrometer supplies, blood glucose meters, and other similar diabetic supplies sold to diabetics under the authorization and direction of a physician;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 xml:space="preserve">medicine donated by its manufacturer to a public institution of higher education for research or for the treatment of indigent patients; </w:t>
      </w:r>
      <w:r w:rsidRPr="00A46550">
        <w:rPr>
          <w:strike/>
          <w:color w:val="000000"/>
        </w:rPr>
        <w:t>and</w:t>
      </w:r>
      <w:r w:rsidRPr="00A46550">
        <w:rPr>
          <w:color w:val="000000"/>
        </w:rPr>
        <w:t xml:space="preserve"> </w:t>
      </w:r>
    </w:p>
    <w:p w:rsidR="00633074" w:rsidRPr="00A46550" w:rsidRDefault="00633074" w:rsidP="00633074">
      <w:pPr>
        <w:rPr>
          <w:color w:val="000000"/>
          <w:u w:val="single"/>
        </w:rPr>
      </w:pPr>
      <w:r w:rsidRPr="00A46550">
        <w:rPr>
          <w:color w:val="000000"/>
        </w:rPr>
        <w:tab/>
      </w:r>
      <w:r w:rsidRPr="00A46550">
        <w:rPr>
          <w:color w:val="000000"/>
        </w:rPr>
        <w:tab/>
        <w:t>(e)</w:t>
      </w:r>
      <w:r w:rsidRPr="00A46550">
        <w:rPr>
          <w:color w:val="000000"/>
        </w:rPr>
        <w:tab/>
        <w:t xml:space="preserve">dental prosthetic devices; </w:t>
      </w:r>
    </w:p>
    <w:p w:rsidR="00633074" w:rsidRPr="00A46550" w:rsidRDefault="00633074" w:rsidP="00633074">
      <w:pPr>
        <w:rPr>
          <w:color w:val="000000"/>
        </w:rPr>
      </w:pPr>
      <w:r w:rsidRPr="00A46550">
        <w:rPr>
          <w:color w:val="000000"/>
        </w:rPr>
        <w:tab/>
      </w:r>
      <w:r w:rsidRPr="00A46550">
        <w:rPr>
          <w:color w:val="000000"/>
        </w:rPr>
        <w:tab/>
        <w:t>(f)</w:t>
      </w:r>
      <w:r w:rsidRPr="00A46550">
        <w:rPr>
          <w:color w:val="000000"/>
        </w:rPr>
        <w:tab/>
        <w:t>prescription drugs dispensed to Medicare Part A patients residing in a nursing home are not considered sales to the nursing home and are not subject to the sales tax</w:t>
      </w:r>
      <w:r w:rsidR="00EE5AD9">
        <w:rPr>
          <w:color w:val="000000"/>
        </w:rPr>
        <w:t>;</w:t>
      </w:r>
      <w:r w:rsidRPr="00A46550">
        <w:rPr>
          <w:color w:val="000000"/>
        </w:rPr>
        <w:t xml:space="preserve"> </w:t>
      </w:r>
    </w:p>
    <w:p w:rsidR="00633074" w:rsidRPr="00A46550" w:rsidRDefault="00633074" w:rsidP="00633074">
      <w:pPr>
        <w:rPr>
          <w:color w:val="000000"/>
          <w:u w:val="single"/>
        </w:rPr>
      </w:pPr>
      <w:r w:rsidRPr="00A46550">
        <w:rPr>
          <w:color w:val="000000"/>
        </w:rPr>
        <w:tab/>
      </w:r>
      <w:r w:rsidRPr="00A46550">
        <w:rPr>
          <w:color w:val="000000"/>
        </w:rPr>
        <w:tab/>
      </w:r>
      <w:r w:rsidRPr="00A46550">
        <w:rPr>
          <w:color w:val="000000"/>
          <w:u w:val="single"/>
        </w:rPr>
        <w:t>(g)</w:t>
      </w:r>
      <w:r w:rsidRPr="00A46550">
        <w:rPr>
          <w:color w:val="000000"/>
        </w:rPr>
        <w:tab/>
      </w:r>
      <w:r w:rsidRPr="00A46550">
        <w:rPr>
          <w:color w:val="000000"/>
          <w:u w:val="single"/>
        </w:rPr>
        <w:t>respiratory syncytial virus medicines; and</w:t>
      </w:r>
    </w:p>
    <w:p w:rsidR="00633074" w:rsidRPr="00A46550" w:rsidRDefault="00633074" w:rsidP="00633074">
      <w:pPr>
        <w:rPr>
          <w:color w:val="000000"/>
        </w:rPr>
      </w:pPr>
      <w:r w:rsidRPr="00A46550">
        <w:rPr>
          <w:color w:val="000000"/>
        </w:rPr>
        <w:tab/>
      </w:r>
      <w:r w:rsidRPr="00A46550">
        <w:rPr>
          <w:color w:val="000000"/>
        </w:rPr>
        <w:tab/>
      </w:r>
      <w:r w:rsidRPr="00A46550">
        <w:rPr>
          <w:color w:val="000000"/>
          <w:u w:val="single"/>
        </w:rPr>
        <w:t>(h)</w:t>
      </w:r>
      <w:r w:rsidRPr="00A46550">
        <w:rPr>
          <w:color w:val="000000"/>
        </w:rPr>
        <w:tab/>
      </w:r>
      <w:r w:rsidRPr="00A46550">
        <w:rPr>
          <w:color w:val="000000"/>
          <w:u w:val="single"/>
        </w:rPr>
        <w:t>visosupplementaion therapies sales</w:t>
      </w:r>
      <w:r w:rsidRPr="00A46550">
        <w:rPr>
          <w:color w:val="000000"/>
        </w:rPr>
        <w:t>.</w:t>
      </w:r>
    </w:p>
    <w:p w:rsidR="00633074" w:rsidRPr="00A46550" w:rsidRDefault="00633074" w:rsidP="00633074">
      <w:pPr>
        <w:rPr>
          <w:color w:val="000000"/>
        </w:rPr>
      </w:pPr>
      <w:r w:rsidRPr="00A46550">
        <w:rPr>
          <w:color w:val="000000"/>
        </w:rPr>
        <w:tab/>
        <w:t>(29)</w:t>
      </w:r>
      <w:r w:rsidRPr="00A46550">
        <w:rPr>
          <w:color w:val="000000"/>
        </w:rPr>
        <w:tab/>
        <w:t xml:space="preserve">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633074" w:rsidRPr="00A46550" w:rsidRDefault="00633074" w:rsidP="00633074">
      <w:pPr>
        <w:rPr>
          <w:color w:val="000000"/>
        </w:rPr>
      </w:pPr>
      <w:r w:rsidRPr="00A46550">
        <w:rPr>
          <w:color w:val="000000"/>
        </w:rPr>
        <w:tab/>
        <w:t>(30)</w:t>
      </w:r>
      <w:r w:rsidRPr="00A46550">
        <w:rPr>
          <w:color w:val="000000"/>
        </w:rPr>
        <w:tab/>
      </w:r>
      <w:r w:rsidRPr="00A46550">
        <w:rPr>
          <w:strike/>
          <w:color w:val="000000"/>
        </w:rPr>
        <w:t>office supplies, or other commodities, and services resold by the Division of General Services of the State Budget and Control Board to departments and agencies of the state government, if the tax was paid on the divisions original purchase;</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(31)</w:t>
      </w:r>
      <w:r w:rsidRPr="00A46550">
        <w:rPr>
          <w:color w:val="000000"/>
        </w:rPr>
        <w:tab/>
        <w:t xml:space="preserve">vacation time sharing plans, vacation multiple ownership interests, and exchanges of interests in vacation time sharing plans and vacation multiple ownership interests as provided by Chapter 32 </w:t>
      </w:r>
      <w:r w:rsidRPr="00A46550">
        <w:rPr>
          <w:strike/>
          <w:color w:val="000000"/>
        </w:rPr>
        <w:t>of</w:t>
      </w:r>
      <w:r w:rsidRPr="00A46550">
        <w:rPr>
          <w:color w:val="000000"/>
          <w:u w:val="single"/>
        </w:rPr>
        <w:t>,</w:t>
      </w:r>
      <w:r w:rsidRPr="00A46550">
        <w:rPr>
          <w:color w:val="000000"/>
        </w:rPr>
        <w:t xml:space="preserve"> Title 27, and any other exchange of accommodations in which the accommodations to be exchanged are the primary consideration; </w:t>
      </w:r>
    </w:p>
    <w:p w:rsidR="00633074" w:rsidRPr="00A46550" w:rsidRDefault="00633074" w:rsidP="00633074">
      <w:pPr>
        <w:rPr>
          <w:color w:val="000000"/>
        </w:rPr>
      </w:pPr>
      <w:r w:rsidRPr="00A46550">
        <w:rPr>
          <w:color w:val="000000"/>
        </w:rPr>
        <w:tab/>
        <w:t>(32)</w:t>
      </w:r>
      <w:r w:rsidRPr="00A46550">
        <w:rPr>
          <w:color w:val="000000"/>
        </w:rPr>
        <w:tab/>
        <w:t xml:space="preserve">natural and liquefied petroleum gas and electricity used exclusively in the production of poultry, livestock, swine, and milk; </w:t>
      </w:r>
    </w:p>
    <w:p w:rsidR="00633074" w:rsidRPr="00A46550" w:rsidRDefault="00633074" w:rsidP="00633074">
      <w:pPr>
        <w:rPr>
          <w:color w:val="000000"/>
        </w:rPr>
      </w:pPr>
      <w:r w:rsidRPr="00A46550">
        <w:rPr>
          <w:color w:val="000000"/>
        </w:rPr>
        <w:tab/>
        <w:t>(33)</w:t>
      </w:r>
      <w:r w:rsidRPr="00A46550">
        <w:rPr>
          <w:color w:val="000000"/>
        </w:rPr>
        <w:tab/>
        <w:t xml:space="preserve">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633074" w:rsidRPr="00A46550" w:rsidRDefault="00633074" w:rsidP="00633074">
      <w:pPr>
        <w:rPr>
          <w:color w:val="000000"/>
        </w:rPr>
      </w:pPr>
      <w:r w:rsidRPr="00A46550">
        <w:rPr>
          <w:color w:val="000000"/>
        </w:rPr>
        <w:tab/>
        <w:t>(34)</w:t>
      </w:r>
      <w:r w:rsidRPr="00A46550">
        <w:rPr>
          <w:color w:val="000000"/>
        </w:rPr>
        <w:tab/>
        <w:t>fifty percent of the gross proceeds of the sale of a modular home regulated pursuant to Chapter 43 of Title 23, both on</w:t>
      </w:r>
      <w:r w:rsidRPr="00A46550">
        <w:rPr>
          <w:color w:val="000000"/>
        </w:rPr>
        <w:noBreakHyphen/>
        <w:t>frame and off</w:t>
      </w:r>
      <w:r w:rsidRPr="00A46550">
        <w:rPr>
          <w:color w:val="000000"/>
        </w:rPr>
        <w:noBreakHyphen/>
        <w:t xml:space="preserve">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633074" w:rsidRPr="00A46550" w:rsidRDefault="00633074" w:rsidP="00633074">
      <w:pPr>
        <w:rPr>
          <w:color w:val="000000"/>
        </w:rPr>
      </w:pPr>
      <w:r w:rsidRPr="00A46550">
        <w:rPr>
          <w:color w:val="000000"/>
        </w:rPr>
        <w:tab/>
        <w:t>(35)</w:t>
      </w:r>
      <w:r w:rsidRPr="00A46550">
        <w:rPr>
          <w:color w:val="000000"/>
        </w:rPr>
        <w:tab/>
        <w:t xml:space="preserve">motion picture film sold or rented to or by theaters; </w:t>
      </w:r>
    </w:p>
    <w:p w:rsidR="00633074" w:rsidRPr="00A46550" w:rsidRDefault="00633074" w:rsidP="00633074">
      <w:pPr>
        <w:rPr>
          <w:color w:val="000000"/>
        </w:rPr>
      </w:pPr>
      <w:r w:rsidRPr="00A46550">
        <w:rPr>
          <w:color w:val="000000"/>
        </w:rPr>
        <w:tab/>
        <w:t>(36)</w:t>
      </w:r>
      <w:r w:rsidRPr="00A46550">
        <w:rPr>
          <w:color w:val="000000"/>
        </w:rPr>
        <w:tab/>
        <w:t xml:space="preserve">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633074" w:rsidRPr="00A46550" w:rsidRDefault="00633074" w:rsidP="00633074">
      <w:pPr>
        <w:rPr>
          <w:color w:val="000000"/>
        </w:rPr>
      </w:pPr>
      <w:r w:rsidRPr="00A46550">
        <w:rPr>
          <w:color w:val="000000"/>
        </w:rPr>
        <w:tab/>
        <w:t>(37)</w:t>
      </w:r>
      <w:r w:rsidRPr="00A46550">
        <w:rPr>
          <w:color w:val="000000"/>
        </w:rPr>
        <w:tab/>
      </w:r>
      <w:r w:rsidRPr="00A46550">
        <w:rPr>
          <w:strike/>
          <w:color w:val="000000"/>
        </w:rPr>
        <w:t>petroleum asphalt products, commonly used in paving, purchased in this State, which are transported and consumed out of this State;</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(38)</w:t>
      </w:r>
      <w:r w:rsidRPr="00A46550">
        <w:rPr>
          <w:color w:val="000000"/>
        </w:rPr>
        <w:tab/>
        <w:t>hearing aids, as defined by Section 40</w:t>
      </w:r>
      <w:r w:rsidRPr="00A46550">
        <w:rPr>
          <w:color w:val="000000"/>
        </w:rPr>
        <w:noBreakHyphen/>
        <w:t>25</w:t>
      </w:r>
      <w:r w:rsidRPr="00A46550">
        <w:rPr>
          <w:color w:val="000000"/>
        </w:rPr>
        <w:noBreakHyphen/>
        <w:t xml:space="preserve">20(5); </w:t>
      </w:r>
    </w:p>
    <w:p w:rsidR="00633074" w:rsidRPr="00A46550" w:rsidRDefault="00633074" w:rsidP="00633074">
      <w:pPr>
        <w:rPr>
          <w:color w:val="000000"/>
        </w:rPr>
      </w:pPr>
      <w:r w:rsidRPr="00A46550">
        <w:rPr>
          <w:color w:val="000000"/>
        </w:rPr>
        <w:tab/>
        <w:t>(39)</w:t>
      </w:r>
      <w:r w:rsidRPr="00A46550">
        <w:rPr>
          <w:color w:val="000000"/>
        </w:rPr>
        <w:tab/>
        <w:t xml:space="preserve">concession sales at a festival by an organization devoted exclusively to public or charitable purposes, if: </w:t>
      </w:r>
    </w:p>
    <w:p w:rsidR="00633074" w:rsidRPr="00A46550" w:rsidRDefault="00633074" w:rsidP="00633074">
      <w:pPr>
        <w:rPr>
          <w:color w:val="000000"/>
        </w:rPr>
      </w:pPr>
      <w:r w:rsidRPr="00A46550">
        <w:rPr>
          <w:color w:val="000000"/>
        </w:rPr>
        <w:tab/>
      </w:r>
      <w:r w:rsidRPr="00A46550">
        <w:rPr>
          <w:color w:val="000000"/>
        </w:rPr>
        <w:tab/>
        <w:t>(a)</w:t>
      </w:r>
      <w:r w:rsidRPr="00A46550">
        <w:rPr>
          <w:color w:val="000000"/>
        </w:rPr>
        <w:tab/>
        <w:t xml:space="preserve">all the net proceeds are used for those purposes;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in advance of the festival, its organizers provide the department, on a form it prescribes, information necessary to ensure compliance with this item. </w:t>
      </w:r>
    </w:p>
    <w:p w:rsidR="00633074" w:rsidRPr="00A46550" w:rsidRDefault="00633074" w:rsidP="00633074">
      <w:pPr>
        <w:rPr>
          <w:color w:val="000000"/>
        </w:rPr>
      </w:pPr>
      <w:r w:rsidRPr="00A46550">
        <w:rPr>
          <w:color w:val="000000"/>
        </w:rPr>
        <w:tab/>
        <w:t xml:space="preserve">For purposes of this item, a ‘festival’ does not include a recognized state or county fair; </w:t>
      </w:r>
    </w:p>
    <w:p w:rsidR="00633074" w:rsidRPr="00A46550" w:rsidRDefault="00633074" w:rsidP="00633074">
      <w:pPr>
        <w:rPr>
          <w:color w:val="000000"/>
        </w:rPr>
      </w:pPr>
      <w:r w:rsidRPr="00A46550">
        <w:rPr>
          <w:color w:val="000000"/>
        </w:rPr>
        <w:tab/>
        <w:t>(40)</w:t>
      </w:r>
      <w:r w:rsidRPr="00A46550">
        <w:rPr>
          <w:color w:val="000000"/>
        </w:rPr>
        <w:tab/>
        <w:t xml:space="preserve">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633074" w:rsidRPr="00A46550" w:rsidRDefault="00633074" w:rsidP="00633074">
      <w:pPr>
        <w:rPr>
          <w:color w:val="000000"/>
        </w:rPr>
      </w:pPr>
      <w:r w:rsidRPr="00A46550">
        <w:rPr>
          <w:color w:val="000000"/>
        </w:rPr>
        <w:tab/>
        <w:t>(41)</w:t>
      </w:r>
      <w:r w:rsidRPr="00A46550">
        <w:rPr>
          <w:color w:val="000000"/>
        </w:rPr>
        <w:tab/>
        <w:t>items sold by organizations exempt under Section 12</w:t>
      </w:r>
      <w:r w:rsidRPr="00A46550">
        <w:rPr>
          <w:color w:val="000000"/>
        </w:rPr>
        <w:noBreakHyphen/>
        <w:t>37</w:t>
      </w:r>
      <w:r w:rsidRPr="00A46550">
        <w:rPr>
          <w:color w:val="000000"/>
        </w:rPr>
        <w:noBreakHyphen/>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633074" w:rsidRPr="00A46550" w:rsidRDefault="00633074" w:rsidP="00633074">
      <w:pPr>
        <w:rPr>
          <w:color w:val="000000"/>
        </w:rPr>
      </w:pPr>
      <w:r w:rsidRPr="00A46550">
        <w:rPr>
          <w:color w:val="000000"/>
        </w:rPr>
        <w:tab/>
        <w:t>(42)</w:t>
      </w:r>
      <w:r w:rsidRPr="00A46550">
        <w:rPr>
          <w:color w:val="000000"/>
        </w:rPr>
        <w:tab/>
      </w:r>
      <w:r w:rsidRPr="00A46550">
        <w:rPr>
          <w:strike/>
          <w:color w:val="000000"/>
        </w:rPr>
        <w:t>depreciable assets, used in the operation of a business, pursuant to the sale of the business.  This exemption only applies when the entire business is sold by the owner of it, pursuant to a written contract and the purchaser continues operation of the business;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(43)</w:t>
      </w:r>
      <w:r w:rsidRPr="00A46550">
        <w:rPr>
          <w:color w:val="000000"/>
        </w:rPr>
        <w:tab/>
        <w:t xml:space="preserve">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  </w:t>
      </w:r>
    </w:p>
    <w:p w:rsidR="00633074" w:rsidRPr="00A46550" w:rsidRDefault="00633074" w:rsidP="00633074">
      <w:pPr>
        <w:rPr>
          <w:color w:val="000000"/>
        </w:rPr>
      </w:pPr>
      <w:r w:rsidRPr="00A46550">
        <w:rPr>
          <w:color w:val="000000"/>
        </w:rPr>
        <w:tab/>
        <w:t>(44)</w:t>
      </w:r>
      <w:r w:rsidRPr="00A46550">
        <w:rPr>
          <w:color w:val="000000"/>
        </w:rPr>
        <w:tab/>
        <w:t xml:space="preserve">electricity used to irrigate crops; </w:t>
      </w:r>
    </w:p>
    <w:p w:rsidR="00633074" w:rsidRPr="00A46550" w:rsidRDefault="00633074" w:rsidP="00633074">
      <w:pPr>
        <w:rPr>
          <w:color w:val="000000"/>
        </w:rPr>
      </w:pPr>
      <w:r w:rsidRPr="00A46550">
        <w:rPr>
          <w:color w:val="000000"/>
        </w:rPr>
        <w:tab/>
        <w:t>(45)</w:t>
      </w:r>
      <w:r w:rsidRPr="00A46550">
        <w:rPr>
          <w:color w:val="000000"/>
        </w:rPr>
        <w:tab/>
        <w:t>building materials, supplies, fixtures, and equipment for the construction, repair, or improvement of or that become a part of a self</w:t>
      </w:r>
      <w:r w:rsidRPr="00A46550">
        <w:rPr>
          <w:color w:val="000000"/>
        </w:rPr>
        <w:noBreakHyphen/>
        <w:t xml:space="preserve">contained enclosure or structure specifically designed, constructed, and used for the commercial housing of poultry or livestock. </w:t>
      </w:r>
    </w:p>
    <w:p w:rsidR="00633074" w:rsidRPr="00A46550" w:rsidRDefault="00633074" w:rsidP="00633074">
      <w:pPr>
        <w:rPr>
          <w:color w:val="000000"/>
        </w:rPr>
      </w:pPr>
      <w:r w:rsidRPr="00A46550">
        <w:rPr>
          <w:color w:val="000000"/>
        </w:rPr>
        <w:tab/>
        <w:t>(46)</w:t>
      </w:r>
      <w:r w:rsidRPr="00A46550">
        <w:rPr>
          <w:color w:val="000000"/>
        </w:rPr>
        <w:tab/>
        <w:t xml:space="preserve">War memorials or monuments honoring units or contingents of the Armed Forces of the United States or of the National Guard, including United States military vessels, which memorials or monuments are affixed to public property; </w:t>
      </w:r>
    </w:p>
    <w:p w:rsidR="00633074" w:rsidRPr="00A46550" w:rsidRDefault="00633074" w:rsidP="00633074">
      <w:pPr>
        <w:rPr>
          <w:color w:val="000000"/>
        </w:rPr>
      </w:pPr>
      <w:r w:rsidRPr="00A46550">
        <w:rPr>
          <w:color w:val="000000"/>
        </w:rPr>
        <w:tab/>
        <w:t>(47)</w:t>
      </w:r>
      <w:r w:rsidRPr="00A46550">
        <w:rPr>
          <w:color w:val="000000"/>
        </w:rPr>
        <w:tab/>
        <w:t>tangible personal property sold to charitable hospitals predominantly serving children exempt under Section 12</w:t>
      </w:r>
      <w:r w:rsidRPr="00A46550">
        <w:rPr>
          <w:color w:val="000000"/>
        </w:rPr>
        <w:noBreakHyphen/>
        <w:t>37</w:t>
      </w:r>
      <w:r w:rsidRPr="00A46550">
        <w:rPr>
          <w:color w:val="000000"/>
        </w:rPr>
        <w:noBreakHyphen/>
        <w:t xml:space="preserve">220, where care is provided without charge to the patient. </w:t>
      </w:r>
    </w:p>
    <w:p w:rsidR="00633074" w:rsidRPr="00A46550" w:rsidRDefault="00633074" w:rsidP="00633074">
      <w:pPr>
        <w:rPr>
          <w:color w:val="000000"/>
        </w:rPr>
      </w:pPr>
      <w:r w:rsidRPr="00A46550">
        <w:rPr>
          <w:color w:val="000000"/>
        </w:rPr>
        <w:tab/>
        <w:t>(48)</w:t>
      </w:r>
      <w:r w:rsidRPr="00A46550">
        <w:rPr>
          <w:color w:val="000000"/>
        </w:rPr>
        <w:tab/>
      </w:r>
      <w:r w:rsidRPr="00A46550">
        <w:rPr>
          <w:strike/>
          <w:color w:val="000000"/>
        </w:rPr>
        <w:t>solid waste disposal collection bags required pursuant to the solid waste disposal plan of a county or other political subdivision if the plan requires the purchase of a specifically designated containment bag for solid waste disposal;</w:t>
      </w:r>
      <w:r w:rsidRPr="00A46550">
        <w:rPr>
          <w:color w:val="000000"/>
        </w:rPr>
        <w:t xml:space="preserve"> </w:t>
      </w:r>
      <w:r w:rsidRPr="00A46550">
        <w:rPr>
          <w:color w:val="000000"/>
          <w:u w:val="single"/>
        </w:rPr>
        <w:t>Reserved</w:t>
      </w:r>
    </w:p>
    <w:p w:rsidR="00633074" w:rsidRPr="00A46550" w:rsidRDefault="00633074" w:rsidP="00633074">
      <w:pPr>
        <w:rPr>
          <w:color w:val="000000"/>
        </w:rPr>
      </w:pPr>
      <w:r w:rsidRPr="00A46550">
        <w:rPr>
          <w:color w:val="000000"/>
        </w:rPr>
        <w:tab/>
        <w:t>(49)</w:t>
      </w:r>
      <w:r w:rsidRPr="00A46550">
        <w:rPr>
          <w:color w:val="000000"/>
        </w:rPr>
        <w:tab/>
      </w:r>
      <w:r w:rsidRPr="00A46550">
        <w:rPr>
          <w:strike/>
          <w:color w:val="000000"/>
        </w:rPr>
        <w:t>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(50)(a)</w:t>
      </w:r>
      <w:r w:rsidRPr="00A46550">
        <w:rPr>
          <w:color w:val="000000"/>
        </w:rPr>
        <w:tab/>
        <w:t xml:space="preserve">recycling property;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electricity, natural gas, propane, or fuels of any type, oxygen, hydrogen, nitrogen, or gasses of any type, and fluids and lubricants used by a qualified recycling facility;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tangible personal property which becomes, or will become, an ingredient or component part of products manufactured for sale by a qualified recycling facility;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 xml:space="preserve">tangible personal property of or for a qualified recycling facility which is or will be used (1) for the handling or transfer of postconsumer waste material, (2) in or for the manufacturing process, or (3) in or for the handling or transfer of manufactured products; </w:t>
      </w:r>
    </w:p>
    <w:p w:rsidR="00633074" w:rsidRPr="00A46550" w:rsidRDefault="00633074" w:rsidP="00633074">
      <w:pPr>
        <w:rPr>
          <w:color w:val="000000"/>
        </w:rPr>
      </w:pPr>
      <w:r w:rsidRPr="00A46550">
        <w:rPr>
          <w:color w:val="000000"/>
        </w:rPr>
        <w:tab/>
      </w:r>
      <w:r w:rsidRPr="00A46550">
        <w:rPr>
          <w:color w:val="000000"/>
        </w:rPr>
        <w:tab/>
        <w:t>(e)</w:t>
      </w:r>
      <w:r w:rsidRPr="00A46550">
        <w:rPr>
          <w:color w:val="000000"/>
        </w:rPr>
        <w:tab/>
        <w:t xml:space="preserve">machinery and equipment foundations used or to be used by a qualified recycling facility; </w:t>
      </w:r>
    </w:p>
    <w:p w:rsidR="00633074" w:rsidRPr="00A46550" w:rsidRDefault="00633074" w:rsidP="00633074">
      <w:pPr>
        <w:rPr>
          <w:color w:val="000000"/>
        </w:rPr>
      </w:pPr>
      <w:r w:rsidRPr="00A46550">
        <w:rPr>
          <w:color w:val="000000"/>
        </w:rPr>
        <w:tab/>
      </w:r>
      <w:r w:rsidRPr="00A46550">
        <w:rPr>
          <w:color w:val="000000"/>
        </w:rPr>
        <w:tab/>
        <w:t>(f)</w:t>
      </w:r>
      <w:r w:rsidRPr="00A46550">
        <w:rPr>
          <w:color w:val="000000"/>
        </w:rPr>
        <w:tab/>
        <w:t>as used in this item, ‘recycling property’, ‘qualified recycling facility’, and ‘postconsumer waste material’ have the meanings provided in Section 12</w:t>
      </w:r>
      <w:r w:rsidRPr="00A46550">
        <w:rPr>
          <w:color w:val="000000"/>
        </w:rPr>
        <w:noBreakHyphen/>
        <w:t>6</w:t>
      </w:r>
      <w:r w:rsidRPr="00A46550">
        <w:rPr>
          <w:color w:val="000000"/>
        </w:rPr>
        <w:noBreakHyphen/>
        <w:t xml:space="preserve">3460; </w:t>
      </w:r>
    </w:p>
    <w:p w:rsidR="00633074" w:rsidRPr="00A46550" w:rsidRDefault="00633074" w:rsidP="00633074">
      <w:pPr>
        <w:rPr>
          <w:color w:val="000000"/>
        </w:rPr>
      </w:pPr>
      <w:r w:rsidRPr="00A46550">
        <w:rPr>
          <w:color w:val="000000"/>
        </w:rPr>
        <w:tab/>
        <w:t>(51)</w:t>
      </w:r>
      <w:r w:rsidRPr="00A46550">
        <w:rPr>
          <w:color w:val="000000"/>
        </w:rPr>
        <w:tab/>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Pr="00A46550">
        <w:rPr>
          <w:color w:val="000000"/>
        </w:rPr>
        <w:noBreakHyphen/>
        <w:t>five million dollars in real or personal property in this State over the five</w:t>
      </w:r>
      <w:r w:rsidRPr="00A46550">
        <w:rPr>
          <w:color w:val="000000"/>
        </w:rPr>
        <w:noBreakHyphen/>
        <w:t>year period beginning on the date provided by the taxpayer to the department in its notices.  The taxpayer shall notify the department in writing that it has met the thirty</w:t>
      </w:r>
      <w:r w:rsidRPr="00A46550">
        <w:rPr>
          <w:color w:val="000000"/>
        </w:rPr>
        <w:noBreakHyphen/>
        <w:t>five million dollar investment requirement or, after the expiration of the five years, that it has not met the thirty</w:t>
      </w:r>
      <w:r w:rsidRPr="00A46550">
        <w:rPr>
          <w:color w:val="000000"/>
        </w:rPr>
        <w:noBreakHyphen/>
        <w:t>five million dollar investment requirement.  The department may assess any tax due on material handling systems and material handling equipment purchased tax</w:t>
      </w:r>
      <w:r w:rsidRPr="00A46550">
        <w:rPr>
          <w:color w:val="000000"/>
        </w:rPr>
        <w:noBreakHyphen/>
        <w:t>free pursuant to this item but due the State as a result of the taxpayer’s failure to meet the thirty</w:t>
      </w:r>
      <w:r w:rsidRPr="00A46550">
        <w:rPr>
          <w:color w:val="000000"/>
        </w:rPr>
        <w:noBreakHyphen/>
        <w:t>five million dollar investment requirement.  The running of the periods of limitations for assessment of taxes provided in Section 12</w:t>
      </w:r>
      <w:r w:rsidRPr="00A46550">
        <w:rPr>
          <w:color w:val="000000"/>
        </w:rPr>
        <w:noBreakHyphen/>
        <w:t>54</w:t>
      </w:r>
      <w:r w:rsidRPr="00A46550">
        <w:rPr>
          <w:color w:val="000000"/>
        </w:rPr>
        <w:noBreakHyphen/>
        <w:t>85 is suspended for the time period beginning with notice to the department before the taxpayer uses the exemption and ending with notice to the department that the taxpayer either has met or has not met the thirty</w:t>
      </w:r>
      <w:r w:rsidRPr="00A46550">
        <w:rPr>
          <w:color w:val="000000"/>
        </w:rPr>
        <w:noBreakHyphen/>
        <w:t xml:space="preserve">five million dollar investment requirement. </w:t>
      </w:r>
    </w:p>
    <w:p w:rsidR="00633074" w:rsidRPr="00A46550" w:rsidRDefault="00633074" w:rsidP="00633074">
      <w:pPr>
        <w:rPr>
          <w:color w:val="000000"/>
        </w:rPr>
      </w:pPr>
      <w:r w:rsidRPr="00A46550">
        <w:rPr>
          <w:color w:val="000000"/>
        </w:rPr>
        <w:tab/>
        <w:t>(52)</w:t>
      </w:r>
      <w:r w:rsidRPr="00A46550">
        <w:rPr>
          <w:color w:val="000000"/>
        </w:rPr>
        <w:tab/>
      </w:r>
      <w:r w:rsidRPr="00A46550">
        <w:rPr>
          <w:strike/>
          <w:color w:val="000000"/>
        </w:rPr>
        <w:t>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w:t>
      </w:r>
      <w:r w:rsidRPr="00A46550">
        <w:rPr>
          <w:color w:val="000000"/>
        </w:rPr>
        <w:t xml:space="preserve"> </w:t>
      </w:r>
      <w:r w:rsidRPr="00A46550">
        <w:rPr>
          <w:color w:val="000000"/>
          <w:u w:val="single"/>
        </w:rPr>
        <w:t>Reserved</w:t>
      </w:r>
    </w:p>
    <w:p w:rsidR="00633074" w:rsidRPr="00A46550" w:rsidRDefault="00633074" w:rsidP="00633074">
      <w:pPr>
        <w:rPr>
          <w:color w:val="000000"/>
        </w:rPr>
      </w:pPr>
      <w:r w:rsidRPr="00A46550">
        <w:rPr>
          <w:color w:val="000000"/>
        </w:rPr>
        <w:tab/>
        <w:t>(53)</w:t>
      </w:r>
      <w:r w:rsidRPr="00A46550">
        <w:rPr>
          <w:color w:val="000000"/>
        </w:rPr>
        <w:tab/>
      </w:r>
      <w:r w:rsidRPr="00A46550">
        <w:rPr>
          <w:strike/>
          <w:color w:val="000000"/>
        </w:rPr>
        <w:t>motor vehicle extended service contracts and motor vehicle extended warranty contracts.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(54)</w:t>
      </w:r>
      <w:r w:rsidRPr="00A46550">
        <w:rPr>
          <w:color w:val="000000"/>
        </w:rPr>
        <w:tab/>
      </w:r>
      <w:r w:rsidRPr="00A46550">
        <w:rPr>
          <w:strike/>
          <w:color w:val="000000"/>
        </w:rPr>
        <w:t>clothing and other attire required for working in a Class 100 or better as defined in Federal Standard 209E clean room environment.</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strike/>
          <w:color w:val="000000"/>
        </w:rPr>
      </w:pPr>
      <w:r w:rsidRPr="00A46550">
        <w:rPr>
          <w:color w:val="000000"/>
        </w:rPr>
        <w:tab/>
        <w:t>(55)</w:t>
      </w:r>
      <w:r w:rsidRPr="00A46550">
        <w:rPr>
          <w:color w:val="000000"/>
        </w:rPr>
        <w:tab/>
      </w:r>
      <w:r w:rsidRPr="00A46550">
        <w:rPr>
          <w:strike/>
          <w:color w:val="000000"/>
        </w:rPr>
        <w:t xml:space="preserve">audiovisual masters made or used by a production company in making visual and audio images for first generation reproduction.  For purposes of this item: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(a)</w:t>
      </w:r>
      <w:r w:rsidRPr="00A46550">
        <w:rPr>
          <w:color w:val="000000"/>
        </w:rPr>
        <w:tab/>
      </w:r>
      <w:r w:rsidRPr="00A46550">
        <w:rPr>
          <w:strike/>
          <w:color w:val="000000"/>
        </w:rPr>
        <w:t xml:space="preserve">‘Audiovisual master’ means an audio or video film, tape, or disk, or another audio or video storage device from which all other copies are made. </w:t>
      </w:r>
    </w:p>
    <w:p w:rsidR="00633074" w:rsidRPr="00A46550" w:rsidRDefault="00633074" w:rsidP="00633074">
      <w:pPr>
        <w:rPr>
          <w:color w:val="000000"/>
        </w:rPr>
      </w:pPr>
      <w:r w:rsidRPr="00A46550">
        <w:rPr>
          <w:color w:val="000000"/>
        </w:rPr>
        <w:tab/>
      </w:r>
      <w:r w:rsidRPr="00A46550">
        <w:rPr>
          <w:color w:val="000000"/>
        </w:rPr>
        <w:tab/>
      </w:r>
      <w:r w:rsidRPr="00A46550">
        <w:rPr>
          <w:strike/>
          <w:color w:val="000000"/>
        </w:rPr>
        <w:t>(b)</w:t>
      </w:r>
      <w:r w:rsidRPr="00A46550">
        <w:rPr>
          <w:color w:val="000000"/>
        </w:rPr>
        <w:tab/>
      </w:r>
      <w:r w:rsidRPr="00A46550">
        <w:rPr>
          <w:strike/>
          <w:color w:val="000000"/>
        </w:rPr>
        <w:t>‘Production company’ means a person or entity engaged in the business of making motion picture, television, or radio images for theatrical, commercial, advertising, or education purposes.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strike/>
          <w:color w:val="000000"/>
        </w:rPr>
      </w:pPr>
      <w:r w:rsidRPr="00A46550">
        <w:rPr>
          <w:color w:val="000000"/>
        </w:rPr>
        <w:tab/>
        <w:t>(56)</w:t>
      </w:r>
      <w:r w:rsidRPr="00A46550">
        <w:rPr>
          <w:color w:val="000000"/>
        </w:rPr>
        <w:tab/>
        <w:t xml:space="preserve">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 or improvement of existing products. </w:t>
      </w:r>
    </w:p>
    <w:p w:rsidR="00633074" w:rsidRPr="00A46550" w:rsidRDefault="00633074" w:rsidP="00633074">
      <w:pPr>
        <w:rPr>
          <w:color w:val="000000"/>
        </w:rPr>
      </w:pPr>
      <w:r w:rsidRPr="00A46550">
        <w:rPr>
          <w:color w:val="000000"/>
        </w:rPr>
        <w:tab/>
        <w:t>(57)(a)</w:t>
      </w:r>
      <w:r w:rsidRPr="00A46550">
        <w:rPr>
          <w:color w:val="000000"/>
        </w:rPr>
        <w:tab/>
        <w:t xml:space="preserve">sales taking place during a period beginning 12:01 a.m. on the first Friday in August and ending at twelve midnight the following Sunday of: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 xml:space="preserve">clothing;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w:t>
      </w:r>
      <w:r w:rsidRPr="00A46550">
        <w:rPr>
          <w:color w:val="000000"/>
        </w:rPr>
        <w:tab/>
        <w:t xml:space="preserve">clothing accessories including, but not limited to, hats, scarves, hosiery, and handbags;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(iii)</w:t>
      </w:r>
      <w:r w:rsidRPr="00A46550">
        <w:rPr>
          <w:color w:val="000000"/>
        </w:rPr>
        <w:tab/>
        <w:t xml:space="preserve">footwear;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(iv)</w:t>
      </w:r>
      <w:r w:rsidRPr="00A46550">
        <w:rPr>
          <w:color w:val="000000"/>
        </w:rPr>
        <w:tab/>
        <w:t xml:space="preserve">school supplies including, but not limited to, pens, pencils, paper, binders, notebooks, books, bookbags, lunchboxes, and calculators;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(v)</w:t>
      </w:r>
      <w:r w:rsidRPr="00A46550">
        <w:rPr>
          <w:color w:val="000000"/>
        </w:rPr>
        <w:tab/>
        <w:t xml:space="preserve">computers, printers and printer supplies, and computer software;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(vi)</w:t>
      </w:r>
      <w:r w:rsidRPr="00A46550">
        <w:rPr>
          <w:color w:val="000000"/>
        </w:rPr>
        <w:tab/>
        <w:t xml:space="preserve">bath wash clothes, blankets, bed spreads, bed linens, sheet sets, comforter sets, bath towels, shower curtains, bath rugs and mats, pillows, and pillow cases.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The exemption allowed by this item does not apply to: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 xml:space="preserve">sales of jewelry, cosmetics, eyewear, wallets, watches;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w:t>
      </w:r>
      <w:r w:rsidRPr="00A46550">
        <w:rPr>
          <w:color w:val="000000"/>
        </w:rPr>
        <w:tab/>
        <w:t xml:space="preserve">sales of furniture;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(iii)</w:t>
      </w:r>
      <w:r w:rsidRPr="00A46550">
        <w:rPr>
          <w:color w:val="000000"/>
        </w:rPr>
        <w:tab/>
        <w:t xml:space="preserve">a sale of an item placed on layaway or similar deferred payment and delivery plan however described;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(iv)</w:t>
      </w:r>
      <w:r w:rsidRPr="00A46550">
        <w:rPr>
          <w:color w:val="000000"/>
        </w:rPr>
        <w:tab/>
        <w:t xml:space="preserve">rental of clothing or footwear;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(v)</w:t>
      </w:r>
      <w:r w:rsidRPr="00A46550">
        <w:rPr>
          <w:color w:val="000000"/>
        </w:rPr>
        <w:tab/>
        <w:t xml:space="preserve">a sale or lease of an item for use in a trade or business.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Before July tenth of each year, the department shall publish and make available to the public and retailers a list of those articles qualifying for the exemption allowed by this item. </w:t>
      </w:r>
    </w:p>
    <w:p w:rsidR="00633074" w:rsidRPr="00A46550" w:rsidRDefault="00633074" w:rsidP="00633074">
      <w:pPr>
        <w:rPr>
          <w:color w:val="000000"/>
        </w:rPr>
      </w:pPr>
      <w:r w:rsidRPr="00A46550">
        <w:rPr>
          <w:color w:val="000000"/>
        </w:rPr>
        <w:tab/>
        <w:t>(58)</w:t>
      </w:r>
      <w:r w:rsidRPr="00A46550">
        <w:rPr>
          <w:color w:val="000000"/>
        </w:rPr>
        <w:tab/>
      </w:r>
      <w:r w:rsidRPr="00A46550">
        <w:rPr>
          <w:strike/>
          <w:color w:val="000000"/>
        </w:rPr>
        <w:t>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strike/>
          <w:color w:val="000000"/>
        </w:rPr>
      </w:pPr>
      <w:r w:rsidRPr="00A46550">
        <w:rPr>
          <w:color w:val="000000"/>
        </w:rPr>
        <w:tab/>
        <w:t>(59)</w:t>
      </w:r>
      <w:r w:rsidRPr="00A46550">
        <w:rPr>
          <w:color w:val="000000"/>
        </w:rPr>
        <w:tab/>
        <w:t xml:space="preserve">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633074" w:rsidRPr="00A46550" w:rsidRDefault="00633074" w:rsidP="00633074">
      <w:pPr>
        <w:rPr>
          <w:color w:val="000000"/>
        </w:rPr>
      </w:pPr>
      <w:r w:rsidRPr="00A46550">
        <w:rPr>
          <w:color w:val="000000"/>
        </w:rPr>
        <w:tab/>
        <w:t>(60)</w:t>
      </w:r>
      <w:r w:rsidRPr="00A46550">
        <w:rPr>
          <w:color w:val="000000"/>
        </w:rPr>
        <w:tab/>
        <w:t xml:space="preserve">a lottery ticket sold pursuant to Chapter 150 of Title 59; </w:t>
      </w:r>
    </w:p>
    <w:p w:rsidR="00633074" w:rsidRPr="00A46550" w:rsidRDefault="00633074" w:rsidP="00633074">
      <w:pPr>
        <w:rPr>
          <w:color w:val="000000"/>
        </w:rPr>
      </w:pPr>
      <w:r w:rsidRPr="00A46550">
        <w:rPr>
          <w:color w:val="000000"/>
        </w:rPr>
        <w:tab/>
        <w:t>(61)</w:t>
      </w:r>
      <w:r w:rsidRPr="00A46550">
        <w:rPr>
          <w:color w:val="000000"/>
        </w:rPr>
        <w:tab/>
      </w:r>
      <w:r w:rsidRPr="00A46550">
        <w:rPr>
          <w:strike/>
          <w:color w:val="000000"/>
        </w:rPr>
        <w:t>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(62)</w:t>
      </w:r>
      <w:r w:rsidRPr="00A46550">
        <w:rPr>
          <w:color w:val="000000"/>
        </w:rPr>
        <w:tab/>
      </w:r>
      <w:r w:rsidRPr="00A46550">
        <w:rPr>
          <w:strike/>
          <w:color w:val="000000"/>
        </w:rPr>
        <w:t>seventy percent of the gross proceeds of the rental or lease of portable toilets.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(63)</w:t>
      </w:r>
      <w:r w:rsidRPr="00A46550">
        <w:rPr>
          <w:color w:val="000000"/>
        </w:rPr>
        <w:tab/>
        <w:t>prescription and over</w:t>
      </w:r>
      <w:r w:rsidRPr="00A46550">
        <w:rPr>
          <w:color w:val="000000"/>
        </w:rPr>
        <w:noBreakHyphen/>
        <w:t>the</w:t>
      </w:r>
      <w:r w:rsidRPr="00A46550">
        <w:rPr>
          <w:color w:val="000000"/>
        </w:rPr>
        <w:noBreakHyphen/>
        <w:t xml:space="preserve">counter medicines and medical supplies, including diabetic supplies, diabetic diagnostic equipment, and diabetic testing equipment, sold to a health care clinic that provides medical and dental care without charge to all of its patients. </w:t>
      </w:r>
    </w:p>
    <w:p w:rsidR="00633074" w:rsidRPr="00A46550" w:rsidRDefault="00633074" w:rsidP="00633074">
      <w:pPr>
        <w:rPr>
          <w:color w:val="000000"/>
        </w:rPr>
      </w:pPr>
      <w:r w:rsidRPr="00A46550">
        <w:rPr>
          <w:color w:val="000000"/>
        </w:rPr>
        <w:tab/>
        <w:t>(64)</w:t>
      </w:r>
      <w:r w:rsidRPr="00A46550">
        <w:rPr>
          <w:color w:val="000000"/>
        </w:rPr>
        <w:tab/>
      </w:r>
      <w:r w:rsidRPr="00A46550">
        <w:rPr>
          <w:strike/>
          <w:color w:val="000000"/>
        </w:rPr>
        <w:t>Sweetgrass baskets made by artists of South Carolina using locally grown sweetgrass.</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(65)(a)</w:t>
      </w:r>
      <w:r w:rsidRPr="00A46550">
        <w:rPr>
          <w:color w:val="000000"/>
        </w:rPr>
        <w:tab/>
        <w:t>computer equipment, as defined in subitem (c) of this item, used in connection with a technology intensive facility as defined in Section 12</w:t>
      </w:r>
      <w:r w:rsidRPr="00A46550">
        <w:rPr>
          <w:color w:val="000000"/>
        </w:rPr>
        <w:noBreakHyphen/>
        <w:t>6</w:t>
      </w:r>
      <w:r w:rsidRPr="00A46550">
        <w:rPr>
          <w:color w:val="000000"/>
        </w:rPr>
        <w:noBreakHyphen/>
        <w:t xml:space="preserve">3360(M)(14)(b), where: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the taxpayer invests at least three hundred million dollars in real or personal property or both comprising or located at the facility over a five</w:t>
      </w:r>
      <w:r w:rsidRPr="00A46550">
        <w:rPr>
          <w:color w:val="000000"/>
        </w:rPr>
        <w:noBreakHyphen/>
        <w:t xml:space="preserve">year period;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w:t>
      </w:r>
      <w:r w:rsidRPr="00A46550">
        <w:rPr>
          <w:color w:val="000000"/>
        </w:rPr>
        <w:tab/>
        <w:t>the taxpayer creates at least one hundred new full</w:t>
      </w:r>
      <w:r w:rsidRPr="00A46550">
        <w:rPr>
          <w:color w:val="000000"/>
        </w:rPr>
        <w:noBreakHyphen/>
        <w:t>time jobs at the facility during that five</w:t>
      </w:r>
      <w:r w:rsidRPr="00A46550">
        <w:rPr>
          <w:color w:val="000000"/>
        </w:rPr>
        <w:noBreakHyphen/>
        <w:t>year period, and the average cash compensation of at least one hundred of the new full</w:t>
      </w:r>
      <w:r w:rsidRPr="00A46550">
        <w:rPr>
          <w:color w:val="000000"/>
        </w:rPr>
        <w:noBreakHyphen/>
        <w:t xml:space="preserve">time jobs is one hundred fifty percent of the per capita income of the State according to the most recently published data available at the time the facility’s construction starts;  and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(iii)</w:t>
      </w:r>
      <w:r w:rsidRPr="00A46550">
        <w:rPr>
          <w:color w:val="000000"/>
        </w:rPr>
        <w:tab/>
        <w:t xml:space="preserve">at least sixty percent of the three hundred million dollars minimum investment consists of computer equipment;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computer equipment, as defined in subitem (c) of this item, used in connection with a manufacturing facility, where: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 xml:space="preserve">(i) </w:t>
      </w:r>
      <w:r w:rsidRPr="00A46550">
        <w:rPr>
          <w:color w:val="000000"/>
        </w:rPr>
        <w:tab/>
        <w:t>the taxpayer invests at least seven hundred fifty million dollars in real or personal property or both comprising or located at the facility over a seven</w:t>
      </w:r>
      <w:r w:rsidRPr="00A46550">
        <w:rPr>
          <w:color w:val="000000"/>
        </w:rPr>
        <w:noBreakHyphen/>
        <w:t xml:space="preserve">year period;  and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t>(ii)</w:t>
      </w:r>
      <w:r w:rsidRPr="00A46550">
        <w:rPr>
          <w:color w:val="000000"/>
        </w:rPr>
        <w:tab/>
        <w:t>the taxpayer creates at least three thousand eight hundred full</w:t>
      </w:r>
      <w:r w:rsidRPr="00A46550">
        <w:rPr>
          <w:color w:val="000000"/>
        </w:rPr>
        <w:noBreakHyphen/>
        <w:t>time new jobs at the facility during that seven</w:t>
      </w:r>
      <w:r w:rsidRPr="00A46550">
        <w:rPr>
          <w:color w:val="000000"/>
        </w:rPr>
        <w:noBreakHyphen/>
        <w:t xml:space="preserve">year period. </w:t>
      </w:r>
    </w:p>
    <w:p w:rsidR="00633074" w:rsidRPr="00A46550" w:rsidRDefault="00633074" w:rsidP="00633074">
      <w:pPr>
        <w:rPr>
          <w:color w:val="000000"/>
        </w:rPr>
      </w:pPr>
      <w:r w:rsidRPr="00A46550">
        <w:rPr>
          <w:color w:val="000000"/>
        </w:rPr>
        <w:tab/>
        <w:t xml:space="preserve">As used in this subitem, ‘taxpayer’ includes a person who bears a relationship to the taxpayer as described in Section 267(b) of the Internal Revenue Code.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633074" w:rsidRPr="00A46550" w:rsidRDefault="00633074" w:rsidP="00633074">
      <w:pPr>
        <w:rPr>
          <w:color w:val="000000"/>
        </w:rPr>
      </w:pPr>
      <w:r w:rsidRPr="00A46550">
        <w:rPr>
          <w:color w:val="000000"/>
        </w:rPr>
        <w:tab/>
      </w:r>
      <w:r w:rsidRPr="00A46550">
        <w:rPr>
          <w:color w:val="000000"/>
        </w:rPr>
        <w:tab/>
        <w:t>(d)</w:t>
      </w:r>
      <w:r w:rsidRPr="00A46550">
        <w:rPr>
          <w:color w:val="000000"/>
        </w:rPr>
        <w:tab/>
        <w:t>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Pr="00A46550">
        <w:rPr>
          <w:color w:val="000000"/>
        </w:rPr>
        <w:noBreakHyphen/>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633074" w:rsidRPr="00A46550" w:rsidRDefault="00633074" w:rsidP="00633074">
      <w:pPr>
        <w:rPr>
          <w:color w:val="000000"/>
        </w:rPr>
      </w:pPr>
      <w:r w:rsidRPr="00A46550">
        <w:rPr>
          <w:color w:val="000000"/>
        </w:rPr>
        <w:tab/>
      </w:r>
      <w:r w:rsidRPr="00A46550">
        <w:rPr>
          <w:color w:val="000000"/>
        </w:rPr>
        <w:tab/>
        <w:t>(e)</w:t>
      </w:r>
      <w:r w:rsidRPr="00A46550">
        <w:rPr>
          <w:color w:val="000000"/>
        </w:rPr>
        <w:tab/>
        <w:t>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Pr="00A46550">
        <w:rPr>
          <w:color w:val="000000"/>
        </w:rPr>
        <w:noBreakHyphen/>
        <w:t>54</w:t>
      </w:r>
      <w:r w:rsidRPr="00A46550">
        <w:rPr>
          <w:color w:val="000000"/>
        </w:rPr>
        <w:noBreakHyphen/>
        <w:t xml:space="preserve">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 </w:t>
      </w:r>
    </w:p>
    <w:p w:rsidR="00633074" w:rsidRPr="00A46550" w:rsidRDefault="00633074" w:rsidP="00633074">
      <w:pPr>
        <w:rPr>
          <w:color w:val="000000"/>
        </w:rPr>
      </w:pPr>
      <w:r w:rsidRPr="00A46550">
        <w:rPr>
          <w:color w:val="000000"/>
        </w:rPr>
        <w:tab/>
        <w:t>(66)</w:t>
      </w:r>
      <w:r w:rsidRPr="00A46550">
        <w:rPr>
          <w:color w:val="000000"/>
        </w:rPr>
        <w:tab/>
        <w:t>electricity used by a technology intensive facility as defined in Section 12</w:t>
      </w:r>
      <w:r w:rsidRPr="00A46550">
        <w:rPr>
          <w:color w:val="000000"/>
        </w:rPr>
        <w:noBreakHyphen/>
        <w:t>6</w:t>
      </w:r>
      <w:r w:rsidRPr="00A46550">
        <w:rPr>
          <w:color w:val="000000"/>
        </w:rPr>
        <w:noBreakHyphen/>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Pr="00A46550">
        <w:rPr>
          <w:color w:val="000000"/>
        </w:rPr>
        <w:noBreakHyphen/>
        <w:t>54</w:t>
      </w:r>
      <w:r w:rsidRPr="00A46550">
        <w:rPr>
          <w:color w:val="000000"/>
        </w:rPr>
        <w:noBreakHyphen/>
        <w:t xml:space="preserve">85 is suspended during the same time period it is suspended in item (65)(d) of this section. </w:t>
      </w:r>
    </w:p>
    <w:p w:rsidR="00633074" w:rsidRPr="00A46550" w:rsidRDefault="00633074" w:rsidP="00633074">
      <w:pPr>
        <w:rPr>
          <w:color w:val="000000"/>
        </w:rPr>
      </w:pPr>
      <w:r w:rsidRPr="00A46550">
        <w:rPr>
          <w:color w:val="000000"/>
        </w:rPr>
        <w:tab/>
        <w:t>(67)</w:t>
      </w:r>
      <w:r w:rsidRPr="00A46550">
        <w:rPr>
          <w:color w:val="000000"/>
        </w:rPr>
        <w:tab/>
        <w:t>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Pr="00A46550">
        <w:rPr>
          <w:color w:val="000000"/>
        </w:rPr>
        <w:noBreakHyphen/>
        <w:t xml:space="preserve">month period, or effective November 1, 2009, construction materials used in the construction of a new or expanded single manufacturing facility where: </w:t>
      </w:r>
    </w:p>
    <w:p w:rsidR="00633074" w:rsidRPr="00A46550" w:rsidRDefault="00633074" w:rsidP="00633074">
      <w:pPr>
        <w:rPr>
          <w:color w:val="000000"/>
        </w:rPr>
      </w:pPr>
      <w:r w:rsidRPr="00A46550">
        <w:rPr>
          <w:color w:val="000000"/>
        </w:rPr>
        <w:tab/>
      </w:r>
      <w:r w:rsidRPr="00A46550">
        <w:rPr>
          <w:color w:val="000000"/>
        </w:rPr>
        <w:tab/>
        <w:t xml:space="preserve">(i) </w:t>
      </w:r>
      <w:r w:rsidRPr="00A46550">
        <w:rPr>
          <w:color w:val="000000"/>
        </w:rPr>
        <w:tab/>
        <w:t>the taxpayer invests at least seven hundred fifty million dollars in real or personal property or both comprising or located at the facility over a seven</w:t>
      </w:r>
      <w:r w:rsidRPr="00A46550">
        <w:rPr>
          <w:color w:val="000000"/>
        </w:rPr>
        <w:noBreakHyphen/>
        <w:t xml:space="preserve">year period;  and </w:t>
      </w:r>
    </w:p>
    <w:p w:rsidR="00633074" w:rsidRPr="00A46550" w:rsidRDefault="00633074" w:rsidP="00633074">
      <w:pPr>
        <w:rPr>
          <w:color w:val="000000"/>
        </w:rPr>
      </w:pPr>
      <w:r w:rsidRPr="00A46550">
        <w:rPr>
          <w:color w:val="000000"/>
        </w:rPr>
        <w:tab/>
      </w:r>
      <w:r w:rsidRPr="00A46550">
        <w:rPr>
          <w:color w:val="000000"/>
        </w:rPr>
        <w:tab/>
        <w:t>(ii)</w:t>
      </w:r>
      <w:r w:rsidRPr="00A46550">
        <w:rPr>
          <w:color w:val="000000"/>
        </w:rPr>
        <w:tab/>
        <w:t>the taxpayer creates at least three thousand eight hundred full</w:t>
      </w:r>
      <w:r w:rsidRPr="00A46550">
        <w:rPr>
          <w:color w:val="000000"/>
        </w:rPr>
        <w:noBreakHyphen/>
        <w:t>time new jobs at the facility during that seven</w:t>
      </w:r>
      <w:r w:rsidRPr="00A46550">
        <w:rPr>
          <w:color w:val="000000"/>
        </w:rPr>
        <w:noBreakHyphen/>
        <w:t xml:space="preserve">year period. </w:t>
      </w:r>
    </w:p>
    <w:p w:rsidR="00633074" w:rsidRPr="00A46550" w:rsidRDefault="00633074" w:rsidP="00633074">
      <w:pPr>
        <w:rPr>
          <w:color w:val="000000"/>
        </w:rPr>
      </w:pPr>
      <w:r w:rsidRPr="00A46550">
        <w:rPr>
          <w:color w:val="000000"/>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Pr="00A46550">
        <w:rPr>
          <w:color w:val="000000"/>
        </w:rPr>
        <w:noBreakHyphen/>
        <w:t>54</w:t>
      </w:r>
      <w:r w:rsidRPr="00A46550">
        <w:rPr>
          <w:color w:val="000000"/>
        </w:rPr>
        <w:noBreakHyphen/>
        <w:t xml:space="preserve">85 is suspended for the time period beginning with notice to the department before the taxpayer uses the exemption and ending with notice to the department that the taxpayer either has met or has not met the investment requirement. </w:t>
      </w:r>
    </w:p>
    <w:p w:rsidR="00633074" w:rsidRPr="00A46550" w:rsidRDefault="00633074" w:rsidP="00633074">
      <w:pPr>
        <w:rPr>
          <w:color w:val="000000"/>
        </w:rPr>
      </w:pPr>
      <w:r w:rsidRPr="00A46550">
        <w:rPr>
          <w:color w:val="000000"/>
        </w:rPr>
        <w:tab/>
        <w:t xml:space="preserve">As used in this subitem, ‘taxpayer’ includes a person who bears a relationship to the taxpayer as described in Section 267(b) of the Internal Revenue Code. </w:t>
      </w:r>
    </w:p>
    <w:p w:rsidR="00633074" w:rsidRPr="00A46550" w:rsidRDefault="00633074" w:rsidP="00633074">
      <w:pPr>
        <w:rPr>
          <w:color w:val="000000"/>
        </w:rPr>
      </w:pPr>
      <w:r w:rsidRPr="00A46550">
        <w:rPr>
          <w:color w:val="000000"/>
        </w:rPr>
        <w:tab/>
        <w:t>(68)</w:t>
      </w:r>
      <w:r w:rsidRPr="00A46550">
        <w:rPr>
          <w:color w:val="000000"/>
        </w:rPr>
        <w:tab/>
      </w:r>
      <w:r w:rsidRPr="00A46550">
        <w:rPr>
          <w:strike/>
          <w:color w:val="000000"/>
        </w:rPr>
        <w:t>any property sold to the public through a sheriff’s sale as provided by law.</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(69)</w:t>
      </w:r>
      <w:r w:rsidRPr="00A46550">
        <w:rPr>
          <w:color w:val="000000"/>
        </w:rPr>
        <w:tab/>
        <w:t xml:space="preserve">[Reserved]  </w:t>
      </w:r>
    </w:p>
    <w:p w:rsidR="00633074" w:rsidRPr="00A46550" w:rsidRDefault="00633074" w:rsidP="00633074">
      <w:pPr>
        <w:rPr>
          <w:strike/>
          <w:color w:val="000000"/>
        </w:rPr>
      </w:pPr>
      <w:r w:rsidRPr="00A46550">
        <w:rPr>
          <w:color w:val="000000"/>
        </w:rPr>
        <w:tab/>
        <w:t>(70)(a)</w:t>
      </w:r>
      <w:r w:rsidRPr="00A46550">
        <w:rPr>
          <w:color w:val="000000"/>
        </w:rPr>
        <w:tab/>
        <w:t xml:space="preserve">gold, silver, or platinum bullion, or any combination of this bullion;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coins that are or have been legal tender in the United States or other jurisdiction;  and </w:t>
      </w:r>
    </w:p>
    <w:p w:rsidR="00633074" w:rsidRPr="00A46550" w:rsidRDefault="00633074" w:rsidP="00633074">
      <w:pPr>
        <w:rPr>
          <w:color w:val="000000"/>
        </w:rPr>
      </w:pPr>
      <w:r w:rsidRPr="00A46550">
        <w:rPr>
          <w:color w:val="000000"/>
        </w:rPr>
        <w:tab/>
      </w:r>
      <w:r w:rsidRPr="00A46550">
        <w:rPr>
          <w:color w:val="000000"/>
        </w:rPr>
        <w:tab/>
        <w:t xml:space="preserve">(c) currency. </w:t>
      </w:r>
    </w:p>
    <w:p w:rsidR="00633074" w:rsidRPr="00A46550" w:rsidRDefault="00633074" w:rsidP="00633074">
      <w:pPr>
        <w:rPr>
          <w:color w:val="000000"/>
        </w:rPr>
      </w:pPr>
      <w:r w:rsidRPr="00A46550">
        <w:rPr>
          <w:color w:val="000000"/>
        </w:rPr>
        <w:tab/>
        <w:t xml:space="preserve">The department shall prescribe documentation that must be maintained by retailers claiming the exemption allowed by this item.  This documentation must be sufficient to identify each individual sale for which the exemption is claimed. </w:t>
      </w:r>
    </w:p>
    <w:p w:rsidR="00633074" w:rsidRPr="00A46550" w:rsidRDefault="00633074" w:rsidP="00633074">
      <w:pPr>
        <w:rPr>
          <w:color w:val="000000"/>
        </w:rPr>
      </w:pPr>
      <w:r w:rsidRPr="00A46550">
        <w:rPr>
          <w:color w:val="000000"/>
        </w:rPr>
        <w:tab/>
        <w:t>(71)</w:t>
      </w:r>
      <w:r w:rsidRPr="00A46550">
        <w:rPr>
          <w:color w:val="000000"/>
        </w:rPr>
        <w:tab/>
        <w:t xml:space="preserve">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633074" w:rsidRPr="00A46550" w:rsidRDefault="00633074" w:rsidP="00633074">
      <w:pPr>
        <w:rPr>
          <w:color w:val="000000"/>
        </w:rPr>
      </w:pPr>
      <w:r w:rsidRPr="00A46550">
        <w:rPr>
          <w:color w:val="000000"/>
        </w:rPr>
        <w:tab/>
      </w:r>
      <w:r w:rsidRPr="00A46550">
        <w:rPr>
          <w:color w:val="000000"/>
        </w:rPr>
        <w:tab/>
        <w:t>(a)</w:t>
      </w:r>
      <w:r w:rsidRPr="00A46550">
        <w:rPr>
          <w:color w:val="000000"/>
        </w:rPr>
        <w:tab/>
        <w:t>‘fuel cells’ means a device that directly or indirectly creates electricity using hydrogen (or hydrocarbon</w:t>
      </w:r>
      <w:r w:rsidRPr="00A46550">
        <w:rPr>
          <w:color w:val="000000"/>
        </w:rPr>
        <w:noBreakHyphen/>
        <w:t>rich fuel) and oxygen through an electro</w:t>
      </w:r>
      <w:r w:rsidRPr="00A46550">
        <w:rPr>
          <w:color w:val="000000"/>
        </w:rPr>
        <w:noBreakHyphen/>
        <w:t xml:space="preserve">chemical process;  and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633074" w:rsidRPr="00A46550" w:rsidRDefault="00633074" w:rsidP="00633074">
      <w:pPr>
        <w:rPr>
          <w:color w:val="000000"/>
          <w:u w:val="single"/>
        </w:rPr>
      </w:pPr>
      <w:r w:rsidRPr="00A46550">
        <w:rPr>
          <w:color w:val="000000"/>
        </w:rPr>
        <w:tab/>
        <w:t>(72)</w:t>
      </w:r>
      <w:r w:rsidRPr="00A46550">
        <w:rPr>
          <w:color w:val="000000"/>
        </w:rPr>
        <w:tab/>
        <w:t>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Pr="00A46550">
        <w:rPr>
          <w:color w:val="000000"/>
        </w:rPr>
        <w:noBreakHyphen/>
        <w:t xml:space="preserve">four months of the purchase of an exempt item. </w:t>
      </w:r>
    </w:p>
    <w:p w:rsidR="00633074" w:rsidRPr="00A46550" w:rsidRDefault="00633074" w:rsidP="00633074">
      <w:pPr>
        <w:rPr>
          <w:color w:val="000000"/>
        </w:rPr>
      </w:pPr>
      <w:r w:rsidRPr="00A46550">
        <w:rPr>
          <w:color w:val="000000"/>
        </w:rPr>
        <w:tab/>
        <w:t xml:space="preserve">‘Research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633074" w:rsidRPr="00A46550" w:rsidRDefault="00633074" w:rsidP="00633074">
      <w:pPr>
        <w:rPr>
          <w:strike/>
          <w:color w:val="000000"/>
        </w:rPr>
      </w:pPr>
      <w:r w:rsidRPr="00A46550">
        <w:rPr>
          <w:color w:val="000000"/>
        </w:rPr>
        <w:tab/>
        <w:t>(73)</w:t>
      </w:r>
      <w:r w:rsidRPr="00A46550">
        <w:rPr>
          <w:color w:val="000000"/>
        </w:rPr>
        <w:tab/>
      </w:r>
      <w:r w:rsidRPr="00A46550">
        <w:rPr>
          <w:strike/>
          <w:color w:val="000000"/>
        </w:rPr>
        <w:t xml:space="preserve">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(a)</w:t>
      </w:r>
      <w:r w:rsidRPr="00A46550">
        <w:rPr>
          <w:color w:val="000000"/>
        </w:rPr>
        <w:tab/>
      </w:r>
      <w:r w:rsidRPr="00A46550">
        <w:rPr>
          <w:strike/>
          <w:color w:val="000000"/>
        </w:rPr>
        <w:t>To qualify for the exemption, the taxpayer shall meet the investment and job requirements provided in subsubitem (i) of subitem (b) over a five</w:t>
      </w:r>
      <w:r w:rsidRPr="00A46550">
        <w:rPr>
          <w:strike/>
          <w:color w:val="000000"/>
        </w:rPr>
        <w:noBreakHyphen/>
        <w:t>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Pr="00A46550">
        <w:rPr>
          <w:strike/>
          <w:color w:val="000000"/>
        </w:rPr>
        <w:noBreakHyphen/>
        <w:t>54</w:t>
      </w:r>
      <w:r w:rsidRPr="00A46550">
        <w:rPr>
          <w:strike/>
          <w:color w:val="000000"/>
        </w:rPr>
        <w:noBreakHyphen/>
        <w:t xml:space="preserve">85 is suspended for this time period beginning with the taxpayer’s first use of this exemption and ending with notice to the department that the taxpayer has or has not met the investment and job requirements of this item.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(b)</w:t>
      </w:r>
      <w:r w:rsidRPr="00A46550">
        <w:rPr>
          <w:color w:val="000000"/>
        </w:rPr>
        <w:tab/>
      </w:r>
      <w:r w:rsidRPr="00A46550">
        <w:rPr>
          <w:strike/>
          <w:color w:val="000000"/>
        </w:rPr>
        <w:t xml:space="preserve">For purposes of this item: </w:t>
      </w:r>
    </w:p>
    <w:p w:rsidR="00633074" w:rsidRPr="00A46550" w:rsidRDefault="00633074" w:rsidP="00633074">
      <w:pPr>
        <w:rPr>
          <w:strike/>
          <w:color w:val="000000"/>
        </w:rPr>
      </w:pPr>
      <w:r w:rsidRPr="00A46550">
        <w:rPr>
          <w:color w:val="000000"/>
        </w:rPr>
        <w:tab/>
      </w:r>
      <w:r w:rsidRPr="00A46550">
        <w:rPr>
          <w:color w:val="000000"/>
        </w:rPr>
        <w:tab/>
      </w:r>
      <w:r w:rsidRPr="00A46550">
        <w:rPr>
          <w:color w:val="000000"/>
        </w:rPr>
        <w:tab/>
      </w:r>
      <w:r w:rsidRPr="00A46550">
        <w:rPr>
          <w:strike/>
          <w:color w:val="000000"/>
        </w:rPr>
        <w:t xml:space="preserve">(i) </w:t>
      </w:r>
      <w:r w:rsidRPr="00A46550">
        <w:rPr>
          <w:color w:val="000000"/>
        </w:rPr>
        <w:tab/>
      </w:r>
      <w:r w:rsidRPr="00A46550">
        <w:rPr>
          <w:strike/>
          <w:color w:val="000000"/>
        </w:rPr>
        <w:t>‘Qualifying amusement park or theme park’ means a park that is constructed and operated by a taxpayer who makes a capital investment of at least two hundred fifty million dollars at a single site and creates at least two hundred fifty full</w:t>
      </w:r>
      <w:r w:rsidRPr="00A46550">
        <w:rPr>
          <w:strike/>
          <w:color w:val="000000"/>
        </w:rPr>
        <w:noBreakHyphen/>
        <w:t>time jobs and five hundred part</w:t>
      </w:r>
      <w:r w:rsidRPr="00A46550">
        <w:rPr>
          <w:strike/>
          <w:color w:val="000000"/>
        </w:rPr>
        <w:noBreakHyphen/>
        <w:t xml:space="preserve">time or seasonal jobs. </w:t>
      </w:r>
    </w:p>
    <w:p w:rsidR="00633074" w:rsidRPr="00A46550" w:rsidRDefault="00633074" w:rsidP="00633074">
      <w:pPr>
        <w:rPr>
          <w:strike/>
          <w:color w:val="000000"/>
        </w:rPr>
      </w:pPr>
      <w:r w:rsidRPr="00A46550">
        <w:rPr>
          <w:color w:val="000000"/>
        </w:rPr>
        <w:tab/>
      </w:r>
      <w:r w:rsidRPr="00A46550">
        <w:rPr>
          <w:color w:val="000000"/>
        </w:rPr>
        <w:tab/>
      </w:r>
      <w:r w:rsidRPr="00A46550">
        <w:rPr>
          <w:color w:val="000000"/>
        </w:rPr>
        <w:tab/>
      </w:r>
      <w:r w:rsidRPr="00A46550">
        <w:rPr>
          <w:strike/>
          <w:color w:val="000000"/>
        </w:rPr>
        <w:t>(ii)</w:t>
      </w:r>
      <w:r w:rsidRPr="00A46550">
        <w:rPr>
          <w:color w:val="000000"/>
        </w:rPr>
        <w:tab/>
      </w:r>
      <w:r w:rsidRPr="00A46550">
        <w:rPr>
          <w:strike/>
          <w:color w:val="000000"/>
        </w:rPr>
        <w:t xml:space="preserve">‘Related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633074" w:rsidRPr="00A46550" w:rsidRDefault="00633074" w:rsidP="00633074">
      <w:pPr>
        <w:rPr>
          <w:strike/>
          <w:color w:val="000000"/>
        </w:rPr>
      </w:pPr>
      <w:r w:rsidRPr="00A46550">
        <w:rPr>
          <w:color w:val="000000"/>
        </w:rPr>
        <w:tab/>
      </w:r>
      <w:r w:rsidRPr="00A46550">
        <w:rPr>
          <w:color w:val="000000"/>
        </w:rPr>
        <w:tab/>
      </w:r>
      <w:r w:rsidRPr="00A46550">
        <w:rPr>
          <w:color w:val="000000"/>
        </w:rPr>
        <w:tab/>
      </w:r>
      <w:r w:rsidRPr="00A46550">
        <w:rPr>
          <w:strike/>
          <w:color w:val="000000"/>
        </w:rPr>
        <w:t>(iii)</w:t>
      </w:r>
      <w:r w:rsidRPr="00A46550">
        <w:rPr>
          <w:color w:val="000000"/>
        </w:rPr>
        <w:tab/>
      </w:r>
      <w:r w:rsidRPr="00A46550">
        <w:rPr>
          <w:strike/>
          <w:color w:val="000000"/>
        </w:rPr>
        <w:t>‘Performance venue facility’ means a facility for a live performance, nonlive performance, including any animatronics and computer</w:t>
      </w:r>
      <w:r w:rsidRPr="00A46550">
        <w:rPr>
          <w:strike/>
          <w:color w:val="000000"/>
        </w:rPr>
        <w:noBreakHyphen/>
        <w:t xml:space="preserve">generated performance, and firework, laser, or other pyrotechnic show. </w:t>
      </w:r>
    </w:p>
    <w:p w:rsidR="00633074" w:rsidRPr="00A46550" w:rsidRDefault="00633074" w:rsidP="00633074">
      <w:pPr>
        <w:rPr>
          <w:color w:val="000000"/>
        </w:rPr>
      </w:pPr>
      <w:r w:rsidRPr="00A46550">
        <w:rPr>
          <w:color w:val="000000"/>
        </w:rPr>
        <w:tab/>
      </w:r>
      <w:r w:rsidRPr="00A46550">
        <w:rPr>
          <w:color w:val="000000"/>
        </w:rPr>
        <w:tab/>
      </w:r>
      <w:r w:rsidRPr="00A46550">
        <w:rPr>
          <w:color w:val="000000"/>
        </w:rPr>
        <w:tab/>
      </w:r>
      <w:r w:rsidRPr="00A46550">
        <w:rPr>
          <w:strike/>
          <w:color w:val="000000"/>
        </w:rPr>
        <w:t>(iv)</w:t>
      </w:r>
      <w:r w:rsidRPr="00A46550">
        <w:rPr>
          <w:color w:val="000000"/>
        </w:rPr>
        <w:tab/>
      </w:r>
      <w:r w:rsidRPr="00A46550">
        <w:rPr>
          <w:strike/>
          <w:color w:val="000000"/>
        </w:rPr>
        <w:t>‘Taxpayer’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rPr>
      </w:pPr>
      <w:r w:rsidRPr="00A46550">
        <w:rPr>
          <w:color w:val="000000"/>
        </w:rPr>
        <w:tab/>
        <w:t>(74)</w:t>
      </w:r>
      <w:r w:rsidRPr="00A46550">
        <w:rPr>
          <w:color w:val="000000"/>
        </w:rPr>
        <w:tab/>
        <w:t xml:space="preserve">durable medical equipment and related supplies: </w:t>
      </w:r>
    </w:p>
    <w:p w:rsidR="00633074" w:rsidRPr="00A46550" w:rsidRDefault="00633074" w:rsidP="00633074">
      <w:pPr>
        <w:rPr>
          <w:color w:val="000000"/>
        </w:rPr>
      </w:pPr>
      <w:r w:rsidRPr="00A46550">
        <w:rPr>
          <w:color w:val="000000"/>
        </w:rPr>
        <w:tab/>
      </w:r>
      <w:r w:rsidRPr="00A46550">
        <w:rPr>
          <w:color w:val="000000"/>
        </w:rPr>
        <w:tab/>
        <w:t>(a)</w:t>
      </w:r>
      <w:r w:rsidRPr="00A46550">
        <w:rPr>
          <w:color w:val="000000"/>
        </w:rPr>
        <w:tab/>
        <w:t xml:space="preserve">as defined under federal and state Medicaid and Medicare laws; </w:t>
      </w:r>
    </w:p>
    <w:p w:rsidR="00633074" w:rsidRPr="00A46550" w:rsidRDefault="00633074" w:rsidP="00633074">
      <w:pPr>
        <w:rPr>
          <w:color w:val="000000"/>
        </w:rPr>
      </w:pPr>
      <w:r w:rsidRPr="00A46550">
        <w:rPr>
          <w:color w:val="000000"/>
        </w:rPr>
        <w:tab/>
      </w:r>
      <w:r w:rsidRPr="00A46550">
        <w:rPr>
          <w:color w:val="000000"/>
        </w:rPr>
        <w:tab/>
        <w:t>(b)</w:t>
      </w:r>
      <w:r w:rsidRPr="00A46550">
        <w:rPr>
          <w:color w:val="000000"/>
        </w:rPr>
        <w:tab/>
        <w:t xml:space="preserve">which is paid directly by funds of this State or the United States under the Medicaid or Medicare programs, where state or federal law or regulation authorizing the payment prohibits the payment of the sale or use tax;  and </w:t>
      </w:r>
    </w:p>
    <w:p w:rsidR="00633074" w:rsidRPr="00A46550" w:rsidRDefault="00633074" w:rsidP="00633074">
      <w:pPr>
        <w:rPr>
          <w:color w:val="000000"/>
        </w:rPr>
      </w:pPr>
      <w:r w:rsidRPr="00A46550">
        <w:rPr>
          <w:color w:val="000000"/>
        </w:rPr>
        <w:tab/>
      </w:r>
      <w:r w:rsidRPr="00A46550">
        <w:rPr>
          <w:color w:val="000000"/>
        </w:rPr>
        <w:tab/>
        <w:t>(c)</w:t>
      </w:r>
      <w:r w:rsidRPr="00A46550">
        <w:rPr>
          <w:color w:val="000000"/>
        </w:rPr>
        <w:tab/>
        <w:t xml:space="preserve">sold by a provider who holds a South Carolina retail sales license and whose principal place of business is located in this State. </w:t>
      </w:r>
    </w:p>
    <w:p w:rsidR="00633074" w:rsidRPr="00A46550" w:rsidRDefault="00633074" w:rsidP="00633074">
      <w:pPr>
        <w:rPr>
          <w:color w:val="000000"/>
        </w:rPr>
      </w:pPr>
      <w:r w:rsidRPr="00A46550">
        <w:rPr>
          <w:color w:val="000000"/>
        </w:rPr>
        <w:tab/>
        <w:t>(75)</w:t>
      </w:r>
      <w:r w:rsidRPr="00A46550">
        <w:rPr>
          <w:color w:val="000000"/>
        </w:rPr>
        <w:tab/>
        <w:t xml:space="preserve">unprepared food that lawfully may be purchased with United States Department of Agriculture food coupons.  However, the exemption allowed by this item applies only to the state sales and use tax imposed pursuant to this chapter. </w:t>
      </w:r>
    </w:p>
    <w:p w:rsidR="00633074" w:rsidRPr="00A46550" w:rsidRDefault="00633074" w:rsidP="00633074">
      <w:pPr>
        <w:rPr>
          <w:color w:val="000000"/>
        </w:rPr>
      </w:pPr>
      <w:r w:rsidRPr="00A46550">
        <w:rPr>
          <w:color w:val="000000"/>
        </w:rPr>
        <w:tab/>
        <w:t>(76)</w:t>
      </w:r>
      <w:r w:rsidRPr="00A46550">
        <w:rPr>
          <w:color w:val="000000"/>
        </w:rPr>
        <w:tab/>
        <w:t>sales of handguns as defined pursuant to Section 16</w:t>
      </w:r>
      <w:r w:rsidRPr="00A46550">
        <w:rPr>
          <w:color w:val="000000"/>
        </w:rPr>
        <w:noBreakHyphen/>
        <w:t>23</w:t>
      </w:r>
      <w:r w:rsidRPr="00A46550">
        <w:rPr>
          <w:color w:val="000000"/>
        </w:rPr>
        <w:noBreakHyphen/>
        <w:t>10(1), rifles, and shotguns during the forty</w:t>
      </w:r>
      <w:r w:rsidRPr="00A46550">
        <w:rPr>
          <w:color w:val="000000"/>
        </w:rPr>
        <w:noBreakHyphen/>
        <w:t xml:space="preserve">eight hours of the Second Amendment Weekend.  For purposes of this item, the ‘Second Amendment Weekend’ begins at 12:01 a.m. on the Friday after Thanksgiving and ends at twelve midnight the following Saturday. </w:t>
      </w:r>
    </w:p>
    <w:p w:rsidR="00633074" w:rsidRPr="00A46550" w:rsidRDefault="00633074" w:rsidP="00633074">
      <w:pPr>
        <w:rPr>
          <w:strike/>
          <w:color w:val="000000"/>
        </w:rPr>
      </w:pPr>
      <w:r w:rsidRPr="00A46550">
        <w:rPr>
          <w:color w:val="000000"/>
        </w:rPr>
        <w:tab/>
        <w:t>(77)</w:t>
      </w:r>
      <w:r w:rsidRPr="00A46550">
        <w:rPr>
          <w:color w:val="000000"/>
        </w:rPr>
        <w:tab/>
      </w:r>
      <w:r w:rsidRPr="00A46550">
        <w:rPr>
          <w:strike/>
          <w:color w:val="000000"/>
        </w:rPr>
        <w:t xml:space="preserve">Energy efficient products purchased for noncommercial home or personal use with a sales price of two thousand five hundred dollars per product or less.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(a)</w:t>
      </w:r>
      <w:r w:rsidRPr="00A46550">
        <w:rPr>
          <w:color w:val="000000"/>
        </w:rPr>
        <w:tab/>
      </w:r>
      <w:r w:rsidRPr="00A46550">
        <w:rPr>
          <w:strike/>
          <w:color w:val="000000"/>
        </w:rPr>
        <w:t>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Pr="00A46550">
        <w:rPr>
          <w:strike/>
          <w:color w:val="000000"/>
        </w:rPr>
        <w:noBreakHyphen/>
        <w:t xml:space="preserve">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(b)</w:t>
      </w:r>
      <w:r w:rsidRPr="00A46550">
        <w:rPr>
          <w:color w:val="000000"/>
        </w:rPr>
        <w:tab/>
      </w:r>
      <w:r w:rsidRPr="00A46550">
        <w:rPr>
          <w:strike/>
          <w:color w:val="000000"/>
        </w:rPr>
        <w:t xml:space="preserve">This exemption shall not apply to purchases of energy efficient products purchased for trade, business, or resale.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(c)</w:t>
      </w:r>
      <w:r w:rsidRPr="00A46550">
        <w:rPr>
          <w:color w:val="000000"/>
        </w:rPr>
        <w:tab/>
      </w:r>
      <w:r w:rsidRPr="00A46550">
        <w:rPr>
          <w:strike/>
          <w:color w:val="000000"/>
        </w:rPr>
        <w:t xml:space="preserve">The exemption provided in this item applies only to sales occurring during a period commencing at 12:01 a.m. on October 1, 2009, and concluding at 12:00 midnight on October 31, 2009, (National ‘Energy Efficiency Month’) and every year thereafter until 2019. </w:t>
      </w:r>
    </w:p>
    <w:p w:rsidR="00633074" w:rsidRPr="00A46550" w:rsidRDefault="00633074" w:rsidP="00633074">
      <w:pPr>
        <w:rPr>
          <w:strike/>
          <w:color w:val="000000"/>
        </w:rPr>
      </w:pPr>
      <w:r w:rsidRPr="00A46550">
        <w:rPr>
          <w:color w:val="000000"/>
        </w:rPr>
        <w:tab/>
      </w:r>
      <w:r w:rsidRPr="00A46550">
        <w:rPr>
          <w:color w:val="000000"/>
        </w:rPr>
        <w:tab/>
      </w:r>
      <w:r w:rsidRPr="00A46550">
        <w:rPr>
          <w:strike/>
          <w:color w:val="000000"/>
        </w:rPr>
        <w:t>(d)</w:t>
      </w:r>
      <w:r w:rsidRPr="00A46550">
        <w:rPr>
          <w:color w:val="000000"/>
        </w:rPr>
        <w:tab/>
      </w:r>
      <w:r w:rsidRPr="00A46550">
        <w:rPr>
          <w:strike/>
          <w:color w:val="000000"/>
        </w:rPr>
        <w:t>Each year until 2019, the State Energy Office shall prepare an annual report on the fiscal and energy impacts of the October first through October thirty</w:t>
      </w:r>
      <w:r w:rsidRPr="00A46550">
        <w:rPr>
          <w:strike/>
          <w:color w:val="000000"/>
        </w:rPr>
        <w:noBreakHyphen/>
        <w:t xml:space="preserve">first exemption and submit the report to the General Assembly no later than January first of the following year. </w:t>
      </w:r>
    </w:p>
    <w:p w:rsidR="00633074" w:rsidRPr="00A46550" w:rsidRDefault="00633074" w:rsidP="00633074">
      <w:pPr>
        <w:rPr>
          <w:color w:val="000000"/>
        </w:rPr>
      </w:pPr>
      <w:r w:rsidRPr="00A46550">
        <w:rPr>
          <w:color w:val="000000"/>
        </w:rPr>
        <w:tab/>
      </w:r>
      <w:r w:rsidRPr="00A46550">
        <w:rPr>
          <w:color w:val="000000"/>
        </w:rPr>
        <w:tab/>
      </w:r>
      <w:r w:rsidRPr="00A46550">
        <w:rPr>
          <w:strike/>
          <w:color w:val="000000"/>
        </w:rPr>
        <w:t>(e)</w:t>
      </w:r>
      <w:r w:rsidRPr="00A46550">
        <w:rPr>
          <w:color w:val="000000"/>
        </w:rPr>
        <w:tab/>
      </w:r>
      <w:r w:rsidRPr="00A46550">
        <w:rPr>
          <w:strike/>
          <w:color w:val="000000"/>
        </w:rPr>
        <w:t>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r w:rsidRPr="00A46550">
        <w:rPr>
          <w:color w:val="000000"/>
        </w:rPr>
        <w:t xml:space="preserve"> </w:t>
      </w:r>
      <w:r w:rsidRPr="00A46550">
        <w:rPr>
          <w:color w:val="000000"/>
          <w:u w:val="single"/>
        </w:rPr>
        <w:t>Reserved</w:t>
      </w:r>
      <w:r w:rsidRPr="00A46550">
        <w:rPr>
          <w:color w:val="000000"/>
        </w:rPr>
        <w:t xml:space="preserve"> </w:t>
      </w:r>
    </w:p>
    <w:p w:rsidR="00633074" w:rsidRPr="00A46550" w:rsidRDefault="00633074" w:rsidP="00633074">
      <w:pPr>
        <w:rPr>
          <w:color w:val="000000" w:themeColor="text1"/>
          <w:u w:color="000000" w:themeColor="text1"/>
        </w:rPr>
      </w:pPr>
      <w:r w:rsidRPr="00A46550">
        <w:rPr>
          <w:color w:val="000000"/>
        </w:rPr>
        <w:tab/>
        <w:t>(78)</w:t>
      </w:r>
      <w:r w:rsidRPr="00A46550">
        <w:rPr>
          <w:color w:val="000000"/>
        </w:rPr>
        <w:tab/>
      </w:r>
      <w:r w:rsidRPr="00A46550">
        <w:rPr>
          <w:strike/>
          <w:color w:val="000000"/>
        </w:rPr>
        <w:t>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Pr="00A46550">
        <w:rPr>
          <w:strike/>
          <w:color w:val="000000"/>
        </w:rPr>
        <w:noBreakHyphen/>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Pr="00A46550">
        <w:rPr>
          <w:strike/>
          <w:color w:val="000000"/>
        </w:rPr>
        <w:noBreakHyphen/>
        <w:t>54</w:t>
      </w:r>
      <w:r w:rsidRPr="00A46550">
        <w:rPr>
          <w:strike/>
          <w:color w:val="000000"/>
        </w:rPr>
        <w:noBreakHyphen/>
        <w:t>85 is suspended for the time period beginning with notice to the department before the taxpayer uses the exemption and ending with notice to the department that the taxpayer either has met or has not met the twenty million dollar investment requirement.</w:t>
      </w:r>
      <w:r w:rsidRPr="00A46550">
        <w:rPr>
          <w:color w:val="000000"/>
        </w:rPr>
        <w:t xml:space="preserve"> </w:t>
      </w:r>
      <w:r w:rsidRPr="00A46550">
        <w:rPr>
          <w:color w:val="000000"/>
          <w:u w:val="single"/>
        </w:rPr>
        <w:t>Reserved</w:t>
      </w:r>
      <w:r w:rsidRPr="00A46550">
        <w:rPr>
          <w:color w:val="000000"/>
        </w:rPr>
        <w:t>”</w:t>
      </w:r>
    </w:p>
    <w:p w:rsidR="00633074" w:rsidRPr="00A46550" w:rsidRDefault="00633074" w:rsidP="00633074">
      <w:pPr>
        <w:rPr>
          <w:color w:val="000000" w:themeColor="text1"/>
          <w:u w:color="000000" w:themeColor="text1"/>
        </w:rPr>
      </w:pPr>
      <w:r w:rsidRPr="00A46550">
        <w:rPr>
          <w:color w:val="000000" w:themeColor="text1"/>
          <w:u w:color="000000" w:themeColor="text1"/>
        </w:rPr>
        <w:t>B.</w:t>
      </w:r>
      <w:r w:rsidRPr="00A46550">
        <w:rPr>
          <w:color w:val="000000" w:themeColor="text1"/>
          <w:u w:color="000000" w:themeColor="text1"/>
        </w:rPr>
        <w:tab/>
        <w:t>This section takes effect July 1, 2012.</w:t>
      </w:r>
      <w:r w:rsidRPr="00A46550">
        <w:rPr>
          <w:color w:val="000000" w:themeColor="text1"/>
          <w:u w:color="000000" w:themeColor="text1"/>
        </w:rPr>
        <w:tab/>
      </w:r>
      <w:r w:rsidR="005554DA">
        <w:rPr>
          <w:color w:val="000000" w:themeColor="text1"/>
          <w:u w:color="000000" w:themeColor="text1"/>
        </w:rPr>
        <w:t xml:space="preserve"> </w:t>
      </w:r>
      <w:r w:rsidRPr="00A46550">
        <w:rPr>
          <w:color w:val="000000" w:themeColor="text1"/>
          <w:u w:color="000000" w:themeColor="text1"/>
        </w:rPr>
        <w:t>/</w:t>
      </w:r>
    </w:p>
    <w:p w:rsidR="00633074" w:rsidRPr="00A46550" w:rsidRDefault="00633074" w:rsidP="00633074">
      <w:r w:rsidRPr="00A46550">
        <w:t>Amend the bill further, by deleting SECTION 2.</w:t>
      </w:r>
    </w:p>
    <w:p w:rsidR="00633074" w:rsidRPr="00A46550" w:rsidRDefault="00633074" w:rsidP="00633074">
      <w:r w:rsidRPr="00A46550">
        <w:t>Amend the bill further, by striking SECTION 3 in its entirety and inserting:</w:t>
      </w:r>
    </w:p>
    <w:p w:rsidR="00633074" w:rsidRPr="00A46550" w:rsidRDefault="00633074" w:rsidP="00633074">
      <w:r w:rsidRPr="00A46550">
        <w:t>/</w:t>
      </w:r>
      <w:r w:rsidRPr="00A46550">
        <w:tab/>
        <w:t>SECTION</w:t>
      </w:r>
      <w:r w:rsidRPr="00A46550">
        <w:tab/>
        <w:t>3.</w:t>
      </w:r>
      <w:r w:rsidRPr="00A46550">
        <w:tab/>
        <w:t>Section 12</w:t>
      </w:r>
      <w:r w:rsidRPr="00A46550">
        <w:noBreakHyphen/>
        <w:t>36</w:t>
      </w:r>
      <w:r w:rsidRPr="00A46550">
        <w:noBreakHyphen/>
        <w:t>2130 of the 1976 Code is repealed.</w:t>
      </w:r>
      <w:r w:rsidR="005554DA">
        <w:t xml:space="preserve"> </w:t>
      </w:r>
      <w:r w:rsidRPr="00A46550">
        <w:t>/</w:t>
      </w:r>
    </w:p>
    <w:p w:rsidR="00633074" w:rsidRPr="00A46550" w:rsidRDefault="00633074" w:rsidP="00633074">
      <w:r w:rsidRPr="00A46550">
        <w:t>Renumber sections to conform.</w:t>
      </w:r>
    </w:p>
    <w:p w:rsidR="00633074" w:rsidRDefault="00633074" w:rsidP="00633074">
      <w:r w:rsidRPr="00A46550">
        <w:t>Amend title to conform.</w:t>
      </w:r>
    </w:p>
    <w:p w:rsidR="00633074" w:rsidRDefault="00633074" w:rsidP="00633074"/>
    <w:p w:rsidR="00633074" w:rsidRDefault="00633074" w:rsidP="00633074">
      <w:r>
        <w:t>Rep. STRINGER explained the amendment.</w:t>
      </w:r>
    </w:p>
    <w:p w:rsidR="00633074" w:rsidRDefault="00633074" w:rsidP="00633074">
      <w:r>
        <w:t>The amendment was then adopted.</w:t>
      </w:r>
    </w:p>
    <w:p w:rsidR="00633074" w:rsidRDefault="00633074" w:rsidP="00633074"/>
    <w:p w:rsidR="00633074" w:rsidRPr="0050179C" w:rsidRDefault="00633074" w:rsidP="00633074">
      <w:r w:rsidRPr="0050179C">
        <w:t>Reps. COBB-HUNTER, HODGES and OTT proposed the following Amendment No. 2</w:t>
      </w:r>
      <w:r w:rsidR="002F45CF">
        <w:t xml:space="preserve"> to </w:t>
      </w:r>
      <w:r w:rsidRPr="0050179C">
        <w:t xml:space="preserve">H. 4995 </w:t>
      </w:r>
      <w:r w:rsidR="002F45CF">
        <w:t>(</w:t>
      </w:r>
      <w:r w:rsidRPr="0050179C">
        <w:t>COUNCIL\</w:t>
      </w:r>
      <w:r w:rsidR="002F45CF">
        <w:t xml:space="preserve"> </w:t>
      </w:r>
      <w:r w:rsidRPr="0050179C">
        <w:t>12383DG12KRL), which was adopted:</w:t>
      </w:r>
    </w:p>
    <w:p w:rsidR="00633074" w:rsidRPr="0050179C" w:rsidRDefault="00633074" w:rsidP="00633074">
      <w:r w:rsidRPr="0050179C">
        <w:t>Amend the bill, as and if amended, SECTION 1, by striking Section 12</w:t>
      </w:r>
      <w:r w:rsidRPr="0050179C">
        <w:noBreakHyphen/>
        <w:t>36</w:t>
      </w:r>
      <w:r w:rsidRPr="0050179C">
        <w:noBreakHyphen/>
        <w:t>2120(64)</w:t>
      </w:r>
      <w:r w:rsidR="007E4E65">
        <w:t>,</w:t>
      </w:r>
      <w:r w:rsidRPr="0050179C">
        <w:t xml:space="preserve"> as contained on page [4995-13] and inserting:</w:t>
      </w:r>
    </w:p>
    <w:p w:rsidR="00633074" w:rsidRPr="0050179C" w:rsidRDefault="00633074" w:rsidP="00633074">
      <w:r w:rsidRPr="0050179C">
        <w:t>/</w:t>
      </w:r>
      <w:r w:rsidRPr="0050179C">
        <w:tab/>
      </w:r>
      <w:r w:rsidRPr="0050179C">
        <w:rPr>
          <w:color w:val="000000"/>
        </w:rPr>
        <w:t>(64)</w:t>
      </w:r>
      <w:r w:rsidRPr="0050179C">
        <w:rPr>
          <w:color w:val="000000"/>
        </w:rPr>
        <w:tab/>
        <w:t xml:space="preserve">Sweetgrass baskets made by artists of South Carolina using locally grown sweetgrass. </w:t>
      </w:r>
      <w:r w:rsidRPr="0050179C">
        <w:rPr>
          <w:color w:val="000000"/>
        </w:rPr>
        <w:tab/>
        <w:t>/</w:t>
      </w:r>
    </w:p>
    <w:p w:rsidR="00633074" w:rsidRPr="0050179C" w:rsidRDefault="00633074" w:rsidP="00633074">
      <w:pPr>
        <w:rPr>
          <w:szCs w:val="24"/>
        </w:rPr>
      </w:pPr>
      <w:r w:rsidRPr="0050179C">
        <w:rPr>
          <w:szCs w:val="24"/>
        </w:rPr>
        <w:t>Renumber sections to conform.</w:t>
      </w:r>
    </w:p>
    <w:p w:rsidR="00633074" w:rsidRDefault="00633074" w:rsidP="00633074">
      <w:pPr>
        <w:rPr>
          <w:szCs w:val="24"/>
        </w:rPr>
      </w:pPr>
      <w:r w:rsidRPr="0050179C">
        <w:rPr>
          <w:szCs w:val="24"/>
        </w:rPr>
        <w:t>Amend title to conform.</w:t>
      </w:r>
    </w:p>
    <w:p w:rsidR="00633074" w:rsidRDefault="00633074" w:rsidP="00633074">
      <w:pPr>
        <w:rPr>
          <w:szCs w:val="24"/>
        </w:rPr>
      </w:pPr>
    </w:p>
    <w:p w:rsidR="00633074" w:rsidRDefault="00633074" w:rsidP="00633074">
      <w:r>
        <w:t>Rep. COBB-HUNTER explained the amendment.</w:t>
      </w:r>
    </w:p>
    <w:p w:rsidR="00633074" w:rsidRDefault="00633074" w:rsidP="00633074">
      <w:r>
        <w:t>The amendment was then adopted.</w:t>
      </w:r>
    </w:p>
    <w:p w:rsidR="00633074" w:rsidRDefault="00633074" w:rsidP="00633074"/>
    <w:p w:rsidR="00633074" w:rsidRPr="004B2525" w:rsidRDefault="00633074" w:rsidP="00633074">
      <w:r w:rsidRPr="004B2525">
        <w:t>Rep. OTT proposed the following Amendment No. 3</w:t>
      </w:r>
      <w:r w:rsidR="002F45CF">
        <w:t xml:space="preserve"> to </w:t>
      </w:r>
      <w:r w:rsidRPr="004B2525">
        <w:t>H. 4995 (COUNCIL\NBD\12384DG12), which was adopted:</w:t>
      </w:r>
    </w:p>
    <w:p w:rsidR="00633074" w:rsidRPr="004B2525" w:rsidRDefault="00633074" w:rsidP="00633074">
      <w:r w:rsidRPr="004B2525">
        <w:t>Amend the bill, as and if amended, SECTION 1, by striking Section 12</w:t>
      </w:r>
      <w:r w:rsidRPr="004B2525">
        <w:noBreakHyphen/>
        <w:t>36</w:t>
      </w:r>
      <w:r w:rsidRPr="004B2525">
        <w:noBreakHyphen/>
        <w:t>2120(24)</w:t>
      </w:r>
      <w:r w:rsidR="007E4E65">
        <w:t>,</w:t>
      </w:r>
      <w:r w:rsidRPr="004B2525">
        <w:t xml:space="preserve"> as contained on page [4995-6] and inserting:</w:t>
      </w:r>
    </w:p>
    <w:p w:rsidR="00633074" w:rsidRPr="004B2525" w:rsidRDefault="00633074" w:rsidP="00633074">
      <w:r w:rsidRPr="004B2525">
        <w:t>/</w:t>
      </w:r>
      <w:r w:rsidRPr="004B2525">
        <w:tab/>
      </w:r>
      <w:r w:rsidRPr="004B2525">
        <w:rPr>
          <w:color w:val="000000"/>
        </w:rPr>
        <w:t>(24)</w:t>
      </w:r>
      <w:r w:rsidRPr="004B2525">
        <w:rPr>
          <w:color w:val="000000"/>
        </w:rPr>
        <w:tab/>
        <w:t>supplies and machinery used by laundries, cleaning, dyeing, pressing, or garment or other textile rental establishments in the direct performance of their primary function, but not sales of supplies and machinery used by coin</w:t>
      </w:r>
      <w:r w:rsidRPr="004B2525">
        <w:rPr>
          <w:color w:val="000000"/>
        </w:rPr>
        <w:noBreakHyphen/>
        <w:t xml:space="preserve">operated laundromats; </w:t>
      </w:r>
      <w:r w:rsidRPr="004B2525">
        <w:rPr>
          <w:color w:val="000000"/>
        </w:rPr>
        <w:tab/>
        <w:t>/</w:t>
      </w:r>
    </w:p>
    <w:p w:rsidR="00633074" w:rsidRPr="004B2525" w:rsidRDefault="00633074" w:rsidP="00633074">
      <w:r w:rsidRPr="004B2525">
        <w:t>Renumber sections to conform.</w:t>
      </w:r>
    </w:p>
    <w:p w:rsidR="00633074" w:rsidRDefault="00633074" w:rsidP="00633074">
      <w:r w:rsidRPr="004B2525">
        <w:t>Amend title to conform.</w:t>
      </w:r>
    </w:p>
    <w:p w:rsidR="00633074" w:rsidRDefault="00633074" w:rsidP="00633074"/>
    <w:p w:rsidR="00633074" w:rsidRDefault="00633074" w:rsidP="00633074">
      <w:r>
        <w:t>Rep. OTT explained the amendment.</w:t>
      </w:r>
    </w:p>
    <w:p w:rsidR="00633074" w:rsidRDefault="00633074" w:rsidP="00633074">
      <w:r>
        <w:t>The amendment was then adopted.</w:t>
      </w:r>
    </w:p>
    <w:p w:rsidR="002F45CF" w:rsidRDefault="002F45CF" w:rsidP="00633074"/>
    <w:p w:rsidR="00633074" w:rsidRDefault="00633074" w:rsidP="00633074">
      <w:r>
        <w:t>Rep. OTT spoke against the Bill.</w:t>
      </w:r>
    </w:p>
    <w:p w:rsidR="00633074" w:rsidRDefault="00633074" w:rsidP="00633074">
      <w:r>
        <w:t>Rep. WHIPPER spoke against the Bill.</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83" w:name="vote_start164"/>
      <w:bookmarkEnd w:id="83"/>
      <w:r>
        <w:t>Yeas 63; Nays 39</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Bannister</w:t>
            </w:r>
          </w:p>
        </w:tc>
        <w:tc>
          <w:tcPr>
            <w:tcW w:w="2180" w:type="dxa"/>
            <w:shd w:val="clear" w:color="auto" w:fill="auto"/>
          </w:tcPr>
          <w:p w:rsidR="00633074" w:rsidRPr="00633074" w:rsidRDefault="00633074" w:rsidP="00633074">
            <w:pPr>
              <w:keepNext/>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Bingham</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Brannon</w:t>
            </w:r>
          </w:p>
        </w:tc>
        <w:tc>
          <w:tcPr>
            <w:tcW w:w="2180" w:type="dxa"/>
            <w:shd w:val="clear" w:color="auto" w:fill="auto"/>
          </w:tcPr>
          <w:p w:rsidR="00633074" w:rsidRPr="00633074" w:rsidRDefault="00633074" w:rsidP="00633074">
            <w:pPr>
              <w:ind w:firstLine="0"/>
            </w:pPr>
            <w:r>
              <w:t>Chumley</w:t>
            </w:r>
          </w:p>
        </w:tc>
      </w:tr>
      <w:tr w:rsidR="00633074" w:rsidRPr="00633074" w:rsidTr="00633074">
        <w:tc>
          <w:tcPr>
            <w:tcW w:w="2179" w:type="dxa"/>
            <w:shd w:val="clear" w:color="auto" w:fill="auto"/>
          </w:tcPr>
          <w:p w:rsidR="00633074" w:rsidRPr="00633074" w:rsidRDefault="00633074" w:rsidP="00633074">
            <w:pPr>
              <w:ind w:firstLine="0"/>
            </w:pPr>
            <w:r>
              <w:t>Clemmons</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Daning</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Harrison</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Hiott</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Horne</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Merrill</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Murphy</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Simrill</w:t>
            </w:r>
          </w:p>
        </w:tc>
      </w:tr>
      <w:tr w:rsidR="00633074" w:rsidRPr="00633074" w:rsidTr="00633074">
        <w:tc>
          <w:tcPr>
            <w:tcW w:w="2179" w:type="dxa"/>
            <w:shd w:val="clear" w:color="auto" w:fill="auto"/>
          </w:tcPr>
          <w:p w:rsidR="00633074" w:rsidRPr="00633074" w:rsidRDefault="00633074" w:rsidP="00633074">
            <w:pPr>
              <w:ind w:firstLine="0"/>
            </w:pPr>
            <w:r>
              <w:t>Skelton</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Southard</w:t>
            </w:r>
          </w:p>
        </w:tc>
      </w:tr>
      <w:tr w:rsidR="00633074" w:rsidRPr="00633074" w:rsidTr="00633074">
        <w:tc>
          <w:tcPr>
            <w:tcW w:w="2179" w:type="dxa"/>
            <w:shd w:val="clear" w:color="auto" w:fill="auto"/>
          </w:tcPr>
          <w:p w:rsidR="00633074" w:rsidRPr="00633074" w:rsidRDefault="00633074" w:rsidP="00633074">
            <w:pPr>
              <w:ind w:firstLine="0"/>
            </w:pPr>
            <w:r>
              <w:t>Spires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Tallon</w:t>
            </w:r>
          </w:p>
        </w:tc>
      </w:tr>
      <w:tr w:rsidR="00633074" w:rsidRPr="00633074" w:rsidTr="00633074">
        <w:tc>
          <w:tcPr>
            <w:tcW w:w="2179" w:type="dxa"/>
            <w:shd w:val="clear" w:color="auto" w:fill="auto"/>
          </w:tcPr>
          <w:p w:rsidR="00633074" w:rsidRPr="00633074" w:rsidRDefault="00633074" w:rsidP="002F45CF">
            <w:pPr>
              <w:keepNext/>
              <w:ind w:firstLine="0"/>
            </w:pPr>
            <w:r>
              <w:t>Taylor</w:t>
            </w:r>
          </w:p>
        </w:tc>
        <w:tc>
          <w:tcPr>
            <w:tcW w:w="2179" w:type="dxa"/>
            <w:shd w:val="clear" w:color="auto" w:fill="auto"/>
          </w:tcPr>
          <w:p w:rsidR="00633074" w:rsidRPr="00633074" w:rsidRDefault="00633074" w:rsidP="002F45CF">
            <w:pPr>
              <w:keepNext/>
              <w:ind w:firstLine="0"/>
            </w:pPr>
            <w:r>
              <w:t>Tribble</w:t>
            </w:r>
          </w:p>
        </w:tc>
        <w:tc>
          <w:tcPr>
            <w:tcW w:w="2180" w:type="dxa"/>
            <w:shd w:val="clear" w:color="auto" w:fill="auto"/>
          </w:tcPr>
          <w:p w:rsidR="00633074" w:rsidRPr="00633074" w:rsidRDefault="00633074" w:rsidP="002F45CF">
            <w:pPr>
              <w:keepNext/>
              <w:ind w:firstLine="0"/>
            </w:pPr>
            <w:r>
              <w:t>White</w:t>
            </w:r>
          </w:p>
        </w:tc>
      </w:tr>
      <w:tr w:rsidR="00633074" w:rsidRPr="00633074" w:rsidTr="00633074">
        <w:tc>
          <w:tcPr>
            <w:tcW w:w="2179" w:type="dxa"/>
            <w:shd w:val="clear" w:color="auto" w:fill="auto"/>
          </w:tcPr>
          <w:p w:rsidR="00633074" w:rsidRPr="00633074" w:rsidRDefault="00633074" w:rsidP="002F45CF">
            <w:pPr>
              <w:keepNext/>
              <w:ind w:firstLine="0"/>
            </w:pPr>
            <w:r>
              <w:t>Whitmire</w:t>
            </w:r>
          </w:p>
        </w:tc>
        <w:tc>
          <w:tcPr>
            <w:tcW w:w="2179" w:type="dxa"/>
            <w:shd w:val="clear" w:color="auto" w:fill="auto"/>
          </w:tcPr>
          <w:p w:rsidR="00633074" w:rsidRPr="00633074" w:rsidRDefault="00633074" w:rsidP="002F45CF">
            <w:pPr>
              <w:keepNext/>
              <w:ind w:firstLine="0"/>
            </w:pPr>
            <w:r>
              <w:t>Willis</w:t>
            </w:r>
          </w:p>
        </w:tc>
        <w:tc>
          <w:tcPr>
            <w:tcW w:w="2180" w:type="dxa"/>
            <w:shd w:val="clear" w:color="auto" w:fill="auto"/>
          </w:tcPr>
          <w:p w:rsidR="00633074" w:rsidRPr="00633074" w:rsidRDefault="00633074" w:rsidP="002F45CF">
            <w:pPr>
              <w:keepNext/>
              <w:ind w:firstLine="0"/>
            </w:pPr>
            <w:r>
              <w:t>Young</w:t>
            </w:r>
          </w:p>
        </w:tc>
      </w:tr>
    </w:tbl>
    <w:p w:rsidR="00633074" w:rsidRDefault="00633074" w:rsidP="002F45CF">
      <w:pPr>
        <w:keepNext/>
      </w:pPr>
    </w:p>
    <w:p w:rsidR="00633074" w:rsidRDefault="00633074" w:rsidP="002F45CF">
      <w:pPr>
        <w:keepNext/>
        <w:jc w:val="center"/>
        <w:rPr>
          <w:b/>
        </w:rPr>
      </w:pPr>
      <w:r w:rsidRPr="00633074">
        <w:rPr>
          <w:b/>
        </w:rPr>
        <w:t>Total--63</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Anderson</w:t>
            </w:r>
          </w:p>
        </w:tc>
        <w:tc>
          <w:tcPr>
            <w:tcW w:w="2179" w:type="dxa"/>
            <w:shd w:val="clear" w:color="auto" w:fill="auto"/>
          </w:tcPr>
          <w:p w:rsidR="00633074" w:rsidRPr="00633074" w:rsidRDefault="00633074" w:rsidP="00633074">
            <w:pPr>
              <w:keepNext/>
              <w:ind w:firstLine="0"/>
            </w:pPr>
            <w:r>
              <w:t>Anthony</w:t>
            </w:r>
          </w:p>
        </w:tc>
        <w:tc>
          <w:tcPr>
            <w:tcW w:w="2180" w:type="dxa"/>
            <w:shd w:val="clear" w:color="auto" w:fill="auto"/>
          </w:tcPr>
          <w:p w:rsidR="00633074" w:rsidRPr="00633074" w:rsidRDefault="00633074" w:rsidP="00633074">
            <w:pPr>
              <w:keepNext/>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Bowers</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Brantley</w:t>
            </w:r>
          </w:p>
        </w:tc>
        <w:tc>
          <w:tcPr>
            <w:tcW w:w="2179" w:type="dxa"/>
            <w:shd w:val="clear" w:color="auto" w:fill="auto"/>
          </w:tcPr>
          <w:p w:rsidR="00633074" w:rsidRPr="00633074" w:rsidRDefault="00633074" w:rsidP="00633074">
            <w:pPr>
              <w:ind w:firstLine="0"/>
            </w:pPr>
            <w:r>
              <w:t>G. A. Brown</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Clyburn</w:t>
            </w:r>
          </w:p>
        </w:tc>
        <w:tc>
          <w:tcPr>
            <w:tcW w:w="2180" w:type="dxa"/>
            <w:shd w:val="clear" w:color="auto" w:fill="auto"/>
          </w:tcPr>
          <w:p w:rsidR="00633074" w:rsidRPr="00633074" w:rsidRDefault="00633074" w:rsidP="00633074">
            <w:pPr>
              <w:ind w:firstLine="0"/>
            </w:pPr>
            <w:r>
              <w:t>Cobb-Hunter</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Hart</w:t>
            </w:r>
          </w:p>
        </w:tc>
        <w:tc>
          <w:tcPr>
            <w:tcW w:w="2179" w:type="dxa"/>
            <w:shd w:val="clear" w:color="auto" w:fill="auto"/>
          </w:tcPr>
          <w:p w:rsidR="00633074" w:rsidRPr="00633074" w:rsidRDefault="00633074" w:rsidP="00633074">
            <w:pPr>
              <w:ind w:firstLine="0"/>
            </w:pPr>
            <w:r>
              <w:t>Hayes</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keepNext/>
              <w:ind w:firstLine="0"/>
            </w:pPr>
            <w:r>
              <w:t>Sabb</w:t>
            </w:r>
          </w:p>
        </w:tc>
        <w:tc>
          <w:tcPr>
            <w:tcW w:w="2179" w:type="dxa"/>
            <w:shd w:val="clear" w:color="auto" w:fill="auto"/>
          </w:tcPr>
          <w:p w:rsidR="00633074" w:rsidRPr="00633074" w:rsidRDefault="00633074" w:rsidP="00633074">
            <w:pPr>
              <w:keepNext/>
              <w:ind w:firstLine="0"/>
            </w:pPr>
            <w:r>
              <w:t>J. E. Smith</w:t>
            </w:r>
          </w:p>
        </w:tc>
        <w:tc>
          <w:tcPr>
            <w:tcW w:w="2180" w:type="dxa"/>
            <w:shd w:val="clear" w:color="auto" w:fill="auto"/>
          </w:tcPr>
          <w:p w:rsidR="00633074" w:rsidRPr="00633074" w:rsidRDefault="00633074" w:rsidP="00633074">
            <w:pPr>
              <w:keepNext/>
              <w:ind w:firstLine="0"/>
            </w:pPr>
            <w:r>
              <w:t>Stavrinakis</w:t>
            </w:r>
          </w:p>
        </w:tc>
      </w:tr>
      <w:tr w:rsidR="00633074" w:rsidRPr="00633074" w:rsidTr="00633074">
        <w:tc>
          <w:tcPr>
            <w:tcW w:w="2179" w:type="dxa"/>
            <w:shd w:val="clear" w:color="auto" w:fill="auto"/>
          </w:tcPr>
          <w:p w:rsidR="00633074" w:rsidRPr="00633074" w:rsidRDefault="00633074" w:rsidP="00633074">
            <w:pPr>
              <w:keepNext/>
              <w:ind w:firstLine="0"/>
            </w:pPr>
            <w:r>
              <w:t>Weeks</w:t>
            </w:r>
          </w:p>
        </w:tc>
        <w:tc>
          <w:tcPr>
            <w:tcW w:w="2179" w:type="dxa"/>
            <w:shd w:val="clear" w:color="auto" w:fill="auto"/>
          </w:tcPr>
          <w:p w:rsidR="00633074" w:rsidRPr="00633074" w:rsidRDefault="00633074" w:rsidP="00633074">
            <w:pPr>
              <w:keepNext/>
              <w:ind w:firstLine="0"/>
            </w:pPr>
            <w:r>
              <w:t>Whipper</w:t>
            </w:r>
          </w:p>
        </w:tc>
        <w:tc>
          <w:tcPr>
            <w:tcW w:w="2180" w:type="dxa"/>
            <w:shd w:val="clear" w:color="auto" w:fill="auto"/>
          </w:tcPr>
          <w:p w:rsidR="00633074" w:rsidRPr="00633074" w:rsidRDefault="00633074" w:rsidP="00633074">
            <w:pPr>
              <w:keepNext/>
              <w:ind w:firstLine="0"/>
            </w:pPr>
            <w:r>
              <w:t>Williams</w:t>
            </w:r>
          </w:p>
        </w:tc>
      </w:tr>
    </w:tbl>
    <w:p w:rsidR="00633074" w:rsidRDefault="00633074" w:rsidP="00633074"/>
    <w:p w:rsidR="00633074" w:rsidRDefault="00633074" w:rsidP="00633074">
      <w:pPr>
        <w:jc w:val="center"/>
        <w:rPr>
          <w:b/>
        </w:rPr>
      </w:pPr>
      <w:r w:rsidRPr="00633074">
        <w:rPr>
          <w:b/>
        </w:rPr>
        <w:t>Total--39</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Pr="00A70129" w:rsidRDefault="00633074" w:rsidP="00633074">
      <w:pPr>
        <w:pStyle w:val="Header"/>
        <w:keepNext/>
        <w:ind w:firstLine="0"/>
        <w:jc w:val="center"/>
        <w:rPr>
          <w:b/>
        </w:rPr>
      </w:pPr>
      <w:bookmarkStart w:id="84" w:name="file_start166"/>
      <w:bookmarkEnd w:id="84"/>
      <w:r w:rsidRPr="00A70129">
        <w:rPr>
          <w:b/>
        </w:rPr>
        <w:t>RECORD FOR VOTING</w:t>
      </w:r>
    </w:p>
    <w:p w:rsidR="00633074" w:rsidRPr="00A70129" w:rsidRDefault="00633074" w:rsidP="00633074">
      <w:pPr>
        <w:tabs>
          <w:tab w:val="left" w:pos="360"/>
          <w:tab w:val="left" w:pos="630"/>
          <w:tab w:val="left" w:pos="900"/>
          <w:tab w:val="left" w:pos="1260"/>
          <w:tab w:val="left" w:pos="1620"/>
          <w:tab w:val="left" w:pos="1980"/>
          <w:tab w:val="left" w:pos="2340"/>
          <w:tab w:val="left" w:pos="2700"/>
        </w:tabs>
        <w:ind w:firstLine="0"/>
      </w:pPr>
      <w:r w:rsidRPr="00A70129">
        <w:tab/>
        <w:t>I was on leave during the vote on H. 4995. If I had been present, I would have voted in favor of the Bill.</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A70129">
        <w:tab/>
        <w:t>Rep. Nathan Ballentine</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Default="00633074" w:rsidP="00633074">
      <w:pPr>
        <w:keepNext/>
        <w:jc w:val="center"/>
        <w:rPr>
          <w:b/>
        </w:rPr>
      </w:pPr>
      <w:r w:rsidRPr="00633074">
        <w:rPr>
          <w:b/>
        </w:rPr>
        <w:t>OBJECTION TO MOTION</w:t>
      </w:r>
    </w:p>
    <w:p w:rsidR="00633074" w:rsidRDefault="00633074" w:rsidP="00633074">
      <w:r>
        <w:t>Rep. WHITE asked unanimous consent that H. 4995 be read a third time tomorrow.</w:t>
      </w:r>
    </w:p>
    <w:p w:rsidR="00633074" w:rsidRDefault="00633074" w:rsidP="00633074">
      <w:r>
        <w:t>Rep. HODGES objected.</w:t>
      </w:r>
    </w:p>
    <w:p w:rsidR="00633074" w:rsidRDefault="00633074" w:rsidP="00633074"/>
    <w:p w:rsidR="00633074" w:rsidRDefault="00633074" w:rsidP="00633074">
      <w:pPr>
        <w:keepNext/>
        <w:jc w:val="center"/>
        <w:rPr>
          <w:b/>
        </w:rPr>
      </w:pPr>
      <w:r w:rsidRPr="00633074">
        <w:rPr>
          <w:b/>
        </w:rPr>
        <w:t>H. 4610--REQUESTS FOR DEBATE</w:t>
      </w:r>
    </w:p>
    <w:p w:rsidR="00633074" w:rsidRDefault="00633074" w:rsidP="00633074">
      <w:pPr>
        <w:keepNext/>
      </w:pPr>
      <w:r>
        <w:t>The following Bill was taken up:</w:t>
      </w:r>
    </w:p>
    <w:p w:rsidR="00633074" w:rsidRDefault="00633074" w:rsidP="00633074">
      <w:pPr>
        <w:keepNext/>
      </w:pPr>
      <w:bookmarkStart w:id="85" w:name="include_clip_start_170"/>
      <w:bookmarkEnd w:id="85"/>
    </w:p>
    <w:p w:rsidR="00633074" w:rsidRDefault="00633074" w:rsidP="00633074">
      <w:r>
        <w:t>H. 4610 -- Reps. Merrill, Bingham, Quinn, Sellers, Clemmons, Herbkersman, G. R. Smith, Atwater, Erickson, Skelton, Daning, Crosby, Bedingfield, Southard, J. R. Smith, Crawford, Patrick, Ryan, Huggins, Limehouse, Bannister, Barfield, Battle, Edge, Harrison, Henderson, Hixon, Lowe, Nanney, Simrill, G. M. Smith, Stavrinakis, Stringer, Taylor, Willis and Young: A BILL TO AMEND THE CODE OF LAWS OF SOUTH CAROLINA, 1976, BY ADDING CHAPTER 68 TO TITLE 59 SO AS TO ENACT THE "SOUTH CAROLINA SCHOOL BUS PRIVATIZATION ACT OF 2012",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633074" w:rsidRDefault="00633074" w:rsidP="00633074">
      <w:bookmarkStart w:id="86" w:name="include_clip_end_170"/>
      <w:bookmarkEnd w:id="86"/>
    </w:p>
    <w:p w:rsidR="00633074" w:rsidRDefault="00633074" w:rsidP="00633074">
      <w:r>
        <w:t>Reps. MERRILL, MURPHY, WHITE, STAVRINAKIS, SANDIFER, WHITMIRE, BEDINGFIELD, WEEKS, KING, WILLIAMS, KNIGHT, BALES, HERBKERSMAN, BRANTLEY, OTT, BRANNON, PITTS, WILLIS, SPIRES, FRYE and MUNNERLYN requested debate on the Bill.</w:t>
      </w:r>
    </w:p>
    <w:p w:rsidR="00633074" w:rsidRDefault="00633074" w:rsidP="00633074"/>
    <w:p w:rsidR="00633074" w:rsidRDefault="00633074" w:rsidP="00633074">
      <w:pPr>
        <w:keepNext/>
        <w:jc w:val="center"/>
        <w:rPr>
          <w:b/>
        </w:rPr>
      </w:pPr>
      <w:r w:rsidRPr="00633074">
        <w:rPr>
          <w:b/>
        </w:rPr>
        <w:t>H. 4697--AMENDED AND ORDERED TO THIRD READING</w:t>
      </w:r>
    </w:p>
    <w:p w:rsidR="00633074" w:rsidRDefault="00633074" w:rsidP="00633074">
      <w:pPr>
        <w:keepNext/>
      </w:pPr>
      <w:r>
        <w:t>The following Bill was taken up:</w:t>
      </w:r>
    </w:p>
    <w:p w:rsidR="00633074" w:rsidRDefault="00633074" w:rsidP="00633074">
      <w:pPr>
        <w:keepNext/>
      </w:pPr>
      <w:bookmarkStart w:id="87" w:name="include_clip_start_173"/>
      <w:bookmarkEnd w:id="87"/>
    </w:p>
    <w:p w:rsidR="00633074" w:rsidRDefault="00633074" w:rsidP="00633074">
      <w:r>
        <w:t>H. 4697 -- Reps. Harrison, Limehouse, J. E. Smith, Stavrinakis, Brady, Sellers, Sottile, Gilliard, McCoy, Daning, Crosby, Munnerlyn, Gambrell, Agnew, Bowen, Erickson, Horne, Govan, Funderburk, Whipper, R. L. Brown and Neilson: A BILL TO AMEND THE CODE 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CHILDREN'S AND COMMUNITY PROGRAMS.</w:t>
      </w:r>
    </w:p>
    <w:p w:rsidR="00633074" w:rsidRDefault="00633074" w:rsidP="00633074"/>
    <w:p w:rsidR="00633074" w:rsidRPr="009D0FE9" w:rsidRDefault="00633074" w:rsidP="00633074">
      <w:r w:rsidRPr="009D0FE9">
        <w:t xml:space="preserve">The </w:t>
      </w:r>
      <w:r w:rsidR="002F45CF" w:rsidRPr="009D0FE9">
        <w:t xml:space="preserve">Ways </w:t>
      </w:r>
      <w:r w:rsidR="002F45CF">
        <w:t>a</w:t>
      </w:r>
      <w:r w:rsidR="002F45CF" w:rsidRPr="009D0FE9">
        <w:t>nd Means Committee</w:t>
      </w:r>
      <w:r w:rsidRPr="009D0FE9">
        <w:t xml:space="preserve"> proposed the following Amendment No. 1</w:t>
      </w:r>
      <w:r w:rsidR="002F45CF">
        <w:t xml:space="preserve"> to </w:t>
      </w:r>
      <w:r w:rsidRPr="009D0FE9">
        <w:t>H. 4697 (COUNCIL\BBM\10635HTC12), which was adopted:</w:t>
      </w:r>
    </w:p>
    <w:p w:rsidR="00633074" w:rsidRPr="009D0FE9" w:rsidRDefault="00633074" w:rsidP="00633074">
      <w:r w:rsidRPr="009D0FE9">
        <w:t>Amend the bill, as and if amended, in Section 60</w:t>
      </w:r>
      <w:r w:rsidRPr="009D0FE9">
        <w:noBreakHyphen/>
        <w:t>15</w:t>
      </w:r>
      <w:r w:rsidRPr="009D0FE9">
        <w:noBreakHyphen/>
        <w:t>100, as contained in SECTION 1, page 1, line 29</w:t>
      </w:r>
      <w:r w:rsidR="007E4E65">
        <w:t>,</w:t>
      </w:r>
      <w:r w:rsidRPr="009D0FE9">
        <w:t xml:space="preserve"> by striking /fifteen/ and inserting /eight and one</w:t>
      </w:r>
      <w:r w:rsidRPr="009D0FE9">
        <w:noBreakHyphen/>
        <w:t>half/ so that when amended Section 60</w:t>
      </w:r>
      <w:r w:rsidRPr="009D0FE9">
        <w:noBreakHyphen/>
        <w:t>15</w:t>
      </w:r>
      <w:r w:rsidRPr="009D0FE9">
        <w:noBreakHyphen/>
        <w:t>100 reads:</w:t>
      </w:r>
    </w:p>
    <w:p w:rsidR="00633074" w:rsidRPr="009D0FE9" w:rsidRDefault="00633074" w:rsidP="00633074">
      <w:r w:rsidRPr="009D0FE9">
        <w:t>/</w:t>
      </w:r>
      <w:r w:rsidRPr="009D0FE9">
        <w:tab/>
        <w:t>Section 60</w:t>
      </w:r>
      <w:r w:rsidRPr="009D0FE9">
        <w:noBreakHyphen/>
        <w:t>15</w:t>
      </w:r>
      <w:r w:rsidRPr="009D0FE9">
        <w:noBreakHyphen/>
        <w:t>100.</w:t>
      </w:r>
      <w:r w:rsidRPr="009D0FE9">
        <w:tab/>
        <w:t>An amount equal to eight and one</w:t>
      </w:r>
      <w:r w:rsidRPr="009D0FE9">
        <w:noBreakHyphen/>
        <w:t>half percent of the balance remaining of the general fund portion of state admissions tax revenues for the previous fiscal year after the transfer required pursuant to Section 12</w:t>
      </w:r>
      <w:r w:rsidRPr="009D0FE9">
        <w:noBreakHyphen/>
        <w:t>62</w:t>
      </w:r>
      <w:r w:rsidRPr="009D0FE9">
        <w:noBreakHyphen/>
        <w:t>60 must be transferred annually to the South Carolina Arts Commission for its use. /</w:t>
      </w:r>
    </w:p>
    <w:p w:rsidR="00633074" w:rsidRPr="009D0FE9" w:rsidRDefault="00633074" w:rsidP="00633074">
      <w:r w:rsidRPr="009D0FE9">
        <w:t>Amend further, as and if amended, in Section 60</w:t>
      </w:r>
      <w:r w:rsidRPr="009D0FE9">
        <w:noBreakHyphen/>
        <w:t>15</w:t>
      </w:r>
      <w:r w:rsidRPr="009D0FE9">
        <w:noBreakHyphen/>
        <w:t>110, as contained in SECTION 1, page 1, on line 36</w:t>
      </w:r>
      <w:r w:rsidR="007E4E65">
        <w:t>,</w:t>
      </w:r>
      <w:r w:rsidRPr="009D0FE9">
        <w:t xml:space="preserve"> by striking /appropriated state funds/ and inserting /funds from the admissions tax / so that when amended, Section 60</w:t>
      </w:r>
      <w:r w:rsidRPr="009D0FE9">
        <w:noBreakHyphen/>
        <w:t>15</w:t>
      </w:r>
      <w:r w:rsidRPr="009D0FE9">
        <w:noBreakHyphen/>
        <w:t>110 reads:</w:t>
      </w:r>
    </w:p>
    <w:p w:rsidR="00633074" w:rsidRPr="009D0FE9" w:rsidRDefault="00633074" w:rsidP="00633074">
      <w:r w:rsidRPr="009D0FE9">
        <w:t>/ Section 60</w:t>
      </w:r>
      <w:r w:rsidRPr="009D0FE9">
        <w:noBreakHyphen/>
        <w:t>15</w:t>
      </w:r>
      <w:r w:rsidRPr="009D0FE9">
        <w:noBreakHyphen/>
        <w:t>110.</w:t>
      </w:r>
      <w:r w:rsidRPr="009D0FE9">
        <w:tab/>
        <w:t>The South Carolina Arts Commission shall expend at least seventy percent of funds from the admissions tax on grants to support the statewide improvement of learning and enrichment opportunities for children and communities through educational and cultural programs with proven research</w:t>
      </w:r>
      <w:r w:rsidRPr="009D0FE9">
        <w:noBreakHyphen/>
        <w:t>based strategies. /</w:t>
      </w:r>
    </w:p>
    <w:p w:rsidR="00633074" w:rsidRPr="009D0FE9" w:rsidRDefault="00633074" w:rsidP="00633074">
      <w:pPr>
        <w:rPr>
          <w:szCs w:val="44"/>
        </w:rPr>
      </w:pPr>
      <w:r w:rsidRPr="009D0FE9">
        <w:rPr>
          <w:szCs w:val="44"/>
        </w:rPr>
        <w:t>Renumber sections to conform.</w:t>
      </w:r>
    </w:p>
    <w:p w:rsidR="00633074" w:rsidRDefault="00633074" w:rsidP="00633074">
      <w:pPr>
        <w:rPr>
          <w:szCs w:val="44"/>
        </w:rPr>
      </w:pPr>
      <w:r w:rsidRPr="009D0FE9">
        <w:rPr>
          <w:szCs w:val="44"/>
        </w:rPr>
        <w:t>Amend title to conform.</w:t>
      </w:r>
    </w:p>
    <w:p w:rsidR="00633074" w:rsidRDefault="00633074" w:rsidP="00633074">
      <w:pPr>
        <w:rPr>
          <w:szCs w:val="44"/>
        </w:rPr>
      </w:pPr>
    </w:p>
    <w:p w:rsidR="00633074" w:rsidRDefault="00633074" w:rsidP="00633074">
      <w:r>
        <w:t>Rep. NEILSON explained the amendment.</w:t>
      </w:r>
    </w:p>
    <w:p w:rsidR="00633074" w:rsidRDefault="00633074" w:rsidP="00633074">
      <w:r>
        <w:t>The amendment was then adopted.</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88" w:name="vote_start178"/>
      <w:bookmarkEnd w:id="88"/>
      <w:r>
        <w:t>Yeas 102;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Bingham</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Bowers</w:t>
            </w:r>
          </w:p>
        </w:tc>
        <w:tc>
          <w:tcPr>
            <w:tcW w:w="2180" w:type="dxa"/>
            <w:shd w:val="clear" w:color="auto" w:fill="auto"/>
          </w:tcPr>
          <w:p w:rsidR="00633074" w:rsidRPr="00633074" w:rsidRDefault="00633074" w:rsidP="00633074">
            <w:pPr>
              <w:ind w:firstLine="0"/>
            </w:pPr>
            <w:r>
              <w:t>Brady</w:t>
            </w:r>
          </w:p>
        </w:tc>
      </w:tr>
      <w:tr w:rsidR="00633074" w:rsidRPr="00633074" w:rsidTr="00633074">
        <w:tc>
          <w:tcPr>
            <w:tcW w:w="2179" w:type="dxa"/>
            <w:shd w:val="clear" w:color="auto" w:fill="auto"/>
          </w:tcPr>
          <w:p w:rsidR="00633074" w:rsidRPr="00633074" w:rsidRDefault="00633074" w:rsidP="00633074">
            <w:pPr>
              <w:ind w:firstLine="0"/>
            </w:pPr>
            <w:r>
              <w:t>Branham</w:t>
            </w:r>
          </w:p>
        </w:tc>
        <w:tc>
          <w:tcPr>
            <w:tcW w:w="2179" w:type="dxa"/>
            <w:shd w:val="clear" w:color="auto" w:fill="auto"/>
          </w:tcPr>
          <w:p w:rsidR="00633074" w:rsidRPr="00633074" w:rsidRDefault="00633074" w:rsidP="00633074">
            <w:pPr>
              <w:ind w:firstLine="0"/>
            </w:pPr>
            <w:r>
              <w:t>Brannon</w:t>
            </w:r>
          </w:p>
        </w:tc>
        <w:tc>
          <w:tcPr>
            <w:tcW w:w="2180" w:type="dxa"/>
            <w:shd w:val="clear" w:color="auto" w:fill="auto"/>
          </w:tcPr>
          <w:p w:rsidR="00633074" w:rsidRPr="00633074" w:rsidRDefault="00633074" w:rsidP="00633074">
            <w:pPr>
              <w:ind w:firstLine="0"/>
            </w:pPr>
            <w:r>
              <w:t>Brantley</w:t>
            </w:r>
          </w:p>
        </w:tc>
      </w:tr>
      <w:tr w:rsidR="00633074" w:rsidRPr="00633074" w:rsidTr="00633074">
        <w:tc>
          <w:tcPr>
            <w:tcW w:w="2179" w:type="dxa"/>
            <w:shd w:val="clear" w:color="auto" w:fill="auto"/>
          </w:tcPr>
          <w:p w:rsidR="00633074" w:rsidRPr="00633074" w:rsidRDefault="00633074" w:rsidP="00633074">
            <w:pPr>
              <w:ind w:firstLine="0"/>
            </w:pPr>
            <w:r>
              <w:t>G. A. Brown</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R. L.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Cobb-Hunter</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Dillard</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Hamilton</w:t>
            </w:r>
          </w:p>
        </w:tc>
        <w:tc>
          <w:tcPr>
            <w:tcW w:w="2180" w:type="dxa"/>
            <w:shd w:val="clear" w:color="auto" w:fill="auto"/>
          </w:tcPr>
          <w:p w:rsidR="00633074" w:rsidRPr="00633074" w:rsidRDefault="00633074" w:rsidP="00633074">
            <w:pPr>
              <w:ind w:firstLine="0"/>
            </w:pPr>
            <w:r>
              <w:t>Hardwick</w:t>
            </w:r>
          </w:p>
        </w:tc>
      </w:tr>
      <w:tr w:rsidR="00633074" w:rsidRPr="00633074" w:rsidTr="00633074">
        <w:tc>
          <w:tcPr>
            <w:tcW w:w="2179" w:type="dxa"/>
            <w:shd w:val="clear" w:color="auto" w:fill="auto"/>
          </w:tcPr>
          <w:p w:rsidR="00633074" w:rsidRPr="00633074" w:rsidRDefault="00633074" w:rsidP="00633074">
            <w:pPr>
              <w:ind w:firstLine="0"/>
            </w:pPr>
            <w:r>
              <w:t>Harrell</w:t>
            </w:r>
          </w:p>
        </w:tc>
        <w:tc>
          <w:tcPr>
            <w:tcW w:w="2179" w:type="dxa"/>
            <w:shd w:val="clear" w:color="auto" w:fill="auto"/>
          </w:tcPr>
          <w:p w:rsidR="00633074" w:rsidRPr="00633074" w:rsidRDefault="00633074" w:rsidP="00633074">
            <w:pPr>
              <w:ind w:firstLine="0"/>
            </w:pPr>
            <w:r>
              <w:t>Harrison</w:t>
            </w:r>
          </w:p>
        </w:tc>
        <w:tc>
          <w:tcPr>
            <w:tcW w:w="2180" w:type="dxa"/>
            <w:shd w:val="clear" w:color="auto" w:fill="auto"/>
          </w:tcPr>
          <w:p w:rsidR="00633074" w:rsidRPr="00633074" w:rsidRDefault="00633074" w:rsidP="00633074">
            <w:pPr>
              <w:ind w:firstLine="0"/>
            </w:pPr>
            <w:r>
              <w:t>Hart</w:t>
            </w:r>
          </w:p>
        </w:tc>
      </w:tr>
      <w:tr w:rsidR="00633074" w:rsidRPr="00633074" w:rsidTr="00633074">
        <w:tc>
          <w:tcPr>
            <w:tcW w:w="2179" w:type="dxa"/>
            <w:shd w:val="clear" w:color="auto" w:fill="auto"/>
          </w:tcPr>
          <w:p w:rsidR="00633074" w:rsidRPr="00633074" w:rsidRDefault="00633074" w:rsidP="00633074">
            <w:pPr>
              <w:ind w:firstLine="0"/>
            </w:pPr>
            <w:r>
              <w:t>Hayes</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Hiott</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Hodges</w:t>
            </w:r>
          </w:p>
        </w:tc>
        <w:tc>
          <w:tcPr>
            <w:tcW w:w="2179" w:type="dxa"/>
            <w:shd w:val="clear" w:color="auto" w:fill="auto"/>
          </w:tcPr>
          <w:p w:rsidR="00633074" w:rsidRPr="00633074" w:rsidRDefault="00633074" w:rsidP="00633074">
            <w:pPr>
              <w:ind w:firstLine="0"/>
            </w:pPr>
            <w:r>
              <w:t>Horne</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Howard</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Loftis</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Murphy</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Tallon</w:t>
            </w:r>
          </w:p>
        </w:tc>
      </w:tr>
      <w:tr w:rsidR="00633074" w:rsidRPr="00633074" w:rsidTr="00633074">
        <w:tc>
          <w:tcPr>
            <w:tcW w:w="2179" w:type="dxa"/>
            <w:shd w:val="clear" w:color="auto" w:fill="auto"/>
          </w:tcPr>
          <w:p w:rsidR="00633074" w:rsidRPr="00633074" w:rsidRDefault="00633074" w:rsidP="00633074">
            <w:pPr>
              <w:ind w:firstLine="0"/>
            </w:pPr>
            <w:r>
              <w:t>Taylor</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r>
              <w:t>Young</w:t>
            </w:r>
          </w:p>
        </w:tc>
      </w:tr>
    </w:tbl>
    <w:p w:rsidR="00633074" w:rsidRDefault="00633074" w:rsidP="00633074"/>
    <w:p w:rsidR="00633074" w:rsidRDefault="00633074" w:rsidP="00633074">
      <w:pPr>
        <w:jc w:val="center"/>
        <w:rPr>
          <w:b/>
        </w:rPr>
      </w:pPr>
      <w:r w:rsidRPr="00633074">
        <w:rPr>
          <w:b/>
        </w:rPr>
        <w:t>Total--102</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Default="00633074" w:rsidP="00633074">
      <w:pPr>
        <w:keepNext/>
        <w:jc w:val="center"/>
        <w:rPr>
          <w:b/>
        </w:rPr>
      </w:pPr>
      <w:r w:rsidRPr="00633074">
        <w:rPr>
          <w:b/>
        </w:rPr>
        <w:t>H. 4697--ORDERED TO BE READ THIRD TIME TOMORROW</w:t>
      </w:r>
    </w:p>
    <w:p w:rsidR="00633074" w:rsidRDefault="00633074" w:rsidP="00633074">
      <w:r>
        <w:t xml:space="preserve">On motion of Rep. HARRISON, with unanimous consent, it was ordered that H. 4697 be read the third time tomorrow.  </w:t>
      </w:r>
    </w:p>
    <w:p w:rsidR="00633074" w:rsidRDefault="00633074" w:rsidP="00633074"/>
    <w:p w:rsidR="00633074" w:rsidRDefault="00633074" w:rsidP="00633074">
      <w:pPr>
        <w:keepNext/>
        <w:jc w:val="center"/>
        <w:rPr>
          <w:b/>
        </w:rPr>
      </w:pPr>
      <w:r w:rsidRPr="00633074">
        <w:rPr>
          <w:b/>
        </w:rPr>
        <w:t>H. 4082--AMENDED AND ORDERED TO THIRD READING</w:t>
      </w:r>
    </w:p>
    <w:p w:rsidR="00633074" w:rsidRDefault="00633074" w:rsidP="00633074">
      <w:pPr>
        <w:keepNext/>
      </w:pPr>
      <w:r>
        <w:t>The following Bill was taken up:</w:t>
      </w:r>
    </w:p>
    <w:p w:rsidR="00633074" w:rsidRDefault="00633074" w:rsidP="00633074">
      <w:pPr>
        <w:keepNext/>
      </w:pPr>
      <w:bookmarkStart w:id="89" w:name="include_clip_start_183"/>
      <w:bookmarkEnd w:id="89"/>
    </w:p>
    <w:p w:rsidR="00633074" w:rsidRDefault="00633074" w:rsidP="00633074">
      <w:r>
        <w:t>H. 4082 -- Reps. Vick, Edge, Hiott, Hayes, R. L. Brown, Jefferson, Bowers, Anthony, Skelton, Williams, McLeod, G. M. Smith, Weeks, Gilliard, Agnew, Horne, Funderburk, Tribble, Pinson, Clemmons and Neilson: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633074" w:rsidRDefault="00633074" w:rsidP="00633074"/>
    <w:p w:rsidR="00633074" w:rsidRPr="00797449" w:rsidRDefault="00633074" w:rsidP="00633074">
      <w:r w:rsidRPr="00797449">
        <w:t>The Ways and Means Committee proposed the following Amendment No. 1</w:t>
      </w:r>
      <w:r w:rsidR="002F45CF">
        <w:t xml:space="preserve"> to </w:t>
      </w:r>
      <w:r w:rsidRPr="00797449">
        <w:t>H. 4082 (COUNCIL\BBM\10633HTC12), which was adopted:</w:t>
      </w:r>
    </w:p>
    <w:p w:rsidR="00633074" w:rsidRPr="00797449" w:rsidRDefault="00633074" w:rsidP="00633074">
      <w:r w:rsidRPr="00797449">
        <w:t>Amend the bill, as and if amended, by striking Section 38</w:t>
      </w:r>
      <w:r w:rsidRPr="00797449">
        <w:noBreakHyphen/>
        <w:t>7</w:t>
      </w:r>
      <w:r w:rsidRPr="00797449">
        <w:noBreakHyphen/>
        <w:t>20(B), as contained in SECTION 1, beginning on page 1, and inserting:</w:t>
      </w:r>
    </w:p>
    <w:p w:rsidR="00633074" w:rsidRPr="00797449" w:rsidRDefault="00633074" w:rsidP="00633074">
      <w:r w:rsidRPr="00797449">
        <w:tab/>
        <w:t>/  (B)</w:t>
      </w:r>
      <w:r w:rsidRPr="00797449">
        <w:tab/>
      </w:r>
      <w:r w:rsidRPr="00797449">
        <w:rPr>
          <w:u w:val="single"/>
        </w:rPr>
        <w:t>Effective July 1, 2012, through June 30, 2017, two and one</w:t>
      </w:r>
      <w:r w:rsidRPr="00797449">
        <w:rPr>
          <w:u w:val="single"/>
        </w:rPr>
        <w:noBreakHyphen/>
        <w:t>quarter percent of the revenue of the premium taxes collected pursuant to this section must be transferred to the South Carolina Forestry Commission and used by that agency for firefighting and firefighting equipment replacement.</w:t>
      </w:r>
      <w:r w:rsidRPr="00797449">
        <w:t xml:space="preserve">  The </w:t>
      </w:r>
      <w:r w:rsidRPr="00797449">
        <w:rPr>
          <w:u w:val="single"/>
        </w:rPr>
        <w:t>remaining</w:t>
      </w:r>
      <w:r w:rsidRPr="00797449">
        <w:t xml:space="preserve"> insurance premium taxes collected </w:t>
      </w:r>
      <w:r w:rsidRPr="00797449">
        <w:rPr>
          <w:strike/>
        </w:rPr>
        <w:t>by the director or his designee</w:t>
      </w:r>
      <w:r w:rsidRPr="00797449">
        <w:t xml:space="preserve"> pursuant to this section must be deposited </w:t>
      </w:r>
      <w:r w:rsidRPr="00797449">
        <w:rPr>
          <w:strike/>
        </w:rPr>
        <w:t>by him in</w:t>
      </w:r>
      <w:r w:rsidRPr="00797449">
        <w:t xml:space="preserve"> </w:t>
      </w:r>
      <w:r w:rsidRPr="00797449">
        <w:rPr>
          <w:u w:val="single"/>
        </w:rPr>
        <w:t>to the credit of</w:t>
      </w:r>
      <w:r w:rsidRPr="00797449">
        <w:t xml:space="preserve"> the general fund of the State.  /</w:t>
      </w:r>
    </w:p>
    <w:p w:rsidR="00633074" w:rsidRPr="00797449" w:rsidRDefault="00633074" w:rsidP="00633074">
      <w:r w:rsidRPr="00797449">
        <w:t>Amend further, as and if amended, page 2, by striking SECTION 2 and inserting:</w:t>
      </w:r>
    </w:p>
    <w:p w:rsidR="00633074" w:rsidRPr="00797449" w:rsidRDefault="00633074" w:rsidP="00633074">
      <w:r w:rsidRPr="00797449">
        <w:t>/  SECTION</w:t>
      </w:r>
      <w:r w:rsidRPr="00797449">
        <w:tab/>
        <w:t>2.</w:t>
      </w:r>
      <w:r w:rsidRPr="00797449">
        <w:tab/>
        <w:t>This act takes effect July 1, 2012.  /</w:t>
      </w:r>
    </w:p>
    <w:p w:rsidR="00633074" w:rsidRPr="00797449" w:rsidRDefault="00633074" w:rsidP="00633074">
      <w:r w:rsidRPr="00797449">
        <w:t>Renumber sections to conform.</w:t>
      </w:r>
    </w:p>
    <w:p w:rsidR="00633074" w:rsidRDefault="00633074" w:rsidP="00633074">
      <w:r w:rsidRPr="00797449">
        <w:t>Amend title to conform.</w:t>
      </w:r>
    </w:p>
    <w:p w:rsidR="00633074" w:rsidRDefault="00633074" w:rsidP="00633074"/>
    <w:p w:rsidR="00633074" w:rsidRDefault="00633074" w:rsidP="00633074">
      <w:r>
        <w:t>Rep. NEILSON explained the amendment.</w:t>
      </w:r>
    </w:p>
    <w:p w:rsidR="00633074" w:rsidRDefault="00633074" w:rsidP="00633074">
      <w:r>
        <w:t>The amendment was then adopted.</w:t>
      </w:r>
    </w:p>
    <w:p w:rsidR="00633074" w:rsidRDefault="00633074" w:rsidP="00633074"/>
    <w:p w:rsidR="00633074" w:rsidRDefault="00633074" w:rsidP="00633074">
      <w:r>
        <w:t>The question then recurred to the passage of the Bill.</w:t>
      </w:r>
    </w:p>
    <w:p w:rsidR="00633074" w:rsidRDefault="00633074" w:rsidP="00633074"/>
    <w:p w:rsidR="00633074" w:rsidRDefault="002F45CF" w:rsidP="00633074">
      <w:r>
        <w:br w:type="page"/>
      </w:r>
      <w:r w:rsidR="00633074">
        <w:t xml:space="preserve">The yeas and nays were taken resulting as follows: </w:t>
      </w:r>
    </w:p>
    <w:p w:rsidR="00633074" w:rsidRDefault="00633074" w:rsidP="00633074">
      <w:pPr>
        <w:jc w:val="center"/>
      </w:pPr>
      <w:r>
        <w:t xml:space="preserve"> </w:t>
      </w:r>
      <w:bookmarkStart w:id="90" w:name="vote_start188"/>
      <w:bookmarkEnd w:id="90"/>
      <w:r>
        <w:t>Yeas 103;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Bingham</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Bowers</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Brantley</w:t>
            </w:r>
          </w:p>
        </w:tc>
        <w:tc>
          <w:tcPr>
            <w:tcW w:w="2180" w:type="dxa"/>
            <w:shd w:val="clear" w:color="auto" w:fill="auto"/>
          </w:tcPr>
          <w:p w:rsidR="00633074" w:rsidRPr="00633074" w:rsidRDefault="00633074" w:rsidP="00633074">
            <w:pPr>
              <w:ind w:firstLine="0"/>
            </w:pPr>
            <w:r>
              <w:t>G. A. Brown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Hart</w:t>
            </w:r>
          </w:p>
        </w:tc>
        <w:tc>
          <w:tcPr>
            <w:tcW w:w="2179" w:type="dxa"/>
            <w:shd w:val="clear" w:color="auto" w:fill="auto"/>
          </w:tcPr>
          <w:p w:rsidR="00633074" w:rsidRPr="00633074" w:rsidRDefault="00633074" w:rsidP="00633074">
            <w:pPr>
              <w:ind w:firstLine="0"/>
            </w:pPr>
            <w:r>
              <w:t>Hayes</w:t>
            </w:r>
          </w:p>
        </w:tc>
        <w:tc>
          <w:tcPr>
            <w:tcW w:w="2180" w:type="dxa"/>
            <w:shd w:val="clear" w:color="auto" w:fill="auto"/>
          </w:tcPr>
          <w:p w:rsidR="00633074" w:rsidRPr="00633074" w:rsidRDefault="00633074" w:rsidP="00633074">
            <w:pPr>
              <w:ind w:firstLine="0"/>
            </w:pPr>
            <w:r>
              <w:t>Hearn</w:t>
            </w:r>
          </w:p>
        </w:tc>
      </w:tr>
      <w:tr w:rsidR="00633074" w:rsidRPr="00633074" w:rsidTr="00633074">
        <w:tc>
          <w:tcPr>
            <w:tcW w:w="2179" w:type="dxa"/>
            <w:shd w:val="clear" w:color="auto" w:fill="auto"/>
          </w:tcPr>
          <w:p w:rsidR="00633074" w:rsidRPr="00633074" w:rsidRDefault="00633074" w:rsidP="00633074">
            <w:pPr>
              <w:ind w:firstLine="0"/>
            </w:pPr>
            <w:r>
              <w:t>Henderson</w:t>
            </w:r>
          </w:p>
        </w:tc>
        <w:tc>
          <w:tcPr>
            <w:tcW w:w="2179" w:type="dxa"/>
            <w:shd w:val="clear" w:color="auto" w:fill="auto"/>
          </w:tcPr>
          <w:p w:rsidR="00633074" w:rsidRPr="00633074" w:rsidRDefault="00633074" w:rsidP="00633074">
            <w:pPr>
              <w:ind w:firstLine="0"/>
            </w:pPr>
            <w:r>
              <w:t>Herbkersman</w:t>
            </w:r>
          </w:p>
        </w:tc>
        <w:tc>
          <w:tcPr>
            <w:tcW w:w="2180" w:type="dxa"/>
            <w:shd w:val="clear" w:color="auto" w:fill="auto"/>
          </w:tcPr>
          <w:p w:rsidR="00633074" w:rsidRPr="00633074" w:rsidRDefault="00633074" w:rsidP="00633074">
            <w:pPr>
              <w:ind w:firstLine="0"/>
            </w:pPr>
            <w:r>
              <w:t>Hiott</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Hodges</w:t>
            </w:r>
          </w:p>
        </w:tc>
        <w:tc>
          <w:tcPr>
            <w:tcW w:w="2180" w:type="dxa"/>
            <w:shd w:val="clear" w:color="auto" w:fill="auto"/>
          </w:tcPr>
          <w:p w:rsidR="00633074" w:rsidRPr="00633074" w:rsidRDefault="00633074" w:rsidP="00633074">
            <w:pPr>
              <w:ind w:firstLine="0"/>
            </w:pPr>
            <w:r>
              <w:t>Horne</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Murphy</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Pinson</w:t>
            </w:r>
          </w:p>
        </w:tc>
        <w:tc>
          <w:tcPr>
            <w:tcW w:w="2179" w:type="dxa"/>
            <w:shd w:val="clear" w:color="auto" w:fill="auto"/>
          </w:tcPr>
          <w:p w:rsidR="00633074" w:rsidRPr="00633074" w:rsidRDefault="00633074" w:rsidP="00633074">
            <w:pPr>
              <w:ind w:firstLine="0"/>
            </w:pPr>
            <w:r>
              <w:t>Pitts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Quinn</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Simrill</w:t>
            </w:r>
          </w:p>
        </w:tc>
      </w:tr>
      <w:tr w:rsidR="00633074" w:rsidRPr="00633074" w:rsidTr="00633074">
        <w:tc>
          <w:tcPr>
            <w:tcW w:w="2179" w:type="dxa"/>
            <w:shd w:val="clear" w:color="auto" w:fill="auto"/>
          </w:tcPr>
          <w:p w:rsidR="00633074" w:rsidRPr="00633074" w:rsidRDefault="00633074" w:rsidP="00633074">
            <w:pPr>
              <w:ind w:firstLine="0"/>
            </w:pPr>
            <w:r>
              <w:t>Skelton</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ind w:firstLine="0"/>
            </w:pPr>
            <w:r>
              <w:t>Stringer</w:t>
            </w:r>
          </w:p>
        </w:tc>
        <w:tc>
          <w:tcPr>
            <w:tcW w:w="2179" w:type="dxa"/>
            <w:shd w:val="clear" w:color="auto" w:fill="auto"/>
          </w:tcPr>
          <w:p w:rsidR="00633074" w:rsidRPr="00633074" w:rsidRDefault="00633074" w:rsidP="00633074">
            <w:pPr>
              <w:ind w:firstLine="0"/>
            </w:pPr>
            <w:r>
              <w:t>Tallon</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ind w:firstLine="0"/>
            </w:pPr>
            <w:r>
              <w:t>Tribble</w:t>
            </w:r>
          </w:p>
        </w:tc>
        <w:tc>
          <w:tcPr>
            <w:tcW w:w="2179" w:type="dxa"/>
            <w:shd w:val="clear" w:color="auto" w:fill="auto"/>
          </w:tcPr>
          <w:p w:rsidR="00633074" w:rsidRPr="00633074" w:rsidRDefault="00633074" w:rsidP="00633074">
            <w:pPr>
              <w:ind w:firstLine="0"/>
            </w:pPr>
            <w:r>
              <w:t>Weeks</w:t>
            </w:r>
          </w:p>
        </w:tc>
        <w:tc>
          <w:tcPr>
            <w:tcW w:w="2180" w:type="dxa"/>
            <w:shd w:val="clear" w:color="auto" w:fill="auto"/>
          </w:tcPr>
          <w:p w:rsidR="00633074" w:rsidRPr="00633074" w:rsidRDefault="00633074" w:rsidP="00633074">
            <w:pPr>
              <w:ind w:firstLine="0"/>
            </w:pPr>
            <w:r>
              <w:t>White</w:t>
            </w:r>
          </w:p>
        </w:tc>
      </w:tr>
      <w:tr w:rsidR="00633074" w:rsidRPr="00633074" w:rsidTr="00633074">
        <w:tc>
          <w:tcPr>
            <w:tcW w:w="2179" w:type="dxa"/>
            <w:shd w:val="clear" w:color="auto" w:fill="auto"/>
          </w:tcPr>
          <w:p w:rsidR="00633074" w:rsidRPr="00633074" w:rsidRDefault="00633074" w:rsidP="00633074">
            <w:pPr>
              <w:keepNext/>
              <w:ind w:firstLine="0"/>
            </w:pPr>
            <w:r>
              <w:t>Whitmire</w:t>
            </w:r>
          </w:p>
        </w:tc>
        <w:tc>
          <w:tcPr>
            <w:tcW w:w="2179" w:type="dxa"/>
            <w:shd w:val="clear" w:color="auto" w:fill="auto"/>
          </w:tcPr>
          <w:p w:rsidR="00633074" w:rsidRPr="00633074" w:rsidRDefault="00633074" w:rsidP="00633074">
            <w:pPr>
              <w:keepNext/>
              <w:ind w:firstLine="0"/>
            </w:pPr>
            <w:r>
              <w:t>Williams</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Total--103</w:t>
      </w: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Pr="00FF1D74" w:rsidRDefault="00633074" w:rsidP="00633074">
      <w:pPr>
        <w:pStyle w:val="Title"/>
        <w:keepNext/>
      </w:pPr>
      <w:bookmarkStart w:id="91" w:name="file_start190"/>
      <w:bookmarkEnd w:id="91"/>
      <w:r w:rsidRPr="00FF1D74">
        <w:t>RECORD FOR VOTING</w:t>
      </w:r>
    </w:p>
    <w:p w:rsidR="00633074" w:rsidRPr="00FF1D74" w:rsidRDefault="00633074" w:rsidP="00633074">
      <w:pPr>
        <w:tabs>
          <w:tab w:val="left" w:pos="360"/>
          <w:tab w:val="left" w:pos="630"/>
          <w:tab w:val="left" w:pos="900"/>
          <w:tab w:val="left" w:pos="1260"/>
          <w:tab w:val="left" w:pos="1620"/>
          <w:tab w:val="left" w:pos="1980"/>
          <w:tab w:val="left" w:pos="2340"/>
          <w:tab w:val="left" w:pos="2700"/>
        </w:tabs>
        <w:ind w:firstLine="0"/>
      </w:pPr>
      <w:r w:rsidRPr="00FF1D74">
        <w:tab/>
        <w:t>I was temporarily out of the Chamber on constituent business during the vote on H. 4082. If I had been present, I would have voted in favor of the Bill.</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FF1D74">
        <w:tab/>
        <w:t xml:space="preserve">Rep. Elizabeth  Munnerlyn </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Default="00633074" w:rsidP="00633074">
      <w:pPr>
        <w:keepNext/>
        <w:jc w:val="center"/>
        <w:rPr>
          <w:b/>
        </w:rPr>
      </w:pPr>
      <w:r w:rsidRPr="00633074">
        <w:rPr>
          <w:b/>
        </w:rPr>
        <w:t>H. 4082--ORDERED TO BE READ THIRD TIME TOMORROW</w:t>
      </w:r>
    </w:p>
    <w:p w:rsidR="00633074" w:rsidRDefault="00633074" w:rsidP="00633074">
      <w:r>
        <w:t xml:space="preserve">On motion of Rep. HIOTT, with unanimous consent, it was ordered that H. 4082 be read the third time tomorrow.  </w:t>
      </w:r>
    </w:p>
    <w:p w:rsidR="00633074" w:rsidRDefault="00633074" w:rsidP="00633074"/>
    <w:p w:rsidR="00633074" w:rsidRDefault="00633074" w:rsidP="00633074">
      <w:pPr>
        <w:keepNext/>
        <w:jc w:val="center"/>
        <w:rPr>
          <w:b/>
        </w:rPr>
      </w:pPr>
      <w:r w:rsidRPr="00633074">
        <w:rPr>
          <w:b/>
        </w:rPr>
        <w:t>H. 3079--AMENDED AND ORDERED TO THIRD READING</w:t>
      </w:r>
    </w:p>
    <w:p w:rsidR="00633074" w:rsidRDefault="00633074" w:rsidP="00633074">
      <w:pPr>
        <w:keepNext/>
      </w:pPr>
      <w:r>
        <w:t>The following Bill was taken up:</w:t>
      </w:r>
    </w:p>
    <w:p w:rsidR="00633074" w:rsidRDefault="00633074" w:rsidP="00633074">
      <w:pPr>
        <w:keepNext/>
      </w:pPr>
    </w:p>
    <w:p w:rsidR="00B76CC5" w:rsidRPr="00616241" w:rsidRDefault="00B76CC5" w:rsidP="00B76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616241">
        <w:t xml:space="preserve">H. 3079 -- Rep. Herbkersman:  </w:t>
      </w:r>
      <w:r w:rsidRPr="00616241">
        <w:rPr>
          <w:szCs w:val="30"/>
        </w:rPr>
        <w:t xml:space="preserve">A BILL </w:t>
      </w:r>
      <w:r w:rsidRPr="00616241">
        <w:t>TO AMEND THE CODE OF LAWS OF SOUTH CAROLINA, 1976, BY ADDING SECTION 12</w:t>
      </w:r>
      <w:r w:rsidRPr="00616241">
        <w:noBreakHyphen/>
        <w:t>21</w:t>
      </w:r>
      <w:r w:rsidRPr="00616241">
        <w:noBreakHyphen/>
        <w:t>4310 SO AS TO CREATE THE CHARITABLE BINGO ADVISORY COMMITTEE, PROVIDE FOR ITS MEMBERSHIP AND PURPOSES, AND REQUIRE A DEPARTMENT OF REVENUE DESIGNEE AS LIAISON; BY ADDING SECTION 12</w:t>
      </w:r>
      <w:r w:rsidRPr="00616241">
        <w:noBreakHyphen/>
        <w:t>21</w:t>
      </w:r>
      <w:r w:rsidRPr="00616241">
        <w:noBreakHyphen/>
        <w:t>4320 SO AS TO PROVIDE FOR ESTABLISHMENT OF AN INFORMATIONAL CHARITABLE BINGO WEBSITE BY THE DEPARTMENT AND REQUIRING THE DEPARTMENT</w:t>
      </w:r>
      <w:r>
        <w:t>’</w:t>
      </w:r>
      <w:r w:rsidRPr="00616241">
        <w:t>S RESPONSE TO INQUIRIES AS PERMANENTLY ACCESSIBLE ADVISORY OPINIONS; BY ADDING SECTION 12</w:t>
      </w:r>
      <w:r w:rsidRPr="00616241">
        <w:noBreakHyphen/>
        <w:t>21</w:t>
      </w:r>
      <w:r w:rsidRPr="00616241">
        <w:noBreakHyphen/>
        <w:t>4330 SO AS TO PROVIDE FOR ALLOWABLE PROMOTIONAL EXPENSES; TO AMEND SECTION 12</w:t>
      </w:r>
      <w:r w:rsidRPr="00616241">
        <w:noBreakHyphen/>
        <w:t>21</w:t>
      </w:r>
      <w:r w:rsidRPr="00616241">
        <w:noBreakHyphen/>
        <w:t xml:space="preserve">3920, AS AMENDED, RELATING TO DEFINITIONS FOR PURPOSES OF THE BINGO TAX ACT, SO AS TO INCLUDE SPECIFIC NAMED GAMES IN THE DEFINITION </w:t>
      </w:r>
      <w:r>
        <w:t>“</w:t>
      </w:r>
      <w:r w:rsidRPr="00616241">
        <w:t>BINGO</w:t>
      </w:r>
      <w:r>
        <w:t>”</w:t>
      </w:r>
      <w:r w:rsidRPr="00616241">
        <w:t xml:space="preserve">, AND TO PROVIDE THAT THE DEFINITION OF A </w:t>
      </w:r>
      <w:r>
        <w:t>“</w:t>
      </w:r>
      <w:r w:rsidRPr="00616241">
        <w:t>CARD</w:t>
      </w:r>
      <w:r>
        <w:t>”</w:t>
      </w:r>
      <w:r w:rsidRPr="00616241">
        <w:t xml:space="preserve"> INCLUDES AN INSTANT BINGO TICKET; TO AMEND SECTIONS 12</w:t>
      </w:r>
      <w:r w:rsidRPr="00616241">
        <w:noBreakHyphen/>
        <w:t>21</w:t>
      </w:r>
      <w:r w:rsidRPr="00616241">
        <w:noBreakHyphen/>
        <w:t>3940 AND 12</w:t>
      </w:r>
      <w:r w:rsidRPr="00616241">
        <w:noBreakHyphen/>
        <w:t>21</w:t>
      </w:r>
      <w:r w:rsidRPr="00616241">
        <w:noBreakHyphen/>
        <w:t>3950, BOTH AS AMENDED, RELATING TO APPLICATIONS FOR LICENSING BY NONPROFIT ORGANIZATIONS AND PROMOTERS, RESPECTIVELY, SO AS TO PROVIDE FOR AN INFORMAL APPEAL OF A REJECTION AS A FIRST STEP IN AN APPEAL;  TO AMEND SECTION 12</w:t>
      </w:r>
      <w:r w:rsidRPr="00616241">
        <w:noBreakHyphen/>
        <w:t>21</w:t>
      </w:r>
      <w:r w:rsidRPr="00616241">
        <w:noBreakHyphen/>
        <w:t>3990, AS AMENDED, RELATING TO THE MANNER OF PLAYING BINGO, SO AS TO SPECIFY THE MANNER OF PLAYING BINGO WITH INSTANT BINGO TICKETS; TO AMEND SECTION 12</w:t>
      </w:r>
      <w:r w:rsidRPr="00616241">
        <w:noBreakHyphen/>
        <w:t>21</w:t>
      </w:r>
      <w:r w:rsidRPr="00616241">
        <w:noBreakHyphen/>
        <w:t>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w:t>
      </w:r>
      <w:r w:rsidRPr="00616241">
        <w:noBreakHyphen/>
        <w:t>21</w:t>
      </w:r>
      <w:r w:rsidRPr="00616241">
        <w:noBreakHyphen/>
        <w:t>4020, AS AMENDED, RELATING TO CLASSES OF BINGO LICENSEES, SO AS TO PROVIDE FOR OPERATIONAL HOURS; TO AMEND SECTION 12</w:t>
      </w:r>
      <w:r w:rsidRPr="00616241">
        <w:noBreakHyphen/>
        <w:t>21</w:t>
      </w:r>
      <w:r w:rsidRPr="00616241">
        <w:noBreakHyphen/>
        <w:t>4120, AS AMENDED, RELATING TO A CLARIFICATION FROM THE DEPARTMENT AS TO PLAY OR OPERATION OF A GAME, SO AS TO FURTHER PROVIDE FOR A BINGO ADVISORY OPINION; AND TO AMEND SECTION 12</w:t>
      </w:r>
      <w:r w:rsidRPr="00616241">
        <w:noBreakHyphen/>
        <w:t>21</w:t>
      </w:r>
      <w:r w:rsidRPr="00616241">
        <w:noBreakHyphen/>
        <w:t>4240, RELATING TO LICENSES TO MANUFACTURE, DISTRIBUTE, OR USE BINGO CARDS, SO AS TO INCLUDE ITEMS OTHER THAN BINGO CARDS TO WHICH THIS SECTION APPLIES.</w:t>
      </w:r>
    </w:p>
    <w:p w:rsidR="00B76CC5" w:rsidRDefault="00B76CC5" w:rsidP="00633074"/>
    <w:p w:rsidR="00633074" w:rsidRPr="00367401" w:rsidRDefault="00633074" w:rsidP="00633074">
      <w:r w:rsidRPr="00367401">
        <w:t xml:space="preserve">The </w:t>
      </w:r>
      <w:r w:rsidR="002C084B" w:rsidRPr="00367401">
        <w:t xml:space="preserve">Ways </w:t>
      </w:r>
      <w:r w:rsidR="002C084B">
        <w:t>a</w:t>
      </w:r>
      <w:r w:rsidR="002C084B" w:rsidRPr="00367401">
        <w:t xml:space="preserve">nd Means Committee </w:t>
      </w:r>
      <w:r w:rsidRPr="00367401">
        <w:t>proposed the following Amendment No. 1</w:t>
      </w:r>
      <w:r w:rsidR="002C084B">
        <w:t xml:space="preserve"> to </w:t>
      </w:r>
      <w:r w:rsidRPr="00367401">
        <w:t>H. 3079 (COUNCIL\BBM\10636HTC12), which was adopted:</w:t>
      </w:r>
    </w:p>
    <w:p w:rsidR="00633074" w:rsidRPr="00367401" w:rsidRDefault="00633074" w:rsidP="00633074">
      <w:r w:rsidRPr="00367401">
        <w:t>Amend the bill, as and if amended, page 10, by striking SECTION 10 and inserting:</w:t>
      </w:r>
    </w:p>
    <w:p w:rsidR="00633074" w:rsidRPr="00367401" w:rsidRDefault="00633074" w:rsidP="00633074">
      <w:r w:rsidRPr="00367401">
        <w:t>/  SECTION</w:t>
      </w:r>
      <w:r w:rsidRPr="00367401">
        <w:tab/>
        <w:t>10.</w:t>
      </w:r>
      <w:r w:rsidRPr="00367401">
        <w:tab/>
        <w:t>Section 12</w:t>
      </w:r>
      <w:r w:rsidRPr="00367401">
        <w:noBreakHyphen/>
        <w:t>21</w:t>
      </w:r>
      <w:r w:rsidRPr="00367401">
        <w:noBreakHyphen/>
        <w:t>4007(A)(h) of the 1976 Code, as added by Act 172 of 2004, is amended to read:</w:t>
      </w:r>
    </w:p>
    <w:p w:rsidR="00633074" w:rsidRPr="00367401" w:rsidRDefault="00633074" w:rsidP="00633074">
      <w:r w:rsidRPr="00367401">
        <w:tab/>
        <w:t>“(h)</w:t>
      </w:r>
      <w:r w:rsidRPr="00367401">
        <w:tab/>
        <w:t xml:space="preserve">must be used only for </w:t>
      </w:r>
      <w:r w:rsidRPr="00367401">
        <w:rPr>
          <w:strike/>
        </w:rPr>
        <w:t>one unit</w:t>
      </w:r>
      <w:r w:rsidRPr="00367401">
        <w:t xml:space="preserve"> </w:t>
      </w:r>
      <w:r w:rsidRPr="00367401">
        <w:rPr>
          <w:u w:val="single"/>
        </w:rPr>
        <w:t>two units</w:t>
      </w:r>
      <w:r w:rsidRPr="00367401">
        <w:t xml:space="preserve"> for each player, at any time during the bingo session.  A player may purchase additional cards to be marked manually, but not for use with </w:t>
      </w:r>
      <w:r w:rsidRPr="00367401">
        <w:rPr>
          <w:strike/>
        </w:rPr>
        <w:t>an</w:t>
      </w:r>
      <w:r w:rsidRPr="00367401">
        <w:t xml:space="preserve"> electronic </w:t>
      </w:r>
      <w:r w:rsidRPr="00367401">
        <w:rPr>
          <w:strike/>
        </w:rPr>
        <w:t>dabber</w:t>
      </w:r>
      <w:r w:rsidRPr="00367401">
        <w:t xml:space="preserve"> </w:t>
      </w:r>
      <w:r w:rsidRPr="00367401">
        <w:rPr>
          <w:u w:val="single"/>
        </w:rPr>
        <w:t>dabbers</w:t>
      </w:r>
      <w:r w:rsidRPr="00367401">
        <w:t>;”</w:t>
      </w:r>
    </w:p>
    <w:p w:rsidR="00633074" w:rsidRPr="00367401" w:rsidRDefault="00633074" w:rsidP="00633074">
      <w:r w:rsidRPr="00367401">
        <w:t>SECTION</w:t>
      </w:r>
      <w:r w:rsidRPr="00367401">
        <w:tab/>
        <w:t>11.</w:t>
      </w:r>
      <w:r w:rsidRPr="00367401">
        <w:tab/>
        <w:t>Section 12</w:t>
      </w:r>
      <w:r w:rsidRPr="00367401">
        <w:noBreakHyphen/>
        <w:t>21</w:t>
      </w:r>
      <w:r w:rsidRPr="00367401">
        <w:noBreakHyphen/>
        <w:t>4190(A) of the 1976 Code, as last amended by Act 359 of 2006, is further amended to read:</w:t>
      </w:r>
    </w:p>
    <w:p w:rsidR="00633074" w:rsidRPr="00367401" w:rsidRDefault="00633074" w:rsidP="00633074">
      <w:pPr>
        <w:rPr>
          <w:u w:val="single"/>
        </w:rPr>
      </w:pPr>
      <w:r w:rsidRPr="00367401">
        <w:tab/>
        <w:t>“(A)</w:t>
      </w:r>
      <w:r w:rsidRPr="00367401">
        <w:rPr>
          <w:u w:val="single"/>
        </w:rPr>
        <w:t>(1)</w:t>
      </w:r>
      <w:r w:rsidRPr="00367401">
        <w:tab/>
        <w:t xml:space="preserve">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r w:rsidRPr="00367401">
        <w:rPr>
          <w:u w:val="single"/>
        </w:rPr>
        <w:t>The promoter shall collect a five percent prize fee for each dollar of prizes paid to each winner for instant bingo tickets, 24</w:t>
      </w:r>
      <w:r w:rsidRPr="00367401">
        <w:rPr>
          <w:u w:val="single"/>
        </w:rPr>
        <w:noBreakHyphen/>
        <w:t>number bingo, and lightning bingo.  Prize fees must be remitted to the department monthly no later than the tenth day of the following month.</w:t>
      </w:r>
    </w:p>
    <w:p w:rsidR="00633074" w:rsidRPr="00367401" w:rsidRDefault="00633074" w:rsidP="00633074">
      <w:r w:rsidRPr="00367401">
        <w:tab/>
      </w:r>
      <w:r w:rsidRPr="00367401">
        <w:tab/>
      </w:r>
      <w:r w:rsidRPr="00367401">
        <w:rPr>
          <w:u w:val="single"/>
        </w:rPr>
        <w:t>(2)</w:t>
      </w:r>
      <w:r w:rsidRPr="00367401">
        <w:tab/>
      </w:r>
      <w:r w:rsidRPr="00367401">
        <w:rPr>
          <w:u w:val="single"/>
        </w:rPr>
        <w:t>The prizes awarded and fees imposed on instant bingo pursuant to item (1) of this subsection are not required to be remitted as taxes and are not included in gross proceeds for purposes of the prize limitations provided in Section 12</w:t>
      </w:r>
      <w:r w:rsidRPr="00367401">
        <w:rPr>
          <w:u w:val="single"/>
        </w:rPr>
        <w:noBreakHyphen/>
        <w:t>21</w:t>
      </w:r>
      <w:r w:rsidRPr="00367401">
        <w:rPr>
          <w:u w:val="single"/>
        </w:rPr>
        <w:noBreakHyphen/>
        <w:t>4000(12).</w:t>
      </w:r>
      <w:r w:rsidRPr="00367401">
        <w:t>”</w:t>
      </w:r>
    </w:p>
    <w:p w:rsidR="00633074" w:rsidRPr="00367401" w:rsidRDefault="00633074" w:rsidP="00633074">
      <w:r w:rsidRPr="00367401">
        <w:t>SECTION</w:t>
      </w:r>
      <w:r w:rsidRPr="00367401">
        <w:tab/>
        <w:t>12.</w:t>
      </w:r>
      <w:r w:rsidRPr="00367401">
        <w:tab/>
        <w:t>This act takes effect upon approval by the Governor.  /</w:t>
      </w:r>
    </w:p>
    <w:p w:rsidR="00633074" w:rsidRPr="00367401" w:rsidRDefault="00633074" w:rsidP="00633074">
      <w:pPr>
        <w:rPr>
          <w:szCs w:val="28"/>
        </w:rPr>
      </w:pPr>
      <w:r w:rsidRPr="00367401">
        <w:rPr>
          <w:szCs w:val="28"/>
        </w:rPr>
        <w:t>Renumber sections to conform.</w:t>
      </w:r>
    </w:p>
    <w:p w:rsidR="00633074" w:rsidRDefault="00633074" w:rsidP="00633074">
      <w:r w:rsidRPr="00367401">
        <w:rPr>
          <w:szCs w:val="28"/>
        </w:rPr>
        <w:t>Amend title to conform.</w:t>
      </w:r>
    </w:p>
    <w:p w:rsidR="00633074" w:rsidRDefault="00633074" w:rsidP="00633074"/>
    <w:p w:rsidR="00633074" w:rsidRDefault="00633074" w:rsidP="00633074">
      <w:r>
        <w:t>Rep. HERBKERSMAN explained the amendment.</w:t>
      </w:r>
    </w:p>
    <w:p w:rsidR="00633074" w:rsidRDefault="00633074" w:rsidP="00633074">
      <w:r>
        <w:t>The amendment was then adopted.</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92" w:name="vote_start199"/>
      <w:bookmarkEnd w:id="92"/>
      <w:r>
        <w:t>Yeas 59; Nays 35</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Anderson</w:t>
            </w:r>
          </w:p>
        </w:tc>
        <w:tc>
          <w:tcPr>
            <w:tcW w:w="2179" w:type="dxa"/>
            <w:shd w:val="clear" w:color="auto" w:fill="auto"/>
          </w:tcPr>
          <w:p w:rsidR="00633074" w:rsidRPr="00633074" w:rsidRDefault="00633074" w:rsidP="00633074">
            <w:pPr>
              <w:keepNext/>
              <w:ind w:firstLine="0"/>
            </w:pPr>
            <w:r>
              <w:t>Anthony</w:t>
            </w:r>
          </w:p>
        </w:tc>
        <w:tc>
          <w:tcPr>
            <w:tcW w:w="2180" w:type="dxa"/>
            <w:shd w:val="clear" w:color="auto" w:fill="auto"/>
          </w:tcPr>
          <w:p w:rsidR="00633074" w:rsidRPr="00633074" w:rsidRDefault="00633074" w:rsidP="00633074">
            <w:pPr>
              <w:keepNext/>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Battle</w:t>
            </w:r>
          </w:p>
        </w:tc>
        <w:tc>
          <w:tcPr>
            <w:tcW w:w="2180" w:type="dxa"/>
            <w:shd w:val="clear" w:color="auto" w:fill="auto"/>
          </w:tcPr>
          <w:p w:rsidR="00633074" w:rsidRPr="00633074" w:rsidRDefault="00633074" w:rsidP="00633074">
            <w:pPr>
              <w:ind w:firstLine="0"/>
            </w:pPr>
            <w:r>
              <w:t>Bingham</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Bowers</w:t>
            </w:r>
          </w:p>
        </w:tc>
        <w:tc>
          <w:tcPr>
            <w:tcW w:w="2180" w:type="dxa"/>
            <w:shd w:val="clear" w:color="auto" w:fill="auto"/>
          </w:tcPr>
          <w:p w:rsidR="00633074" w:rsidRPr="00633074" w:rsidRDefault="00633074" w:rsidP="00633074">
            <w:pPr>
              <w:ind w:firstLine="0"/>
            </w:pPr>
            <w:r>
              <w:t>Brady</w:t>
            </w:r>
          </w:p>
        </w:tc>
      </w:tr>
      <w:tr w:rsidR="00633074" w:rsidRPr="00633074" w:rsidTr="00633074">
        <w:tc>
          <w:tcPr>
            <w:tcW w:w="2179" w:type="dxa"/>
            <w:shd w:val="clear" w:color="auto" w:fill="auto"/>
          </w:tcPr>
          <w:p w:rsidR="00633074" w:rsidRPr="00633074" w:rsidRDefault="00633074" w:rsidP="00633074">
            <w:pPr>
              <w:ind w:firstLine="0"/>
            </w:pPr>
            <w:r>
              <w:t>Brantley</w:t>
            </w:r>
          </w:p>
        </w:tc>
        <w:tc>
          <w:tcPr>
            <w:tcW w:w="2179" w:type="dxa"/>
            <w:shd w:val="clear" w:color="auto" w:fill="auto"/>
          </w:tcPr>
          <w:p w:rsidR="00633074" w:rsidRPr="00633074" w:rsidRDefault="00633074" w:rsidP="00633074">
            <w:pPr>
              <w:ind w:firstLine="0"/>
            </w:pPr>
            <w:r>
              <w:t>G. A. Brown</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Hart</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Murphy</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Ott</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Pinson</w:t>
            </w:r>
          </w:p>
        </w:tc>
        <w:tc>
          <w:tcPr>
            <w:tcW w:w="2179" w:type="dxa"/>
            <w:shd w:val="clear" w:color="auto" w:fill="auto"/>
          </w:tcPr>
          <w:p w:rsidR="00633074" w:rsidRPr="00633074" w:rsidRDefault="00633074" w:rsidP="00633074">
            <w:pPr>
              <w:ind w:firstLine="0"/>
            </w:pPr>
            <w:r>
              <w:t>Pitts</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keepNext/>
              <w:ind w:firstLine="0"/>
            </w:pPr>
            <w:r>
              <w:t>Stavrinakis</w:t>
            </w:r>
          </w:p>
        </w:tc>
        <w:tc>
          <w:tcPr>
            <w:tcW w:w="2179" w:type="dxa"/>
            <w:shd w:val="clear" w:color="auto" w:fill="auto"/>
          </w:tcPr>
          <w:p w:rsidR="00633074" w:rsidRPr="00633074" w:rsidRDefault="00633074" w:rsidP="00633074">
            <w:pPr>
              <w:keepNext/>
              <w:ind w:firstLine="0"/>
            </w:pPr>
            <w:r>
              <w:t>Weeks</w:t>
            </w:r>
          </w:p>
        </w:tc>
        <w:tc>
          <w:tcPr>
            <w:tcW w:w="2180" w:type="dxa"/>
            <w:shd w:val="clear" w:color="auto" w:fill="auto"/>
          </w:tcPr>
          <w:p w:rsidR="00633074" w:rsidRPr="00633074" w:rsidRDefault="00633074" w:rsidP="00633074">
            <w:pPr>
              <w:keepNext/>
              <w:ind w:firstLine="0"/>
            </w:pPr>
            <w:r>
              <w:t>Whipper</w:t>
            </w:r>
          </w:p>
        </w:tc>
      </w:tr>
      <w:tr w:rsidR="00633074" w:rsidRPr="00633074" w:rsidTr="00633074">
        <w:tc>
          <w:tcPr>
            <w:tcW w:w="2179" w:type="dxa"/>
            <w:shd w:val="clear" w:color="auto" w:fill="auto"/>
          </w:tcPr>
          <w:p w:rsidR="00633074" w:rsidRPr="00633074" w:rsidRDefault="00633074" w:rsidP="00633074">
            <w:pPr>
              <w:keepNext/>
              <w:ind w:firstLine="0"/>
            </w:pPr>
            <w:r>
              <w:t>White</w:t>
            </w:r>
          </w:p>
        </w:tc>
        <w:tc>
          <w:tcPr>
            <w:tcW w:w="2179" w:type="dxa"/>
            <w:shd w:val="clear" w:color="auto" w:fill="auto"/>
          </w:tcPr>
          <w:p w:rsidR="00633074" w:rsidRPr="00633074" w:rsidRDefault="00633074" w:rsidP="00633074">
            <w:pPr>
              <w:keepNext/>
              <w:ind w:firstLine="0"/>
            </w:pPr>
            <w:r>
              <w:t>Williams</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Total--59</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Barfield</w:t>
            </w:r>
          </w:p>
        </w:tc>
        <w:tc>
          <w:tcPr>
            <w:tcW w:w="2180" w:type="dxa"/>
            <w:shd w:val="clear" w:color="auto" w:fill="auto"/>
          </w:tcPr>
          <w:p w:rsidR="00633074" w:rsidRPr="00633074" w:rsidRDefault="00633074" w:rsidP="00633074">
            <w:pPr>
              <w:keepNext/>
              <w:ind w:firstLine="0"/>
            </w:pPr>
            <w:r>
              <w:t>Bedingfield</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Hiott</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Tallon</w:t>
            </w:r>
          </w:p>
        </w:tc>
      </w:tr>
      <w:tr w:rsidR="00633074" w:rsidRPr="00633074" w:rsidTr="00633074">
        <w:tc>
          <w:tcPr>
            <w:tcW w:w="2179" w:type="dxa"/>
            <w:shd w:val="clear" w:color="auto" w:fill="auto"/>
          </w:tcPr>
          <w:p w:rsidR="00633074" w:rsidRPr="00633074" w:rsidRDefault="00633074" w:rsidP="00633074">
            <w:pPr>
              <w:keepNext/>
              <w:ind w:firstLine="0"/>
            </w:pPr>
            <w:r>
              <w:t>Taylor</w:t>
            </w:r>
          </w:p>
        </w:tc>
        <w:tc>
          <w:tcPr>
            <w:tcW w:w="2179" w:type="dxa"/>
            <w:shd w:val="clear" w:color="auto" w:fill="auto"/>
          </w:tcPr>
          <w:p w:rsidR="00633074" w:rsidRPr="00633074" w:rsidRDefault="00633074" w:rsidP="00633074">
            <w:pPr>
              <w:keepNext/>
              <w:ind w:firstLine="0"/>
            </w:pPr>
            <w:r>
              <w:t>Tribble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Total--35</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Default="00633074" w:rsidP="00633074">
      <w:pPr>
        <w:keepNext/>
        <w:jc w:val="center"/>
        <w:rPr>
          <w:b/>
        </w:rPr>
      </w:pPr>
      <w:r w:rsidRPr="00633074">
        <w:rPr>
          <w:b/>
        </w:rPr>
        <w:t>OBJECTION TO MOTION</w:t>
      </w:r>
    </w:p>
    <w:p w:rsidR="00633074" w:rsidRDefault="00633074" w:rsidP="00633074">
      <w:r>
        <w:t>Rep. HERBKERSMAN asked unanimous consent that H. 3079 be read a third time tomorrow.</w:t>
      </w:r>
    </w:p>
    <w:p w:rsidR="00633074" w:rsidRDefault="00633074" w:rsidP="00633074">
      <w:r>
        <w:t>Rep. HIOTT objected.</w:t>
      </w:r>
    </w:p>
    <w:p w:rsidR="00633074" w:rsidRDefault="00633074" w:rsidP="00633074"/>
    <w:p w:rsidR="00633074" w:rsidRDefault="00633074" w:rsidP="00633074">
      <w:r>
        <w:t xml:space="preserve">Further proceedings were interrupted by expiration of time on the uncontested Calendar.  </w:t>
      </w:r>
    </w:p>
    <w:p w:rsidR="00633074" w:rsidRDefault="00633074" w:rsidP="00633074"/>
    <w:p w:rsidR="00633074" w:rsidRDefault="00633074" w:rsidP="00633074">
      <w:pPr>
        <w:keepNext/>
        <w:jc w:val="center"/>
        <w:rPr>
          <w:b/>
        </w:rPr>
      </w:pPr>
      <w:r w:rsidRPr="00633074">
        <w:rPr>
          <w:b/>
        </w:rPr>
        <w:t>H. 3235--REQUESTS FOR DEBATE WITHDRAWN</w:t>
      </w:r>
    </w:p>
    <w:p w:rsidR="00633074" w:rsidRDefault="00633074" w:rsidP="00633074">
      <w:r>
        <w:t xml:space="preserve">Reps. G. A. BROWN, HOSEY, COBB-HUNTER, OTT, HART, J. E. SMITH, BRANTLEY, J. R. SMITH, WEEKS, ANDERSON and GILLIARD withdrew their requests for debate on  H. 3235; however, other requests for debate remained on the Bill. </w:t>
      </w:r>
    </w:p>
    <w:p w:rsidR="00633074" w:rsidRDefault="00633074" w:rsidP="00633074"/>
    <w:p w:rsidR="00633074" w:rsidRDefault="002C084B" w:rsidP="00633074">
      <w:pPr>
        <w:keepNext/>
        <w:jc w:val="center"/>
        <w:rPr>
          <w:b/>
        </w:rPr>
      </w:pPr>
      <w:r>
        <w:rPr>
          <w:b/>
        </w:rPr>
        <w:br w:type="page"/>
      </w:r>
      <w:r w:rsidR="00633074" w:rsidRPr="00633074">
        <w:rPr>
          <w:b/>
        </w:rPr>
        <w:t>OBJECTION TO RECALL</w:t>
      </w:r>
    </w:p>
    <w:p w:rsidR="00633074" w:rsidRDefault="00633074" w:rsidP="00633074">
      <w:r>
        <w:t>Rep. HERBKERSMAN asked unanimous consent to recall S. 255 from the Committee on Judiciary.</w:t>
      </w:r>
    </w:p>
    <w:p w:rsidR="00633074" w:rsidRDefault="00633074" w:rsidP="00633074">
      <w:r>
        <w:t>Rep. LOFTIS objected.</w:t>
      </w:r>
    </w:p>
    <w:p w:rsidR="00633074" w:rsidRDefault="00633074" w:rsidP="00633074"/>
    <w:p w:rsidR="00633074" w:rsidRDefault="00633074" w:rsidP="00633074">
      <w:pPr>
        <w:keepNext/>
        <w:jc w:val="center"/>
        <w:rPr>
          <w:b/>
        </w:rPr>
      </w:pPr>
      <w:r w:rsidRPr="00633074">
        <w:rPr>
          <w:b/>
        </w:rPr>
        <w:t>H. 4798--RECALLED FROM COMMITTEE ON JUDICIARY</w:t>
      </w:r>
    </w:p>
    <w:p w:rsidR="00633074" w:rsidRDefault="00633074" w:rsidP="00633074">
      <w:r>
        <w:t>On motion of Rep. MCLEOD, with unanimous consent, the following Bill was ordered recalled from the Committee on Judiciary:</w:t>
      </w:r>
    </w:p>
    <w:p w:rsidR="00633074" w:rsidRDefault="00633074" w:rsidP="00633074">
      <w:bookmarkStart w:id="93" w:name="include_clip_start_209"/>
      <w:bookmarkEnd w:id="93"/>
    </w:p>
    <w:p w:rsidR="00633074" w:rsidRDefault="00633074" w:rsidP="00633074">
      <w:r>
        <w:t>H. 4798 -- Reps. McLeod and Bowers: A BILL TO AMEND SECTION 5-7-90, CODE OF LAWS OF SOUTH CAROLINA, 1976, RELATING TO THE TRIAL OF A PERSON IN A MUNICIPAL COURT, SO AS TO REVISE THE PERIOD OF TIME A PERSON MUST BE TRIED AFTER THE DATE OF HIS ARREST.</w:t>
      </w:r>
    </w:p>
    <w:p w:rsidR="00633074" w:rsidRDefault="00633074" w:rsidP="00633074">
      <w:bookmarkStart w:id="94" w:name="include_clip_end_209"/>
      <w:bookmarkEnd w:id="94"/>
    </w:p>
    <w:p w:rsidR="00633074" w:rsidRDefault="00633074" w:rsidP="00633074">
      <w:pPr>
        <w:keepNext/>
        <w:jc w:val="center"/>
        <w:rPr>
          <w:b/>
        </w:rPr>
      </w:pPr>
      <w:r w:rsidRPr="00633074">
        <w:rPr>
          <w:b/>
        </w:rPr>
        <w:t>OBJECTION TO RECALL</w:t>
      </w:r>
    </w:p>
    <w:p w:rsidR="00633074" w:rsidRDefault="00633074" w:rsidP="00633074">
      <w:r>
        <w:t>Rep. HART asked unanimous consent to recall H. 3545 from the Committee on Ways and Means.</w:t>
      </w:r>
    </w:p>
    <w:p w:rsidR="00633074" w:rsidRDefault="00633074" w:rsidP="00633074">
      <w:r>
        <w:t>Rep. MERRILL objected.</w:t>
      </w:r>
    </w:p>
    <w:p w:rsidR="00633074" w:rsidRDefault="00633074" w:rsidP="00633074"/>
    <w:p w:rsidR="00633074" w:rsidRDefault="00633074" w:rsidP="00633074">
      <w:pPr>
        <w:keepNext/>
        <w:jc w:val="center"/>
        <w:rPr>
          <w:b/>
        </w:rPr>
      </w:pPr>
      <w:r w:rsidRPr="00633074">
        <w:rPr>
          <w:b/>
        </w:rPr>
        <w:t>OBJECTION TO RECALL</w:t>
      </w:r>
    </w:p>
    <w:p w:rsidR="00633074" w:rsidRDefault="00633074" w:rsidP="00633074">
      <w:r>
        <w:t>Rep. H. B. BROWN asked unanimous consent to recall H. 3931 from the Committee on Judiciary.</w:t>
      </w:r>
    </w:p>
    <w:p w:rsidR="00633074" w:rsidRDefault="00633074" w:rsidP="00633074">
      <w:r>
        <w:t>Rep. LOWE objected.</w:t>
      </w:r>
    </w:p>
    <w:p w:rsidR="00633074" w:rsidRDefault="00633074" w:rsidP="00633074"/>
    <w:p w:rsidR="00633074" w:rsidRDefault="00633074" w:rsidP="00633074">
      <w:pPr>
        <w:keepNext/>
        <w:jc w:val="center"/>
        <w:rPr>
          <w:b/>
        </w:rPr>
      </w:pPr>
      <w:r w:rsidRPr="00633074">
        <w:rPr>
          <w:b/>
        </w:rPr>
        <w:t>OBJECTION TO RECALL</w:t>
      </w:r>
    </w:p>
    <w:p w:rsidR="00633074" w:rsidRDefault="00633074" w:rsidP="00633074">
      <w:r>
        <w:t>Rep. BALES asked unanimous consent to recall H. 4973 from the Committee on Judiciary.</w:t>
      </w:r>
    </w:p>
    <w:p w:rsidR="00633074" w:rsidRDefault="00633074" w:rsidP="00633074">
      <w:r>
        <w:t>Rep. H. B. BROWN objected.</w:t>
      </w:r>
    </w:p>
    <w:p w:rsidR="00633074" w:rsidRDefault="00633074" w:rsidP="00633074"/>
    <w:p w:rsidR="00633074" w:rsidRDefault="00633074" w:rsidP="00633074">
      <w:pPr>
        <w:keepNext/>
        <w:jc w:val="center"/>
        <w:rPr>
          <w:b/>
        </w:rPr>
      </w:pPr>
      <w:r w:rsidRPr="00633074">
        <w:rPr>
          <w:b/>
        </w:rPr>
        <w:t>OBJECTION TO RECALL</w:t>
      </w:r>
    </w:p>
    <w:p w:rsidR="00633074" w:rsidRDefault="00633074" w:rsidP="00633074">
      <w:r>
        <w:t>Rep. WILLIAMS asked unanimous consent to recall H. 3912 from the Committee on Labor, Commerce and Industry.</w:t>
      </w:r>
    </w:p>
    <w:p w:rsidR="00633074" w:rsidRDefault="00633074" w:rsidP="00633074">
      <w:r>
        <w:t>Rep. SANDIFER objected.</w:t>
      </w:r>
    </w:p>
    <w:p w:rsidR="00633074" w:rsidRDefault="00633074" w:rsidP="00633074"/>
    <w:p w:rsidR="00633074" w:rsidRDefault="00633074" w:rsidP="00633074">
      <w:pPr>
        <w:keepNext/>
        <w:jc w:val="center"/>
        <w:rPr>
          <w:b/>
        </w:rPr>
      </w:pPr>
      <w:r w:rsidRPr="00633074">
        <w:rPr>
          <w:b/>
        </w:rPr>
        <w:t>H. 3066--DEBATE ADJOURNED</w:t>
      </w:r>
    </w:p>
    <w:p w:rsidR="00633074" w:rsidRDefault="00633074" w:rsidP="00633074">
      <w:r>
        <w:t xml:space="preserve">The Senate Amendments to the following Bill were taken up for consideration: </w:t>
      </w:r>
    </w:p>
    <w:p w:rsidR="00633074" w:rsidRDefault="00633074" w:rsidP="00633074">
      <w:bookmarkStart w:id="95" w:name="include_clip_start_219"/>
      <w:bookmarkEnd w:id="95"/>
    </w:p>
    <w:p w:rsidR="002C084B" w:rsidRDefault="00633074" w:rsidP="00633074">
      <w:r>
        <w:t xml:space="preserve">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w:t>
      </w:r>
      <w:r w:rsidR="002C084B">
        <w:br/>
      </w:r>
    </w:p>
    <w:p w:rsidR="00633074" w:rsidRDefault="002C084B" w:rsidP="002C084B">
      <w:pPr>
        <w:ind w:hanging="90"/>
      </w:pPr>
      <w:r>
        <w:br w:type="page"/>
      </w:r>
      <w:r w:rsidR="00633074">
        <w:t>TO THE NEW DEPARTMENT OF ADMINISTRATION OR TO SUPPLEMENT SUCH PROVISIONS.</w:t>
      </w:r>
    </w:p>
    <w:p w:rsidR="00633074" w:rsidRDefault="00633074" w:rsidP="00633074">
      <w:bookmarkStart w:id="96" w:name="include_clip_end_219"/>
      <w:bookmarkEnd w:id="96"/>
    </w:p>
    <w:p w:rsidR="00633074" w:rsidRDefault="00633074" w:rsidP="00633074">
      <w:r>
        <w:t>Rep. G. R. SMITH moved to adjourn debate upon the Senate Amendments until Tuesday, May 1, which was agreed to.</w:t>
      </w:r>
    </w:p>
    <w:p w:rsidR="00633074" w:rsidRDefault="00633074" w:rsidP="00633074"/>
    <w:p w:rsidR="00633074" w:rsidRDefault="00633074" w:rsidP="00633074">
      <w:pPr>
        <w:keepNext/>
        <w:jc w:val="center"/>
        <w:rPr>
          <w:b/>
        </w:rPr>
      </w:pPr>
      <w:r w:rsidRPr="00633074">
        <w:rPr>
          <w:b/>
        </w:rPr>
        <w:t>H. 4205--DEBATE ADJOURNED</w:t>
      </w:r>
    </w:p>
    <w:p w:rsidR="00633074" w:rsidRDefault="00633074" w:rsidP="00633074">
      <w:r>
        <w:t xml:space="preserve">The Senate Amendments to the following Bill were taken up for consideration: </w:t>
      </w:r>
    </w:p>
    <w:p w:rsidR="00633074" w:rsidRDefault="00633074" w:rsidP="00633074">
      <w:bookmarkStart w:id="97" w:name="include_clip_start_222"/>
      <w:bookmarkEnd w:id="97"/>
    </w:p>
    <w:p w:rsidR="00633074" w:rsidRDefault="00633074" w:rsidP="00633074">
      <w:r>
        <w:t>H. 4205 -- Reps. Funderburk, G. A. Brown and Lucas: A BILL TO AMEND ARTICLE 8, CHAPTER 36, TITLE 33, CODE OF LAWS OF SOUTH CAROLINA, 1976, RELATING TO CORPORATIONS NOT FOR 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633074" w:rsidRDefault="00633074" w:rsidP="00633074">
      <w:bookmarkStart w:id="98" w:name="include_clip_end_222"/>
      <w:bookmarkEnd w:id="98"/>
    </w:p>
    <w:p w:rsidR="00633074" w:rsidRDefault="00633074" w:rsidP="00633074">
      <w:r>
        <w:t xml:space="preserve">Rep. FUNDERBURK moved to adjourn debate on the Senate Amendments, which was agreed to.  </w:t>
      </w:r>
    </w:p>
    <w:p w:rsidR="00633074" w:rsidRDefault="00633074" w:rsidP="00633074"/>
    <w:p w:rsidR="00633074" w:rsidRDefault="00633074" w:rsidP="00633074">
      <w:pPr>
        <w:keepNext/>
        <w:jc w:val="center"/>
        <w:rPr>
          <w:b/>
        </w:rPr>
      </w:pPr>
      <w:r w:rsidRPr="00633074">
        <w:rPr>
          <w:b/>
        </w:rPr>
        <w:t>H. 3059--DEBATE ADJOURNED</w:t>
      </w:r>
    </w:p>
    <w:p w:rsidR="00633074" w:rsidRDefault="00633074" w:rsidP="00633074">
      <w:r>
        <w:t xml:space="preserve">The Senate Amendments to the following Bill were taken up for consideration: </w:t>
      </w:r>
    </w:p>
    <w:p w:rsidR="00633074" w:rsidRDefault="00633074" w:rsidP="00633074">
      <w:bookmarkStart w:id="99" w:name="include_clip_start_225"/>
      <w:bookmarkEnd w:id="99"/>
    </w:p>
    <w:p w:rsidR="00633074" w:rsidRDefault="00633074" w:rsidP="00633074">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633074" w:rsidRDefault="00633074" w:rsidP="00633074">
      <w:bookmarkStart w:id="100" w:name="include_clip_end_225"/>
      <w:bookmarkEnd w:id="100"/>
    </w:p>
    <w:p w:rsidR="00633074" w:rsidRDefault="00633074" w:rsidP="00633074">
      <w:r>
        <w:t xml:space="preserve">Rep. MERRILL moved to adjourn debate on the Senate Amendments, which was agreed to.  </w:t>
      </w:r>
    </w:p>
    <w:p w:rsidR="002C084B" w:rsidRDefault="002C084B" w:rsidP="00633074">
      <w:pPr>
        <w:keepNext/>
        <w:jc w:val="center"/>
        <w:rPr>
          <w:b/>
        </w:rPr>
      </w:pPr>
    </w:p>
    <w:p w:rsidR="00633074" w:rsidRDefault="00633074" w:rsidP="00633074">
      <w:pPr>
        <w:keepNext/>
        <w:jc w:val="center"/>
        <w:rPr>
          <w:b/>
        </w:rPr>
      </w:pPr>
      <w:r w:rsidRPr="00633074">
        <w:rPr>
          <w:b/>
        </w:rPr>
        <w:t>H. 3720--DEBATE ADJOURNED</w:t>
      </w:r>
    </w:p>
    <w:p w:rsidR="00633074" w:rsidRDefault="00633074" w:rsidP="00633074">
      <w:r>
        <w:t xml:space="preserve">The Senate Amendments to the following Bill were taken up for consideration: </w:t>
      </w:r>
    </w:p>
    <w:p w:rsidR="00633074" w:rsidRDefault="00633074" w:rsidP="00633074">
      <w:bookmarkStart w:id="101" w:name="include_clip_start_228"/>
      <w:bookmarkEnd w:id="101"/>
    </w:p>
    <w:p w:rsidR="002C084B" w:rsidRDefault="00633074" w:rsidP="00633074">
      <w:r>
        <w:t xml:space="preserve">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w:t>
      </w:r>
      <w:r w:rsidR="002C084B">
        <w:br/>
      </w:r>
    </w:p>
    <w:p w:rsidR="00633074" w:rsidRDefault="002C084B" w:rsidP="002C084B">
      <w:pPr>
        <w:ind w:firstLine="0"/>
      </w:pPr>
      <w:r>
        <w:br w:type="page"/>
      </w:r>
      <w:r w:rsidR="00633074">
        <w:t>COMPUTER HARDWARE AND SOFTWARE PURCHASES FOR A DATACENTER AND ELECTRICITY USED BY A DATACENTER.</w:t>
      </w:r>
    </w:p>
    <w:p w:rsidR="00633074" w:rsidRDefault="00633074" w:rsidP="00633074">
      <w:bookmarkStart w:id="102" w:name="include_clip_end_228"/>
      <w:bookmarkEnd w:id="102"/>
    </w:p>
    <w:p w:rsidR="00633074" w:rsidRDefault="00633074" w:rsidP="00633074">
      <w:r>
        <w:t xml:space="preserve">Rep. WHITE moved to adjourn debate on the Senate Amendments, which was agreed to.  </w:t>
      </w:r>
    </w:p>
    <w:p w:rsidR="00633074" w:rsidRDefault="00633074" w:rsidP="00633074"/>
    <w:p w:rsidR="00633074" w:rsidRDefault="00633074" w:rsidP="00633074">
      <w:pPr>
        <w:keepNext/>
        <w:jc w:val="center"/>
        <w:rPr>
          <w:b/>
        </w:rPr>
      </w:pPr>
      <w:r w:rsidRPr="00633074">
        <w:rPr>
          <w:b/>
        </w:rPr>
        <w:t>H. 3730--DEBATE ADJOURNED</w:t>
      </w:r>
    </w:p>
    <w:p w:rsidR="00633074" w:rsidRDefault="00633074" w:rsidP="00633074">
      <w:r>
        <w:t xml:space="preserve">The Senate Amendments to the following Bill were taken up for consideration: </w:t>
      </w:r>
    </w:p>
    <w:p w:rsidR="00633074" w:rsidRDefault="00633074" w:rsidP="00633074">
      <w:bookmarkStart w:id="103" w:name="include_clip_start_231"/>
      <w:bookmarkEnd w:id="103"/>
    </w:p>
    <w:p w:rsidR="002C084B" w:rsidRDefault="00633074" w:rsidP="00633074">
      <w:r>
        <w:t xml:space="preserve">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w:t>
      </w:r>
      <w:r w:rsidR="002C084B">
        <w:br/>
      </w:r>
    </w:p>
    <w:p w:rsidR="00633074" w:rsidRDefault="002C084B" w:rsidP="002C084B">
      <w:pPr>
        <w:ind w:firstLine="0"/>
      </w:pPr>
      <w:r>
        <w:br w:type="page"/>
      </w:r>
      <w:r w:rsidR="00633074">
        <w:t>OF A PERMIT TO POISON PREDATORY ANIMALS, AND THE KILLING OF BOBCATS.</w:t>
      </w:r>
    </w:p>
    <w:p w:rsidR="00633074" w:rsidRDefault="00633074" w:rsidP="00633074">
      <w:bookmarkStart w:id="104" w:name="include_clip_end_231"/>
      <w:bookmarkEnd w:id="104"/>
    </w:p>
    <w:p w:rsidR="00633074" w:rsidRDefault="00633074" w:rsidP="00633074">
      <w:r>
        <w:t>Rep. HARDWICK moved to adjourn debate upon the Senate Amendments until Tuesday, May 1, which was agreed to.</w:t>
      </w:r>
    </w:p>
    <w:p w:rsidR="00633074" w:rsidRDefault="00633074" w:rsidP="00633074"/>
    <w:p w:rsidR="00633074" w:rsidRDefault="00633074" w:rsidP="00633074">
      <w:pPr>
        <w:keepNext/>
        <w:jc w:val="center"/>
        <w:rPr>
          <w:b/>
        </w:rPr>
      </w:pPr>
      <w:r w:rsidRPr="00633074">
        <w:rPr>
          <w:b/>
        </w:rPr>
        <w:t>H. 5028--DEBATE ADJOURNED</w:t>
      </w:r>
    </w:p>
    <w:p w:rsidR="00633074" w:rsidRDefault="00633074" w:rsidP="00633074">
      <w:r>
        <w:t xml:space="preserve">The Senate Amendments to the following Joint Resolution were taken up for consideration: </w:t>
      </w:r>
    </w:p>
    <w:p w:rsidR="00633074" w:rsidRDefault="00633074" w:rsidP="00633074">
      <w:bookmarkStart w:id="105" w:name="include_clip_start_234"/>
      <w:bookmarkEnd w:id="105"/>
    </w:p>
    <w:p w:rsidR="00633074" w:rsidRDefault="00633074" w:rsidP="00633074">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633074" w:rsidRDefault="00633074" w:rsidP="00633074">
      <w:bookmarkStart w:id="106" w:name="include_clip_end_234"/>
      <w:bookmarkEnd w:id="106"/>
    </w:p>
    <w:p w:rsidR="00633074" w:rsidRDefault="00633074" w:rsidP="00633074">
      <w:r>
        <w:t xml:space="preserve">Rep. WHITE moved to adjourn debate on the Senate Amendments, which was agreed to.  </w:t>
      </w:r>
    </w:p>
    <w:p w:rsidR="00633074" w:rsidRDefault="00633074" w:rsidP="00633074"/>
    <w:p w:rsidR="00633074" w:rsidRDefault="00633074" w:rsidP="00633074">
      <w:pPr>
        <w:keepNext/>
        <w:jc w:val="center"/>
        <w:rPr>
          <w:b/>
        </w:rPr>
      </w:pPr>
      <w:r w:rsidRPr="00633074">
        <w:rPr>
          <w:b/>
        </w:rPr>
        <w:t>SENT TO THE SENATE</w:t>
      </w:r>
    </w:p>
    <w:p w:rsidR="00633074" w:rsidRDefault="00633074" w:rsidP="00633074">
      <w:r>
        <w:t>The following Bills and Joint Resolution were taken up, read the third time, and ordered sent to the Senate:</w:t>
      </w:r>
    </w:p>
    <w:p w:rsidR="00633074" w:rsidRDefault="00633074" w:rsidP="00633074">
      <w:bookmarkStart w:id="107" w:name="include_clip_start_238"/>
      <w:bookmarkEnd w:id="107"/>
    </w:p>
    <w:p w:rsidR="00633074" w:rsidRDefault="00633074" w:rsidP="00633074">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633074" w:rsidRDefault="00633074" w:rsidP="00633074">
      <w:bookmarkStart w:id="108" w:name="include_clip_end_238"/>
      <w:bookmarkStart w:id="109" w:name="include_clip_start_239"/>
      <w:bookmarkEnd w:id="108"/>
      <w:bookmarkEnd w:id="109"/>
    </w:p>
    <w:p w:rsidR="00633074" w:rsidRDefault="00633074" w:rsidP="00633074">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633074" w:rsidRDefault="00633074" w:rsidP="00633074">
      <w:bookmarkStart w:id="110" w:name="include_clip_end_239"/>
      <w:bookmarkStart w:id="111" w:name="include_clip_start_240"/>
      <w:bookmarkEnd w:id="110"/>
      <w:bookmarkEnd w:id="111"/>
    </w:p>
    <w:p w:rsidR="00633074" w:rsidRDefault="00633074" w:rsidP="00633074">
      <w:r>
        <w:t>H. 5098 -- Reps. Hixon, Clyburn, Harrison,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633074" w:rsidRDefault="00633074" w:rsidP="00633074">
      <w:bookmarkStart w:id="112" w:name="include_clip_end_240"/>
      <w:bookmarkStart w:id="113" w:name="include_clip_start_241"/>
      <w:bookmarkEnd w:id="112"/>
      <w:bookmarkEnd w:id="113"/>
    </w:p>
    <w:p w:rsidR="00633074" w:rsidRDefault="00633074" w:rsidP="00633074">
      <w:r>
        <w:t>H. 4128 -- Reps. Pitts, Atwater, Toole, Chumley, Delleney, Hosey, D. C. Moss, G. R. Smith, Williams, Willis, Huggins, Bingham, Quinn and Bedingfield: A BILL 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633074" w:rsidRDefault="00633074" w:rsidP="00633074">
      <w:bookmarkStart w:id="114" w:name="include_clip_end_241"/>
      <w:bookmarkStart w:id="115" w:name="include_clip_start_242"/>
      <w:bookmarkEnd w:id="114"/>
      <w:bookmarkEnd w:id="115"/>
    </w:p>
    <w:p w:rsidR="00633074" w:rsidRDefault="00633074" w:rsidP="00633074">
      <w:r>
        <w:t>H. 4640 -- Reps. Anthony, Bingham, Ott, Harrell, White, Bowers, Whipper and R. L. Brown: A BILL TO AMEND SECTION 11-35-1524, CODE OF LAWS OF SOUTH CAROLINA, 1976, RELATING TO RESIDENT VENDOR PREFERENCES UNDER THE CONSOLIDATED PROCUREMENT CODE, SO AS TO REVISE THE RESIDENT VENDOR PREFERENCES AND THE MANNER AND PROCEDURES UNDER WHICH THEY ARE COMPUTED.</w:t>
      </w:r>
    </w:p>
    <w:p w:rsidR="00633074" w:rsidRDefault="00633074" w:rsidP="00633074">
      <w:bookmarkStart w:id="116" w:name="include_clip_end_242"/>
      <w:bookmarkStart w:id="117" w:name="include_clip_start_243"/>
      <w:bookmarkEnd w:id="116"/>
      <w:bookmarkEnd w:id="117"/>
    </w:p>
    <w:p w:rsidR="00633074" w:rsidRDefault="00633074" w:rsidP="00633074">
      <w:r>
        <w:t>H. 4802 -- Reps. J. E. Smith, Quinn, Munnerlyn, Williams, Jefferson, Johnson, McEachern, Brannon, Dillard, McLeod, Stavrinakis, Sellers, Sabb, Brady, Ott, Vick, H. B. Brown, Branham, Bingham, Bowers, Cobb-Hunter, Erickson, Harrison, Hart, Hayes, Herbkersman, Merrill, J. H. Neal, Pitts, G. M. Smith, Whipper and Anderson: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633074" w:rsidRDefault="00633074" w:rsidP="00633074">
      <w:bookmarkStart w:id="118" w:name="include_clip_end_243"/>
      <w:bookmarkStart w:id="119" w:name="include_clip_start_244"/>
      <w:bookmarkEnd w:id="118"/>
      <w:bookmarkEnd w:id="119"/>
    </w:p>
    <w:p w:rsidR="00633074" w:rsidRDefault="00633074" w:rsidP="00633074">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633074" w:rsidRDefault="00633074" w:rsidP="00633074">
      <w:bookmarkStart w:id="120" w:name="include_clip_end_244"/>
      <w:bookmarkEnd w:id="120"/>
    </w:p>
    <w:p w:rsidR="00633074" w:rsidRDefault="00633074" w:rsidP="00633074">
      <w:pPr>
        <w:keepNext/>
        <w:jc w:val="center"/>
        <w:rPr>
          <w:b/>
        </w:rPr>
      </w:pPr>
      <w:r w:rsidRPr="00633074">
        <w:rPr>
          <w:b/>
        </w:rPr>
        <w:t>MOTION PERIOD</w:t>
      </w:r>
    </w:p>
    <w:p w:rsidR="00633074" w:rsidRDefault="00633074" w:rsidP="00633074">
      <w:r>
        <w:t>The motion period was dispensed with on motion of Rep. CROSBY.</w:t>
      </w:r>
    </w:p>
    <w:p w:rsidR="00633074" w:rsidRDefault="00633074" w:rsidP="00633074"/>
    <w:p w:rsidR="00633074" w:rsidRDefault="00633074" w:rsidP="00633074">
      <w:pPr>
        <w:keepNext/>
        <w:jc w:val="center"/>
        <w:rPr>
          <w:b/>
        </w:rPr>
      </w:pPr>
      <w:r w:rsidRPr="00633074">
        <w:rPr>
          <w:b/>
        </w:rPr>
        <w:t>H. 3235--AMENDED AND ORDERED TO THIRD READING</w:t>
      </w:r>
    </w:p>
    <w:p w:rsidR="00633074" w:rsidRDefault="00633074" w:rsidP="00633074">
      <w:pPr>
        <w:keepNext/>
      </w:pPr>
      <w:r>
        <w:t>The following Bill was taken up:</w:t>
      </w:r>
    </w:p>
    <w:p w:rsidR="00633074" w:rsidRDefault="00633074" w:rsidP="00633074">
      <w:pPr>
        <w:keepNext/>
      </w:pPr>
      <w:bookmarkStart w:id="121" w:name="include_clip_start_248"/>
      <w:bookmarkEnd w:id="121"/>
    </w:p>
    <w:p w:rsidR="00633074" w:rsidRDefault="00633074" w:rsidP="00633074">
      <w:r>
        <w:t>H. 3235 -- Reps. Taylor, Young, J. R. Smith, Bikas, Chumley, Quinn, Clemmons and Barfield: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633074" w:rsidRDefault="00633074" w:rsidP="00633074"/>
    <w:p w:rsidR="00633074" w:rsidRPr="00341AF2" w:rsidRDefault="00633074" w:rsidP="00633074">
      <w:r w:rsidRPr="00341AF2">
        <w:t xml:space="preserve">The </w:t>
      </w:r>
      <w:r w:rsidR="002C084B" w:rsidRPr="00341AF2">
        <w:t>Judiciary Committee</w:t>
      </w:r>
      <w:r w:rsidRPr="00341AF2">
        <w:t xml:space="preserve"> proposed the following Amendment No. 1</w:t>
      </w:r>
      <w:r w:rsidR="002C084B">
        <w:t xml:space="preserve"> to </w:t>
      </w:r>
      <w:r w:rsidRPr="00341AF2">
        <w:t>H. 3235 (COUNCIL\AGM\19458AB12), which was adopted:</w:t>
      </w:r>
    </w:p>
    <w:p w:rsidR="00633074" w:rsidRPr="00341AF2" w:rsidRDefault="00633074" w:rsidP="00633074">
      <w:r w:rsidRPr="00341AF2">
        <w:t>Amend the bill, as and if amended, by deleting all after the enacting words and inserting:</w:t>
      </w:r>
    </w:p>
    <w:p w:rsidR="00633074" w:rsidRPr="00341AF2" w:rsidRDefault="00633074" w:rsidP="00633074">
      <w:r w:rsidRPr="00341AF2">
        <w:t>/ SECTION</w:t>
      </w:r>
      <w:r w:rsidRPr="00341AF2">
        <w:tab/>
        <w:t>1.</w:t>
      </w:r>
      <w:r w:rsidRPr="00341AF2">
        <w:tab/>
        <w:t>Section 30</w:t>
      </w:r>
      <w:r w:rsidRPr="00341AF2">
        <w:noBreakHyphen/>
        <w:t>4</w:t>
      </w:r>
      <w:r w:rsidRPr="00341AF2">
        <w:noBreakHyphen/>
        <w:t>30 of the 1976 Code is amended to read:</w:t>
      </w:r>
    </w:p>
    <w:p w:rsidR="00633074" w:rsidRPr="00341AF2" w:rsidRDefault="00633074" w:rsidP="00633074">
      <w:pPr>
        <w:rPr>
          <w:color w:val="000000"/>
        </w:rPr>
      </w:pPr>
      <w:r w:rsidRPr="00341AF2">
        <w:tab/>
        <w:t>“Section 30</w:t>
      </w:r>
      <w:r w:rsidRPr="00341AF2">
        <w:noBreakHyphen/>
        <w:t>4</w:t>
      </w:r>
      <w:r w:rsidRPr="00341AF2">
        <w:noBreakHyphen/>
        <w:t>30.</w:t>
      </w:r>
      <w:r w:rsidRPr="00341AF2">
        <w:tab/>
      </w:r>
      <w:r w:rsidRPr="00341AF2">
        <w:rPr>
          <w:color w:val="000000"/>
        </w:rPr>
        <w:t>(a)</w:t>
      </w:r>
      <w:r w:rsidRPr="00341AF2">
        <w:rPr>
          <w:color w:val="000000"/>
        </w:rPr>
        <w:tab/>
        <w:t xml:space="preserve">Any person has a right to inspect </w:t>
      </w:r>
      <w:r w:rsidRPr="00341AF2">
        <w:rPr>
          <w:strike/>
          <w:color w:val="000000"/>
        </w:rPr>
        <w:t>or</w:t>
      </w:r>
      <w:r w:rsidRPr="00341AF2">
        <w:rPr>
          <w:color w:val="000000"/>
          <w:u w:val="single"/>
        </w:rPr>
        <w:t>,</w:t>
      </w:r>
      <w:r w:rsidRPr="00341AF2">
        <w:rPr>
          <w:color w:val="000000"/>
        </w:rPr>
        <w:t xml:space="preserve"> copy</w:t>
      </w:r>
      <w:r w:rsidRPr="00341AF2">
        <w:rPr>
          <w:color w:val="000000"/>
          <w:u w:val="single"/>
        </w:rPr>
        <w:t>, or received an electronic transmission of</w:t>
      </w:r>
      <w:r w:rsidRPr="00341AF2">
        <w:rPr>
          <w:color w:val="000000"/>
        </w:rPr>
        <w:t xml:space="preserve"> any public record of a public body, except as otherwise provided by Section 30</w:t>
      </w:r>
      <w:r w:rsidRPr="00341AF2">
        <w:rPr>
          <w:color w:val="000000"/>
        </w:rPr>
        <w:noBreakHyphen/>
        <w:t>4</w:t>
      </w:r>
      <w:r w:rsidRPr="00341AF2">
        <w:rPr>
          <w:color w:val="000000"/>
        </w:rPr>
        <w:noBreakHyphen/>
        <w:t xml:space="preserve">40, in accordance with reasonable rules concerning time and place of access. </w:t>
      </w:r>
    </w:p>
    <w:p w:rsidR="00633074" w:rsidRPr="00341AF2" w:rsidRDefault="00633074" w:rsidP="00633074">
      <w:pPr>
        <w:rPr>
          <w:color w:val="000000"/>
          <w:szCs w:val="36"/>
        </w:rPr>
      </w:pPr>
      <w:r w:rsidRPr="00341AF2">
        <w:rPr>
          <w:color w:val="000000"/>
          <w:szCs w:val="52"/>
        </w:rPr>
        <w:tab/>
        <w:t>(b)</w:t>
      </w:r>
      <w:r w:rsidRPr="00341AF2">
        <w:rPr>
          <w:color w:val="000000"/>
          <w:szCs w:val="52"/>
        </w:rPr>
        <w:tab/>
        <w:t xml:space="preserve">The public body may establish and collect fees not to exceed the actual cost of </w:t>
      </w:r>
      <w:r w:rsidRPr="00341AF2">
        <w:rPr>
          <w:strike/>
          <w:color w:val="000000"/>
          <w:szCs w:val="52"/>
        </w:rPr>
        <w:t>searching for or</w:t>
      </w:r>
      <w:r w:rsidRPr="00341AF2">
        <w:rPr>
          <w:color w:val="000000"/>
          <w:szCs w:val="52"/>
        </w:rPr>
        <w:t xml:space="preserve"> making copies of records.  </w:t>
      </w:r>
      <w:r w:rsidRPr="00341AF2">
        <w:rPr>
          <w:color w:val="000000"/>
          <w:szCs w:val="52"/>
          <w:u w:val="single"/>
        </w:rPr>
        <w:t>The public body may not charge for staff time associated with gathering or reproducing the records.</w:t>
      </w:r>
      <w:r w:rsidRPr="00341AF2">
        <w:rPr>
          <w:color w:val="000000"/>
          <w:szCs w:val="52"/>
        </w:rPr>
        <w:t xml:space="preserve">  Fees charged by a public body must be uniform for copies of the same record or document </w:t>
      </w:r>
      <w:r w:rsidRPr="00341AF2">
        <w:rPr>
          <w:color w:val="000000"/>
          <w:szCs w:val="52"/>
          <w:u w:val="single"/>
        </w:rPr>
        <w:t>and may not exceed the prevailing commercial rate for the producing of copies.  Copy charges may not apply to records that are stored or transmitted in an electronic format</w:t>
      </w:r>
      <w:r w:rsidRPr="00341AF2">
        <w:rPr>
          <w:color w:val="000000"/>
          <w:szCs w:val="52"/>
        </w:rPr>
        <w:t xml:space="preserve">.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341AF2">
        <w:rPr>
          <w:strike/>
          <w:color w:val="000000"/>
          <w:szCs w:val="52"/>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341AF2">
        <w:rPr>
          <w:color w:val="000000"/>
          <w:szCs w:val="52"/>
        </w:rPr>
        <w:t xml:space="preserve"> </w:t>
      </w:r>
      <w:r w:rsidRPr="00341AF2">
        <w:rPr>
          <w:color w:val="000000"/>
          <w:szCs w:val="52"/>
          <w:u w:val="single"/>
        </w:rPr>
        <w:t>A deposit not to exceed twenty</w:t>
      </w:r>
      <w:r w:rsidRPr="00341AF2">
        <w:rPr>
          <w:color w:val="000000"/>
          <w:szCs w:val="52"/>
          <w:u w:val="single"/>
        </w:rPr>
        <w:noBreakHyphen/>
        <w:t xml:space="preserve">five percent </w:t>
      </w:r>
      <w:r w:rsidRPr="00341AF2">
        <w:rPr>
          <w:color w:val="000000"/>
          <w:szCs w:val="36"/>
          <w:u w:val="single"/>
        </w:rPr>
        <w:t>of the total cost for reproduction of the records may be required prior to the public body searching for or making copies of records</w:t>
      </w:r>
      <w:r w:rsidRPr="00341AF2">
        <w:rPr>
          <w:color w:val="000000"/>
          <w:szCs w:val="36"/>
        </w:rPr>
        <w:t xml:space="preserve">. </w:t>
      </w:r>
    </w:p>
    <w:p w:rsidR="00633074" w:rsidRPr="00341AF2" w:rsidRDefault="00633074" w:rsidP="00633074">
      <w:pPr>
        <w:rPr>
          <w:color w:val="000000"/>
          <w:szCs w:val="36"/>
        </w:rPr>
      </w:pPr>
      <w:r w:rsidRPr="00341AF2">
        <w:rPr>
          <w:color w:val="000000"/>
          <w:szCs w:val="36"/>
        </w:rPr>
        <w:tab/>
        <w:t>(c)</w:t>
      </w:r>
      <w:r w:rsidRPr="00341AF2">
        <w:rPr>
          <w:color w:val="000000"/>
          <w:szCs w:val="36"/>
        </w:rPr>
        <w:tab/>
        <w:t xml:space="preserve">Each public body, upon written request for records made under this chapter, shall </w:t>
      </w:r>
      <w:r w:rsidRPr="00341AF2">
        <w:rPr>
          <w:strike/>
          <w:color w:val="000000"/>
          <w:szCs w:val="36"/>
        </w:rPr>
        <w:t>within</w:t>
      </w:r>
      <w:r w:rsidRPr="00341AF2">
        <w:rPr>
          <w:color w:val="000000"/>
          <w:szCs w:val="36"/>
        </w:rPr>
        <w:t xml:space="preserve"> </w:t>
      </w:r>
      <w:r w:rsidRPr="00341AF2">
        <w:rPr>
          <w:color w:val="000000"/>
          <w:szCs w:val="36"/>
          <w:u w:val="single"/>
        </w:rPr>
        <w:t>as soon as possible but in no more than</w:t>
      </w:r>
      <w:r w:rsidRPr="00341AF2">
        <w:rPr>
          <w:color w:val="000000"/>
          <w:szCs w:val="36"/>
        </w:rPr>
        <w:t xml:space="preserve"> fifteen </w:t>
      </w:r>
      <w:r w:rsidRPr="00341AF2">
        <w:rPr>
          <w:color w:val="000000"/>
          <w:szCs w:val="36"/>
          <w:u w:val="single"/>
        </w:rPr>
        <w:t>calendar</w:t>
      </w:r>
      <w:r w:rsidRPr="00341AF2">
        <w:rPr>
          <w:color w:val="000000"/>
          <w:szCs w:val="36"/>
        </w:rPr>
        <w:t xml:space="preserve"> days </w:t>
      </w:r>
      <w:r w:rsidRPr="00341AF2">
        <w:rPr>
          <w:strike/>
          <w:color w:val="000000"/>
          <w:szCs w:val="36"/>
        </w:rPr>
        <w:t>(excepting Saturdays, Sundays, and legal public holidays)</w:t>
      </w:r>
      <w:r w:rsidRPr="00341AF2">
        <w:rPr>
          <w:color w:val="000000"/>
          <w:szCs w:val="36"/>
        </w:rPr>
        <w:t xml:space="preserve">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w:t>
      </w:r>
      <w:r w:rsidRPr="00341AF2">
        <w:rPr>
          <w:szCs w:val="36"/>
          <w:u w:val="single"/>
        </w:rPr>
        <w:t>no later than thirty days (excepting Saturdays, Sundays, and legal public holidays) from the date of the original request, unless the records are more than twenty</w:t>
      </w:r>
      <w:r w:rsidRPr="00341AF2">
        <w:rPr>
          <w:szCs w:val="36"/>
          <w:u w:val="single"/>
        </w:rPr>
        <w:noBreakHyphen/>
        <w:t>four months old in which case the public body may use no more than forty</w:t>
      </w:r>
      <w:r w:rsidRPr="00341AF2">
        <w:rPr>
          <w:szCs w:val="36"/>
          <w:u w:val="single"/>
        </w:rPr>
        <w:noBreakHyphen/>
        <w:t>five additional calendar days to produce the records</w:t>
      </w:r>
      <w:r w:rsidRPr="00341AF2">
        <w:rPr>
          <w:color w:val="000000"/>
          <w:szCs w:val="36"/>
        </w:rPr>
        <w:t xml:space="preserve">.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633074" w:rsidRPr="00341AF2" w:rsidRDefault="00633074" w:rsidP="00633074">
      <w:pPr>
        <w:rPr>
          <w:color w:val="000000"/>
          <w:szCs w:val="36"/>
        </w:rPr>
      </w:pPr>
      <w:r w:rsidRPr="00341AF2">
        <w:rPr>
          <w:color w:val="000000"/>
          <w:szCs w:val="36"/>
        </w:rPr>
        <w:tab/>
        <w:t>(d)</w:t>
      </w:r>
      <w:r w:rsidRPr="00341AF2">
        <w:rPr>
          <w:color w:val="000000"/>
          <w:szCs w:val="36"/>
        </w:rPr>
        <w:tab/>
        <w:t>The following records of a public body must be made available for public inspection and copying during the hours of operations of the public body</w:t>
      </w:r>
      <w:r w:rsidRPr="00341AF2">
        <w:rPr>
          <w:color w:val="000000"/>
          <w:szCs w:val="36"/>
          <w:u w:val="single"/>
        </w:rPr>
        <w:t xml:space="preserve">, </w:t>
      </w:r>
      <w:r w:rsidRPr="00341AF2">
        <w:rPr>
          <w:szCs w:val="24"/>
          <w:u w:val="single"/>
        </w:rPr>
        <w:t>unless the record is exempt pursuant to Section 30</w:t>
      </w:r>
      <w:r w:rsidRPr="00341AF2">
        <w:rPr>
          <w:szCs w:val="24"/>
          <w:u w:val="single"/>
        </w:rPr>
        <w:noBreakHyphen/>
        <w:t>4</w:t>
      </w:r>
      <w:r w:rsidRPr="00341AF2">
        <w:rPr>
          <w:szCs w:val="24"/>
          <w:u w:val="single"/>
        </w:rPr>
        <w:noBreakHyphen/>
        <w:t>40,</w:t>
      </w:r>
      <w:r w:rsidRPr="00341AF2">
        <w:rPr>
          <w:szCs w:val="24"/>
        </w:rPr>
        <w:t xml:space="preserve"> </w:t>
      </w:r>
      <w:r w:rsidRPr="00341AF2">
        <w:rPr>
          <w:color w:val="000000"/>
          <w:szCs w:val="36"/>
        </w:rPr>
        <w:t xml:space="preserve">without the requestor being required to make a written request to inspect or copy the records when the requestor appears in person: </w:t>
      </w:r>
    </w:p>
    <w:p w:rsidR="00633074" w:rsidRPr="00341AF2" w:rsidRDefault="00633074" w:rsidP="00633074">
      <w:pPr>
        <w:rPr>
          <w:color w:val="000000"/>
          <w:szCs w:val="36"/>
        </w:rPr>
      </w:pPr>
      <w:r w:rsidRPr="00341AF2">
        <w:rPr>
          <w:color w:val="000000"/>
          <w:szCs w:val="36"/>
        </w:rPr>
        <w:tab/>
      </w:r>
      <w:r w:rsidRPr="00341AF2">
        <w:rPr>
          <w:color w:val="000000"/>
          <w:szCs w:val="36"/>
        </w:rPr>
        <w:tab/>
        <w:t>(1)</w:t>
      </w:r>
      <w:r w:rsidRPr="00341AF2">
        <w:rPr>
          <w:color w:val="000000"/>
          <w:szCs w:val="36"/>
        </w:rPr>
        <w:tab/>
        <w:t xml:space="preserve">minutes of the meetings of the public body for the preceding six months; </w:t>
      </w:r>
    </w:p>
    <w:p w:rsidR="00633074" w:rsidRPr="00341AF2" w:rsidRDefault="00633074" w:rsidP="00633074">
      <w:pPr>
        <w:rPr>
          <w:color w:val="000000"/>
        </w:rPr>
      </w:pPr>
      <w:r w:rsidRPr="00341AF2">
        <w:rPr>
          <w:color w:val="000000"/>
          <w:szCs w:val="36"/>
        </w:rPr>
        <w:tab/>
      </w:r>
      <w:r w:rsidRPr="00341AF2">
        <w:rPr>
          <w:color w:val="000000"/>
          <w:szCs w:val="36"/>
        </w:rPr>
        <w:tab/>
        <w:t>(2)</w:t>
      </w:r>
      <w:r w:rsidRPr="00341AF2">
        <w:rPr>
          <w:color w:val="000000"/>
          <w:szCs w:val="36"/>
        </w:rPr>
        <w:tab/>
        <w:t>all reports identified in Section 30</w:t>
      </w:r>
      <w:r w:rsidRPr="00341AF2">
        <w:rPr>
          <w:color w:val="000000"/>
          <w:szCs w:val="36"/>
        </w:rPr>
        <w:noBreakHyphen/>
        <w:t>4</w:t>
      </w:r>
      <w:r w:rsidRPr="00341AF2">
        <w:rPr>
          <w:color w:val="000000"/>
          <w:szCs w:val="36"/>
        </w:rPr>
        <w:noBreakHyphen/>
        <w:t>50(A)(8) for at least the fourteen</w:t>
      </w:r>
      <w:r w:rsidRPr="00341AF2">
        <w:rPr>
          <w:color w:val="000000"/>
          <w:szCs w:val="36"/>
        </w:rPr>
        <w:noBreakHyphen/>
        <w:t xml:space="preserve">day period before the current day;  </w:t>
      </w:r>
      <w:r w:rsidRPr="00341AF2">
        <w:rPr>
          <w:strike/>
          <w:color w:val="000000"/>
          <w:szCs w:val="36"/>
        </w:rPr>
        <w:t>and</w:t>
      </w:r>
      <w:r w:rsidRPr="00341AF2">
        <w:rPr>
          <w:color w:val="000000"/>
        </w:rPr>
        <w:t xml:space="preserve"> </w:t>
      </w:r>
    </w:p>
    <w:p w:rsidR="00633074" w:rsidRPr="00341AF2" w:rsidRDefault="00633074" w:rsidP="00633074">
      <w:pPr>
        <w:rPr>
          <w:color w:val="000000"/>
          <w:u w:val="single"/>
        </w:rPr>
      </w:pPr>
      <w:r w:rsidRPr="00341AF2">
        <w:rPr>
          <w:color w:val="000000"/>
        </w:rPr>
        <w:tab/>
      </w:r>
      <w:r w:rsidRPr="00341AF2">
        <w:rPr>
          <w:color w:val="000000"/>
        </w:rPr>
        <w:tab/>
        <w:t>(3)</w:t>
      </w:r>
      <w:r w:rsidRPr="00341AF2">
        <w:rPr>
          <w:color w:val="000000"/>
        </w:rPr>
        <w:tab/>
        <w:t>documents identifying persons confined in any jail, detention center, or prison for the preceding three months</w:t>
      </w:r>
      <w:r w:rsidRPr="00341AF2">
        <w:rPr>
          <w:color w:val="000000"/>
          <w:u w:val="single"/>
        </w:rPr>
        <w:t>; and</w:t>
      </w:r>
    </w:p>
    <w:p w:rsidR="00633074" w:rsidRPr="00341AF2" w:rsidRDefault="00633074" w:rsidP="00633074">
      <w:pPr>
        <w:rPr>
          <w:u w:val="single"/>
        </w:rPr>
      </w:pPr>
      <w:r w:rsidRPr="00341AF2">
        <w:rPr>
          <w:color w:val="000000"/>
        </w:rPr>
        <w:tab/>
      </w:r>
      <w:r w:rsidRPr="00341AF2">
        <w:rPr>
          <w:color w:val="000000"/>
        </w:rPr>
        <w:tab/>
      </w:r>
      <w:r w:rsidRPr="00341AF2">
        <w:rPr>
          <w:u w:val="single"/>
        </w:rPr>
        <w:t>(4)</w:t>
      </w:r>
      <w:r w:rsidRPr="00341AF2">
        <w:tab/>
      </w:r>
      <w:r w:rsidRPr="00341AF2">
        <w:rPr>
          <w:u w:val="single"/>
        </w:rPr>
        <w:t>all documents produced by the public body or its agent that were distributed to or reviewed by any member of the public body during a public meeting for the preceding six month period.</w:t>
      </w:r>
    </w:p>
    <w:p w:rsidR="00633074" w:rsidRPr="00341AF2" w:rsidRDefault="00633074" w:rsidP="00633074">
      <w:pPr>
        <w:rPr>
          <w:color w:val="000000"/>
        </w:rPr>
      </w:pPr>
      <w:r w:rsidRPr="00341AF2">
        <w:tab/>
      </w:r>
      <w:r w:rsidRPr="00341AF2">
        <w:rPr>
          <w:u w:val="single"/>
        </w:rPr>
        <w:t>(e)</w:t>
      </w:r>
      <w:r w:rsidRPr="00341AF2">
        <w:tab/>
      </w:r>
      <w:r w:rsidRPr="00341AF2">
        <w:rPr>
          <w:u w:val="single"/>
        </w:rPr>
        <w:t>A public body can comply with subsection (d) by placing the records i</w:t>
      </w:r>
      <w:r w:rsidRPr="00341AF2">
        <w:rPr>
          <w:szCs w:val="24"/>
          <w:u w:val="single"/>
        </w:rPr>
        <w:t>n a form that is both convenient and practical for use</w:t>
      </w:r>
      <w:r w:rsidRPr="00341AF2">
        <w:rPr>
          <w:u w:val="single"/>
        </w:rPr>
        <w:t xml:space="preserve"> on a publicly available internet site, provided however that the public body must also produce documents pursuant to this section if requested to do so</w:t>
      </w:r>
      <w:r w:rsidRPr="00341AF2">
        <w:rPr>
          <w:color w:val="000000"/>
        </w:rPr>
        <w:t>.”</w:t>
      </w:r>
    </w:p>
    <w:p w:rsidR="00633074" w:rsidRPr="00341AF2" w:rsidRDefault="00633074" w:rsidP="00633074">
      <w:pPr>
        <w:rPr>
          <w:color w:val="000000"/>
        </w:rPr>
      </w:pPr>
      <w:r w:rsidRPr="00341AF2">
        <w:rPr>
          <w:color w:val="000000"/>
        </w:rPr>
        <w:t>SECTION</w:t>
      </w:r>
      <w:r w:rsidRPr="00341AF2">
        <w:rPr>
          <w:color w:val="000000"/>
        </w:rPr>
        <w:tab/>
        <w:t>2.</w:t>
      </w:r>
      <w:r w:rsidRPr="00341AF2">
        <w:rPr>
          <w:color w:val="000000"/>
        </w:rPr>
        <w:tab/>
        <w:t>Section 30</w:t>
      </w:r>
      <w:r w:rsidRPr="00341AF2">
        <w:rPr>
          <w:color w:val="000000"/>
        </w:rPr>
        <w:noBreakHyphen/>
        <w:t>4</w:t>
      </w:r>
      <w:r w:rsidRPr="00341AF2">
        <w:rPr>
          <w:color w:val="000000"/>
        </w:rPr>
        <w:noBreakHyphen/>
        <w:t>40 of the 1976 Code, as last amended by Act 380 of 2006, is further amended to read:</w:t>
      </w:r>
    </w:p>
    <w:p w:rsidR="00633074" w:rsidRPr="00341AF2" w:rsidRDefault="00633074" w:rsidP="00633074">
      <w:pPr>
        <w:rPr>
          <w:color w:val="000000"/>
        </w:rPr>
      </w:pPr>
      <w:r w:rsidRPr="00341AF2">
        <w:rPr>
          <w:color w:val="000000"/>
        </w:rPr>
        <w:tab/>
        <w:t>“Section 30</w:t>
      </w:r>
      <w:r w:rsidRPr="00341AF2">
        <w:rPr>
          <w:color w:val="000000"/>
        </w:rPr>
        <w:noBreakHyphen/>
        <w:t>4</w:t>
      </w:r>
      <w:r w:rsidRPr="00341AF2">
        <w:rPr>
          <w:color w:val="000000"/>
        </w:rPr>
        <w:noBreakHyphen/>
        <w:t>40.</w:t>
      </w:r>
      <w:r w:rsidRPr="00341AF2">
        <w:rPr>
          <w:color w:val="000000"/>
        </w:rPr>
        <w:tab/>
        <w:t>(a)</w:t>
      </w:r>
      <w:r w:rsidRPr="00341AF2">
        <w:rPr>
          <w:color w:val="000000"/>
        </w:rPr>
        <w:tab/>
        <w:t xml:space="preserve">A public body may but is not required to exempt from disclosure the following information: </w:t>
      </w:r>
    </w:p>
    <w:p w:rsidR="00633074" w:rsidRPr="00341AF2" w:rsidRDefault="00633074" w:rsidP="00633074">
      <w:pPr>
        <w:rPr>
          <w:color w:val="000000"/>
        </w:rPr>
      </w:pPr>
      <w:r w:rsidRPr="00341AF2">
        <w:rPr>
          <w:color w:val="000000"/>
        </w:rPr>
        <w:tab/>
      </w:r>
      <w:r w:rsidRPr="00341AF2">
        <w:rPr>
          <w:color w:val="000000"/>
        </w:rPr>
        <w:tab/>
        <w:t>(1)</w:t>
      </w:r>
      <w:r w:rsidRPr="00341AF2">
        <w:rPr>
          <w:color w:val="000000"/>
        </w:rPr>
        <w:tab/>
        <w:t xml:space="preserve">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633074" w:rsidRPr="00341AF2" w:rsidRDefault="00633074" w:rsidP="00633074">
      <w:pPr>
        <w:rPr>
          <w:color w:val="000000"/>
        </w:rPr>
      </w:pPr>
      <w:r w:rsidRPr="00341AF2">
        <w:rPr>
          <w:color w:val="000000"/>
        </w:rPr>
        <w:tab/>
      </w:r>
      <w:r w:rsidRPr="00341AF2">
        <w:rPr>
          <w:color w:val="000000"/>
        </w:rPr>
        <w:tab/>
        <w:t>(2)</w:t>
      </w:r>
      <w:r w:rsidRPr="00341AF2">
        <w:rPr>
          <w:color w:val="000000"/>
        </w:rPr>
        <w:tab/>
        <w:t>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Pr="00341AF2">
        <w:rPr>
          <w:color w:val="000000"/>
        </w:rPr>
        <w:noBreakHyphen/>
        <w:t>to</w:t>
      </w:r>
      <w:r w:rsidRPr="00341AF2">
        <w:rPr>
          <w:color w:val="000000"/>
        </w:rPr>
        <w:noBreakHyphen/>
        <w:t xml:space="preserve">person commercial solicitation of handicapped persons solely by virtue of their handicap.  This provision must not be interpreted to restrict access by the public and press to information contained in public records. </w:t>
      </w:r>
    </w:p>
    <w:p w:rsidR="00633074" w:rsidRPr="00341AF2" w:rsidRDefault="00633074" w:rsidP="00633074">
      <w:pPr>
        <w:rPr>
          <w:color w:val="000000"/>
        </w:rPr>
      </w:pPr>
      <w:r w:rsidRPr="00341AF2">
        <w:rPr>
          <w:color w:val="000000"/>
        </w:rPr>
        <w:tab/>
      </w:r>
      <w:r w:rsidRPr="00341AF2">
        <w:rPr>
          <w:color w:val="000000"/>
        </w:rPr>
        <w:tab/>
        <w:t>(3)</w:t>
      </w:r>
      <w:r w:rsidRPr="00341AF2">
        <w:rPr>
          <w:color w:val="000000"/>
        </w:rPr>
        <w:tab/>
        <w:t xml:space="preserve">Records of law enforcement and public safety agencies not otherwise available by state and federal law that were compiled in the process of detecting and investigating crime if the disclosure of the information would harm the agency by: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(A)</w:t>
      </w:r>
      <w:r w:rsidRPr="00341AF2">
        <w:rPr>
          <w:color w:val="000000"/>
        </w:rPr>
        <w:tab/>
        <w:t xml:space="preserve">disclosing identity of informants not otherwise known;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(B)</w:t>
      </w:r>
      <w:r w:rsidRPr="00341AF2">
        <w:rPr>
          <w:color w:val="000000"/>
        </w:rPr>
        <w:tab/>
        <w:t xml:space="preserve">the premature release of information to be used in a prospective law enforcement action;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(C)</w:t>
      </w:r>
      <w:r w:rsidRPr="00341AF2">
        <w:rPr>
          <w:color w:val="000000"/>
        </w:rPr>
        <w:tab/>
        <w:t xml:space="preserve">disclosing investigatory techniques not otherwise known outside the government;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(D)</w:t>
      </w:r>
      <w:r w:rsidRPr="00341AF2">
        <w:rPr>
          <w:color w:val="000000"/>
        </w:rPr>
        <w:tab/>
        <w:t xml:space="preserve">by endangering the life, health, or property of any person;  or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(E)</w:t>
      </w:r>
      <w:r w:rsidRPr="00341AF2">
        <w:rPr>
          <w:color w:val="000000"/>
        </w:rPr>
        <w:tab/>
        <w:t xml:space="preserve">disclosing any contents of intercepted wire, oral, or electronic communications not otherwise disclosed during a trial. </w:t>
      </w:r>
    </w:p>
    <w:p w:rsidR="00633074" w:rsidRPr="00341AF2" w:rsidRDefault="00633074" w:rsidP="00633074">
      <w:pPr>
        <w:rPr>
          <w:color w:val="000000"/>
        </w:rPr>
      </w:pPr>
      <w:r w:rsidRPr="00341AF2">
        <w:rPr>
          <w:color w:val="000000"/>
        </w:rPr>
        <w:tab/>
      </w:r>
      <w:r w:rsidRPr="00341AF2">
        <w:rPr>
          <w:color w:val="000000"/>
        </w:rPr>
        <w:tab/>
        <w:t>(4)</w:t>
      </w:r>
      <w:r w:rsidRPr="00341AF2">
        <w:rPr>
          <w:color w:val="000000"/>
        </w:rPr>
        <w:tab/>
        <w:t xml:space="preserve">Matters specifically exempted from disclosure by statute or law. </w:t>
      </w:r>
    </w:p>
    <w:p w:rsidR="00633074" w:rsidRPr="00341AF2" w:rsidRDefault="00633074" w:rsidP="00633074">
      <w:pPr>
        <w:rPr>
          <w:color w:val="000000"/>
        </w:rPr>
      </w:pPr>
      <w:r w:rsidRPr="00341AF2">
        <w:rPr>
          <w:color w:val="000000"/>
        </w:rPr>
        <w:tab/>
      </w:r>
      <w:r w:rsidRPr="00341AF2">
        <w:rPr>
          <w:color w:val="000000"/>
        </w:rPr>
        <w:tab/>
        <w:t>(5)</w:t>
      </w:r>
      <w:r w:rsidRPr="00341AF2">
        <w:rPr>
          <w:color w:val="000000"/>
        </w:rPr>
        <w:tab/>
        <w:t xml:space="preserve">Documents of and documents incidental to proposed contractual arrangements and documents of and documents incidental to proposed sales or purchases of property;  however: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(a)</w:t>
      </w:r>
      <w:r w:rsidRPr="00341AF2">
        <w:rPr>
          <w:color w:val="000000"/>
        </w:rPr>
        <w:tab/>
        <w:t xml:space="preserve">these documents are not exempt from disclosure once a contract is entered into or the property is sold or purchased except as otherwise provided in this section;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(b)</w:t>
      </w:r>
      <w:r w:rsidRPr="00341AF2">
        <w:rPr>
          <w:color w:val="000000"/>
        </w:rPr>
        <w:tab/>
        <w:t xml:space="preserve">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(c)</w:t>
      </w:r>
      <w:r w:rsidRPr="00341AF2">
        <w:rPr>
          <w:color w:val="000000"/>
        </w:rPr>
        <w:tab/>
        <w:t xml:space="preserve">confidential proprietary information provided to a public body for economic development or contract negotiations purposes is not required to be disclosed. </w:t>
      </w:r>
    </w:p>
    <w:p w:rsidR="00633074" w:rsidRPr="00341AF2" w:rsidRDefault="00633074" w:rsidP="00633074">
      <w:pPr>
        <w:rPr>
          <w:color w:val="000000"/>
        </w:rPr>
      </w:pPr>
      <w:r w:rsidRPr="00341AF2">
        <w:rPr>
          <w:color w:val="000000"/>
        </w:rPr>
        <w:tab/>
      </w:r>
      <w:r w:rsidRPr="00341AF2">
        <w:rPr>
          <w:color w:val="000000"/>
        </w:rPr>
        <w:tab/>
        <w:t>(6)</w:t>
      </w:r>
      <w:r w:rsidRPr="00341AF2">
        <w:rPr>
          <w:color w:val="000000"/>
        </w:rPr>
        <w:tab/>
        <w:t xml:space="preserve">All compensation paid by public bodies except as follows: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(A)</w:t>
      </w:r>
      <w:r w:rsidRPr="00341AF2">
        <w:rPr>
          <w:color w:val="000000"/>
        </w:rPr>
        <w:tab/>
        <w:t>For those persons receiving compensation of fifty thousand dollars or more annually, for all part</w:t>
      </w:r>
      <w:r w:rsidRPr="00341AF2">
        <w:rPr>
          <w:color w:val="000000"/>
        </w:rPr>
        <w:noBreakHyphen/>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(B)</w:t>
      </w:r>
      <w:r w:rsidRPr="00341AF2">
        <w:rPr>
          <w:color w:val="000000"/>
        </w:rPr>
        <w:tab/>
        <w:t xml:space="preserve">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(C)</w:t>
      </w:r>
      <w:r w:rsidRPr="00341AF2">
        <w:rPr>
          <w:color w:val="000000"/>
        </w:rPr>
        <w:tab/>
        <w:t xml:space="preserve">For classified employees not subject to item (A) above who receive compensation of thirty thousand dollars or less annually, the salary schedule showing the compensation range for that classification including longevity steps, where applicable;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(D)</w:t>
      </w:r>
      <w:r w:rsidRPr="00341AF2">
        <w:rPr>
          <w:color w:val="000000"/>
        </w:rPr>
        <w:tab/>
        <w:t xml:space="preserve">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(E)</w:t>
      </w:r>
      <w:r w:rsidRPr="00341AF2">
        <w:rPr>
          <w:color w:val="000000"/>
        </w:rPr>
        <w:tab/>
        <w:t xml:space="preserve">For purposes of this subsection (6), ‘agency head’ or ‘department head’ means any person who has authority and responsibility for any department of any institution, board, commission, council, division, bureau, center, school, hospital, or other facility that is a unit of a public body. </w:t>
      </w:r>
    </w:p>
    <w:p w:rsidR="00633074" w:rsidRPr="00341AF2" w:rsidRDefault="00633074" w:rsidP="00633074">
      <w:pPr>
        <w:rPr>
          <w:color w:val="000000"/>
        </w:rPr>
      </w:pPr>
      <w:r w:rsidRPr="00341AF2">
        <w:rPr>
          <w:color w:val="000000"/>
        </w:rPr>
        <w:tab/>
      </w:r>
      <w:r w:rsidRPr="00341AF2">
        <w:rPr>
          <w:color w:val="000000"/>
        </w:rPr>
        <w:tab/>
        <w:t>(7)</w:t>
      </w:r>
      <w:r w:rsidRPr="00341AF2">
        <w:rPr>
          <w:color w:val="000000"/>
        </w:rPr>
        <w:tab/>
        <w:t>Correspondence or work products of legal counsel for a public body and any other material that would violate attorney</w:t>
      </w:r>
      <w:r w:rsidRPr="00341AF2">
        <w:rPr>
          <w:color w:val="000000"/>
        </w:rPr>
        <w:noBreakHyphen/>
        <w:t xml:space="preserve">client relationships. </w:t>
      </w:r>
    </w:p>
    <w:p w:rsidR="00633074" w:rsidRPr="00341AF2" w:rsidRDefault="00633074" w:rsidP="00633074">
      <w:pPr>
        <w:rPr>
          <w:strike/>
          <w:color w:val="000000"/>
        </w:rPr>
      </w:pPr>
      <w:r w:rsidRPr="00341AF2">
        <w:rPr>
          <w:color w:val="000000"/>
        </w:rPr>
        <w:tab/>
      </w:r>
      <w:r w:rsidRPr="00341AF2">
        <w:rPr>
          <w:color w:val="000000"/>
        </w:rPr>
        <w:tab/>
        <w:t>(8)</w:t>
      </w:r>
      <w:r w:rsidRPr="00341AF2">
        <w:rPr>
          <w:color w:val="000000"/>
        </w:rPr>
        <w:tab/>
      </w:r>
      <w:r w:rsidRPr="00341AF2">
        <w:rPr>
          <w:strike/>
          <w:color w:val="000000"/>
        </w:rPr>
        <w:t xml:space="preserve">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633074" w:rsidRPr="00341AF2" w:rsidRDefault="00633074" w:rsidP="00633074">
      <w:pPr>
        <w:rPr>
          <w:color w:val="000000"/>
        </w:rPr>
      </w:pPr>
      <w:r w:rsidRPr="00341AF2">
        <w:rPr>
          <w:color w:val="000000"/>
        </w:rPr>
        <w:tab/>
      </w:r>
      <w:r w:rsidRPr="00341AF2">
        <w:rPr>
          <w:color w:val="000000"/>
        </w:rPr>
        <w:tab/>
      </w:r>
      <w:r w:rsidRPr="00341AF2">
        <w:rPr>
          <w:strike/>
          <w:color w:val="000000"/>
        </w:rPr>
        <w:t>(9)</w:t>
      </w:r>
      <w:r w:rsidRPr="00341AF2">
        <w:rPr>
          <w:color w:val="000000"/>
        </w:rPr>
        <w:tab/>
        <w:t xml:space="preserve">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(a)</w:t>
      </w:r>
      <w:r w:rsidRPr="00341AF2">
        <w:rPr>
          <w:color w:val="000000"/>
        </w:rPr>
        <w:tab/>
        <w:t xml:space="preserve">the offer to attract an industry or business to invest or locate in the offeror’s jurisdiction is accepted by the industry or business to whom the offer was made; and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(b)</w:t>
      </w:r>
      <w:r w:rsidRPr="00341AF2">
        <w:rPr>
          <w:color w:val="000000"/>
        </w:rPr>
        <w:tab/>
        <w:t xml:space="preserve">the public announcement of the project or finalization of any incentive agreement, whichever occurs later.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10</w:t>
      </w:r>
      <w:r w:rsidRPr="00341AF2">
        <w:rPr>
          <w:color w:val="000000"/>
          <w:u w:val="single"/>
        </w:rPr>
        <w:t>9</w:t>
      </w:r>
      <w:r w:rsidRPr="00341AF2">
        <w:rPr>
          <w:color w:val="000000"/>
        </w:rPr>
        <w:t>)</w:t>
      </w:r>
      <w:r w:rsidRPr="00341AF2">
        <w:rPr>
          <w:color w:val="000000"/>
        </w:rPr>
        <w:tab/>
        <w:t xml:space="preserve">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11</w:t>
      </w:r>
      <w:r w:rsidRPr="00341AF2">
        <w:rPr>
          <w:color w:val="000000"/>
          <w:u w:val="single"/>
        </w:rPr>
        <w:t>10</w:t>
      </w:r>
      <w:r w:rsidRPr="00341AF2">
        <w:rPr>
          <w:color w:val="000000"/>
        </w:rPr>
        <w:t>)</w:t>
      </w:r>
      <w:r w:rsidRPr="00341AF2">
        <w:rPr>
          <w:color w:val="000000"/>
        </w:rPr>
        <w:tab/>
        <w:t>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Pr="00341AF2">
        <w:rPr>
          <w:color w:val="000000"/>
        </w:rPr>
        <w:noBreakHyphen/>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12</w:t>
      </w:r>
      <w:r w:rsidRPr="00341AF2">
        <w:rPr>
          <w:color w:val="000000"/>
          <w:u w:val="single"/>
        </w:rPr>
        <w:t>11</w:t>
      </w:r>
      <w:r w:rsidRPr="00341AF2">
        <w:rPr>
          <w:color w:val="000000"/>
        </w:rPr>
        <w:t>)</w:t>
      </w:r>
      <w:r w:rsidRPr="00341AF2">
        <w:rPr>
          <w:color w:val="000000"/>
        </w:rPr>
        <w:tab/>
        <w:t>Records exempt pursuant to Section 9</w:t>
      </w:r>
      <w:r w:rsidRPr="00341AF2">
        <w:rPr>
          <w:color w:val="000000"/>
        </w:rPr>
        <w:noBreakHyphen/>
        <w:t>16</w:t>
      </w:r>
      <w:r w:rsidRPr="00341AF2">
        <w:rPr>
          <w:color w:val="000000"/>
        </w:rPr>
        <w:noBreakHyphen/>
        <w:t>80(B) and 9</w:t>
      </w:r>
      <w:r w:rsidRPr="00341AF2">
        <w:rPr>
          <w:color w:val="000000"/>
        </w:rPr>
        <w:noBreakHyphen/>
        <w:t>16</w:t>
      </w:r>
      <w:r w:rsidRPr="00341AF2">
        <w:rPr>
          <w:color w:val="000000"/>
        </w:rPr>
        <w:noBreakHyphen/>
        <w:t xml:space="preserve">320(D).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13</w:t>
      </w:r>
      <w:r w:rsidRPr="00341AF2">
        <w:rPr>
          <w:color w:val="000000"/>
          <w:u w:val="single"/>
        </w:rPr>
        <w:t>12</w:t>
      </w:r>
      <w:r w:rsidRPr="00341AF2">
        <w:rPr>
          <w:color w:val="000000"/>
        </w:rPr>
        <w:t>)</w:t>
      </w:r>
      <w:r w:rsidRPr="00341AF2">
        <w:rPr>
          <w:color w:val="000000"/>
        </w:rPr>
        <w:tab/>
        <w:t xml:space="preserve">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tax returns, medical records, social security number, or information otherwise exempt from disclosure by this section.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14</w:t>
      </w:r>
      <w:r w:rsidRPr="00341AF2">
        <w:rPr>
          <w:color w:val="000000"/>
          <w:u w:val="single"/>
        </w:rPr>
        <w:t>13</w:t>
      </w:r>
      <w:r w:rsidRPr="00341AF2">
        <w:rPr>
          <w:color w:val="000000"/>
        </w:rPr>
        <w:t>)(A)</w:t>
      </w:r>
      <w:r w:rsidRPr="00341AF2">
        <w:rPr>
          <w:color w:val="000000"/>
        </w:rPr>
        <w:tab/>
        <w:t xml:space="preserve">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(B)</w:t>
      </w:r>
      <w:r w:rsidRPr="00341AF2">
        <w:rPr>
          <w:color w:val="000000"/>
        </w:rPr>
        <w:tab/>
        <w:t xml:space="preserve">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633074" w:rsidRPr="00341AF2" w:rsidRDefault="00633074" w:rsidP="00633074">
      <w:pPr>
        <w:rPr>
          <w:color w:val="000000"/>
        </w:rPr>
      </w:pPr>
      <w:r w:rsidRPr="00341AF2">
        <w:rPr>
          <w:color w:val="000000"/>
        </w:rPr>
        <w:tab/>
      </w:r>
      <w:r w:rsidRPr="00341AF2">
        <w:rPr>
          <w:color w:val="000000"/>
        </w:rPr>
        <w:tab/>
      </w:r>
      <w:r w:rsidRPr="00341AF2">
        <w:rPr>
          <w:color w:val="000000"/>
        </w:rPr>
        <w:tab/>
        <w:t>(C)</w:t>
      </w:r>
      <w:r w:rsidRPr="00341AF2">
        <w:rPr>
          <w:color w:val="000000"/>
        </w:rPr>
        <w:tab/>
        <w:t xml:space="preserve">The exemptions in this item do not extend to the institution’s financial or administrative records.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15</w:t>
      </w:r>
      <w:r w:rsidRPr="00341AF2">
        <w:rPr>
          <w:color w:val="000000"/>
          <w:u w:val="single"/>
        </w:rPr>
        <w:t>14</w:t>
      </w:r>
      <w:r w:rsidRPr="00341AF2">
        <w:rPr>
          <w:color w:val="000000"/>
        </w:rPr>
        <w:t>)</w:t>
      </w:r>
      <w:r w:rsidRPr="00341AF2">
        <w:rPr>
          <w:color w:val="000000"/>
        </w:rPr>
        <w:tab/>
        <w:t xml:space="preserve">The identity, or information tending to reveal the identity, of any individual who in good faith makes a complaint or otherwise discloses information, which alleges a violation or potential violation of law or regulation, to a state regulatory agency.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16</w:t>
      </w:r>
      <w:r w:rsidRPr="00341AF2">
        <w:rPr>
          <w:color w:val="000000"/>
          <w:u w:val="single"/>
        </w:rPr>
        <w:t>15</w:t>
      </w:r>
      <w:r w:rsidRPr="00341AF2">
        <w:rPr>
          <w:color w:val="000000"/>
        </w:rPr>
        <w:t>)</w:t>
      </w:r>
      <w:r w:rsidRPr="00341AF2">
        <w:rPr>
          <w:color w:val="000000"/>
        </w:rPr>
        <w:tab/>
        <w:t>Records exempt pursuant to Sections 59</w:t>
      </w:r>
      <w:r w:rsidRPr="00341AF2">
        <w:rPr>
          <w:color w:val="000000"/>
        </w:rPr>
        <w:noBreakHyphen/>
        <w:t>153</w:t>
      </w:r>
      <w:r w:rsidRPr="00341AF2">
        <w:rPr>
          <w:color w:val="000000"/>
        </w:rPr>
        <w:noBreakHyphen/>
        <w:t>80(B) and 59</w:t>
      </w:r>
      <w:r w:rsidRPr="00341AF2">
        <w:rPr>
          <w:color w:val="000000"/>
        </w:rPr>
        <w:noBreakHyphen/>
        <w:t>153</w:t>
      </w:r>
      <w:r w:rsidRPr="00341AF2">
        <w:rPr>
          <w:color w:val="000000"/>
        </w:rPr>
        <w:noBreakHyphen/>
        <w:t xml:space="preserve">320(D).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17</w:t>
      </w:r>
      <w:r w:rsidRPr="00341AF2">
        <w:rPr>
          <w:color w:val="000000"/>
          <w:u w:val="single"/>
        </w:rPr>
        <w:t>16</w:t>
      </w:r>
      <w:r w:rsidRPr="00341AF2">
        <w:rPr>
          <w:color w:val="000000"/>
        </w:rPr>
        <w:t>)</w:t>
      </w:r>
      <w:r w:rsidRPr="00341AF2">
        <w:rPr>
          <w:color w:val="000000"/>
        </w:rPr>
        <w:tab/>
        <w:t>Structural bridge plans or designs unless:  (a) the release is necessary for procurement purposes;  or (b) the plans or designs are the subject of a negligence action, an action set forth in Section 15</w:t>
      </w:r>
      <w:r w:rsidRPr="00341AF2">
        <w:rPr>
          <w:color w:val="000000"/>
        </w:rPr>
        <w:noBreakHyphen/>
        <w:t>3</w:t>
      </w:r>
      <w:r w:rsidRPr="00341AF2">
        <w:rPr>
          <w:color w:val="000000"/>
        </w:rPr>
        <w:noBreakHyphen/>
        <w:t xml:space="preserve">530, or an action brought pursuant to Chapter 78 of Title 15, and the request is made pursuant to a judicial order.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18</w:t>
      </w:r>
      <w:r w:rsidRPr="00341AF2">
        <w:rPr>
          <w:color w:val="000000"/>
          <w:u w:val="single"/>
        </w:rPr>
        <w:t>17</w:t>
      </w:r>
      <w:r w:rsidRPr="00341AF2">
        <w:rPr>
          <w:color w:val="000000"/>
        </w:rPr>
        <w:t>)</w:t>
      </w:r>
      <w:r w:rsidRPr="00341AF2">
        <w:rPr>
          <w:color w:val="000000"/>
        </w:rPr>
        <w:tab/>
        <w:t>Photographs, videos, and other visual images, and audio recordings of and related to the performance of an autopsy, except that the photographs, videos, images, or recordings may be viewed and used by the persons identified in Section 17</w:t>
      </w:r>
      <w:r w:rsidRPr="00341AF2">
        <w:rPr>
          <w:color w:val="000000"/>
        </w:rPr>
        <w:noBreakHyphen/>
        <w:t>5</w:t>
      </w:r>
      <w:r w:rsidRPr="00341AF2">
        <w:rPr>
          <w:color w:val="000000"/>
        </w:rPr>
        <w:noBreakHyphen/>
        <w:t xml:space="preserve">535 for the purposes contemplated or provided for in that section. </w:t>
      </w:r>
    </w:p>
    <w:p w:rsidR="00633074" w:rsidRPr="00341AF2" w:rsidRDefault="00633074" w:rsidP="00633074">
      <w:pPr>
        <w:rPr>
          <w:color w:val="000000"/>
        </w:rPr>
      </w:pPr>
      <w:r w:rsidRPr="00341AF2">
        <w:rPr>
          <w:color w:val="000000"/>
        </w:rPr>
        <w:tab/>
      </w:r>
      <w:r w:rsidRPr="00341AF2">
        <w:rPr>
          <w:color w:val="000000"/>
        </w:rPr>
        <w:tab/>
        <w:t>(</w:t>
      </w:r>
      <w:r w:rsidRPr="00341AF2">
        <w:rPr>
          <w:strike/>
          <w:color w:val="000000"/>
        </w:rPr>
        <w:t>19</w:t>
      </w:r>
      <w:r w:rsidRPr="00341AF2">
        <w:rPr>
          <w:color w:val="000000"/>
          <w:u w:val="single"/>
        </w:rPr>
        <w:t>18</w:t>
      </w:r>
      <w:r w:rsidRPr="00341AF2">
        <w:rPr>
          <w:color w:val="000000"/>
        </w:rPr>
        <w:t>)</w:t>
      </w:r>
      <w:r w:rsidRPr="00341AF2">
        <w:rPr>
          <w:color w:val="000000"/>
        </w:rPr>
        <w:tab/>
        <w:t>Private investment and other proprietary financial data provided to the Venture Capital Authority by a designated investor group or an investor as those terms are defined by Section 11</w:t>
      </w:r>
      <w:r w:rsidRPr="00341AF2">
        <w:rPr>
          <w:color w:val="000000"/>
        </w:rPr>
        <w:noBreakHyphen/>
        <w:t>45</w:t>
      </w:r>
      <w:r w:rsidRPr="00341AF2">
        <w:rPr>
          <w:color w:val="000000"/>
        </w:rPr>
        <w:noBreakHyphen/>
        <w:t xml:space="preserve">30. </w:t>
      </w:r>
    </w:p>
    <w:p w:rsidR="00633074" w:rsidRPr="00341AF2" w:rsidRDefault="00633074" w:rsidP="00633074">
      <w:pPr>
        <w:rPr>
          <w:color w:val="000000"/>
        </w:rPr>
      </w:pPr>
      <w:r w:rsidRPr="00341AF2">
        <w:rPr>
          <w:color w:val="000000"/>
        </w:rPr>
        <w:tab/>
        <w:t>(b)</w:t>
      </w:r>
      <w:r w:rsidRPr="00341AF2">
        <w:rPr>
          <w:color w:val="000000"/>
        </w:rPr>
        <w:tab/>
        <w:t xml:space="preserve">If any public record contains material which is not exempt under subsection (a) of this section, the public body shall separate the exempt and nonexempt material and make the nonexempt material available in accordance with the requirements of this chapter. </w:t>
      </w:r>
    </w:p>
    <w:p w:rsidR="00633074" w:rsidRPr="00341AF2" w:rsidRDefault="00633074" w:rsidP="00633074">
      <w:pPr>
        <w:rPr>
          <w:color w:val="000000"/>
        </w:rPr>
      </w:pPr>
      <w:r w:rsidRPr="00341AF2">
        <w:rPr>
          <w:color w:val="000000"/>
        </w:rPr>
        <w:tab/>
        <w:t>(c)</w:t>
      </w:r>
      <w:r w:rsidRPr="00341AF2">
        <w:rPr>
          <w:color w:val="000000"/>
        </w:rPr>
        <w:tab/>
        <w:t>Information identified in accordance with the provisions of Section 30</w:t>
      </w:r>
      <w:r w:rsidRPr="00341AF2">
        <w:rPr>
          <w:color w:val="000000"/>
        </w:rPr>
        <w:noBreakHyphen/>
        <w:t>4</w:t>
      </w:r>
      <w:r w:rsidRPr="00341AF2">
        <w:rPr>
          <w:color w:val="000000"/>
        </w:rPr>
        <w:noBreakHyphen/>
        <w:t>45 is exempt from disclosure except as provided therein and pursuant to regulations promulgated in accordance with this chapter.  Sections 30</w:t>
      </w:r>
      <w:r w:rsidRPr="00341AF2">
        <w:rPr>
          <w:color w:val="000000"/>
        </w:rPr>
        <w:noBreakHyphen/>
        <w:t>4</w:t>
      </w:r>
      <w:r w:rsidRPr="00341AF2">
        <w:rPr>
          <w:color w:val="000000"/>
        </w:rPr>
        <w:noBreakHyphen/>
        <w:t>30, 30</w:t>
      </w:r>
      <w:r w:rsidRPr="00341AF2">
        <w:rPr>
          <w:color w:val="000000"/>
        </w:rPr>
        <w:noBreakHyphen/>
        <w:t>4</w:t>
      </w:r>
      <w:r w:rsidRPr="00341AF2">
        <w:rPr>
          <w:color w:val="000000"/>
        </w:rPr>
        <w:noBreakHyphen/>
        <w:t>50, and 30</w:t>
      </w:r>
      <w:r w:rsidRPr="00341AF2">
        <w:rPr>
          <w:color w:val="000000"/>
        </w:rPr>
        <w:noBreakHyphen/>
        <w:t>4</w:t>
      </w:r>
      <w:r w:rsidRPr="00341AF2">
        <w:rPr>
          <w:color w:val="000000"/>
        </w:rPr>
        <w:noBreakHyphen/>
        <w:t>100 notwithstanding, no custodian of information subject to the provisions of Section 30</w:t>
      </w:r>
      <w:r w:rsidRPr="00341AF2">
        <w:rPr>
          <w:color w:val="000000"/>
        </w:rPr>
        <w:noBreakHyphen/>
        <w:t>4</w:t>
      </w:r>
      <w:r w:rsidRPr="00341AF2">
        <w:rPr>
          <w:color w:val="000000"/>
        </w:rPr>
        <w:noBreakHyphen/>
        <w:t xml:space="preserve">45 shall release the information except as provided therein and pursuant to regulations promulgated in accordance with this chapter. </w:t>
      </w:r>
    </w:p>
    <w:p w:rsidR="00633074" w:rsidRPr="00341AF2" w:rsidRDefault="00633074" w:rsidP="00633074">
      <w:pPr>
        <w:rPr>
          <w:color w:val="000000"/>
        </w:rPr>
      </w:pPr>
      <w:r w:rsidRPr="00341AF2">
        <w:rPr>
          <w:color w:val="000000"/>
        </w:rPr>
        <w:tab/>
        <w:t>(d)</w:t>
      </w:r>
      <w:r w:rsidRPr="00341AF2">
        <w:rPr>
          <w:color w:val="000000"/>
        </w:rPr>
        <w:tab/>
        <w:t>A public body may not disclose a ‘privileged communication’, ‘protected information’, or a ‘protected identity’, as defined in Section 23</w:t>
      </w:r>
      <w:r w:rsidRPr="00341AF2">
        <w:rPr>
          <w:color w:val="000000"/>
        </w:rPr>
        <w:noBreakHyphen/>
        <w:t>50</w:t>
      </w:r>
      <w:r w:rsidRPr="00341AF2">
        <w:rPr>
          <w:color w:val="000000"/>
        </w:rPr>
        <w:noBreakHyphen/>
        <w:t>15 pursuant to a request under the South Carolina Freedom of Information Act.  These matters may only be disclosed pursuant to the procedures set forth in Section 23</w:t>
      </w:r>
      <w:r w:rsidRPr="00341AF2">
        <w:rPr>
          <w:color w:val="000000"/>
        </w:rPr>
        <w:noBreakHyphen/>
        <w:t>50</w:t>
      </w:r>
      <w:r w:rsidRPr="00341AF2">
        <w:rPr>
          <w:color w:val="000000"/>
        </w:rPr>
        <w:noBreakHyphen/>
        <w:t>45.”</w:t>
      </w:r>
    </w:p>
    <w:p w:rsidR="00633074" w:rsidRPr="00341AF2" w:rsidRDefault="00633074" w:rsidP="00633074">
      <w:pPr>
        <w:rPr>
          <w:color w:val="000000"/>
        </w:rPr>
      </w:pPr>
      <w:r w:rsidRPr="00341AF2">
        <w:rPr>
          <w:color w:val="000000"/>
        </w:rPr>
        <w:t>SECTION</w:t>
      </w:r>
      <w:r w:rsidRPr="00341AF2">
        <w:rPr>
          <w:color w:val="000000"/>
        </w:rPr>
        <w:tab/>
        <w:t>3.</w:t>
      </w:r>
      <w:r w:rsidRPr="00341AF2">
        <w:rPr>
          <w:color w:val="000000"/>
        </w:rPr>
        <w:tab/>
        <w:t>This act takes effect upon approval by the Governor. /</w:t>
      </w:r>
    </w:p>
    <w:p w:rsidR="00633074" w:rsidRPr="00341AF2" w:rsidRDefault="00633074" w:rsidP="00633074">
      <w:r w:rsidRPr="00341AF2">
        <w:t>Renumber sections to conform.</w:t>
      </w:r>
    </w:p>
    <w:p w:rsidR="00633074" w:rsidRDefault="00633074" w:rsidP="00633074">
      <w:r w:rsidRPr="00341AF2">
        <w:t>Amend title to conform.</w:t>
      </w:r>
    </w:p>
    <w:p w:rsidR="00633074" w:rsidRDefault="00633074" w:rsidP="00633074"/>
    <w:p w:rsidR="00633074" w:rsidRDefault="00633074" w:rsidP="00633074">
      <w:r>
        <w:t>Rep. TAYLOR explained the amendment.</w:t>
      </w:r>
    </w:p>
    <w:p w:rsidR="00633074" w:rsidRDefault="00633074" w:rsidP="00633074">
      <w:r>
        <w:t>The amendment was then adopted.</w:t>
      </w:r>
    </w:p>
    <w:p w:rsidR="002C084B" w:rsidRDefault="002C084B" w:rsidP="00633074"/>
    <w:p w:rsidR="00633074" w:rsidRDefault="00633074" w:rsidP="00633074">
      <w:r>
        <w:t>Rep. QUINN spoke in favor of the Bill.</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22" w:name="vote_start254"/>
      <w:bookmarkEnd w:id="122"/>
      <w:r>
        <w:t>Yeas 101; Nays 1</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Agnew</w:t>
            </w:r>
          </w:p>
        </w:tc>
        <w:tc>
          <w:tcPr>
            <w:tcW w:w="2179" w:type="dxa"/>
            <w:shd w:val="clear" w:color="auto" w:fill="auto"/>
          </w:tcPr>
          <w:p w:rsidR="00633074" w:rsidRPr="00633074" w:rsidRDefault="00633074" w:rsidP="00633074">
            <w:pPr>
              <w:keepNext/>
              <w:ind w:firstLine="0"/>
            </w:pPr>
            <w:r>
              <w:t>Allen</w:t>
            </w:r>
          </w:p>
        </w:tc>
        <w:tc>
          <w:tcPr>
            <w:tcW w:w="2180" w:type="dxa"/>
            <w:shd w:val="clear" w:color="auto" w:fill="auto"/>
          </w:tcPr>
          <w:p w:rsidR="00633074" w:rsidRPr="00633074" w:rsidRDefault="00633074" w:rsidP="00633074">
            <w:pPr>
              <w:keepNext/>
              <w:ind w:firstLine="0"/>
            </w:pPr>
            <w:r>
              <w:t>Allison</w:t>
            </w:r>
          </w:p>
        </w:tc>
      </w:tr>
      <w:tr w:rsidR="00633074" w:rsidRPr="00633074" w:rsidTr="00633074">
        <w:tc>
          <w:tcPr>
            <w:tcW w:w="2179" w:type="dxa"/>
            <w:shd w:val="clear" w:color="auto" w:fill="auto"/>
          </w:tcPr>
          <w:p w:rsidR="00633074" w:rsidRPr="00633074" w:rsidRDefault="00633074" w:rsidP="00633074">
            <w:pPr>
              <w:ind w:firstLine="0"/>
            </w:pPr>
            <w:r>
              <w:t>Anderson</w:t>
            </w:r>
          </w:p>
        </w:tc>
        <w:tc>
          <w:tcPr>
            <w:tcW w:w="2179" w:type="dxa"/>
            <w:shd w:val="clear" w:color="auto" w:fill="auto"/>
          </w:tcPr>
          <w:p w:rsidR="00633074" w:rsidRPr="00633074" w:rsidRDefault="00633074" w:rsidP="00633074">
            <w:pPr>
              <w:ind w:firstLine="0"/>
            </w:pPr>
            <w:r>
              <w:t>Anthony</w:t>
            </w:r>
          </w:p>
        </w:tc>
        <w:tc>
          <w:tcPr>
            <w:tcW w:w="2180" w:type="dxa"/>
            <w:shd w:val="clear" w:color="auto" w:fill="auto"/>
          </w:tcPr>
          <w:p w:rsidR="00633074" w:rsidRPr="00633074" w:rsidRDefault="00633074" w:rsidP="00633074">
            <w:pPr>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Battle</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Bingham</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Bowers</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Brantley</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Cobb-Hunter</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Hayes</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Hiott</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Horne</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Howard</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Jefferson</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McCoy</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McLeod</w:t>
            </w:r>
          </w:p>
        </w:tc>
        <w:tc>
          <w:tcPr>
            <w:tcW w:w="2179" w:type="dxa"/>
            <w:shd w:val="clear" w:color="auto" w:fill="auto"/>
          </w:tcPr>
          <w:p w:rsidR="00633074" w:rsidRPr="00633074" w:rsidRDefault="00633074" w:rsidP="00633074">
            <w:pPr>
              <w:ind w:firstLine="0"/>
            </w:pPr>
            <w:r>
              <w:t>Merrill</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Murphy</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Ott</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Pinson</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Southard</w:t>
            </w:r>
          </w:p>
        </w:tc>
      </w:tr>
      <w:tr w:rsidR="00633074" w:rsidRPr="00633074" w:rsidTr="00633074">
        <w:tc>
          <w:tcPr>
            <w:tcW w:w="2179" w:type="dxa"/>
            <w:shd w:val="clear" w:color="auto" w:fill="auto"/>
          </w:tcPr>
          <w:p w:rsidR="00633074" w:rsidRPr="00633074" w:rsidRDefault="00633074" w:rsidP="00633074">
            <w:pPr>
              <w:ind w:firstLine="0"/>
            </w:pPr>
            <w:r>
              <w:t>Spires</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ind w:firstLine="0"/>
            </w:pPr>
            <w:r>
              <w:t>Tallon</w:t>
            </w:r>
          </w:p>
        </w:tc>
        <w:tc>
          <w:tcPr>
            <w:tcW w:w="2179" w:type="dxa"/>
            <w:shd w:val="clear" w:color="auto" w:fill="auto"/>
          </w:tcPr>
          <w:p w:rsidR="00633074" w:rsidRPr="00633074" w:rsidRDefault="00633074" w:rsidP="00633074">
            <w:pPr>
              <w:ind w:firstLine="0"/>
            </w:pPr>
            <w:r>
              <w:t>Taylor</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keepNext/>
              <w:ind w:firstLine="0"/>
            </w:pPr>
            <w:r>
              <w:t>Weeks</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Total--101</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Delleney</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Pr="00354373" w:rsidRDefault="00633074" w:rsidP="00633074">
      <w:pPr>
        <w:pStyle w:val="Title"/>
        <w:keepNext/>
      </w:pPr>
      <w:bookmarkStart w:id="123" w:name="file_start256"/>
      <w:bookmarkEnd w:id="123"/>
      <w:r w:rsidRPr="00354373">
        <w:t>RECORD FOR VOTING</w:t>
      </w:r>
    </w:p>
    <w:p w:rsidR="00633074" w:rsidRPr="00354373"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I was temporarily out of the Chamber on constituent business during the vote on H. 3235. If I had been present, I would have voted in favor of the Bill.</w:t>
      </w:r>
    </w:p>
    <w:p w:rsidR="00633074" w:rsidRPr="00354373"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Rep. Phyllis Henderson</w:t>
      </w:r>
    </w:p>
    <w:p w:rsidR="00633074" w:rsidRPr="00354373" w:rsidRDefault="00633074" w:rsidP="00633074">
      <w:pPr>
        <w:pStyle w:val="Title"/>
      </w:pPr>
    </w:p>
    <w:p w:rsidR="00633074" w:rsidRPr="00354373" w:rsidRDefault="002C084B" w:rsidP="00633074">
      <w:pPr>
        <w:pStyle w:val="Title"/>
        <w:keepNext/>
      </w:pPr>
      <w:r>
        <w:br w:type="page"/>
      </w:r>
      <w:r w:rsidR="00633074" w:rsidRPr="00354373">
        <w:t>RECORD FOR VOTING</w:t>
      </w:r>
    </w:p>
    <w:p w:rsidR="00633074" w:rsidRPr="00354373"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I was temporarily out of the Chamber on constituent business during the vote on H. 3235. If I had been present, I would have voted in favor of the Bill.</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Rep. Mark Willis</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Pr="00354373" w:rsidRDefault="00633074" w:rsidP="00633074">
      <w:pPr>
        <w:pStyle w:val="Title"/>
        <w:keepNext/>
      </w:pPr>
      <w:r w:rsidRPr="00354373">
        <w:t>RECORD FOR VOTING</w:t>
      </w:r>
    </w:p>
    <w:p w:rsidR="00633074" w:rsidRPr="00354373"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I was on leave during the vote on H. 3235. If I had been present, I would have voted in favor of the Bill.</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r w:rsidRPr="00354373">
        <w:tab/>
        <w:t>Rep. Nathan Ballentine</w:t>
      </w:r>
    </w:p>
    <w:p w:rsidR="00633074" w:rsidRDefault="00633074" w:rsidP="00633074">
      <w:pPr>
        <w:tabs>
          <w:tab w:val="left" w:pos="360"/>
          <w:tab w:val="left" w:pos="630"/>
          <w:tab w:val="left" w:pos="900"/>
          <w:tab w:val="left" w:pos="1260"/>
          <w:tab w:val="left" w:pos="1620"/>
          <w:tab w:val="left" w:pos="1980"/>
          <w:tab w:val="left" w:pos="2340"/>
          <w:tab w:val="left" w:pos="2700"/>
        </w:tabs>
        <w:ind w:firstLine="0"/>
      </w:pPr>
    </w:p>
    <w:p w:rsidR="00633074" w:rsidRDefault="00633074" w:rsidP="00633074">
      <w:pPr>
        <w:keepNext/>
        <w:jc w:val="center"/>
        <w:rPr>
          <w:b/>
        </w:rPr>
      </w:pPr>
      <w:r w:rsidRPr="00633074">
        <w:rPr>
          <w:b/>
        </w:rPr>
        <w:t>OBJECTION TO MOTION</w:t>
      </w:r>
    </w:p>
    <w:p w:rsidR="00633074" w:rsidRDefault="00633074" w:rsidP="00633074">
      <w:r>
        <w:t>Rep. H. B. BROWN asked unanimous consent that H. 3235 be read a third time tomorrow.</w:t>
      </w:r>
    </w:p>
    <w:p w:rsidR="00633074" w:rsidRDefault="00633074" w:rsidP="00633074">
      <w:r>
        <w:t>Rep. PINSON objected.</w:t>
      </w:r>
    </w:p>
    <w:p w:rsidR="002C084B" w:rsidRDefault="002C084B" w:rsidP="00633074">
      <w:pPr>
        <w:keepNext/>
        <w:jc w:val="center"/>
        <w:rPr>
          <w:b/>
        </w:rPr>
      </w:pPr>
    </w:p>
    <w:p w:rsidR="00633074" w:rsidRDefault="00633074" w:rsidP="00633074">
      <w:pPr>
        <w:keepNext/>
        <w:jc w:val="center"/>
        <w:rPr>
          <w:b/>
        </w:rPr>
      </w:pPr>
      <w:r w:rsidRPr="00633074">
        <w:rPr>
          <w:b/>
        </w:rPr>
        <w:t>S. 391--DEBATE ADJOURNED</w:t>
      </w:r>
    </w:p>
    <w:p w:rsidR="00633074" w:rsidRDefault="00633074" w:rsidP="00633074">
      <w:pPr>
        <w:keepNext/>
      </w:pPr>
      <w:r>
        <w:t>The following Bill was taken up:</w:t>
      </w:r>
    </w:p>
    <w:p w:rsidR="00633074" w:rsidRDefault="00633074" w:rsidP="00633074">
      <w:pPr>
        <w:keepNext/>
      </w:pPr>
      <w:bookmarkStart w:id="124" w:name="include_clip_start_260"/>
      <w:bookmarkEnd w:id="124"/>
    </w:p>
    <w:p w:rsidR="00633074" w:rsidRDefault="00633074" w:rsidP="00633074">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633074" w:rsidRDefault="00633074" w:rsidP="00633074"/>
    <w:p w:rsidR="00633074" w:rsidRPr="00256422" w:rsidRDefault="00633074" w:rsidP="00633074">
      <w:r w:rsidRPr="00256422">
        <w:t xml:space="preserve">The </w:t>
      </w:r>
      <w:r w:rsidR="002C084B" w:rsidRPr="00256422">
        <w:t>Judiciary</w:t>
      </w:r>
      <w:r w:rsidR="002C084B">
        <w:t xml:space="preserve"> </w:t>
      </w:r>
      <w:r w:rsidR="002C084B" w:rsidRPr="00256422">
        <w:t xml:space="preserve">Committee </w:t>
      </w:r>
      <w:r w:rsidRPr="00256422">
        <w:t>proposed the following Amendment No. 1</w:t>
      </w:r>
      <w:r w:rsidR="002C084B">
        <w:t xml:space="preserve"> to </w:t>
      </w:r>
      <w:r w:rsidRPr="00256422">
        <w:t>S. 391 (COUNCIL\BBM\10632ZW12), which was tabled:</w:t>
      </w:r>
    </w:p>
    <w:p w:rsidR="00633074" w:rsidRPr="00256422" w:rsidRDefault="00633074" w:rsidP="00633074">
      <w:r w:rsidRPr="00256422">
        <w:t>Amend the bill, as and if amended, by striking all after the enacting words and inserting:</w:t>
      </w:r>
    </w:p>
    <w:p w:rsidR="00633074" w:rsidRPr="00256422" w:rsidRDefault="00633074" w:rsidP="00633074">
      <w:pPr>
        <w:suppressAutoHyphens/>
      </w:pPr>
      <w:r w:rsidRPr="00256422">
        <w:t>/</w:t>
      </w:r>
      <w:r w:rsidRPr="00256422">
        <w:tab/>
        <w:t>SECTION</w:t>
      </w:r>
      <w:r w:rsidRPr="00256422">
        <w:tab/>
        <w:t>1.</w:t>
      </w:r>
      <w:r w:rsidRPr="00256422">
        <w:tab/>
        <w:t>Section 7</w:t>
      </w:r>
      <w:r w:rsidRPr="00256422">
        <w:noBreakHyphen/>
        <w:t>13</w:t>
      </w:r>
      <w:r w:rsidRPr="00256422">
        <w:noBreakHyphen/>
        <w:t>35 of the 1976 Code, as last amended by Act 434 of 1996, is further amended to read:</w:t>
      </w:r>
    </w:p>
    <w:p w:rsidR="00633074" w:rsidRPr="00256422" w:rsidRDefault="00633074" w:rsidP="00633074">
      <w:r w:rsidRPr="00256422">
        <w:tab/>
        <w:t>“Section 7</w:t>
      </w:r>
      <w:r w:rsidRPr="00256422">
        <w:noBreakHyphen/>
        <w:t>13</w:t>
      </w:r>
      <w:r w:rsidRPr="00256422">
        <w:noBreakHyphen/>
        <w:t>35.</w:t>
      </w:r>
      <w:r w:rsidRPr="00256422">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256422">
        <w:rPr>
          <w:strike/>
        </w:rPr>
        <w:t>persons</w:t>
      </w:r>
      <w:r w:rsidRPr="00256422">
        <w:t xml:space="preserve"> </w:t>
      </w:r>
      <w:r w:rsidRPr="00256422">
        <w:rPr>
          <w:u w:val="single"/>
        </w:rPr>
        <w:t>a person</w:t>
      </w:r>
      <w:r w:rsidRPr="00256422">
        <w:t xml:space="preserve"> may register to be eligible to vote in the election for which notice is given, </w:t>
      </w:r>
      <w:r w:rsidRPr="00256422">
        <w:rPr>
          <w:u w:val="single"/>
        </w:rPr>
        <w:t>the date the make</w:t>
      </w:r>
      <w:r w:rsidRPr="00256422">
        <w:rPr>
          <w:u w:val="single"/>
        </w:rPr>
        <w:noBreakHyphen/>
        <w:t>up election will be held if the originally scheduled election must be postponed due to inclement weather or other emergency,</w:t>
      </w:r>
      <w:r w:rsidRPr="00256422">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256422">
        <w:noBreakHyphen/>
        <w:t xml:space="preserve">addressed envelopes containing absentee ballots may begin at </w:t>
      </w:r>
      <w:r w:rsidRPr="00256422">
        <w:rPr>
          <w:strike/>
        </w:rPr>
        <w:t>2:00 p.m.</w:t>
      </w:r>
      <w:r w:rsidRPr="00256422">
        <w:t xml:space="preserve"> </w:t>
      </w:r>
      <w:r w:rsidRPr="00256422">
        <w:rPr>
          <w:u w:val="single"/>
        </w:rPr>
        <w:t>9:00 a.m.</w:t>
      </w:r>
      <w:r w:rsidRPr="00256422">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633074" w:rsidRPr="00256422" w:rsidRDefault="00633074" w:rsidP="00633074">
      <w:r w:rsidRPr="00256422">
        <w:t>SECTION</w:t>
      </w:r>
      <w:r w:rsidRPr="00256422">
        <w:tab/>
        <w:t>2.</w:t>
      </w:r>
      <w:r w:rsidRPr="00256422">
        <w:tab/>
        <w:t>Section 7</w:t>
      </w:r>
      <w:r w:rsidRPr="00256422">
        <w:noBreakHyphen/>
        <w:t>13</w:t>
      </w:r>
      <w:r w:rsidRPr="00256422">
        <w:noBreakHyphen/>
        <w:t>40 of the 1976 Code, as last amended by Act 236 of 2000, is further amended to read:</w:t>
      </w:r>
    </w:p>
    <w:p w:rsidR="00633074" w:rsidRPr="00256422" w:rsidRDefault="00633074" w:rsidP="00633074">
      <w:r w:rsidRPr="00256422">
        <w:tab/>
        <w:t>“Section 7</w:t>
      </w:r>
      <w:r w:rsidRPr="00256422">
        <w:noBreakHyphen/>
        <w:t>13</w:t>
      </w:r>
      <w:r w:rsidRPr="00256422">
        <w:noBreakHyphen/>
        <w:t>40.</w:t>
      </w:r>
      <w:r w:rsidRPr="00256422">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256422">
        <w:rPr>
          <w:strike/>
        </w:rPr>
        <w:t>ninth</w:t>
      </w:r>
      <w:r w:rsidRPr="00256422">
        <w:t xml:space="preserve"> </w:t>
      </w:r>
      <w:r w:rsidRPr="00256422">
        <w:rPr>
          <w:u w:val="single"/>
        </w:rPr>
        <w:t>fifth</w:t>
      </w:r>
      <w:r w:rsidRPr="00256422">
        <w:t xml:space="preserve">, or if April </w:t>
      </w:r>
      <w:r w:rsidRPr="00256422">
        <w:rPr>
          <w:strike/>
        </w:rPr>
        <w:t>ninth</w:t>
      </w:r>
      <w:r w:rsidRPr="00256422">
        <w:t xml:space="preserve"> </w:t>
      </w:r>
      <w:r w:rsidRPr="00256422">
        <w:rPr>
          <w:u w:val="single"/>
        </w:rPr>
        <w:t>fifth</w:t>
      </w:r>
      <w:r w:rsidRPr="00256422">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256422">
        <w:rPr>
          <w:strike/>
        </w:rPr>
        <w:t>any</w:t>
      </w:r>
      <w:r w:rsidRPr="00256422">
        <w:t xml:space="preserve"> </w:t>
      </w:r>
      <w:r w:rsidRPr="00256422">
        <w:rPr>
          <w:u w:val="single"/>
        </w:rPr>
        <w:t>a</w:t>
      </w:r>
      <w:r w:rsidRPr="00256422">
        <w:t xml:space="preserve"> candidate who does not</w:t>
      </w:r>
      <w:r w:rsidRPr="00256422">
        <w:rPr>
          <w:u w:val="single"/>
        </w:rPr>
        <w:t>,</w:t>
      </w:r>
      <w:r w:rsidRPr="00256422">
        <w:t xml:space="preserve"> or will not by the time of the general election, or as otherwise required by law, meet the qualifications for the office for which the candidate desires to file, and </w:t>
      </w:r>
      <w:r w:rsidRPr="00256422">
        <w:rPr>
          <w:strike/>
        </w:rPr>
        <w:t>such</w:t>
      </w:r>
      <w:r w:rsidRPr="00256422">
        <w:t xml:space="preserve"> </w:t>
      </w:r>
      <w:r w:rsidRPr="00256422">
        <w:rPr>
          <w:u w:val="single"/>
        </w:rPr>
        <w:t>the</w:t>
      </w:r>
      <w:r w:rsidRPr="00256422">
        <w:t xml:space="preserve"> candidate’s name </w:t>
      </w:r>
      <w:r w:rsidRPr="00256422">
        <w:rPr>
          <w:strike/>
        </w:rPr>
        <w:t>shall</w:t>
      </w:r>
      <w:r w:rsidRPr="00256422">
        <w:t xml:space="preserve"> </w:t>
      </w:r>
      <w:r w:rsidRPr="00256422">
        <w:rPr>
          <w:u w:val="single"/>
        </w:rPr>
        <w:t>must</w:t>
      </w:r>
      <w:r w:rsidRPr="00256422">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633074" w:rsidRPr="00256422" w:rsidRDefault="00633074" w:rsidP="00633074">
      <w:r w:rsidRPr="00256422">
        <w:t>SECTION</w:t>
      </w:r>
      <w:r w:rsidRPr="00256422">
        <w:tab/>
        <w:t>3.</w:t>
      </w:r>
      <w:r w:rsidRPr="00256422">
        <w:tab/>
        <w:t>Section 7</w:t>
      </w:r>
      <w:r w:rsidRPr="00256422">
        <w:noBreakHyphen/>
        <w:t>13</w:t>
      </w:r>
      <w:r w:rsidRPr="00256422">
        <w:noBreakHyphen/>
        <w:t>190 of the 1976 Code, as last amended by Act 3 of 2003, is further amended by adding:</w:t>
      </w:r>
    </w:p>
    <w:p w:rsidR="00633074" w:rsidRPr="00256422" w:rsidRDefault="00633074" w:rsidP="00633074">
      <w:r w:rsidRPr="00256422">
        <w:tab/>
        <w:t>“(F)</w:t>
      </w:r>
      <w:r w:rsidRPr="00256422">
        <w:tab/>
        <w:t>In the event the Governor declares a state of emergency covering an entire jurisdiction holding an election, the election must be postponed and held on the next Tuesday.  This subsection does not apply to statewide primaries and general elections.”</w:t>
      </w:r>
    </w:p>
    <w:p w:rsidR="00633074" w:rsidRPr="00256422" w:rsidRDefault="00633074" w:rsidP="00633074">
      <w:r w:rsidRPr="00256422">
        <w:t>SECTION</w:t>
      </w:r>
      <w:r w:rsidRPr="00256422">
        <w:tab/>
        <w:t>4.</w:t>
      </w:r>
      <w:r w:rsidRPr="00256422">
        <w:tab/>
        <w:t>Section 7</w:t>
      </w:r>
      <w:r w:rsidRPr="00256422">
        <w:noBreakHyphen/>
        <w:t>13</w:t>
      </w:r>
      <w:r w:rsidRPr="00256422">
        <w:noBreakHyphen/>
        <w:t>350 of the 1976 Code, as last amended by Act 3 of 2003, is further amended to read:</w:t>
      </w:r>
    </w:p>
    <w:p w:rsidR="00633074" w:rsidRPr="00256422" w:rsidRDefault="00633074" w:rsidP="00633074">
      <w:r w:rsidRPr="00256422">
        <w:tab/>
        <w:t>“Section 7</w:t>
      </w:r>
      <w:r w:rsidRPr="00256422">
        <w:noBreakHyphen/>
        <w:t>13</w:t>
      </w:r>
      <w:r w:rsidRPr="00256422">
        <w:noBreakHyphen/>
        <w:t>350.</w:t>
      </w:r>
      <w:r w:rsidRPr="00256422">
        <w:tab/>
        <w:t>(A)</w:t>
      </w:r>
      <w:r w:rsidRPr="00256422">
        <w:tab/>
        <w:t xml:space="preserve">Except as otherwise provided in this section, the nominees in a party primary or party convention held under the provisions of this title by </w:t>
      </w:r>
      <w:r w:rsidRPr="00256422">
        <w:rPr>
          <w:strike/>
        </w:rPr>
        <w:t>any</w:t>
      </w:r>
      <w:r w:rsidRPr="00256422">
        <w:t xml:space="preserve"> </w:t>
      </w:r>
      <w:r w:rsidRPr="00256422">
        <w:rPr>
          <w:u w:val="single"/>
        </w:rPr>
        <w:t>a</w:t>
      </w:r>
      <w:r w:rsidRPr="00256422">
        <w:t xml:space="preserve"> political party certified by the commission for one or more of the offices, national, state, circuit, </w:t>
      </w:r>
      <w:r w:rsidRPr="00256422">
        <w:rPr>
          <w:strike/>
        </w:rPr>
        <w:t>multi</w:t>
      </w:r>
      <w:r w:rsidRPr="00256422">
        <w:rPr>
          <w:strike/>
        </w:rPr>
        <w:noBreakHyphen/>
        <w:t>county</w:t>
      </w:r>
      <w:r w:rsidRPr="00256422">
        <w:t xml:space="preserve"> </w:t>
      </w:r>
      <w:r w:rsidRPr="00256422">
        <w:rPr>
          <w:u w:val="single"/>
        </w:rPr>
        <w:t>multicounty</w:t>
      </w:r>
      <w:r w:rsidRPr="00256422">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256422">
        <w:rPr>
          <w:strike/>
        </w:rPr>
        <w:t>vice</w:t>
      </w:r>
      <w:r w:rsidRPr="00256422">
        <w:rPr>
          <w:strike/>
        </w:rPr>
        <w:noBreakHyphen/>
        <w:t>chairman</w:t>
      </w:r>
      <w:r w:rsidRPr="00256422">
        <w:t xml:space="preserve"> </w:t>
      </w:r>
      <w:r w:rsidRPr="00256422">
        <w:rPr>
          <w:u w:val="single"/>
        </w:rPr>
        <w:t>vice chairman</w:t>
      </w:r>
      <w:r w:rsidRPr="00256422">
        <w:t>, or secretary to the authority, for general elections held under Section 7</w:t>
      </w:r>
      <w:r w:rsidRPr="00256422">
        <w:noBreakHyphen/>
        <w:t>13</w:t>
      </w:r>
      <w:r w:rsidRPr="00256422">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256422">
        <w:rPr>
          <w:strike/>
        </w:rPr>
        <w:t>Any</w:t>
      </w:r>
      <w:r w:rsidRPr="00256422">
        <w:t xml:space="preserve"> </w:t>
      </w:r>
      <w:r w:rsidRPr="00256422">
        <w:rPr>
          <w:u w:val="single"/>
        </w:rPr>
        <w:t>A</w:t>
      </w:r>
      <w:r w:rsidRPr="00256422">
        <w:t xml:space="preserve"> candidate who does not, or will not by the time of the general election, or as otherwise required by law, meet the qualifications for the office for which he has filed </w:t>
      </w:r>
      <w:r w:rsidRPr="00256422">
        <w:rPr>
          <w:strike/>
        </w:rPr>
        <w:t>shall</w:t>
      </w:r>
      <w:r w:rsidRPr="00256422">
        <w:t xml:space="preserve"> </w:t>
      </w:r>
      <w:r w:rsidRPr="00256422">
        <w:rPr>
          <w:u w:val="single"/>
        </w:rPr>
        <w:t>must</w:t>
      </w:r>
      <w:r w:rsidRPr="00256422">
        <w:t xml:space="preserve"> not be nominated and certified, and </w:t>
      </w:r>
      <w:r w:rsidRPr="00256422">
        <w:rPr>
          <w:strike/>
        </w:rPr>
        <w:t>such</w:t>
      </w:r>
      <w:r w:rsidRPr="00256422">
        <w:t xml:space="preserve"> </w:t>
      </w:r>
      <w:r w:rsidRPr="00256422">
        <w:rPr>
          <w:u w:val="single"/>
        </w:rPr>
        <w:t>the</w:t>
      </w:r>
      <w:r w:rsidRPr="00256422">
        <w:t xml:space="preserve"> candidate’s name </w:t>
      </w:r>
      <w:r w:rsidRPr="00256422">
        <w:rPr>
          <w:strike/>
        </w:rPr>
        <w:t>shall</w:t>
      </w:r>
      <w:r w:rsidRPr="00256422">
        <w:t xml:space="preserve"> </w:t>
      </w:r>
      <w:r w:rsidRPr="00256422">
        <w:rPr>
          <w:u w:val="single"/>
        </w:rPr>
        <w:t>must</w:t>
      </w:r>
      <w:r w:rsidRPr="00256422">
        <w:t xml:space="preserve"> not be placed on a general, special, or municipal election ballot. </w:t>
      </w:r>
    </w:p>
    <w:p w:rsidR="00633074" w:rsidRPr="00256422" w:rsidRDefault="00633074" w:rsidP="00633074">
      <w:r w:rsidRPr="00256422">
        <w:tab/>
        <w:t>(B)</w:t>
      </w:r>
      <w:r w:rsidRPr="00256422">
        <w:tab/>
        <w:t xml:space="preserve">Candidates for President and Vice President must be certified </w:t>
      </w:r>
      <w:r w:rsidRPr="00256422">
        <w:rPr>
          <w:u w:val="single"/>
        </w:rPr>
        <w:t>to the State Election Commission</w:t>
      </w:r>
      <w:r w:rsidRPr="00256422">
        <w:t xml:space="preserve"> not later than twelve o’clock noon on </w:t>
      </w:r>
      <w:r w:rsidRPr="00256422">
        <w:rPr>
          <w:u w:val="single"/>
        </w:rPr>
        <w:t xml:space="preserve">the first Tuesday following the first Monday in September </w:t>
      </w:r>
      <w:r w:rsidRPr="00256422">
        <w:rPr>
          <w:strike/>
        </w:rPr>
        <w:t>September tenth to the State Election Commission, or if September tenth falls on Sunday, not later than twelve o’clock noon on the following Monday</w:t>
      </w:r>
      <w:r w:rsidRPr="00256422">
        <w:t>.”</w:t>
      </w:r>
    </w:p>
    <w:p w:rsidR="00633074" w:rsidRPr="00256422" w:rsidRDefault="00633074" w:rsidP="00633074">
      <w:pPr>
        <w:suppressAutoHyphens/>
      </w:pPr>
      <w:r w:rsidRPr="00256422">
        <w:rPr>
          <w:snapToGrid w:val="0"/>
        </w:rPr>
        <w:t>SECTION</w:t>
      </w:r>
      <w:r w:rsidRPr="00256422">
        <w:rPr>
          <w:snapToGrid w:val="0"/>
        </w:rPr>
        <w:tab/>
        <w:t xml:space="preserve">5. </w:t>
      </w:r>
      <w:r w:rsidRPr="00256422">
        <w:t>Section 5</w:t>
      </w:r>
      <w:r w:rsidRPr="00256422">
        <w:noBreakHyphen/>
        <w:t>7</w:t>
      </w:r>
      <w:r w:rsidRPr="00256422">
        <w:noBreakHyphen/>
        <w:t>200 of the 1976 Code is amended to read:</w:t>
      </w:r>
    </w:p>
    <w:p w:rsidR="00633074" w:rsidRPr="00256422" w:rsidRDefault="00633074" w:rsidP="00633074">
      <w:pPr>
        <w:rPr>
          <w:u w:val="single"/>
        </w:rPr>
      </w:pPr>
      <w:r w:rsidRPr="00256422">
        <w:tab/>
        <w:t>“Section 5</w:t>
      </w:r>
      <w:r w:rsidRPr="00256422">
        <w:noBreakHyphen/>
        <w:t>7</w:t>
      </w:r>
      <w:r w:rsidRPr="00256422">
        <w:noBreakHyphen/>
        <w:t>200.</w:t>
      </w:r>
      <w:r w:rsidRPr="00256422">
        <w:tab/>
      </w:r>
      <w:r w:rsidRPr="00256422">
        <w:rPr>
          <w:strike/>
        </w:rPr>
        <w:t>(a)</w:t>
      </w:r>
      <w:r w:rsidRPr="00256422">
        <w:rPr>
          <w:u w:val="single"/>
        </w:rPr>
        <w:t>(A)</w:t>
      </w:r>
      <w:r w:rsidRPr="00256422">
        <w:tab/>
        <w:t>A mayor or councilman shall forfeit his office if he</w:t>
      </w:r>
      <w:r w:rsidRPr="00256422">
        <w:rPr>
          <w:u w:val="single"/>
        </w:rPr>
        <w:t>:</w:t>
      </w:r>
    </w:p>
    <w:p w:rsidR="00633074" w:rsidRPr="00256422" w:rsidRDefault="00633074" w:rsidP="00633074">
      <w:r w:rsidRPr="00256422">
        <w:tab/>
      </w:r>
      <w:r w:rsidRPr="00256422">
        <w:tab/>
        <w:t>(1)</w:t>
      </w:r>
      <w:r w:rsidRPr="00256422">
        <w:tab/>
        <w:t xml:space="preserve">lacks at any time during his term of office </w:t>
      </w:r>
      <w:r w:rsidRPr="00256422">
        <w:rPr>
          <w:strike/>
        </w:rPr>
        <w:t>any</w:t>
      </w:r>
      <w:r w:rsidRPr="00256422">
        <w:t xml:space="preserve"> </w:t>
      </w:r>
      <w:r w:rsidRPr="00256422">
        <w:rPr>
          <w:u w:val="single"/>
        </w:rPr>
        <w:t>a</w:t>
      </w:r>
      <w:r w:rsidRPr="00256422">
        <w:t xml:space="preserve"> qualification for the office prescribed by the general law and the Constitution; </w:t>
      </w:r>
    </w:p>
    <w:p w:rsidR="00633074" w:rsidRPr="00256422" w:rsidRDefault="00633074" w:rsidP="00633074">
      <w:r w:rsidRPr="00256422">
        <w:tab/>
      </w:r>
      <w:r w:rsidRPr="00256422">
        <w:tab/>
        <w:t>(2)</w:t>
      </w:r>
      <w:r w:rsidRPr="00256422">
        <w:tab/>
        <w:t xml:space="preserve">violates </w:t>
      </w:r>
      <w:r w:rsidRPr="00256422">
        <w:rPr>
          <w:strike/>
        </w:rPr>
        <w:t>any</w:t>
      </w:r>
      <w:r w:rsidRPr="00256422">
        <w:t xml:space="preserve"> </w:t>
      </w:r>
      <w:r w:rsidRPr="00256422">
        <w:rPr>
          <w:u w:val="single"/>
        </w:rPr>
        <w:t>an</w:t>
      </w:r>
      <w:r w:rsidRPr="00256422">
        <w:t xml:space="preserve"> express prohibition of Chapters 1 to 17; or</w:t>
      </w:r>
    </w:p>
    <w:p w:rsidR="00633074" w:rsidRPr="00256422" w:rsidRDefault="00633074" w:rsidP="00633074">
      <w:r w:rsidRPr="00256422">
        <w:tab/>
      </w:r>
      <w:r w:rsidRPr="00256422">
        <w:tab/>
        <w:t>(3)</w:t>
      </w:r>
      <w:r w:rsidRPr="00256422">
        <w:tab/>
        <w:t>is convicted of a crime involving moral turpitude.</w:t>
      </w:r>
    </w:p>
    <w:p w:rsidR="00633074" w:rsidRPr="00256422" w:rsidRDefault="00633074" w:rsidP="00633074">
      <w:pPr>
        <w:suppressAutoHyphens/>
        <w:rPr>
          <w:u w:val="single"/>
        </w:rPr>
      </w:pPr>
      <w:r w:rsidRPr="00256422">
        <w:tab/>
      </w:r>
      <w:r w:rsidRPr="00256422">
        <w:rPr>
          <w:strike/>
        </w:rPr>
        <w:t>(b)</w:t>
      </w:r>
      <w:r w:rsidRPr="00256422">
        <w:rPr>
          <w:u w:val="single"/>
        </w:rPr>
        <w:t>(B)</w:t>
      </w:r>
      <w:r w:rsidRPr="00256422">
        <w:tab/>
        <w:t xml:space="preserve">A vacancy in the office of mayor or council </w:t>
      </w:r>
      <w:r w:rsidRPr="00256422">
        <w:rPr>
          <w:strike/>
        </w:rPr>
        <w:t>shall</w:t>
      </w:r>
      <w:r w:rsidRPr="00256422">
        <w:t xml:space="preserve"> </w:t>
      </w:r>
      <w:r w:rsidRPr="00256422">
        <w:rPr>
          <w:u w:val="single"/>
        </w:rPr>
        <w:t>must</w:t>
      </w:r>
      <w:r w:rsidRPr="00256422">
        <w:t xml:space="preserve"> be filled for the remainder of the unexpired term </w:t>
      </w:r>
      <w:r w:rsidRPr="00256422">
        <w:rPr>
          <w:u w:val="single"/>
        </w:rPr>
        <w:t>either:</w:t>
      </w:r>
    </w:p>
    <w:p w:rsidR="00633074" w:rsidRPr="00256422" w:rsidRDefault="00633074" w:rsidP="00633074">
      <w:r w:rsidRPr="00256422">
        <w:tab/>
      </w:r>
      <w:r w:rsidRPr="00256422">
        <w:tab/>
      </w:r>
      <w:r w:rsidRPr="00256422">
        <w:rPr>
          <w:u w:val="single"/>
        </w:rPr>
        <w:t>(1)</w:t>
      </w:r>
      <w:r w:rsidRPr="00256422">
        <w:tab/>
        <w:t xml:space="preserve">at the next </w:t>
      </w:r>
      <w:r w:rsidRPr="00256422">
        <w:rPr>
          <w:strike/>
        </w:rPr>
        <w:t>regular</w:t>
      </w:r>
      <w:r w:rsidRPr="00256422">
        <w:t xml:space="preserve"> </w:t>
      </w:r>
      <w:r w:rsidRPr="00256422">
        <w:rPr>
          <w:u w:val="single"/>
        </w:rPr>
        <w:t>municipal</w:t>
      </w:r>
      <w:r w:rsidRPr="00256422">
        <w:t xml:space="preserve"> election</w:t>
      </w:r>
      <w:r w:rsidRPr="00256422">
        <w:rPr>
          <w:u w:val="single"/>
        </w:rPr>
        <w:t>;</w:t>
      </w:r>
      <w:r w:rsidRPr="00256422">
        <w:t xml:space="preserve"> or</w:t>
      </w:r>
    </w:p>
    <w:p w:rsidR="00633074" w:rsidRPr="00256422" w:rsidRDefault="00633074" w:rsidP="00633074">
      <w:pPr>
        <w:rPr>
          <w:u w:val="single"/>
        </w:rPr>
      </w:pPr>
      <w:r w:rsidRPr="00256422">
        <w:tab/>
      </w:r>
      <w:r w:rsidRPr="00256422">
        <w:tab/>
      </w:r>
      <w:r w:rsidRPr="00256422">
        <w:rPr>
          <w:u w:val="single"/>
        </w:rPr>
        <w:t>(2)</w:t>
      </w:r>
      <w:r w:rsidRPr="00256422">
        <w:tab/>
        <w:t xml:space="preserve">at a special election </w:t>
      </w:r>
      <w:r w:rsidRPr="00256422">
        <w:rPr>
          <w:u w:val="single"/>
        </w:rPr>
        <w:t>held pursuant to Section 7</w:t>
      </w:r>
      <w:r w:rsidRPr="00256422">
        <w:rPr>
          <w:u w:val="single"/>
        </w:rPr>
        <w:noBreakHyphen/>
        <w:t>13</w:t>
      </w:r>
      <w:r w:rsidRPr="00256422">
        <w:rPr>
          <w:u w:val="single"/>
        </w:rPr>
        <w:noBreakHyphen/>
        <w:t>190,</w:t>
      </w:r>
      <w:r w:rsidRPr="00256422">
        <w:t xml:space="preserve"> if the vacancy occurs</w:t>
      </w:r>
      <w:r w:rsidRPr="00256422">
        <w:rPr>
          <w:u w:val="single"/>
        </w:rPr>
        <w:t>:</w:t>
      </w:r>
    </w:p>
    <w:p w:rsidR="00633074" w:rsidRPr="00256422" w:rsidRDefault="00633074" w:rsidP="00633074">
      <w:pPr>
        <w:rPr>
          <w:u w:val="single"/>
        </w:rPr>
      </w:pPr>
      <w:r w:rsidRPr="00256422">
        <w:tab/>
      </w:r>
      <w:r w:rsidRPr="00256422">
        <w:tab/>
      </w:r>
      <w:r w:rsidRPr="00256422">
        <w:tab/>
      </w:r>
      <w:r w:rsidRPr="00256422">
        <w:rPr>
          <w:u w:val="single"/>
        </w:rPr>
        <w:t>(a)</w:t>
      </w:r>
      <w:r w:rsidRPr="00256422">
        <w:tab/>
        <w:t>one hundred eighty days or more</w:t>
      </w:r>
      <w:r w:rsidRPr="00256422">
        <w:rPr>
          <w:u w:val="single"/>
        </w:rPr>
        <w:t>, or</w:t>
      </w:r>
    </w:p>
    <w:p w:rsidR="00633074" w:rsidRPr="00256422" w:rsidRDefault="00633074" w:rsidP="00633074">
      <w:pPr>
        <w:rPr>
          <w:u w:val="single"/>
        </w:rPr>
      </w:pPr>
      <w:r w:rsidRPr="00256422">
        <w:tab/>
      </w:r>
      <w:r w:rsidRPr="00256422">
        <w:tab/>
      </w:r>
      <w:r w:rsidRPr="00256422">
        <w:tab/>
      </w:r>
      <w:r w:rsidRPr="00256422">
        <w:rPr>
          <w:u w:val="single"/>
        </w:rPr>
        <w:t>(b)</w:t>
      </w:r>
      <w:r w:rsidRPr="00256422">
        <w:tab/>
      </w:r>
      <w:r w:rsidRPr="00256422">
        <w:rPr>
          <w:u w:val="single"/>
        </w:rPr>
        <w:t>ninety days or less</w:t>
      </w:r>
    </w:p>
    <w:p w:rsidR="00633074" w:rsidRPr="00256422" w:rsidRDefault="00633074" w:rsidP="00633074">
      <w:pPr>
        <w:suppressAutoHyphens/>
      </w:pPr>
      <w:r w:rsidRPr="00256422">
        <w:tab/>
        <w:t xml:space="preserve">prior to the next </w:t>
      </w:r>
      <w:r w:rsidRPr="00256422">
        <w:rPr>
          <w:strike/>
        </w:rPr>
        <w:t>general</w:t>
      </w:r>
      <w:r w:rsidRPr="00256422">
        <w:t xml:space="preserve"> </w:t>
      </w:r>
      <w:r w:rsidRPr="00256422">
        <w:rPr>
          <w:u w:val="single"/>
        </w:rPr>
        <w:t>municipal</w:t>
      </w:r>
      <w:r w:rsidRPr="00256422">
        <w:t xml:space="preserve"> election.”</w:t>
      </w:r>
      <w:r w:rsidRPr="00256422">
        <w:tab/>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SECTION</w:t>
      </w:r>
      <w:r w:rsidRPr="00256422">
        <w:rPr>
          <w:color w:val="000000" w:themeColor="text1"/>
          <w:sz w:val="22"/>
          <w:szCs w:val="22"/>
          <w:u w:color="000000" w:themeColor="text1"/>
        </w:rPr>
        <w:tab/>
        <w:t>6.</w:t>
      </w:r>
      <w:r w:rsidRPr="00256422">
        <w:rPr>
          <w:color w:val="000000" w:themeColor="text1"/>
          <w:sz w:val="22"/>
          <w:szCs w:val="22"/>
          <w:u w:color="000000" w:themeColor="text1"/>
        </w:rPr>
        <w:tab/>
        <w:t>Section 7</w:t>
      </w:r>
      <w:r w:rsidRPr="00256422">
        <w:rPr>
          <w:color w:val="000000" w:themeColor="text1"/>
          <w:sz w:val="22"/>
          <w:szCs w:val="22"/>
          <w:u w:color="000000" w:themeColor="text1"/>
        </w:rPr>
        <w:noBreakHyphen/>
        <w:t>3</w:t>
      </w:r>
      <w:r w:rsidRPr="00256422">
        <w:rPr>
          <w:color w:val="000000" w:themeColor="text1"/>
          <w:sz w:val="22"/>
          <w:szCs w:val="22"/>
          <w:u w:color="000000" w:themeColor="text1"/>
        </w:rPr>
        <w:noBreakHyphen/>
        <w:t xml:space="preserve">20(C) of the 1976 Code, as last amended by Act 253 of 2006, is further amended to read: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t>“(C)</w:t>
      </w:r>
      <w:r w:rsidRPr="00256422">
        <w:rPr>
          <w:color w:val="000000" w:themeColor="text1"/>
          <w:sz w:val="22"/>
          <w:szCs w:val="22"/>
          <w:u w:color="000000" w:themeColor="text1"/>
        </w:rPr>
        <w:tab/>
        <w:t xml:space="preserve">The executive director shall: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(1)</w:t>
      </w:r>
      <w:r w:rsidRPr="00256422">
        <w:rPr>
          <w:color w:val="000000" w:themeColor="text1"/>
          <w:sz w:val="22"/>
          <w:szCs w:val="22"/>
          <w:u w:color="000000" w:themeColor="text1"/>
        </w:rPr>
        <w:tab/>
        <w:t xml:space="preserve">maintain a complete master file of all qualified electors by county and by precincts;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(2)</w:t>
      </w:r>
      <w:r w:rsidRPr="00256422">
        <w:rPr>
          <w:color w:val="000000" w:themeColor="text1"/>
          <w:sz w:val="22"/>
          <w:szCs w:val="22"/>
          <w:u w:color="000000" w:themeColor="text1"/>
        </w:rPr>
        <w:tab/>
        <w:t xml:space="preserve">delete the name of any elector: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color="000000" w:themeColor="text1"/>
        </w:rPr>
        <w:tab/>
        <w:t>(a)</w:t>
      </w:r>
      <w:r w:rsidRPr="00256422">
        <w:rPr>
          <w:color w:val="000000" w:themeColor="text1"/>
          <w:sz w:val="22"/>
          <w:szCs w:val="22"/>
          <w:u w:color="000000" w:themeColor="text1"/>
        </w:rPr>
        <w:tab/>
        <w:t xml:space="preserve">who is deceased;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color="000000" w:themeColor="text1"/>
        </w:rPr>
        <w:tab/>
        <w:t>(b)</w:t>
      </w:r>
      <w:r w:rsidRPr="00256422">
        <w:rPr>
          <w:color w:val="000000" w:themeColor="text1"/>
          <w:sz w:val="22"/>
          <w:szCs w:val="22"/>
          <w:u w:color="000000" w:themeColor="text1"/>
        </w:rPr>
        <w:tab/>
        <w:t xml:space="preserve">who is no longer qualified to vote in the precinct where currently registered;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color="000000" w:themeColor="text1"/>
        </w:rPr>
        <w:tab/>
        <w:t>(c)</w:t>
      </w:r>
      <w:r w:rsidRPr="00256422">
        <w:rPr>
          <w:color w:val="000000" w:themeColor="text1"/>
          <w:sz w:val="22"/>
          <w:szCs w:val="22"/>
          <w:u w:color="000000" w:themeColor="text1"/>
        </w:rPr>
        <w:tab/>
        <w:t xml:space="preserve">who has been convicted of a disqualifying crime;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color="000000" w:themeColor="text1"/>
        </w:rPr>
        <w:tab/>
        <w:t>(d)</w:t>
      </w:r>
      <w:r w:rsidRPr="00256422">
        <w:rPr>
          <w:color w:val="000000" w:themeColor="text1"/>
          <w:sz w:val="22"/>
          <w:szCs w:val="22"/>
          <w:u w:color="000000" w:themeColor="text1"/>
        </w:rPr>
        <w:tab/>
        <w:t xml:space="preserve">who is otherwise no longer qualified to vote as may be provided by law; or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color="000000" w:themeColor="text1"/>
        </w:rPr>
        <w:tab/>
        <w:t>(e)</w:t>
      </w:r>
      <w:r w:rsidRPr="00256422">
        <w:rPr>
          <w:color w:val="000000" w:themeColor="text1"/>
          <w:sz w:val="22"/>
          <w:szCs w:val="22"/>
          <w:u w:color="000000" w:themeColor="text1"/>
        </w:rPr>
        <w:tab/>
        <w:t xml:space="preserve">who requests in writing that his name be removed;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(3)</w:t>
      </w:r>
      <w:r w:rsidRPr="00256422">
        <w:rPr>
          <w:color w:val="000000" w:themeColor="text1"/>
          <w:sz w:val="22"/>
          <w:szCs w:val="22"/>
          <w:u w:color="000000" w:themeColor="text1"/>
        </w:rPr>
        <w:tab/>
        <w:t xml:space="preserve">enter names on the master file as they are reported by the county registration boards;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(4)</w:t>
      </w:r>
      <w:r w:rsidRPr="00256422">
        <w:rPr>
          <w:color w:val="000000" w:themeColor="text1"/>
          <w:sz w:val="22"/>
          <w:szCs w:val="22"/>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(5)</w:t>
      </w:r>
      <w:r w:rsidRPr="00256422">
        <w:rPr>
          <w:color w:val="000000" w:themeColor="text1"/>
          <w:sz w:val="22"/>
          <w:szCs w:val="22"/>
          <w:u w:color="000000" w:themeColor="text1"/>
        </w:rPr>
        <w:tab/>
        <w:t xml:space="preserve">maintain all information furnished his office relating to the inclusion or deletion of names from the master file for four years;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(6)</w:t>
      </w:r>
      <w:r w:rsidRPr="00256422">
        <w:rPr>
          <w:color w:val="000000" w:themeColor="text1"/>
          <w:sz w:val="22"/>
          <w:szCs w:val="22"/>
          <w:u w:color="000000" w:themeColor="text1"/>
        </w:rPr>
        <w:tab/>
        <w:t xml:space="preserve">purchase, lease, or contract for the use of such equipment as may be necessary to properly execute the duties of his office, subject to the approval of the State Election Commission;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(7)</w:t>
      </w:r>
      <w:r w:rsidRPr="00256422">
        <w:rPr>
          <w:color w:val="000000" w:themeColor="text1"/>
          <w:sz w:val="22"/>
          <w:szCs w:val="22"/>
          <w:u w:color="000000" w:themeColor="text1"/>
        </w:rPr>
        <w:tab/>
        <w:t xml:space="preserve">secure from the United States courts and federal and state agencies available information as to persons convicted of disqualifying crimes;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(8)</w:t>
      </w:r>
      <w:r w:rsidRPr="00256422">
        <w:rPr>
          <w:color w:val="000000" w:themeColor="text1"/>
          <w:sz w:val="22"/>
          <w:szCs w:val="22"/>
          <w:u w:color="000000" w:themeColor="text1"/>
        </w:rPr>
        <w:tab/>
        <w:t xml:space="preserve">obtain information from any other source which may assist him in carrying out the purposes of this section;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(9)</w:t>
      </w:r>
      <w:r w:rsidRPr="00256422">
        <w:rPr>
          <w:color w:val="000000" w:themeColor="text1"/>
          <w:sz w:val="22"/>
          <w:szCs w:val="22"/>
          <w:u w:color="000000" w:themeColor="text1"/>
        </w:rPr>
        <w:tab/>
        <w:t xml:space="preserve">perform such other duties relating to elections as may be assigned him by the State Election Commission;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(10)</w:t>
      </w:r>
      <w:r w:rsidRPr="00256422">
        <w:rPr>
          <w:color w:val="000000" w:themeColor="text1"/>
          <w:sz w:val="22"/>
          <w:szCs w:val="22"/>
          <w:u w:color="000000" w:themeColor="text1"/>
        </w:rPr>
        <w:tab/>
        <w:t xml:space="preserve">furnish at reasonable price any precinct lists to a qualified elector requesting them;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(11)</w:t>
      </w:r>
      <w:r w:rsidRPr="00256422">
        <w:rPr>
          <w:color w:val="000000" w:themeColor="text1"/>
          <w:sz w:val="22"/>
          <w:szCs w:val="22"/>
          <w:u w:color="000000" w:themeColor="text1"/>
        </w:rPr>
        <w:tab/>
        <w:t xml:space="preserve">serve as the chief state election official responsible for implementing and coordinating the state’s responsibilities under the National Voter Registration Act of 1993; </w:t>
      </w:r>
      <w:r w:rsidRPr="00256422">
        <w:rPr>
          <w:strike/>
          <w:color w:val="000000" w:themeColor="text1"/>
          <w:sz w:val="22"/>
          <w:szCs w:val="22"/>
          <w:u w:color="000000" w:themeColor="text1"/>
        </w:rPr>
        <w:t>and</w:t>
      </w:r>
      <w:r w:rsidRPr="00256422">
        <w:rPr>
          <w:color w:val="000000" w:themeColor="text1"/>
          <w:sz w:val="22"/>
          <w:szCs w:val="22"/>
          <w:u w:color="000000" w:themeColor="text1"/>
        </w:rPr>
        <w:t xml:space="preserve">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t>(12)</w:t>
      </w:r>
      <w:r w:rsidRPr="00256422">
        <w:rPr>
          <w:color w:val="000000" w:themeColor="text1"/>
          <w:sz w:val="22"/>
          <w:szCs w:val="22"/>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256422">
        <w:rPr>
          <w:color w:val="000000" w:themeColor="text1"/>
          <w:sz w:val="22"/>
          <w:szCs w:val="22"/>
          <w:u w:val="single" w:color="000000" w:themeColor="text1"/>
        </w:rPr>
        <w:t>; and</w:t>
      </w:r>
      <w:r w:rsidRPr="00256422">
        <w:rPr>
          <w:color w:val="000000" w:themeColor="text1"/>
          <w:sz w:val="22"/>
          <w:szCs w:val="22"/>
          <w:u w:color="000000" w:themeColor="text1"/>
        </w:rPr>
        <w:t xml:space="preserve"> </w:t>
      </w:r>
    </w:p>
    <w:p w:rsidR="00633074" w:rsidRPr="00256422" w:rsidRDefault="00633074" w:rsidP="00633074">
      <w:pPr>
        <w:pStyle w:val="NormalWeb"/>
        <w:spacing w:before="0" w:beforeAutospacing="0" w:after="0" w:afterAutospacing="0"/>
        <w:ind w:firstLine="216"/>
        <w:jc w:val="both"/>
        <w:rPr>
          <w:color w:val="000000" w:themeColor="text1"/>
          <w:sz w:val="22"/>
          <w:szCs w:val="22"/>
          <w:u w:color="000000" w:themeColor="text1"/>
        </w:rPr>
      </w:pPr>
      <w:r w:rsidRPr="00256422">
        <w:rPr>
          <w:color w:val="000000" w:themeColor="text1"/>
          <w:sz w:val="22"/>
          <w:szCs w:val="22"/>
          <w:u w:color="000000" w:themeColor="text1"/>
        </w:rPr>
        <w:tab/>
      </w:r>
      <w:r w:rsidRPr="00256422">
        <w:rPr>
          <w:color w:val="000000" w:themeColor="text1"/>
          <w:sz w:val="22"/>
          <w:szCs w:val="22"/>
          <w:u w:color="000000" w:themeColor="text1"/>
        </w:rPr>
        <w:tab/>
      </w:r>
      <w:r w:rsidRPr="00256422">
        <w:rPr>
          <w:color w:val="000000" w:themeColor="text1"/>
          <w:sz w:val="22"/>
          <w:szCs w:val="22"/>
          <w:u w:val="single" w:color="000000" w:themeColor="text1"/>
        </w:rPr>
        <w:t>(13)</w:t>
      </w:r>
      <w:r w:rsidRPr="00256422">
        <w:rPr>
          <w:color w:val="000000" w:themeColor="text1"/>
          <w:sz w:val="22"/>
          <w:szCs w:val="22"/>
          <w:u w:color="000000" w:themeColor="text1"/>
        </w:rPr>
        <w:tab/>
      </w:r>
      <w:r w:rsidRPr="00256422">
        <w:rPr>
          <w:color w:val="000000" w:themeColor="text1"/>
          <w:sz w:val="22"/>
          <w:szCs w:val="22"/>
          <w:u w:val="single" w:color="000000" w:themeColor="text1"/>
        </w:rPr>
        <w:t>enter into the master file a separate designation each for voters casting absentee ballots and early ballots in a general election</w:t>
      </w:r>
      <w:r w:rsidRPr="00256422">
        <w:rPr>
          <w:color w:val="000000" w:themeColor="text1"/>
          <w:sz w:val="22"/>
          <w:szCs w:val="22"/>
          <w:u w:color="000000" w:themeColor="text1"/>
        </w:rPr>
        <w:t>.”</w:t>
      </w:r>
    </w:p>
    <w:p w:rsidR="00633074" w:rsidRPr="00256422" w:rsidRDefault="00633074" w:rsidP="00633074">
      <w:pPr>
        <w:suppressAutoHyphens/>
        <w:rPr>
          <w:color w:val="000000" w:themeColor="text1"/>
          <w:u w:color="000000" w:themeColor="text1"/>
        </w:rPr>
      </w:pPr>
      <w:r w:rsidRPr="00256422">
        <w:rPr>
          <w:color w:val="000000" w:themeColor="text1"/>
          <w:u w:color="000000" w:themeColor="text1"/>
        </w:rPr>
        <w:t>SECTION</w:t>
      </w:r>
      <w:r w:rsidRPr="00256422">
        <w:rPr>
          <w:color w:val="000000" w:themeColor="text1"/>
          <w:u w:color="000000" w:themeColor="text1"/>
        </w:rPr>
        <w:tab/>
        <w:t>7.</w:t>
      </w:r>
      <w:r w:rsidRPr="00256422">
        <w:rPr>
          <w:color w:val="000000" w:themeColor="text1"/>
          <w:u w:color="000000" w:themeColor="text1"/>
        </w:rPr>
        <w:tab/>
        <w:t>Section 7</w:t>
      </w:r>
      <w:r w:rsidRPr="00256422">
        <w:rPr>
          <w:color w:val="000000" w:themeColor="text1"/>
          <w:u w:color="000000" w:themeColor="text1"/>
        </w:rPr>
        <w:noBreakHyphen/>
        <w:t>13</w:t>
      </w:r>
      <w:r w:rsidRPr="00256422">
        <w:rPr>
          <w:color w:val="000000" w:themeColor="text1"/>
          <w:u w:color="000000" w:themeColor="text1"/>
        </w:rPr>
        <w:noBreakHyphen/>
        <w:t>190(B) of the 1976 Code, as last amended by Act 412 of 1998, is further amended to read:</w:t>
      </w:r>
    </w:p>
    <w:p w:rsidR="00633074" w:rsidRPr="00256422" w:rsidRDefault="00633074" w:rsidP="00633074">
      <w:pPr>
        <w:rPr>
          <w:color w:val="000000"/>
        </w:rPr>
      </w:pPr>
      <w:r w:rsidRPr="00256422">
        <w:rPr>
          <w:color w:val="000000" w:themeColor="text1"/>
          <w:u w:color="000000" w:themeColor="text1"/>
        </w:rPr>
        <w:tab/>
        <w:t>“</w:t>
      </w:r>
      <w:r w:rsidRPr="00256422">
        <w:rPr>
          <w:color w:val="000000"/>
        </w:rPr>
        <w:t>(B)</w:t>
      </w:r>
      <w:r w:rsidRPr="00256422">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256422">
        <w:rPr>
          <w:color w:val="000000"/>
        </w:rPr>
        <w:noBreakHyphen/>
        <w:t>five days prior to the election.  If seeking nomination by political party primary or political party convention, filing with the appropriate official is the same as provided in Section 7</w:t>
      </w:r>
      <w:r w:rsidRPr="00256422">
        <w:rPr>
          <w:color w:val="000000"/>
        </w:rPr>
        <w:noBreakHyphen/>
        <w:t>11</w:t>
      </w:r>
      <w:r w:rsidRPr="00256422">
        <w:rPr>
          <w:color w:val="000000"/>
        </w:rPr>
        <w:noBreakHyphen/>
        <w:t>15 and if seeking nomination by petition, filing with the appropriate official is the same as provided in Section 7</w:t>
      </w:r>
      <w:r w:rsidRPr="00256422">
        <w:rPr>
          <w:color w:val="000000"/>
        </w:rPr>
        <w:noBreakHyphen/>
        <w:t>11</w:t>
      </w:r>
      <w:r w:rsidRPr="00256422">
        <w:rPr>
          <w:color w:val="000000"/>
        </w:rPr>
        <w:noBreakHyphen/>
        <w:t xml:space="preserve">70. </w:t>
      </w:r>
    </w:p>
    <w:p w:rsidR="00633074" w:rsidRPr="00256422" w:rsidRDefault="00633074" w:rsidP="00633074">
      <w:pPr>
        <w:rPr>
          <w:color w:val="000000" w:themeColor="text1"/>
          <w:u w:color="000000" w:themeColor="text1"/>
        </w:rPr>
      </w:pPr>
      <w:r w:rsidRPr="00256422">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256422">
        <w:rPr>
          <w:strike/>
          <w:color w:val="000000"/>
        </w:rPr>
        <w:t>sixty</w:t>
      </w:r>
      <w:r w:rsidRPr="00256422">
        <w:rPr>
          <w:color w:val="000000"/>
        </w:rPr>
        <w:t xml:space="preserve"> </w:t>
      </w:r>
      <w:r w:rsidRPr="00256422">
        <w:rPr>
          <w:color w:val="000000"/>
          <w:u w:val="single"/>
        </w:rPr>
        <w:t>one hundred twenty</w:t>
      </w:r>
      <w:r w:rsidRPr="00256422">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633074" w:rsidRPr="00256422" w:rsidRDefault="00633074" w:rsidP="00633074">
      <w:pPr>
        <w:rPr>
          <w:color w:val="000000"/>
        </w:rPr>
      </w:pPr>
      <w:r w:rsidRPr="00256422">
        <w:rPr>
          <w:color w:val="000000"/>
        </w:rPr>
        <w:t>SECTION</w:t>
      </w:r>
      <w:r w:rsidRPr="00256422">
        <w:rPr>
          <w:color w:val="000000"/>
        </w:rPr>
        <w:tab/>
        <w:t>8.</w:t>
      </w:r>
      <w:r w:rsidRPr="00256422">
        <w:rPr>
          <w:color w:val="000000"/>
        </w:rPr>
        <w:tab/>
        <w:t>This act takes effect upon preclearance approval by the United States Department of Justice or approval by a declaratory judgment issued by the United States District Court for the District of Columbia, whichever occurs first.  Except that SECTION 7 applies to all special elections that have not yet occurred.</w:t>
      </w:r>
      <w:r w:rsidRPr="00256422">
        <w:rPr>
          <w:color w:val="000000"/>
        </w:rPr>
        <w:tab/>
        <w:t>/</w:t>
      </w:r>
    </w:p>
    <w:p w:rsidR="00633074" w:rsidRPr="00256422" w:rsidRDefault="00633074" w:rsidP="00633074">
      <w:r w:rsidRPr="00256422">
        <w:t>Renumber sections to conform.</w:t>
      </w:r>
    </w:p>
    <w:p w:rsidR="00633074" w:rsidRDefault="00633074" w:rsidP="00633074">
      <w:r w:rsidRPr="00256422">
        <w:t>Amend title to conform.</w:t>
      </w:r>
    </w:p>
    <w:p w:rsidR="00633074" w:rsidRDefault="00633074" w:rsidP="00633074"/>
    <w:p w:rsidR="00633074" w:rsidRDefault="00633074" w:rsidP="00633074">
      <w:r>
        <w:t>Rep. CLEMMONS moved to table the amendment, which was agreed to.</w:t>
      </w:r>
    </w:p>
    <w:p w:rsidR="00633074" w:rsidRDefault="00633074" w:rsidP="00633074">
      <w:bookmarkStart w:id="125" w:name="file_start263"/>
      <w:bookmarkEnd w:id="125"/>
    </w:p>
    <w:p w:rsidR="00633074" w:rsidRPr="001A20A9" w:rsidRDefault="00633074" w:rsidP="00633074">
      <w:r w:rsidRPr="001A20A9">
        <w:t>Rep. Clemmons proposed the following Amendment No. 3</w:t>
      </w:r>
      <w:r w:rsidR="002C084B">
        <w:t xml:space="preserve"> to </w:t>
      </w:r>
      <w:r w:rsidRPr="001A20A9">
        <w:t>S. 391 (COUNCIL\GGS\22367ZW12)</w:t>
      </w:r>
      <w:r w:rsidR="002C084B">
        <w:t>:</w:t>
      </w:r>
      <w:r w:rsidRPr="001A20A9">
        <w:t xml:space="preserve"> </w:t>
      </w:r>
    </w:p>
    <w:p w:rsidR="00633074" w:rsidRPr="001A20A9" w:rsidRDefault="00633074" w:rsidP="00633074">
      <w:r w:rsidRPr="001A20A9">
        <w:t>Amend the bill, as and if amended, by striking all after the enacting words and inserting:</w:t>
      </w:r>
    </w:p>
    <w:p w:rsidR="00633074" w:rsidRPr="001A20A9" w:rsidRDefault="00633074" w:rsidP="00633074">
      <w:pPr>
        <w:suppressAutoHyphens/>
      </w:pPr>
      <w:r w:rsidRPr="001A20A9">
        <w:t>/</w:t>
      </w:r>
      <w:r w:rsidRPr="001A20A9">
        <w:tab/>
        <w:t>SECTION</w:t>
      </w:r>
      <w:r w:rsidRPr="001A20A9">
        <w:tab/>
        <w:t>1.</w:t>
      </w:r>
      <w:r w:rsidRPr="001A20A9">
        <w:tab/>
        <w:t>Section 7</w:t>
      </w:r>
      <w:r w:rsidRPr="001A20A9">
        <w:noBreakHyphen/>
        <w:t>13</w:t>
      </w:r>
      <w:r w:rsidRPr="001A20A9">
        <w:noBreakHyphen/>
        <w:t>35 of the 1976 Code, as last amended by Act 434 of 1996, is further amended to read:</w:t>
      </w:r>
    </w:p>
    <w:p w:rsidR="00633074" w:rsidRPr="001A20A9" w:rsidRDefault="00633074" w:rsidP="00633074">
      <w:r w:rsidRPr="001A20A9">
        <w:tab/>
        <w:t>“Section 7</w:t>
      </w:r>
      <w:r w:rsidRPr="001A20A9">
        <w:noBreakHyphen/>
        <w:t>13</w:t>
      </w:r>
      <w:r w:rsidRPr="001A20A9">
        <w:noBreakHyphen/>
        <w:t>35.</w:t>
      </w:r>
      <w:r w:rsidRPr="001A20A9">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1A20A9">
        <w:rPr>
          <w:strike/>
        </w:rPr>
        <w:t>persons</w:t>
      </w:r>
      <w:r w:rsidRPr="001A20A9">
        <w:t xml:space="preserve"> </w:t>
      </w:r>
      <w:r w:rsidRPr="001A20A9">
        <w:rPr>
          <w:u w:val="single"/>
        </w:rPr>
        <w:t>a person</w:t>
      </w:r>
      <w:r w:rsidRPr="001A20A9">
        <w:t xml:space="preserve"> may register to be eligible to vote in the election for which notice is given, </w:t>
      </w:r>
      <w:r w:rsidRPr="001A20A9">
        <w:rPr>
          <w:u w:val="single"/>
        </w:rPr>
        <w:t>the date the make</w:t>
      </w:r>
      <w:r w:rsidRPr="001A20A9">
        <w:rPr>
          <w:u w:val="single"/>
        </w:rPr>
        <w:noBreakHyphen/>
        <w:t>up election will be held if the originally scheduled election must be postponed due to inclement weather or other emergency,</w:t>
      </w:r>
      <w:r w:rsidRPr="001A20A9">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1A20A9">
        <w:noBreakHyphen/>
        <w:t xml:space="preserve">addressed envelopes containing absentee ballots may begin at </w:t>
      </w:r>
      <w:r w:rsidRPr="001A20A9">
        <w:rPr>
          <w:strike/>
        </w:rPr>
        <w:t>2:00 p.m.</w:t>
      </w:r>
      <w:r w:rsidRPr="001A20A9">
        <w:t xml:space="preserve"> </w:t>
      </w:r>
      <w:r w:rsidRPr="001A20A9">
        <w:rPr>
          <w:u w:val="single"/>
        </w:rPr>
        <w:t>9:00 a.m.</w:t>
      </w:r>
      <w:r w:rsidRPr="001A20A9">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633074" w:rsidRPr="001A20A9" w:rsidRDefault="00633074" w:rsidP="00633074">
      <w:r w:rsidRPr="001A20A9">
        <w:t>SECTION</w:t>
      </w:r>
      <w:r w:rsidRPr="001A20A9">
        <w:tab/>
        <w:t>2.</w:t>
      </w:r>
      <w:r w:rsidRPr="001A20A9">
        <w:tab/>
        <w:t>Section 7</w:t>
      </w:r>
      <w:r w:rsidRPr="001A20A9">
        <w:noBreakHyphen/>
        <w:t>13</w:t>
      </w:r>
      <w:r w:rsidRPr="001A20A9">
        <w:noBreakHyphen/>
        <w:t>40 of the 1976 Code, as last amended by Act 236 of 2000, is further amended to read:</w:t>
      </w:r>
    </w:p>
    <w:p w:rsidR="00633074" w:rsidRPr="001A20A9" w:rsidRDefault="00633074" w:rsidP="00633074">
      <w:r w:rsidRPr="001A20A9">
        <w:tab/>
        <w:t>“Section 7</w:t>
      </w:r>
      <w:r w:rsidRPr="001A20A9">
        <w:noBreakHyphen/>
        <w:t>13</w:t>
      </w:r>
      <w:r w:rsidRPr="001A20A9">
        <w:noBreakHyphen/>
        <w:t>40.</w:t>
      </w:r>
      <w:r w:rsidRPr="001A20A9">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1A20A9">
        <w:rPr>
          <w:strike/>
        </w:rPr>
        <w:t>ninth</w:t>
      </w:r>
      <w:r w:rsidRPr="001A20A9">
        <w:t xml:space="preserve"> </w:t>
      </w:r>
      <w:r w:rsidRPr="001A20A9">
        <w:rPr>
          <w:u w:val="single"/>
        </w:rPr>
        <w:t>fifth</w:t>
      </w:r>
      <w:r w:rsidRPr="001A20A9">
        <w:t xml:space="preserve">, or if April </w:t>
      </w:r>
      <w:r w:rsidRPr="001A20A9">
        <w:rPr>
          <w:strike/>
        </w:rPr>
        <w:t>ninth</w:t>
      </w:r>
      <w:r w:rsidRPr="001A20A9">
        <w:t xml:space="preserve"> </w:t>
      </w:r>
      <w:r w:rsidRPr="001A20A9">
        <w:rPr>
          <w:u w:val="single"/>
        </w:rPr>
        <w:t>fifth</w:t>
      </w:r>
      <w:r w:rsidRPr="001A20A9">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1A20A9">
        <w:rPr>
          <w:strike/>
        </w:rPr>
        <w:t>any</w:t>
      </w:r>
      <w:r w:rsidRPr="001A20A9">
        <w:t xml:space="preserve"> </w:t>
      </w:r>
      <w:r w:rsidRPr="001A20A9">
        <w:rPr>
          <w:u w:val="single"/>
        </w:rPr>
        <w:t>a</w:t>
      </w:r>
      <w:r w:rsidRPr="001A20A9">
        <w:t xml:space="preserve"> candidate who does not</w:t>
      </w:r>
      <w:r w:rsidRPr="001A20A9">
        <w:rPr>
          <w:u w:val="single"/>
        </w:rPr>
        <w:t>,</w:t>
      </w:r>
      <w:r w:rsidRPr="001A20A9">
        <w:t xml:space="preserve"> or will not by the time of the general election, or as otherwise required by law, meet the qualifications for the office for which the candidate desires to file, and </w:t>
      </w:r>
      <w:r w:rsidRPr="001A20A9">
        <w:rPr>
          <w:strike/>
        </w:rPr>
        <w:t>such</w:t>
      </w:r>
      <w:r w:rsidRPr="001A20A9">
        <w:t xml:space="preserve"> </w:t>
      </w:r>
      <w:r w:rsidRPr="001A20A9">
        <w:rPr>
          <w:u w:val="single"/>
        </w:rPr>
        <w:t>the</w:t>
      </w:r>
      <w:r w:rsidRPr="001A20A9">
        <w:t xml:space="preserve"> candidate’s name </w:t>
      </w:r>
      <w:r w:rsidRPr="001A20A9">
        <w:rPr>
          <w:strike/>
        </w:rPr>
        <w:t>shall</w:t>
      </w:r>
      <w:r w:rsidRPr="001A20A9">
        <w:t xml:space="preserve"> </w:t>
      </w:r>
      <w:r w:rsidRPr="001A20A9">
        <w:rPr>
          <w:u w:val="single"/>
        </w:rPr>
        <w:t>must</w:t>
      </w:r>
      <w:r w:rsidRPr="001A20A9">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633074" w:rsidRPr="001A20A9" w:rsidRDefault="00633074" w:rsidP="00633074">
      <w:r w:rsidRPr="001A20A9">
        <w:t>SECTION</w:t>
      </w:r>
      <w:r w:rsidRPr="001A20A9">
        <w:tab/>
        <w:t>3.</w:t>
      </w:r>
      <w:r w:rsidRPr="001A20A9">
        <w:tab/>
        <w:t>Section 7</w:t>
      </w:r>
      <w:r w:rsidRPr="001A20A9">
        <w:noBreakHyphen/>
        <w:t>13</w:t>
      </w:r>
      <w:r w:rsidRPr="001A20A9">
        <w:noBreakHyphen/>
        <w:t>190 of the 1976 Code, as last amended by Act 3 of 2003, is further amended by adding:</w:t>
      </w:r>
    </w:p>
    <w:p w:rsidR="00633074" w:rsidRPr="001A20A9" w:rsidRDefault="00633074" w:rsidP="00633074">
      <w:r w:rsidRPr="001A20A9">
        <w:tab/>
        <w:t>“(F)</w:t>
      </w:r>
      <w:r w:rsidRPr="001A20A9">
        <w:tab/>
        <w:t>In the event the Governor declares a state of emergency covering an entire jurisdiction holding an election, the election must be postponed and held on the next Tuesday.  This subsection does not apply to statewide primaries and general elections.”</w:t>
      </w:r>
    </w:p>
    <w:p w:rsidR="00633074" w:rsidRPr="001A20A9" w:rsidRDefault="00633074" w:rsidP="00633074">
      <w:r w:rsidRPr="001A20A9">
        <w:t>SECTION</w:t>
      </w:r>
      <w:r w:rsidRPr="001A20A9">
        <w:tab/>
        <w:t>4.</w:t>
      </w:r>
      <w:r w:rsidRPr="001A20A9">
        <w:tab/>
        <w:t>Section 7</w:t>
      </w:r>
      <w:r w:rsidRPr="001A20A9">
        <w:noBreakHyphen/>
        <w:t>13</w:t>
      </w:r>
      <w:r w:rsidRPr="001A20A9">
        <w:noBreakHyphen/>
        <w:t>350 of the 1976 Code, as last amended by Act 3 of 2003, is further amended to read:</w:t>
      </w:r>
    </w:p>
    <w:p w:rsidR="00633074" w:rsidRPr="001A20A9" w:rsidRDefault="00633074" w:rsidP="00633074">
      <w:r w:rsidRPr="001A20A9">
        <w:tab/>
        <w:t>“Section 7</w:t>
      </w:r>
      <w:r w:rsidRPr="001A20A9">
        <w:noBreakHyphen/>
        <w:t>13</w:t>
      </w:r>
      <w:r w:rsidRPr="001A20A9">
        <w:noBreakHyphen/>
        <w:t>350.</w:t>
      </w:r>
      <w:r w:rsidRPr="001A20A9">
        <w:tab/>
        <w:t>(A)</w:t>
      </w:r>
      <w:r w:rsidRPr="001A20A9">
        <w:tab/>
        <w:t xml:space="preserve">Except as otherwise provided in this section, the nominees in a party primary or party convention held under the provisions of this title by </w:t>
      </w:r>
      <w:r w:rsidRPr="001A20A9">
        <w:rPr>
          <w:strike/>
        </w:rPr>
        <w:t>any</w:t>
      </w:r>
      <w:r w:rsidRPr="001A20A9">
        <w:t xml:space="preserve"> </w:t>
      </w:r>
      <w:r w:rsidRPr="001A20A9">
        <w:rPr>
          <w:u w:val="single"/>
        </w:rPr>
        <w:t>a</w:t>
      </w:r>
      <w:r w:rsidRPr="001A20A9">
        <w:t xml:space="preserve"> political party certified by the commission for one or more of the offices, national, state, circuit, </w:t>
      </w:r>
      <w:r w:rsidRPr="001A20A9">
        <w:rPr>
          <w:strike/>
        </w:rPr>
        <w:t>multi</w:t>
      </w:r>
      <w:r w:rsidRPr="001A20A9">
        <w:rPr>
          <w:strike/>
        </w:rPr>
        <w:noBreakHyphen/>
        <w:t>county</w:t>
      </w:r>
      <w:r w:rsidRPr="001A20A9">
        <w:t xml:space="preserve"> </w:t>
      </w:r>
      <w:r w:rsidRPr="001A20A9">
        <w:rPr>
          <w:u w:val="single"/>
        </w:rPr>
        <w:t>multicounty</w:t>
      </w:r>
      <w:r w:rsidRPr="001A20A9">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1A20A9">
        <w:rPr>
          <w:strike/>
        </w:rPr>
        <w:t>vice</w:t>
      </w:r>
      <w:r w:rsidRPr="001A20A9">
        <w:rPr>
          <w:strike/>
        </w:rPr>
        <w:noBreakHyphen/>
        <w:t>chairman</w:t>
      </w:r>
      <w:r w:rsidRPr="001A20A9">
        <w:t xml:space="preserve"> </w:t>
      </w:r>
      <w:r w:rsidRPr="001A20A9">
        <w:rPr>
          <w:u w:val="single"/>
        </w:rPr>
        <w:t>vice chairman</w:t>
      </w:r>
      <w:r w:rsidRPr="001A20A9">
        <w:t>, or secretary to the authority, for general elections held under Section 7</w:t>
      </w:r>
      <w:r w:rsidRPr="001A20A9">
        <w:noBreakHyphen/>
        <w:t>13</w:t>
      </w:r>
      <w:r w:rsidRPr="001A20A9">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1A20A9">
        <w:rPr>
          <w:strike/>
        </w:rPr>
        <w:t>Any</w:t>
      </w:r>
      <w:r w:rsidRPr="001A20A9">
        <w:t xml:space="preserve"> </w:t>
      </w:r>
      <w:r w:rsidRPr="001A20A9">
        <w:rPr>
          <w:u w:val="single"/>
        </w:rPr>
        <w:t>A</w:t>
      </w:r>
      <w:r w:rsidRPr="001A20A9">
        <w:t xml:space="preserve"> candidate who does not, or will not by the time of the general election, or as otherwise required by law, meet the qualifications for the office for which he has filed </w:t>
      </w:r>
      <w:r w:rsidRPr="001A20A9">
        <w:rPr>
          <w:strike/>
        </w:rPr>
        <w:t>shall</w:t>
      </w:r>
      <w:r w:rsidRPr="001A20A9">
        <w:t xml:space="preserve"> </w:t>
      </w:r>
      <w:r w:rsidRPr="001A20A9">
        <w:rPr>
          <w:u w:val="single"/>
        </w:rPr>
        <w:t>must</w:t>
      </w:r>
      <w:r w:rsidRPr="001A20A9">
        <w:t xml:space="preserve"> not be nominated and certified, and </w:t>
      </w:r>
      <w:r w:rsidRPr="001A20A9">
        <w:rPr>
          <w:strike/>
        </w:rPr>
        <w:t>such</w:t>
      </w:r>
      <w:r w:rsidRPr="001A20A9">
        <w:t xml:space="preserve"> </w:t>
      </w:r>
      <w:r w:rsidRPr="001A20A9">
        <w:rPr>
          <w:u w:val="single"/>
        </w:rPr>
        <w:t>the</w:t>
      </w:r>
      <w:r w:rsidRPr="001A20A9">
        <w:t xml:space="preserve"> candidate’s name </w:t>
      </w:r>
      <w:r w:rsidRPr="001A20A9">
        <w:rPr>
          <w:strike/>
        </w:rPr>
        <w:t>shall</w:t>
      </w:r>
      <w:r w:rsidRPr="001A20A9">
        <w:t xml:space="preserve"> </w:t>
      </w:r>
      <w:r w:rsidRPr="001A20A9">
        <w:rPr>
          <w:u w:val="single"/>
        </w:rPr>
        <w:t>must</w:t>
      </w:r>
      <w:r w:rsidRPr="001A20A9">
        <w:t xml:space="preserve"> not be placed on a general, special, or municipal election ballot. </w:t>
      </w:r>
    </w:p>
    <w:p w:rsidR="00633074" w:rsidRPr="001A20A9" w:rsidRDefault="00633074" w:rsidP="00633074">
      <w:r w:rsidRPr="001A20A9">
        <w:tab/>
        <w:t>(B)</w:t>
      </w:r>
      <w:r w:rsidRPr="001A20A9">
        <w:tab/>
        <w:t xml:space="preserve">Candidates for President and Vice President must be certified </w:t>
      </w:r>
      <w:r w:rsidRPr="001A20A9">
        <w:rPr>
          <w:u w:val="single"/>
        </w:rPr>
        <w:t>to the State Election Commission</w:t>
      </w:r>
      <w:r w:rsidRPr="001A20A9">
        <w:t xml:space="preserve"> not later than twelve o’clock noon on </w:t>
      </w:r>
      <w:r w:rsidRPr="001A20A9">
        <w:rPr>
          <w:u w:val="single"/>
        </w:rPr>
        <w:t xml:space="preserve">the first Tuesday following the first Monday in September </w:t>
      </w:r>
      <w:r w:rsidRPr="001A20A9">
        <w:rPr>
          <w:strike/>
        </w:rPr>
        <w:t>September tenth to the State Election Commission, or if September tenth falls on Sunday, not later than twelve o’clock noon on the following Monday</w:t>
      </w:r>
      <w:r w:rsidRPr="001A20A9">
        <w:t>.”</w:t>
      </w:r>
    </w:p>
    <w:p w:rsidR="00633074" w:rsidRPr="001A20A9" w:rsidRDefault="00633074" w:rsidP="00633074">
      <w:pPr>
        <w:suppressAutoHyphens/>
      </w:pPr>
      <w:r w:rsidRPr="001A20A9">
        <w:rPr>
          <w:snapToGrid w:val="0"/>
        </w:rPr>
        <w:t>SECTION</w:t>
      </w:r>
      <w:r w:rsidRPr="001A20A9">
        <w:rPr>
          <w:snapToGrid w:val="0"/>
        </w:rPr>
        <w:tab/>
        <w:t xml:space="preserve">5. </w:t>
      </w:r>
      <w:r w:rsidRPr="001A20A9">
        <w:t>Section 5</w:t>
      </w:r>
      <w:r w:rsidRPr="001A20A9">
        <w:noBreakHyphen/>
        <w:t>7</w:t>
      </w:r>
      <w:r w:rsidRPr="001A20A9">
        <w:noBreakHyphen/>
        <w:t>200 of the 1976 Code is amended to read:</w:t>
      </w:r>
    </w:p>
    <w:p w:rsidR="00633074" w:rsidRPr="001A20A9" w:rsidRDefault="00633074" w:rsidP="00633074">
      <w:pPr>
        <w:rPr>
          <w:u w:val="single"/>
        </w:rPr>
      </w:pPr>
      <w:r w:rsidRPr="001A20A9">
        <w:tab/>
        <w:t>“Section 5</w:t>
      </w:r>
      <w:r w:rsidRPr="001A20A9">
        <w:noBreakHyphen/>
        <w:t>7</w:t>
      </w:r>
      <w:r w:rsidRPr="001A20A9">
        <w:noBreakHyphen/>
        <w:t>200.</w:t>
      </w:r>
      <w:r w:rsidRPr="001A20A9">
        <w:tab/>
      </w:r>
      <w:r w:rsidRPr="001A20A9">
        <w:rPr>
          <w:strike/>
        </w:rPr>
        <w:t>(a)</w:t>
      </w:r>
      <w:r w:rsidRPr="001A20A9">
        <w:rPr>
          <w:u w:val="single"/>
        </w:rPr>
        <w:t>(A)</w:t>
      </w:r>
      <w:r w:rsidRPr="001A20A9">
        <w:tab/>
        <w:t>A mayor or councilman shall forfeit his office if he</w:t>
      </w:r>
      <w:r w:rsidRPr="001A20A9">
        <w:rPr>
          <w:u w:val="single"/>
        </w:rPr>
        <w:t>:</w:t>
      </w:r>
    </w:p>
    <w:p w:rsidR="00633074" w:rsidRPr="001A20A9" w:rsidRDefault="00633074" w:rsidP="00633074">
      <w:r w:rsidRPr="001A20A9">
        <w:tab/>
      </w:r>
      <w:r w:rsidRPr="001A20A9">
        <w:tab/>
        <w:t>(1)</w:t>
      </w:r>
      <w:r w:rsidRPr="001A20A9">
        <w:tab/>
        <w:t xml:space="preserve">lacks at any time during his term of office </w:t>
      </w:r>
      <w:r w:rsidRPr="001A20A9">
        <w:rPr>
          <w:strike/>
        </w:rPr>
        <w:t>any</w:t>
      </w:r>
      <w:r w:rsidRPr="001A20A9">
        <w:t xml:space="preserve"> </w:t>
      </w:r>
      <w:r w:rsidRPr="001A20A9">
        <w:rPr>
          <w:u w:val="single"/>
        </w:rPr>
        <w:t>a</w:t>
      </w:r>
      <w:r w:rsidRPr="001A20A9">
        <w:t xml:space="preserve"> qualification for the office prescribed by the general law and the Constitution; </w:t>
      </w:r>
    </w:p>
    <w:p w:rsidR="00633074" w:rsidRPr="001A20A9" w:rsidRDefault="00633074" w:rsidP="00633074">
      <w:r w:rsidRPr="001A20A9">
        <w:tab/>
      </w:r>
      <w:r w:rsidRPr="001A20A9">
        <w:tab/>
        <w:t>(2)</w:t>
      </w:r>
      <w:r w:rsidRPr="001A20A9">
        <w:tab/>
        <w:t xml:space="preserve">violates </w:t>
      </w:r>
      <w:r w:rsidRPr="001A20A9">
        <w:rPr>
          <w:strike/>
        </w:rPr>
        <w:t>any</w:t>
      </w:r>
      <w:r w:rsidRPr="001A20A9">
        <w:t xml:space="preserve"> </w:t>
      </w:r>
      <w:r w:rsidRPr="001A20A9">
        <w:rPr>
          <w:u w:val="single"/>
        </w:rPr>
        <w:t>an</w:t>
      </w:r>
      <w:r w:rsidRPr="001A20A9">
        <w:t xml:space="preserve"> express prohibition of Chapters 1 to 17; or</w:t>
      </w:r>
    </w:p>
    <w:p w:rsidR="00633074" w:rsidRPr="001A20A9" w:rsidRDefault="00633074" w:rsidP="00633074">
      <w:r w:rsidRPr="001A20A9">
        <w:tab/>
      </w:r>
      <w:r w:rsidRPr="001A20A9">
        <w:tab/>
        <w:t>(3)</w:t>
      </w:r>
      <w:r w:rsidRPr="001A20A9">
        <w:tab/>
        <w:t>is convicted of a crime involving moral turpitude.</w:t>
      </w:r>
    </w:p>
    <w:p w:rsidR="00633074" w:rsidRPr="001A20A9" w:rsidRDefault="00633074" w:rsidP="00633074">
      <w:pPr>
        <w:suppressAutoHyphens/>
        <w:rPr>
          <w:u w:val="single"/>
        </w:rPr>
      </w:pPr>
      <w:r w:rsidRPr="001A20A9">
        <w:tab/>
      </w:r>
      <w:r w:rsidRPr="001A20A9">
        <w:rPr>
          <w:strike/>
        </w:rPr>
        <w:t>(b)</w:t>
      </w:r>
      <w:r w:rsidRPr="001A20A9">
        <w:rPr>
          <w:u w:val="single"/>
        </w:rPr>
        <w:t>(B)</w:t>
      </w:r>
      <w:r w:rsidRPr="001A20A9">
        <w:tab/>
        <w:t xml:space="preserve">A vacancy in the office of mayor or council </w:t>
      </w:r>
      <w:r w:rsidRPr="001A20A9">
        <w:rPr>
          <w:strike/>
        </w:rPr>
        <w:t>shall</w:t>
      </w:r>
      <w:r w:rsidRPr="001A20A9">
        <w:t xml:space="preserve"> </w:t>
      </w:r>
      <w:r w:rsidRPr="001A20A9">
        <w:rPr>
          <w:u w:val="single"/>
        </w:rPr>
        <w:t>must</w:t>
      </w:r>
      <w:r w:rsidRPr="001A20A9">
        <w:t xml:space="preserve"> be filled for the remainder of the unexpired term </w:t>
      </w:r>
      <w:r w:rsidRPr="001A20A9">
        <w:rPr>
          <w:u w:val="single"/>
        </w:rPr>
        <w:t>either:</w:t>
      </w:r>
    </w:p>
    <w:p w:rsidR="00633074" w:rsidRPr="001A20A9" w:rsidRDefault="00633074" w:rsidP="00633074">
      <w:r w:rsidRPr="001A20A9">
        <w:tab/>
      </w:r>
      <w:r w:rsidRPr="001A20A9">
        <w:tab/>
      </w:r>
      <w:r w:rsidRPr="001A20A9">
        <w:rPr>
          <w:u w:val="single"/>
        </w:rPr>
        <w:t>(1)</w:t>
      </w:r>
      <w:r w:rsidRPr="001A20A9">
        <w:tab/>
        <w:t xml:space="preserve">at the next </w:t>
      </w:r>
      <w:r w:rsidRPr="001A20A9">
        <w:rPr>
          <w:strike/>
        </w:rPr>
        <w:t>regular</w:t>
      </w:r>
      <w:r w:rsidRPr="001A20A9">
        <w:t xml:space="preserve"> </w:t>
      </w:r>
      <w:r w:rsidRPr="001A20A9">
        <w:rPr>
          <w:u w:val="single"/>
        </w:rPr>
        <w:t>municipal</w:t>
      </w:r>
      <w:r w:rsidRPr="001A20A9">
        <w:t xml:space="preserve"> election</w:t>
      </w:r>
      <w:r w:rsidRPr="001A20A9">
        <w:rPr>
          <w:u w:val="single"/>
        </w:rPr>
        <w:t>;</w:t>
      </w:r>
      <w:r w:rsidRPr="001A20A9">
        <w:t xml:space="preserve"> or</w:t>
      </w:r>
    </w:p>
    <w:p w:rsidR="00633074" w:rsidRPr="001A20A9" w:rsidRDefault="00633074" w:rsidP="00633074">
      <w:pPr>
        <w:rPr>
          <w:u w:val="single"/>
        </w:rPr>
      </w:pPr>
      <w:r w:rsidRPr="001A20A9">
        <w:tab/>
      </w:r>
      <w:r w:rsidRPr="001A20A9">
        <w:tab/>
      </w:r>
      <w:r w:rsidRPr="001A20A9">
        <w:rPr>
          <w:u w:val="single"/>
        </w:rPr>
        <w:t>(2)</w:t>
      </w:r>
      <w:r w:rsidRPr="001A20A9">
        <w:tab/>
        <w:t xml:space="preserve">at a special election </w:t>
      </w:r>
      <w:r w:rsidRPr="001A20A9">
        <w:rPr>
          <w:u w:val="single"/>
        </w:rPr>
        <w:t>held pursuant to Section 7</w:t>
      </w:r>
      <w:r w:rsidRPr="001A20A9">
        <w:rPr>
          <w:u w:val="single"/>
        </w:rPr>
        <w:noBreakHyphen/>
        <w:t>13</w:t>
      </w:r>
      <w:r w:rsidRPr="001A20A9">
        <w:rPr>
          <w:u w:val="single"/>
        </w:rPr>
        <w:noBreakHyphen/>
        <w:t>190,</w:t>
      </w:r>
      <w:r w:rsidRPr="001A20A9">
        <w:t xml:space="preserve"> if the vacancy occurs</w:t>
      </w:r>
      <w:r w:rsidRPr="001A20A9">
        <w:rPr>
          <w:u w:val="single"/>
        </w:rPr>
        <w:t>:</w:t>
      </w:r>
    </w:p>
    <w:p w:rsidR="00633074" w:rsidRPr="001A20A9" w:rsidRDefault="00633074" w:rsidP="00633074">
      <w:pPr>
        <w:rPr>
          <w:u w:val="single"/>
        </w:rPr>
      </w:pPr>
      <w:r w:rsidRPr="001A20A9">
        <w:tab/>
      </w:r>
      <w:r w:rsidRPr="001A20A9">
        <w:tab/>
      </w:r>
      <w:r w:rsidRPr="001A20A9">
        <w:tab/>
      </w:r>
      <w:r w:rsidRPr="001A20A9">
        <w:rPr>
          <w:u w:val="single"/>
        </w:rPr>
        <w:t>(a)</w:t>
      </w:r>
      <w:r w:rsidRPr="001A20A9">
        <w:tab/>
        <w:t>one hundred eighty days or more</w:t>
      </w:r>
      <w:r w:rsidRPr="001A20A9">
        <w:rPr>
          <w:u w:val="single"/>
        </w:rPr>
        <w:t>, or</w:t>
      </w:r>
    </w:p>
    <w:p w:rsidR="00633074" w:rsidRPr="001A20A9" w:rsidRDefault="00633074" w:rsidP="00633074">
      <w:pPr>
        <w:rPr>
          <w:u w:val="single"/>
        </w:rPr>
      </w:pPr>
      <w:r w:rsidRPr="001A20A9">
        <w:tab/>
      </w:r>
      <w:r w:rsidRPr="001A20A9">
        <w:tab/>
      </w:r>
      <w:r w:rsidRPr="001A20A9">
        <w:tab/>
      </w:r>
      <w:r w:rsidRPr="001A20A9">
        <w:rPr>
          <w:u w:val="single"/>
        </w:rPr>
        <w:t>(b)</w:t>
      </w:r>
      <w:r w:rsidRPr="001A20A9">
        <w:tab/>
      </w:r>
      <w:r w:rsidRPr="001A20A9">
        <w:rPr>
          <w:u w:val="single"/>
        </w:rPr>
        <w:t>ninety days or less</w:t>
      </w:r>
    </w:p>
    <w:p w:rsidR="00633074" w:rsidRPr="001A20A9" w:rsidRDefault="00633074" w:rsidP="00633074">
      <w:pPr>
        <w:suppressAutoHyphens/>
      </w:pPr>
      <w:r w:rsidRPr="001A20A9">
        <w:tab/>
        <w:t xml:space="preserve">prior to the next </w:t>
      </w:r>
      <w:r w:rsidRPr="001A20A9">
        <w:rPr>
          <w:strike/>
        </w:rPr>
        <w:t>general</w:t>
      </w:r>
      <w:r w:rsidRPr="001A20A9">
        <w:t xml:space="preserve"> </w:t>
      </w:r>
      <w:r w:rsidRPr="001A20A9">
        <w:rPr>
          <w:u w:val="single"/>
        </w:rPr>
        <w:t>municipal</w:t>
      </w:r>
      <w:r w:rsidRPr="001A20A9">
        <w:t xml:space="preserve"> election.”</w:t>
      </w:r>
      <w:r w:rsidRPr="001A20A9">
        <w:tab/>
      </w:r>
    </w:p>
    <w:p w:rsidR="00633074" w:rsidRPr="001A20A9" w:rsidRDefault="00633074" w:rsidP="00633074">
      <w:pPr>
        <w:pStyle w:val="NormalWeb"/>
        <w:spacing w:before="0" w:beforeAutospacing="0" w:after="0" w:afterAutospacing="0"/>
        <w:ind w:firstLine="216"/>
        <w:jc w:val="both"/>
        <w:rPr>
          <w:color w:val="000000" w:themeColor="text1"/>
          <w:sz w:val="22"/>
          <w:u w:color="000000" w:themeColor="text1"/>
        </w:rPr>
      </w:pPr>
      <w:r w:rsidRPr="001A20A9">
        <w:rPr>
          <w:color w:val="000000" w:themeColor="text1"/>
          <w:sz w:val="22"/>
          <w:szCs w:val="22"/>
          <w:u w:color="000000" w:themeColor="text1"/>
        </w:rPr>
        <w:t>SECTION</w:t>
      </w:r>
      <w:r w:rsidRPr="001A20A9">
        <w:rPr>
          <w:color w:val="000000" w:themeColor="text1"/>
          <w:sz w:val="22"/>
          <w:szCs w:val="22"/>
          <w:u w:color="000000" w:themeColor="text1"/>
        </w:rPr>
        <w:tab/>
        <w:t>6.</w:t>
      </w:r>
      <w:r w:rsidRPr="001A20A9">
        <w:rPr>
          <w:color w:val="000000" w:themeColor="text1"/>
          <w:sz w:val="22"/>
          <w:szCs w:val="22"/>
          <w:u w:color="000000" w:themeColor="text1"/>
        </w:rPr>
        <w:tab/>
      </w:r>
      <w:r w:rsidRPr="001A20A9">
        <w:rPr>
          <w:color w:val="000000" w:themeColor="text1"/>
          <w:sz w:val="22"/>
          <w:u w:color="000000" w:themeColor="text1"/>
        </w:rPr>
        <w:t>Section 7</w:t>
      </w:r>
      <w:r w:rsidRPr="001A20A9">
        <w:rPr>
          <w:color w:val="000000" w:themeColor="text1"/>
          <w:sz w:val="22"/>
          <w:u w:color="000000" w:themeColor="text1"/>
        </w:rPr>
        <w:noBreakHyphen/>
        <w:t>13</w:t>
      </w:r>
      <w:r w:rsidRPr="001A20A9">
        <w:rPr>
          <w:color w:val="000000" w:themeColor="text1"/>
          <w:sz w:val="22"/>
          <w:u w:color="000000" w:themeColor="text1"/>
        </w:rPr>
        <w:noBreakHyphen/>
        <w:t>190(B) of the 1976 Code, as last amended by Act 412 of 1998, is further amended to read:</w:t>
      </w:r>
    </w:p>
    <w:p w:rsidR="00633074" w:rsidRPr="001A20A9" w:rsidRDefault="00633074" w:rsidP="00633074">
      <w:pPr>
        <w:rPr>
          <w:color w:val="000000"/>
        </w:rPr>
      </w:pPr>
      <w:r w:rsidRPr="001A20A9">
        <w:rPr>
          <w:color w:val="000000" w:themeColor="text1"/>
          <w:u w:color="000000" w:themeColor="text1"/>
        </w:rPr>
        <w:tab/>
        <w:t>“</w:t>
      </w:r>
      <w:r w:rsidRPr="001A20A9">
        <w:rPr>
          <w:color w:val="000000"/>
        </w:rPr>
        <w:t>(B)</w:t>
      </w:r>
      <w:r w:rsidRPr="001A20A9">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1A20A9">
        <w:rPr>
          <w:color w:val="000000"/>
        </w:rPr>
        <w:noBreakHyphen/>
        <w:t>five days prior to the election.  If seeking nomination by political party primary or political party convention, filing with the appropriate official is the same as provided in Section 7</w:t>
      </w:r>
      <w:r w:rsidRPr="001A20A9">
        <w:rPr>
          <w:color w:val="000000"/>
        </w:rPr>
        <w:noBreakHyphen/>
        <w:t>11</w:t>
      </w:r>
      <w:r w:rsidRPr="001A20A9">
        <w:rPr>
          <w:color w:val="000000"/>
        </w:rPr>
        <w:noBreakHyphen/>
        <w:t>15 and if seeking nomination by petition, filing with the appropriate official is the same as provided in Section 7</w:t>
      </w:r>
      <w:r w:rsidRPr="001A20A9">
        <w:rPr>
          <w:color w:val="000000"/>
        </w:rPr>
        <w:noBreakHyphen/>
        <w:t>11</w:t>
      </w:r>
      <w:r w:rsidRPr="001A20A9">
        <w:rPr>
          <w:color w:val="000000"/>
        </w:rPr>
        <w:noBreakHyphen/>
        <w:t xml:space="preserve">70. </w:t>
      </w:r>
    </w:p>
    <w:p w:rsidR="00633074" w:rsidRPr="001A20A9" w:rsidRDefault="00633074" w:rsidP="00633074">
      <w:pPr>
        <w:rPr>
          <w:color w:val="000000" w:themeColor="text1"/>
          <w:u w:color="000000" w:themeColor="text1"/>
        </w:rPr>
      </w:pPr>
      <w:r w:rsidRPr="001A20A9">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1A20A9">
        <w:rPr>
          <w:strike/>
          <w:color w:val="000000"/>
        </w:rPr>
        <w:t>sixty</w:t>
      </w:r>
      <w:r w:rsidRPr="001A20A9">
        <w:rPr>
          <w:color w:val="000000"/>
        </w:rPr>
        <w:t xml:space="preserve"> </w:t>
      </w:r>
      <w:r w:rsidRPr="001A20A9">
        <w:rPr>
          <w:color w:val="000000"/>
          <w:u w:val="single"/>
        </w:rPr>
        <w:t>one hundred twenty</w:t>
      </w:r>
      <w:r w:rsidRPr="001A20A9">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633074" w:rsidRPr="001A20A9" w:rsidRDefault="00633074" w:rsidP="00633074">
      <w:pPr>
        <w:rPr>
          <w:color w:val="000000"/>
        </w:rPr>
      </w:pPr>
      <w:r w:rsidRPr="001A20A9">
        <w:rPr>
          <w:color w:val="000000"/>
        </w:rPr>
        <w:t>SECTION</w:t>
      </w:r>
      <w:r w:rsidRPr="001A20A9">
        <w:rPr>
          <w:color w:val="000000"/>
        </w:rPr>
        <w:tab/>
        <w:t>7.</w:t>
      </w:r>
      <w:r w:rsidRPr="001A20A9">
        <w:rPr>
          <w:color w:val="000000"/>
        </w:rPr>
        <w:tab/>
        <w:t>This act takes effect upon preclearance approval by the United States Department of Justice or approval by a declaratory judgment issued by the United States District Court for the District of Columbia, whichever occurs first.  Except that SECTION 7 applies to all special elections that have not yet occurred.</w:t>
      </w:r>
      <w:r w:rsidRPr="001A20A9">
        <w:rPr>
          <w:color w:val="000000"/>
        </w:rPr>
        <w:tab/>
        <w:t>/</w:t>
      </w:r>
    </w:p>
    <w:p w:rsidR="00633074" w:rsidRPr="001A20A9" w:rsidRDefault="00633074" w:rsidP="00633074">
      <w:r w:rsidRPr="001A20A9">
        <w:t>Renumber sections to conform.</w:t>
      </w:r>
    </w:p>
    <w:p w:rsidR="00633074" w:rsidRDefault="00633074" w:rsidP="00633074">
      <w:r w:rsidRPr="001A20A9">
        <w:t>Amend title to conform.</w:t>
      </w:r>
    </w:p>
    <w:p w:rsidR="002C084B" w:rsidRDefault="002C084B" w:rsidP="00633074"/>
    <w:p w:rsidR="00633074" w:rsidRDefault="00633074" w:rsidP="00633074">
      <w:r>
        <w:t>Rep. CLEMMONS explained the amendment.</w:t>
      </w:r>
    </w:p>
    <w:p w:rsidR="002C084B" w:rsidRDefault="002C084B" w:rsidP="00633074"/>
    <w:p w:rsidR="00633074" w:rsidRDefault="00633074" w:rsidP="00633074">
      <w:r>
        <w:t xml:space="preserve">Rep. CLEMMONS moved to adjourn debate on the Bill, which was agreed to.  </w:t>
      </w:r>
    </w:p>
    <w:p w:rsidR="00633074" w:rsidRDefault="00633074" w:rsidP="00633074"/>
    <w:p w:rsidR="00633074" w:rsidRDefault="00633074" w:rsidP="00633074">
      <w:pPr>
        <w:keepNext/>
        <w:jc w:val="center"/>
        <w:rPr>
          <w:b/>
        </w:rPr>
      </w:pPr>
      <w:r w:rsidRPr="00633074">
        <w:rPr>
          <w:b/>
        </w:rPr>
        <w:t>H. 4610--AMENDED AND ORDERED TO THIRD READING</w:t>
      </w:r>
    </w:p>
    <w:p w:rsidR="00633074" w:rsidRDefault="00633074" w:rsidP="00633074">
      <w:pPr>
        <w:keepNext/>
      </w:pPr>
      <w:r>
        <w:t>The following Bill was taken up:</w:t>
      </w:r>
    </w:p>
    <w:p w:rsidR="00633074" w:rsidRDefault="00633074" w:rsidP="00633074">
      <w:pPr>
        <w:keepNext/>
      </w:pPr>
      <w:bookmarkStart w:id="126" w:name="include_clip_start_267"/>
      <w:bookmarkEnd w:id="126"/>
    </w:p>
    <w:p w:rsidR="00633074" w:rsidRDefault="00633074" w:rsidP="00633074">
      <w:r>
        <w:t>H. 4610 -- Reps. Merrill, Bingham, Quinn, Sellers, Clemmons, Herbkersman, G. R. Smith, Atwater, Erickson, Skelton, Daning, Crosby, Bedingfield, Southard, J. R. Smith, Crawford, Patrick, Ryan, Huggins, Limehouse, Bannister, Barfield, Battle, Edge, Harrison, Henderson, Hixon, Lowe, Nanney, Simrill, G. M. Smith, Stavrinakis, Stringer, Taylor, Willis and Young: A BILL TO AMEND THE CODE OF LAWS OF SOUTH CAROLINA, 1976, BY ADDING CHAPTER 68 TO TITLE 59 SO AS TO ENACT THE "SOUTH CAROLINA SCHOOL BUS PRIVATIZATION ACT OF 2012",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633074" w:rsidRDefault="00633074" w:rsidP="00633074"/>
    <w:p w:rsidR="00633074" w:rsidRPr="001A1A59" w:rsidRDefault="00633074" w:rsidP="00633074">
      <w:r w:rsidRPr="001A1A59">
        <w:t>The Ways and Means Committee proposed the following Amendment No. 1</w:t>
      </w:r>
      <w:r w:rsidR="002C084B">
        <w:t xml:space="preserve"> to </w:t>
      </w:r>
      <w:r w:rsidRPr="001A1A59">
        <w:t>H. 4610 (COUNCIL\DKA\4081SD12), which was adopted:</w:t>
      </w:r>
    </w:p>
    <w:p w:rsidR="00633074" w:rsidRPr="001A1A59" w:rsidRDefault="00633074" w:rsidP="00633074">
      <w:r w:rsidRPr="001A1A59">
        <w:t>Amend the bill, as and if amended, by striking all after the enacting words and inserting:</w:t>
      </w:r>
    </w:p>
    <w:p w:rsidR="00633074" w:rsidRPr="001A1A59" w:rsidRDefault="00633074" w:rsidP="00633074">
      <w:r w:rsidRPr="001A1A59">
        <w:t>/ SECTION 1.  (A)</w:t>
      </w:r>
      <w:r w:rsidRPr="001A1A59">
        <w:tab/>
        <w:t>A committee of eleven members is hereby created to study the decentralization of the provision of school transportation services in this State either by the public sector, private sector, or combination of both.  The study of the committee shall include, but is not limited to, the most cost</w:t>
      </w:r>
      <w:r w:rsidRPr="001A1A59">
        <w:noBreakHyphen/>
        <w:t>effective, efficient, and safe way to provide school transportation services to students in grades K</w:t>
      </w:r>
      <w:r w:rsidRPr="001A1A59">
        <w:noBreakHyphen/>
        <w:t xml:space="preserve">12 utilizing to the best extent possible available state and local resources and funding.  The committee shall consist of eleven members, four members to be appointed by the Speaker of the House of Representatives, one of whom must be a school finance officer, four members to be appointed by the President </w:t>
      </w:r>
      <w:r w:rsidRPr="00633074">
        <w:rPr>
          <w:i/>
        </w:rPr>
        <w:t>Pro Tempore</w:t>
      </w:r>
      <w:r w:rsidRPr="001A1A59">
        <w:t xml:space="preserve"> of the Senate, one of whom must be a school finance officer, and three members to be appointed by the Governor.  Vacancies shall be filled in the manner of original appointment.  The members at their first meeting shall elect a chairman, vice</w:t>
      </w:r>
      <w:r w:rsidRPr="001A1A59">
        <w:noBreakHyphen/>
        <w:t xml:space="preserve">chairman, and such other officers as they deem necessary.  The committee shall meet upon the call of the chairman or a majority of its members. </w:t>
      </w:r>
    </w:p>
    <w:p w:rsidR="00633074" w:rsidRPr="001A1A59" w:rsidRDefault="00633074" w:rsidP="00633074">
      <w:r w:rsidRPr="001A1A59">
        <w:tab/>
        <w:t>(B)</w:t>
      </w:r>
      <w:r w:rsidRPr="001A1A59">
        <w:tab/>
        <w:t>The members of the committee shall receive such mileage, subsistence, and per diem in the performance of their duties as is provided by law to members of state boards, commissions, and committees to be paid from the approved accounts of the member’s appointing authority.  The staff of the House of Representatives, the Senate, and the Governor’s Office shall supply such assistance as may be needed by the committee in the performance of its duties.  The committee shall render it’s report to each house of the General Assembly and the Governor no later than January 1, 2013, at which time the committee shall be abolished.</w:t>
      </w:r>
    </w:p>
    <w:p w:rsidR="00633074" w:rsidRPr="001A1A59" w:rsidRDefault="00633074" w:rsidP="00633074">
      <w:r w:rsidRPr="001A1A59">
        <w:t>SECTION 2.  This act takes effect upon the approval by the Governor. /</w:t>
      </w:r>
    </w:p>
    <w:p w:rsidR="00633074" w:rsidRPr="001A1A59" w:rsidRDefault="00633074" w:rsidP="00633074">
      <w:r w:rsidRPr="001A1A59">
        <w:t>Renumber sections to conform.</w:t>
      </w:r>
    </w:p>
    <w:p w:rsidR="00633074" w:rsidRDefault="00633074" w:rsidP="00633074">
      <w:r w:rsidRPr="001A1A59">
        <w:t>Amend title to conform.</w:t>
      </w:r>
    </w:p>
    <w:p w:rsidR="00633074" w:rsidRDefault="00633074" w:rsidP="00633074"/>
    <w:p w:rsidR="00633074" w:rsidRDefault="00633074" w:rsidP="00633074">
      <w:r>
        <w:t>Rep. MERRILL explained the amendment.</w:t>
      </w:r>
    </w:p>
    <w:p w:rsidR="00633074" w:rsidRDefault="00633074" w:rsidP="00633074">
      <w:r>
        <w:t>The amendment was then adopted.</w:t>
      </w:r>
    </w:p>
    <w:p w:rsidR="00633074" w:rsidRDefault="00633074" w:rsidP="00633074"/>
    <w:p w:rsidR="00633074" w:rsidRPr="00470C2A" w:rsidRDefault="00633074" w:rsidP="00633074">
      <w:r w:rsidRPr="00470C2A">
        <w:t>Rep. MERRILL proposed the following Amendment No. 2</w:t>
      </w:r>
      <w:r w:rsidR="002C084B">
        <w:t xml:space="preserve"> to </w:t>
      </w:r>
      <w:r w:rsidRPr="00470C2A">
        <w:t>H.</w:t>
      </w:r>
      <w:r w:rsidR="002C084B">
        <w:t> </w:t>
      </w:r>
      <w:r w:rsidRPr="00470C2A">
        <w:t>4610 (COUNCIL\DKA\4074SD12), which was tabled:</w:t>
      </w:r>
    </w:p>
    <w:p w:rsidR="00633074" w:rsidRPr="00470C2A" w:rsidRDefault="00633074" w:rsidP="00633074">
      <w:r w:rsidRPr="00470C2A">
        <w:t>Amend the bill, as and if amended, by striking all after the enacting words and inserting:</w:t>
      </w:r>
    </w:p>
    <w:p w:rsidR="00633074" w:rsidRPr="00470C2A" w:rsidRDefault="00633074" w:rsidP="00633074">
      <w:r w:rsidRPr="00470C2A">
        <w:t>/ SECTION</w:t>
      </w:r>
      <w:r w:rsidRPr="00470C2A">
        <w:tab/>
        <w:t>1.</w:t>
      </w:r>
      <w:r w:rsidRPr="00470C2A">
        <w:tab/>
        <w:t>Title 59 of the 1976 Code is amended by adding:</w:t>
      </w:r>
    </w:p>
    <w:p w:rsidR="00633074" w:rsidRPr="00470C2A" w:rsidRDefault="00633074" w:rsidP="002C084B">
      <w:pPr>
        <w:jc w:val="center"/>
      </w:pPr>
      <w:r w:rsidRPr="00470C2A">
        <w:t>“CHAPTER 68</w:t>
      </w:r>
    </w:p>
    <w:p w:rsidR="00633074" w:rsidRPr="00470C2A" w:rsidRDefault="00633074" w:rsidP="002C084B">
      <w:pPr>
        <w:jc w:val="center"/>
      </w:pPr>
      <w:r w:rsidRPr="00470C2A">
        <w:t>School Bus Decentralization</w:t>
      </w:r>
    </w:p>
    <w:p w:rsidR="00633074" w:rsidRPr="00470C2A" w:rsidRDefault="00633074" w:rsidP="002C084B">
      <w:pPr>
        <w:jc w:val="center"/>
      </w:pPr>
      <w:r w:rsidRPr="00470C2A">
        <w:t>Article 1</w:t>
      </w:r>
    </w:p>
    <w:p w:rsidR="00633074" w:rsidRPr="00470C2A" w:rsidRDefault="00633074" w:rsidP="002C084B">
      <w:pPr>
        <w:jc w:val="center"/>
      </w:pPr>
      <w:r w:rsidRPr="00470C2A">
        <w:t>General Provisions</w:t>
      </w:r>
    </w:p>
    <w:p w:rsidR="00633074" w:rsidRPr="00470C2A" w:rsidRDefault="00633074" w:rsidP="00633074">
      <w:r w:rsidRPr="00470C2A">
        <w:tab/>
        <w:t>Section 59</w:t>
      </w:r>
      <w:r w:rsidRPr="00470C2A">
        <w:noBreakHyphen/>
        <w:t>68</w:t>
      </w:r>
      <w:r w:rsidRPr="00470C2A">
        <w:noBreakHyphen/>
        <w:t>100.</w:t>
      </w:r>
      <w:r w:rsidRPr="00470C2A">
        <w:tab/>
        <w:t>This chapter is known and may be cited as the ‘South Carolina School Bus Decentralization Act of 2012’.</w:t>
      </w:r>
    </w:p>
    <w:p w:rsidR="00633074" w:rsidRPr="00470C2A" w:rsidRDefault="00633074" w:rsidP="00633074">
      <w:pPr>
        <w:rPr>
          <w:color w:val="000000" w:themeColor="text1"/>
          <w:u w:color="000000" w:themeColor="text1"/>
        </w:rPr>
      </w:pPr>
      <w:r w:rsidRPr="00470C2A">
        <w:tab/>
        <w:t>Section 59</w:t>
      </w:r>
      <w:r w:rsidRPr="00470C2A">
        <w:noBreakHyphen/>
        <w:t>68</w:t>
      </w:r>
      <w:r w:rsidRPr="00470C2A">
        <w:noBreakHyphen/>
        <w:t>110.</w:t>
      </w:r>
      <w:r w:rsidRPr="00470C2A">
        <w:tab/>
        <w:t>(A)</w:t>
      </w:r>
      <w:r w:rsidRPr="00470C2A">
        <w:tab/>
        <w:t>The State of South Carolina, on and after July 1, 2013, shall not own, purchase, lease, or acquire additional school buses as defined in Section 59</w:t>
      </w:r>
      <w:r w:rsidRPr="00470C2A">
        <w:noBreakHyphen/>
        <w:t>67</w:t>
      </w:r>
      <w:r w:rsidRPr="00470C2A">
        <w:noBreakHyphen/>
        <w:t xml:space="preserve">10 and its present fleet of school buses must be </w:t>
      </w:r>
      <w:r w:rsidRPr="00470C2A">
        <w:rPr>
          <w:color w:val="000000" w:themeColor="text1"/>
          <w:u w:color="000000" w:themeColor="text1"/>
        </w:rPr>
        <w:t>transferred not later than June 30, 2013, to the school districts using these buses in school service as of July 1, 2012, as provided in this chapter.</w:t>
      </w:r>
    </w:p>
    <w:p w:rsidR="00633074" w:rsidRPr="00470C2A" w:rsidRDefault="00633074" w:rsidP="00633074">
      <w:r w:rsidRPr="00470C2A">
        <w:rPr>
          <w:color w:val="000000" w:themeColor="text1"/>
          <w:u w:color="000000" w:themeColor="text1"/>
        </w:rPr>
        <w:tab/>
        <w:t>(B)</w:t>
      </w:r>
      <w:r w:rsidRPr="00470C2A">
        <w:rPr>
          <w:color w:val="000000" w:themeColor="text1"/>
          <w:u w:color="000000" w:themeColor="text1"/>
        </w:rPr>
        <w:tab/>
        <w:t>The State of South Carolina, on and after July 1, 2013, shall not own, purchase, lease, or acquire additional school bus maintenance facilities and its present school bus maintenance facilities must be transferred not later than June 30, 2013, to the school districts using these facilities as of July 1, 2012.  If such school bus maintenance facilities are being shared between two or more school districts then the school bus maintenance facilities must be transferred to the school districts using them according to their proportionate use.</w:t>
      </w:r>
    </w:p>
    <w:p w:rsidR="00633074" w:rsidRPr="00470C2A" w:rsidRDefault="00633074" w:rsidP="00633074">
      <w:r w:rsidRPr="00470C2A">
        <w:tab/>
        <w:t>Section 59</w:t>
      </w:r>
      <w:r w:rsidRPr="00470C2A">
        <w:noBreakHyphen/>
        <w:t>68</w:t>
      </w:r>
      <w:r w:rsidRPr="00470C2A">
        <w:noBreakHyphen/>
        <w:t>120.</w:t>
      </w:r>
      <w:r w:rsidRPr="00470C2A">
        <w:tab/>
        <w:t>(A)</w:t>
      </w:r>
      <w:r w:rsidRPr="00470C2A">
        <w:tab/>
        <w:t>After June 30, 2012, but before July 1, 2013, those school districts that do not wish to provide school transportation services for the students of the district themselves, shall prepare and publish requests for proposals soliciting responsive bids from private entities to furnish school transportation services for the district beginning with the 2012</w:t>
      </w:r>
      <w:r w:rsidRPr="00470C2A">
        <w:noBreakHyphen/>
        <w:t>2013 school year or thereafter in the manner provided by this chapter, or shall negotiate an agreement for school transportation with a private carrier if permitted under state and local procurement provisions.  The governing body of the district then shall award a contract to a responsive bidder pursuant to the bid or negotiated agreement.  The private entities then shall begin providing school transportation services to the school districts with which they have contracts, beginning with the 2012</w:t>
      </w:r>
      <w:r w:rsidRPr="00470C2A">
        <w:noBreakHyphen/>
        <w:t>2013 school year or thereafter.</w:t>
      </w:r>
    </w:p>
    <w:p w:rsidR="00633074" w:rsidRPr="00470C2A" w:rsidRDefault="00633074" w:rsidP="00633074">
      <w:pPr>
        <w:rPr>
          <w:color w:val="000000" w:themeColor="text1"/>
          <w:u w:color="000000" w:themeColor="text1"/>
        </w:rPr>
      </w:pPr>
      <w:r w:rsidRPr="00470C2A">
        <w:tab/>
        <w:t>(B)</w:t>
      </w:r>
      <w:r w:rsidRPr="00470C2A">
        <w:tab/>
      </w:r>
      <w:r w:rsidRPr="00470C2A">
        <w:rPr>
          <w:color w:val="000000" w:themeColor="text1"/>
          <w:u w:color="000000" w:themeColor="text1"/>
        </w:rPr>
        <w:t>Only those school buses determined to be in good operating condition by the department and less than twelve years of age from the date of manufacture may be operated in school service after July 1, 2018.  During the period between July 1, 2012 and June 30, 2015, only those school buses less than twenty years of age from the date of manufacture may be operated in school service, if in good operating condition.  During the period between July 1, 2015 and June 30, 2018, only those school buses less than fifteen years of age from the date of manufacture may be operated in school service, if in good operating condition.</w:t>
      </w:r>
    </w:p>
    <w:p w:rsidR="00633074" w:rsidRPr="00470C2A" w:rsidRDefault="00633074" w:rsidP="00633074">
      <w:pPr>
        <w:rPr>
          <w:color w:val="000000" w:themeColor="text1"/>
          <w:u w:color="000000" w:themeColor="text1"/>
        </w:rPr>
      </w:pPr>
      <w:r w:rsidRPr="00470C2A">
        <w:tab/>
        <w:t>Notwithstanding the above provisions of this subsection, a school district which chooses to provide its own school transportation services individually or together with other districts, is not required to comply with the provisions of this subsection with regard to the required age of school buses in the district’s fleet.</w:t>
      </w:r>
    </w:p>
    <w:p w:rsidR="00633074" w:rsidRPr="00470C2A" w:rsidRDefault="00633074" w:rsidP="00633074">
      <w:r w:rsidRPr="00470C2A">
        <w:tab/>
        <w:t>Section 59</w:t>
      </w:r>
      <w:r w:rsidRPr="00470C2A">
        <w:noBreakHyphen/>
        <w:t>68</w:t>
      </w:r>
      <w:r w:rsidRPr="00470C2A">
        <w:noBreakHyphen/>
        <w:t>130.</w:t>
      </w:r>
      <w:r w:rsidRPr="00470C2A">
        <w:tab/>
        <w:t>Funds from available sources due to the elimination of the requirement that the State of South Carolina obtain and provide school buses, including the elimination of appropriations to the Department of Education for state aid to school districts for school bus drivers, aid to drivers, and other transportation needs, funds saved by the Department of Education due to the closure of school bus maintenance facilities, and other funds, including those set aside for the purchase of school buses, all as determined by the General Assembly in the general appropriations act, must be placed annually into a special fund administered by the Department of Education to be known as ‘School Transportation Reimbursement Fund’.  All interest or other income of the fund must remain in the fund.  Beginning with fiscal year 2013</w:t>
      </w:r>
      <w:r w:rsidRPr="00470C2A">
        <w:noBreakHyphen/>
        <w:t>2014, the Department of Education shall provide payments to school districts from this fund on a monthly basis, as these districts begin the operation of their own student transportation, either by employing a private contractor, or by self</w:t>
      </w:r>
      <w:r w:rsidRPr="00470C2A">
        <w:noBreakHyphen/>
        <w:t>operation, in those amounts determined as provided by this chapter to partially reimburse them in the form of state aid for their costs incurred in providing school transportation services.</w:t>
      </w:r>
    </w:p>
    <w:p w:rsidR="00633074" w:rsidRPr="00470C2A" w:rsidRDefault="00633074" w:rsidP="00633074">
      <w:r w:rsidRPr="00470C2A">
        <w:tab/>
        <w:t>Section 59</w:t>
      </w:r>
      <w:r w:rsidRPr="00470C2A">
        <w:noBreakHyphen/>
        <w:t>68</w:t>
      </w:r>
      <w:r w:rsidRPr="00470C2A">
        <w:noBreakHyphen/>
        <w:t>140.</w:t>
      </w:r>
      <w:r w:rsidRPr="00470C2A">
        <w:tab/>
        <w:t>Local school districts, as authorized by Article 3 of this chapter, by contract may engage private entities providing school transportation services to provide student transportation services to all students within the district eligible to be furnished school transportation where the State has assumed this responsibility in the manner provided by law or, in the alternative, may provide these services on its own or together with other districts.  Private providers selected must provide complete transportation services for all eligible students in the district.</w:t>
      </w:r>
    </w:p>
    <w:p w:rsidR="00633074" w:rsidRPr="00470C2A" w:rsidRDefault="00633074" w:rsidP="00633074">
      <w:r w:rsidRPr="00470C2A">
        <w:tab/>
        <w:t>Section 59</w:t>
      </w:r>
      <w:r w:rsidRPr="00470C2A">
        <w:noBreakHyphen/>
        <w:t>68</w:t>
      </w:r>
      <w:r w:rsidRPr="00470C2A">
        <w:noBreakHyphen/>
        <w:t>150.</w:t>
      </w:r>
      <w:r w:rsidRPr="00470C2A">
        <w:tab/>
        <w:t>(A)</w:t>
      </w:r>
      <w:r w:rsidRPr="00470C2A">
        <w:tab/>
        <w:t xml:space="preserve">School bus drivers must be considered for employment by either the private transportation entity awarded a contract to provide school transportation services to the particular district in which the school bus driver works or, alternatively, by the school district in which the school bus driver works if it elects to provide school transportation services itself or together with a group of other districts as provided in Article 3.  </w:t>
      </w:r>
    </w:p>
    <w:p w:rsidR="00633074" w:rsidRPr="00470C2A" w:rsidRDefault="00633074" w:rsidP="00633074">
      <w:r w:rsidRPr="00470C2A">
        <w:tab/>
        <w:t>(B)</w:t>
      </w:r>
      <w:r w:rsidRPr="00470C2A">
        <w:tab/>
        <w:t>Employees of school bus maintenance facilities, who are in good standing, must be considered for employment by either the private contractor selected to provide school transportation services in the maintenance area where the employee is employed, or by a school district in the maintenance area where the employee is employed if it elects to provide its own transportation services individually or together with other districts.</w:t>
      </w:r>
    </w:p>
    <w:p w:rsidR="00633074" w:rsidRPr="00470C2A" w:rsidRDefault="00633074" w:rsidP="00633074">
      <w:r w:rsidRPr="00470C2A">
        <w:tab/>
        <w:t>(C)</w:t>
      </w:r>
      <w:r w:rsidRPr="00470C2A">
        <w:tab/>
      </w:r>
      <w:r w:rsidRPr="00470C2A">
        <w:rPr>
          <w:color w:val="000000" w:themeColor="text1"/>
          <w:u w:color="000000" w:themeColor="text1"/>
        </w:rPr>
        <w:t>When replacing existing school buses with new units to be placed into service in South Carolina, any private transportation entity awarded a contract to provide school transportation services to a school district located in this State shall give preference in the procurement decision to those manufacturers whose buses contain component parts produced by South Carolina</w:t>
      </w:r>
      <w:r w:rsidRPr="00470C2A">
        <w:rPr>
          <w:color w:val="000000" w:themeColor="text1"/>
          <w:u w:color="000000" w:themeColor="text1"/>
        </w:rPr>
        <w:noBreakHyphen/>
        <w:t>based companies or by South Carolina</w:t>
      </w:r>
      <w:r w:rsidRPr="00470C2A">
        <w:rPr>
          <w:color w:val="000000" w:themeColor="text1"/>
          <w:u w:color="000000" w:themeColor="text1"/>
        </w:rPr>
        <w:noBreakHyphen/>
        <w:t>based facilities of nonstate</w:t>
      </w:r>
      <w:r w:rsidRPr="00470C2A">
        <w:rPr>
          <w:color w:val="000000" w:themeColor="text1"/>
          <w:u w:color="000000" w:themeColor="text1"/>
        </w:rPr>
        <w:noBreakHyphen/>
        <w:t>based companies.  Should the school district elect to provide transportation services itself, or together with a group of other districts as provided in Article 3, the districts shall comply with all state procurement laws or policies governing the procurement of school buses.</w:t>
      </w:r>
    </w:p>
    <w:p w:rsidR="00633074" w:rsidRPr="00470C2A" w:rsidRDefault="00633074" w:rsidP="002C084B">
      <w:pPr>
        <w:jc w:val="center"/>
      </w:pPr>
      <w:r w:rsidRPr="00470C2A">
        <w:t>Article 3</w:t>
      </w:r>
    </w:p>
    <w:p w:rsidR="00633074" w:rsidRPr="00470C2A" w:rsidRDefault="00633074" w:rsidP="002C084B">
      <w:pPr>
        <w:jc w:val="center"/>
      </w:pPr>
      <w:r w:rsidRPr="00470C2A">
        <w:t>Provisions of Transportation Services</w:t>
      </w:r>
    </w:p>
    <w:p w:rsidR="00633074" w:rsidRPr="00470C2A" w:rsidRDefault="00633074" w:rsidP="00633074">
      <w:r w:rsidRPr="00470C2A">
        <w:tab/>
        <w:t>Section 59</w:t>
      </w:r>
      <w:r w:rsidRPr="00470C2A">
        <w:noBreakHyphen/>
        <w:t>68</w:t>
      </w:r>
      <w:r w:rsidRPr="00470C2A">
        <w:noBreakHyphen/>
        <w:t>300.</w:t>
      </w:r>
      <w:r w:rsidRPr="00470C2A">
        <w:tab/>
        <w:t>School districts furnishing school transportation services shall comply with all requirements of this chapter and Chapter 67, Title 59 as are applicable, and the regulations of the Department of Education thereunder.</w:t>
      </w:r>
    </w:p>
    <w:p w:rsidR="00633074" w:rsidRPr="00470C2A" w:rsidRDefault="00633074" w:rsidP="00633074">
      <w:r w:rsidRPr="00470C2A">
        <w:tab/>
        <w:t>Section 59</w:t>
      </w:r>
      <w:r w:rsidRPr="00470C2A">
        <w:noBreakHyphen/>
        <w:t>68</w:t>
      </w:r>
      <w:r w:rsidRPr="00470C2A">
        <w:noBreakHyphen/>
        <w:t>310.</w:t>
      </w:r>
      <w:r w:rsidRPr="00470C2A">
        <w:tab/>
        <w:t>The means of student transportation to and from school, whether furnished by school conveyances, private conveyances, or common carriers, and contracts and agreements relating thereto, are the responsibility of the governing body of a local school district according to the timelines provided in this chapter.</w:t>
      </w:r>
    </w:p>
    <w:p w:rsidR="00633074" w:rsidRPr="00470C2A" w:rsidRDefault="00633074" w:rsidP="00633074">
      <w:r w:rsidRPr="00470C2A">
        <w:tab/>
        <w:t>Section 59</w:t>
      </w:r>
      <w:r w:rsidRPr="00470C2A">
        <w:noBreakHyphen/>
        <w:t>68</w:t>
      </w:r>
      <w:r w:rsidRPr="00470C2A">
        <w:noBreakHyphen/>
        <w:t>320.</w:t>
      </w:r>
      <w:r w:rsidRPr="00470C2A">
        <w:tab/>
        <w:t>Insofar as it is feasible, transportation for exceptional students, kindergarten students, and students in isolated areas must be integrated with regular transportation services in cases where transportation of these students is provided but not required by law.</w:t>
      </w:r>
    </w:p>
    <w:p w:rsidR="00633074" w:rsidRPr="00470C2A" w:rsidRDefault="00633074" w:rsidP="00633074">
      <w:r w:rsidRPr="00470C2A">
        <w:tab/>
        <w:t>Section 59</w:t>
      </w:r>
      <w:r w:rsidRPr="00470C2A">
        <w:noBreakHyphen/>
        <w:t>68</w:t>
      </w:r>
      <w:r w:rsidRPr="00470C2A">
        <w:noBreakHyphen/>
        <w:t>330.</w:t>
      </w:r>
      <w:r w:rsidRPr="00470C2A">
        <w:tab/>
        <w:t>When a school district becomes responsible for providing its own school transportation services as provided in this chapter, a school district is granted self</w:t>
      </w:r>
      <w:r w:rsidRPr="00470C2A">
        <w:noBreakHyphen/>
        <w:t>determination to make decisions as to how to approach their student transportation services, how much to pay, and in setting local transportation policies within the parameters of state law and regulations.  For this purpose, the governing body of a school district is responsible for all aspects of school transportation programs, including the following:</w:t>
      </w:r>
    </w:p>
    <w:p w:rsidR="00633074" w:rsidRPr="00470C2A" w:rsidRDefault="00633074" w:rsidP="00633074">
      <w:r w:rsidRPr="00470C2A">
        <w:tab/>
        <w:t xml:space="preserve">(1) </w:t>
      </w:r>
      <w:r w:rsidRPr="00470C2A">
        <w:tab/>
        <w:t>the selection of means of transportation in conformity with state law and regulations;</w:t>
      </w:r>
    </w:p>
    <w:p w:rsidR="00633074" w:rsidRPr="00470C2A" w:rsidRDefault="00633074" w:rsidP="00633074">
      <w:r w:rsidRPr="00470C2A">
        <w:tab/>
        <w:t xml:space="preserve">(2) </w:t>
      </w:r>
      <w:r w:rsidRPr="00470C2A">
        <w:tab/>
        <w:t>the selection and approval of appropriate vehicles for use in district service and eligible operators who qualify under state law and regulations;</w:t>
      </w:r>
    </w:p>
    <w:p w:rsidR="00633074" w:rsidRPr="00470C2A" w:rsidRDefault="00633074" w:rsidP="00633074">
      <w:r w:rsidRPr="00470C2A">
        <w:tab/>
        <w:t xml:space="preserve">(3) </w:t>
      </w:r>
      <w:r w:rsidRPr="00470C2A">
        <w:tab/>
        <w:t>the establishment of routes, schedules, and loading zones which comply with state laws and regulations, together with a provision of planned instruction for school bus drivers serving in the district; provided, however, that in meeting the requirement for school bus driver instruction, the Department of Education is authorized to continue its school bus driver training program and offer this instruction to school bus drivers or prospective drivers of a school district or of a private contractor providing such services to a school district in this State upon the payment of an appropriate fee set by the department;</w:t>
      </w:r>
    </w:p>
    <w:p w:rsidR="00633074" w:rsidRPr="00470C2A" w:rsidRDefault="00633074" w:rsidP="00633074">
      <w:r w:rsidRPr="00470C2A">
        <w:tab/>
        <w:t xml:space="preserve">(4) </w:t>
      </w:r>
      <w:r w:rsidRPr="00470C2A">
        <w:tab/>
        <w:t>the adoption of policies and establishment of criteria and procedures governing:</w:t>
      </w:r>
    </w:p>
    <w:p w:rsidR="00633074" w:rsidRPr="00470C2A" w:rsidRDefault="00633074" w:rsidP="00633074">
      <w:r w:rsidRPr="00470C2A">
        <w:tab/>
      </w:r>
      <w:r w:rsidRPr="00470C2A">
        <w:tab/>
        <w:t>(a)</w:t>
      </w:r>
      <w:r w:rsidRPr="00470C2A">
        <w:tab/>
        <w:t>the eligibility of resident students for free transportation services;</w:t>
      </w:r>
    </w:p>
    <w:p w:rsidR="00633074" w:rsidRPr="00470C2A" w:rsidRDefault="00633074" w:rsidP="00633074">
      <w:r w:rsidRPr="00470C2A">
        <w:tab/>
      </w:r>
      <w:r w:rsidRPr="00470C2A">
        <w:tab/>
        <w:t>(b)</w:t>
      </w:r>
      <w:r w:rsidRPr="00470C2A">
        <w:tab/>
        <w:t>the discipline related to transportation of students and other authorized passengers; and</w:t>
      </w:r>
    </w:p>
    <w:p w:rsidR="00633074" w:rsidRPr="00470C2A" w:rsidRDefault="00633074" w:rsidP="00633074">
      <w:r w:rsidRPr="00470C2A">
        <w:tab/>
      </w:r>
      <w:r w:rsidRPr="00470C2A">
        <w:tab/>
        <w:t>(c)</w:t>
      </w:r>
      <w:r w:rsidRPr="00470C2A">
        <w:tab/>
        <w:t>field trips, including the number of chaperons and whether the chaperons may be accompanied on field trips by their minor children;</w:t>
      </w:r>
    </w:p>
    <w:p w:rsidR="00633074" w:rsidRPr="00470C2A" w:rsidRDefault="00633074" w:rsidP="00633074">
      <w:r w:rsidRPr="00470C2A">
        <w:tab/>
        <w:t xml:space="preserve">(5) </w:t>
      </w:r>
      <w:r w:rsidRPr="00470C2A">
        <w:tab/>
        <w:t>the furnishing of rosters of students to be transported on each school bus run or trip;</w:t>
      </w:r>
    </w:p>
    <w:p w:rsidR="00633074" w:rsidRPr="00470C2A" w:rsidRDefault="00633074" w:rsidP="00633074">
      <w:r w:rsidRPr="00470C2A">
        <w:tab/>
        <w:t xml:space="preserve">(6) </w:t>
      </w:r>
      <w:r w:rsidRPr="00470C2A">
        <w:tab/>
        <w:t>the maintenance of a record of students transported to and from school, including determination of students’ distances from home to pertinent school bus loading zones;</w:t>
      </w:r>
    </w:p>
    <w:p w:rsidR="00633074" w:rsidRPr="00470C2A" w:rsidRDefault="00633074" w:rsidP="00633074">
      <w:r w:rsidRPr="00470C2A">
        <w:tab/>
        <w:t xml:space="preserve">(7) </w:t>
      </w:r>
      <w:r w:rsidRPr="00470C2A">
        <w:tab/>
        <w:t xml:space="preserve">the negotiation and execution of contracts or agreements with private contractors, drivers of district vehicles and common carriers; </w:t>
      </w:r>
    </w:p>
    <w:p w:rsidR="00633074" w:rsidRPr="00470C2A" w:rsidRDefault="00633074" w:rsidP="00633074">
      <w:r w:rsidRPr="00470C2A">
        <w:tab/>
        <w:t xml:space="preserve">(8) </w:t>
      </w:r>
      <w:r w:rsidRPr="00470C2A">
        <w:tab/>
        <w:t>assuring that vehicles used in transporting students have adequate liability insurance coverage as required by this chapter; and</w:t>
      </w:r>
    </w:p>
    <w:p w:rsidR="00633074" w:rsidRPr="00470C2A" w:rsidRDefault="00633074" w:rsidP="00633074">
      <w:r w:rsidRPr="00470C2A">
        <w:tab/>
        <w:t xml:space="preserve">(9) </w:t>
      </w:r>
      <w:r w:rsidRPr="00470C2A">
        <w:tab/>
        <w:t>assuring that the vehicles pass an annual inspection conducted under the auspices of the State Transport Police.</w:t>
      </w:r>
    </w:p>
    <w:p w:rsidR="00633074" w:rsidRPr="00470C2A" w:rsidRDefault="00633074" w:rsidP="00633074">
      <w:r w:rsidRPr="00470C2A">
        <w:tab/>
        <w:t>Section 59</w:t>
      </w:r>
      <w:r w:rsidRPr="00470C2A">
        <w:noBreakHyphen/>
        <w:t>68</w:t>
      </w:r>
      <w:r w:rsidRPr="00470C2A">
        <w:noBreakHyphen/>
        <w:t>340.</w:t>
      </w:r>
      <w:r w:rsidRPr="00470C2A">
        <w:tab/>
        <w:t>(A)</w:t>
      </w:r>
      <w:r w:rsidRPr="00470C2A">
        <w:tab/>
        <w:t>To implement the provisions of this article, the governing body of a school district may at any time contract with a private contractor for the furnishing of transportation services where the private contractor will provide all school buses, equipment, personnel to operate, and facilities to accomplish this responsibility.  The district is responsible for the payment of all sums due under the contracts so entered into and shall receive state aid to offset the cost thereof on the basis provided in Section 59</w:t>
      </w:r>
      <w:r w:rsidRPr="00470C2A">
        <w:noBreakHyphen/>
        <w:t>68</w:t>
      </w:r>
      <w:r w:rsidRPr="00470C2A">
        <w:noBreakHyphen/>
        <w:t>350.</w:t>
      </w:r>
    </w:p>
    <w:p w:rsidR="00633074" w:rsidRPr="00470C2A" w:rsidRDefault="00633074" w:rsidP="00633074">
      <w:r w:rsidRPr="00470C2A">
        <w:tab/>
        <w:t>(B)</w:t>
      </w:r>
      <w:r w:rsidRPr="00470C2A">
        <w:tab/>
        <w:t>A school district also is authorized under this chapter to contract with a private entity to operate and maintain school buses owned by the district under such terms as the district and private entity may agree.  The provisions of this subsection must be accomplished by means of requests for proposals subject to all applicable state and local procurement provisions, or by negotiated agreement if permitted under state and local procurement procedures.</w:t>
      </w:r>
    </w:p>
    <w:p w:rsidR="00633074" w:rsidRPr="00470C2A" w:rsidRDefault="00633074" w:rsidP="00633074">
      <w:r w:rsidRPr="00470C2A">
        <w:tab/>
        <w:t>Section 59</w:t>
      </w:r>
      <w:r w:rsidRPr="00470C2A">
        <w:noBreakHyphen/>
        <w:t>68</w:t>
      </w:r>
      <w:r w:rsidRPr="00470C2A">
        <w:noBreakHyphen/>
        <w:t>350.</w:t>
      </w:r>
      <w:r w:rsidRPr="00470C2A">
        <w:tab/>
        <w:t>(A)</w:t>
      </w:r>
      <w:r w:rsidRPr="00470C2A">
        <w:tab/>
        <w:t>The General Assembly declares that state aid to school districts for transportation services should be a uniform fixed rate, with a unitary dollar rate per bus operated, plus a unitary dollar rate per mile operated with a goal of fair treatment to the school district of the State, ease of administration, and as little of state involvement as possible.</w:t>
      </w:r>
    </w:p>
    <w:p w:rsidR="00633074" w:rsidRPr="00470C2A" w:rsidRDefault="00633074" w:rsidP="00633074">
      <w:r w:rsidRPr="00470C2A">
        <w:tab/>
        <w:t>(B)</w:t>
      </w:r>
      <w:r w:rsidRPr="00470C2A">
        <w:tab/>
        <w:t>To implement the policy and goals of subsection (A), the General Assembly in the annual general appropriations act beginning with fiscal year 2013</w:t>
      </w:r>
      <w:r w:rsidRPr="00470C2A">
        <w:noBreakHyphen/>
        <w:t>2014 shall provide by formula for the manner in which the school districts of this State, whether or not a district provides its own transportation services, transportation services together with other districts, or contracts with a private entity to provide these services, must be reimbursed from the School Transportation Reimbursement Fund for part of the cost of providing transportation services or causing these services to be provided.  This formula shall include, but is not limited to the following:</w:t>
      </w:r>
    </w:p>
    <w:p w:rsidR="00633074" w:rsidRPr="00470C2A" w:rsidRDefault="00633074" w:rsidP="00633074">
      <w:r w:rsidRPr="00470C2A">
        <w:tab/>
      </w:r>
      <w:r w:rsidRPr="00470C2A">
        <w:tab/>
        <w:t>(1)</w:t>
      </w:r>
      <w:r w:rsidRPr="00470C2A">
        <w:tab/>
        <w:t>a basic allowance per vehicle to compensate the district for the operation of the vehicle in school service, depreciation of the vehicle, its potential replacement, and its cost of maintenance, including employee costs associated with these expenses.  This allowance per vehicle is required to be the same for all vehicles in school service without regard for vehicle age;</w:t>
      </w:r>
    </w:p>
    <w:p w:rsidR="00633074" w:rsidRPr="00470C2A" w:rsidRDefault="00633074" w:rsidP="00633074">
      <w:r w:rsidRPr="00470C2A">
        <w:tab/>
      </w:r>
      <w:r w:rsidRPr="00470C2A">
        <w:tab/>
        <w:t>(2)</w:t>
      </w:r>
      <w:r w:rsidRPr="00470C2A">
        <w:tab/>
        <w:t>a basic mileage allowance for the miles a vehicle is operated during a reimbursement period.  This allowance is required to be the same for all miles driven.</w:t>
      </w:r>
    </w:p>
    <w:p w:rsidR="00633074" w:rsidRPr="00470C2A" w:rsidRDefault="00633074" w:rsidP="00633074">
      <w:r w:rsidRPr="00470C2A">
        <w:tab/>
        <w:t>(C)</w:t>
      </w:r>
      <w:r w:rsidRPr="00470C2A">
        <w:tab/>
        <w:t>The Department of Education may require any information, substantiation, and verification it considers necessary to ensure accurate reimbursements from the School Transportation Reimbursement Fund and consistency and compliance with the requirements of the applicable formula provisions.</w:t>
      </w:r>
    </w:p>
    <w:p w:rsidR="00633074" w:rsidRPr="00470C2A" w:rsidRDefault="00633074" w:rsidP="00633074">
      <w:r w:rsidRPr="00470C2A">
        <w:tab/>
        <w:t>Section 59</w:t>
      </w:r>
      <w:r w:rsidRPr="00470C2A">
        <w:noBreakHyphen/>
        <w:t>68</w:t>
      </w:r>
      <w:r w:rsidRPr="00470C2A">
        <w:noBreakHyphen/>
        <w:t>360.</w:t>
      </w:r>
      <w:r w:rsidRPr="00470C2A">
        <w:tab/>
        <w:t>(A)</w:t>
      </w:r>
      <w:r w:rsidRPr="00470C2A">
        <w:tab/>
        <w:t xml:space="preserve">A school district which contracts with a private entity to provide school transportation services where the private entity provides all services and furnishes and operates its own equipment must do so in conformity with all applicable state or local procurement provisions.  </w:t>
      </w:r>
    </w:p>
    <w:p w:rsidR="00633074" w:rsidRPr="00470C2A" w:rsidRDefault="00633074" w:rsidP="00633074">
      <w:r w:rsidRPr="00470C2A">
        <w:tab/>
        <w:t>(B)</w:t>
      </w:r>
      <w:r w:rsidRPr="00470C2A">
        <w:tab/>
        <w:t>One pricing option a district is authorized to request and consider from private contractors is a basic price</w:t>
      </w:r>
      <w:r w:rsidRPr="00470C2A">
        <w:noBreakHyphen/>
        <w:t>per</w:t>
      </w:r>
      <w:r w:rsidRPr="00470C2A">
        <w:noBreakHyphen/>
        <w:t>bus</w:t>
      </w:r>
      <w:r w:rsidRPr="00470C2A">
        <w:noBreakHyphen/>
        <w:t>per</w:t>
      </w:r>
      <w:r w:rsidRPr="00470C2A">
        <w:noBreakHyphen/>
        <w:t>day for AM/PM service, with midday routes, late buses, field and athletic trips presented as separate unit charges to be selected as needs dictate.  Except as pertains to athletic trips and field trips, amounts due under contracts for this pricing option calling for charges per mile may not be reimbursed from the distribution of state aid from the School Transportation Reimbursement Fund.</w:t>
      </w:r>
    </w:p>
    <w:p w:rsidR="00633074" w:rsidRPr="00470C2A" w:rsidRDefault="00633074" w:rsidP="00633074">
      <w:r w:rsidRPr="00470C2A">
        <w:tab/>
        <w:t>Section 59</w:t>
      </w:r>
      <w:r w:rsidRPr="00470C2A">
        <w:noBreakHyphen/>
        <w:t>68</w:t>
      </w:r>
      <w:r w:rsidRPr="00470C2A">
        <w:noBreakHyphen/>
        <w:t>370.</w:t>
      </w:r>
      <w:r w:rsidRPr="00470C2A">
        <w:tab/>
        <w:t>A school district, in providing for its transportation services under this chapter, is authorized to combine routes or services on a shared cost basis with other districts to maximize the effectiveness of the service at a minimum cost, or to provide in a request for proposals from a private contractor for shared routes or services with another district which includes similar requirements in that district’s request for proposals.</w:t>
      </w:r>
    </w:p>
    <w:p w:rsidR="00633074" w:rsidRPr="00470C2A" w:rsidRDefault="00633074" w:rsidP="002C084B">
      <w:pPr>
        <w:jc w:val="center"/>
      </w:pPr>
      <w:r w:rsidRPr="00470C2A">
        <w:t>Article 5</w:t>
      </w:r>
    </w:p>
    <w:p w:rsidR="00633074" w:rsidRPr="00470C2A" w:rsidRDefault="00633074" w:rsidP="002C084B">
      <w:pPr>
        <w:jc w:val="center"/>
      </w:pPr>
      <w:r w:rsidRPr="00470C2A">
        <w:t>Bus, Driver, Passenger, and Route Requirements</w:t>
      </w:r>
    </w:p>
    <w:p w:rsidR="00633074" w:rsidRPr="00470C2A" w:rsidRDefault="00633074" w:rsidP="00633074">
      <w:r w:rsidRPr="00470C2A">
        <w:tab/>
        <w:t>Section 59</w:t>
      </w:r>
      <w:r w:rsidRPr="00470C2A">
        <w:noBreakHyphen/>
        <w:t>68</w:t>
      </w:r>
      <w:r w:rsidRPr="00470C2A">
        <w:noBreakHyphen/>
        <w:t>500.</w:t>
      </w:r>
      <w:r w:rsidRPr="00470C2A">
        <w:tab/>
        <w:t>School buses in this State on and after July 1, 2012, must meet the equipment requirements as the General Assembly shall specify by law, except that any bus owned by the State or a school district within the State and used in school service as of the effective date of this chapter, must be permitted to be used in school service until retired due to an age in excess of the limits provided for in Section 59</w:t>
      </w:r>
      <w:r w:rsidRPr="00470C2A">
        <w:noBreakHyphen/>
        <w:t>68</w:t>
      </w:r>
      <w:r w:rsidRPr="00470C2A">
        <w:noBreakHyphen/>
        <w:t>120 of this chapter, or unsatisfactory mechanical condition.</w:t>
      </w:r>
    </w:p>
    <w:p w:rsidR="00633074" w:rsidRPr="00470C2A" w:rsidRDefault="00633074" w:rsidP="00633074">
      <w:r w:rsidRPr="00470C2A">
        <w:tab/>
        <w:t>Section 59</w:t>
      </w:r>
      <w:r w:rsidRPr="00470C2A">
        <w:noBreakHyphen/>
        <w:t>68</w:t>
      </w:r>
      <w:r w:rsidRPr="00470C2A">
        <w:noBreakHyphen/>
        <w:t xml:space="preserve">510. </w:t>
      </w:r>
      <w:r w:rsidRPr="00470C2A">
        <w:tab/>
        <w:t>Beginning with the 2012</w:t>
      </w:r>
      <w:r w:rsidRPr="00470C2A">
        <w:noBreakHyphen/>
        <w:t>2013 school year, school bus drivers employed by a school district or by a private contractor must meet all requirements as provided by state law.</w:t>
      </w:r>
    </w:p>
    <w:p w:rsidR="00633074" w:rsidRPr="00470C2A" w:rsidRDefault="00633074" w:rsidP="00633074">
      <w:r w:rsidRPr="00470C2A">
        <w:tab/>
        <w:t>Section 59</w:t>
      </w:r>
      <w:r w:rsidRPr="00470C2A">
        <w:noBreakHyphen/>
        <w:t>68</w:t>
      </w:r>
      <w:r w:rsidRPr="00470C2A">
        <w:noBreakHyphen/>
        <w:t>520.</w:t>
      </w:r>
      <w:r w:rsidRPr="00470C2A">
        <w:tab/>
        <w:t>Beginning with the 2012</w:t>
      </w:r>
      <w:r w:rsidRPr="00470C2A">
        <w:noBreakHyphen/>
        <w:t>2013 school year, school bus passengers authorized to ride on a school bus and the extent of school transportation services required or authorized to be provided continue to be as provided by state law.</w:t>
      </w:r>
    </w:p>
    <w:p w:rsidR="00633074" w:rsidRPr="00470C2A" w:rsidRDefault="002C084B" w:rsidP="002C084B">
      <w:pPr>
        <w:jc w:val="center"/>
      </w:pPr>
      <w:r>
        <w:br w:type="page"/>
      </w:r>
      <w:r w:rsidR="00633074" w:rsidRPr="00470C2A">
        <w:t>Article 7</w:t>
      </w:r>
    </w:p>
    <w:p w:rsidR="00633074" w:rsidRPr="00470C2A" w:rsidRDefault="00633074" w:rsidP="002C084B">
      <w:pPr>
        <w:jc w:val="center"/>
      </w:pPr>
      <w:r w:rsidRPr="00470C2A">
        <w:t>Liability</w:t>
      </w:r>
    </w:p>
    <w:p w:rsidR="00633074" w:rsidRPr="00470C2A" w:rsidRDefault="00633074" w:rsidP="00633074">
      <w:r w:rsidRPr="00470C2A">
        <w:tab/>
        <w:t>Section 59</w:t>
      </w:r>
      <w:r w:rsidRPr="00470C2A">
        <w:noBreakHyphen/>
        <w:t>68</w:t>
      </w:r>
      <w:r w:rsidRPr="00470C2A">
        <w:noBreakHyphen/>
        <w:t xml:space="preserve">700. </w:t>
      </w:r>
      <w:r w:rsidRPr="00470C2A">
        <w:tab/>
        <w:t>School districts which elect to provide school transportation services on their own without contracting for same with a private contractor together with employees of the district engaged in providing these services shall have that liability as is provided in the South Carolina Tort Claims Act in Chapter 78, Title 15.</w:t>
      </w:r>
    </w:p>
    <w:p w:rsidR="00633074" w:rsidRPr="00470C2A" w:rsidRDefault="00633074" w:rsidP="00633074">
      <w:r w:rsidRPr="00470C2A">
        <w:tab/>
        <w:t>Section 59</w:t>
      </w:r>
      <w:r w:rsidRPr="00470C2A">
        <w:noBreakHyphen/>
        <w:t>68</w:t>
      </w:r>
      <w:r w:rsidRPr="00470C2A">
        <w:noBreakHyphen/>
        <w:t xml:space="preserve">710. </w:t>
      </w:r>
      <w:r w:rsidRPr="00470C2A">
        <w:tab/>
        <w:t>(A)</w:t>
      </w:r>
      <w:r w:rsidRPr="00470C2A">
        <w:tab/>
        <w:t>A private entity providing school transportation services to a school district under contract as provided in this chapter shall maintain with an insurer authorized to transact business in this State liability insurance in connection with the provisions of these services in an amount of at least five million dollars for each accident for each motor vehicle with the applicable school district as a named insured.</w:t>
      </w:r>
    </w:p>
    <w:p w:rsidR="00633074" w:rsidRPr="00470C2A" w:rsidRDefault="00633074" w:rsidP="00633074">
      <w:r w:rsidRPr="00470C2A">
        <w:tab/>
        <w:t>(B)</w:t>
      </w:r>
      <w:r w:rsidRPr="00470C2A">
        <w:tab/>
        <w:t>The policy under this section covers the transportation of pupils, their parents or guardians, authorized chaperones, school district officers, faculty, and employees and school doctors, dentists, and nurses:</w:t>
      </w:r>
    </w:p>
    <w:p w:rsidR="00633074" w:rsidRPr="00470C2A" w:rsidRDefault="00633074" w:rsidP="00633074">
      <w:r w:rsidRPr="00470C2A">
        <w:tab/>
      </w:r>
      <w:r w:rsidRPr="00470C2A">
        <w:tab/>
        <w:t>(1)</w:t>
      </w:r>
      <w:r w:rsidRPr="00470C2A">
        <w:tab/>
        <w:t>to and from the school or school district which operates the school bus or contracts for its operation; and</w:t>
      </w:r>
    </w:p>
    <w:p w:rsidR="00633074" w:rsidRPr="00470C2A" w:rsidRDefault="00633074" w:rsidP="00633074">
      <w:r w:rsidRPr="00470C2A">
        <w:tab/>
      </w:r>
      <w:r w:rsidRPr="00470C2A">
        <w:tab/>
        <w:t>(2)</w:t>
      </w:r>
      <w:r w:rsidRPr="00470C2A">
        <w:tab/>
        <w:t>in connection with any extracurricular school activity authorized by law.</w:t>
      </w:r>
    </w:p>
    <w:p w:rsidR="00633074" w:rsidRPr="00470C2A" w:rsidRDefault="00633074" w:rsidP="00633074">
      <w:r w:rsidRPr="00470C2A">
        <w:tab/>
        <w:t>Section 59</w:t>
      </w:r>
      <w:r w:rsidRPr="00470C2A">
        <w:noBreakHyphen/>
        <w:t>68</w:t>
      </w:r>
      <w:r w:rsidRPr="00470C2A">
        <w:noBreakHyphen/>
        <w:t xml:space="preserve">720. </w:t>
      </w:r>
      <w:r w:rsidRPr="00470C2A">
        <w:tab/>
        <w:t>If a school district elects to provide school transportation services on its own without contracting for same with a private contractor, it may nevertheless contract with a private contractor to operate and maintain the school bus equipment owned by the district under such terms and conditions as the district and the private contractor may agree.  In this instance, the liability of the private contractor and its employees operating and maintaining the school district equipment, notwithstanding any other provision of law, is not limited by the South Carolina Tort Claims Act as provided in Chapter 78, Title 15, and the private contractor is required to maintain the insurance coverage provided in Section 59</w:t>
      </w:r>
      <w:r w:rsidRPr="00470C2A">
        <w:noBreakHyphen/>
        <w:t>68</w:t>
      </w:r>
      <w:r w:rsidRPr="00470C2A">
        <w:noBreakHyphen/>
        <w:t>710.”</w:t>
      </w:r>
    </w:p>
    <w:p w:rsidR="00633074" w:rsidRPr="00470C2A" w:rsidRDefault="00633074" w:rsidP="00633074">
      <w:r w:rsidRPr="00470C2A">
        <w:t>SECTION</w:t>
      </w:r>
      <w:r w:rsidRPr="00470C2A">
        <w:tab/>
        <w:t>2.</w:t>
      </w:r>
      <w:r w:rsidRPr="00470C2A">
        <w:tab/>
        <w:t xml:space="preserve">A. </w:t>
      </w:r>
      <w:r w:rsidRPr="00470C2A">
        <w:tab/>
        <w:t>Section 59</w:t>
      </w:r>
      <w:r w:rsidRPr="00470C2A">
        <w:noBreakHyphen/>
        <w:t>67</w:t>
      </w:r>
      <w:r w:rsidRPr="00470C2A">
        <w:noBreakHyphen/>
        <w:t>460 of the 1976 Code is amended to read:</w:t>
      </w:r>
    </w:p>
    <w:p w:rsidR="00633074" w:rsidRPr="00470C2A" w:rsidRDefault="00633074" w:rsidP="00633074">
      <w:r w:rsidRPr="00470C2A">
        <w:tab/>
        <w:t>“Section 59</w:t>
      </w:r>
      <w:r w:rsidRPr="00470C2A">
        <w:noBreakHyphen/>
        <w:t>67</w:t>
      </w:r>
      <w:r w:rsidRPr="00470C2A">
        <w:noBreakHyphen/>
        <w:t>460.</w:t>
      </w:r>
      <w:r w:rsidRPr="00470C2A">
        <w:tab/>
      </w:r>
      <w:r w:rsidRPr="00470C2A">
        <w:rPr>
          <w:u w:val="single"/>
        </w:rPr>
        <w:t>(A)</w:t>
      </w:r>
      <w:r w:rsidRPr="00470C2A">
        <w:tab/>
      </w:r>
      <w:r w:rsidRPr="00470C2A">
        <w:rPr>
          <w:strike/>
        </w:rPr>
        <w:t>Any county board of education</w:t>
      </w:r>
      <w:r w:rsidRPr="00470C2A">
        <w:t xml:space="preserve"> </w:t>
      </w:r>
      <w:r w:rsidRPr="00470C2A">
        <w:rPr>
          <w:u w:val="single"/>
        </w:rPr>
        <w:t>The governing body of a school district</w:t>
      </w:r>
      <w:r w:rsidRPr="00470C2A">
        <w:t xml:space="preserve"> may at any time contract for any part or all of its transportation services with private individual or contractors for the furnishing of </w:t>
      </w:r>
      <w:r w:rsidRPr="00470C2A">
        <w:rPr>
          <w:strike/>
        </w:rPr>
        <w:t>such</w:t>
      </w:r>
      <w:r w:rsidRPr="00470C2A">
        <w:t xml:space="preserve"> </w:t>
      </w:r>
      <w:r w:rsidRPr="00470C2A">
        <w:rPr>
          <w:u w:val="single"/>
        </w:rPr>
        <w:t>these</w:t>
      </w:r>
      <w:r w:rsidRPr="00470C2A">
        <w:t xml:space="preserve"> services.  In </w:t>
      </w:r>
      <w:r w:rsidRPr="00470C2A">
        <w:rPr>
          <w:strike/>
        </w:rPr>
        <w:t>any such</w:t>
      </w:r>
      <w:r w:rsidRPr="00470C2A">
        <w:t xml:space="preserve"> </w:t>
      </w:r>
      <w:r w:rsidRPr="00470C2A">
        <w:rPr>
          <w:u w:val="single"/>
        </w:rPr>
        <w:t>this</w:t>
      </w:r>
      <w:r w:rsidRPr="00470C2A">
        <w:t xml:space="preserve"> instance, the </w:t>
      </w:r>
      <w:r w:rsidRPr="00470C2A">
        <w:rPr>
          <w:strike/>
        </w:rPr>
        <w:t>county board of education</w:t>
      </w:r>
      <w:r w:rsidRPr="00470C2A">
        <w:t xml:space="preserve"> </w:t>
      </w:r>
      <w:r w:rsidRPr="00470C2A">
        <w:rPr>
          <w:u w:val="single"/>
        </w:rPr>
        <w:t>governing body of the school district</w:t>
      </w:r>
      <w:r w:rsidRPr="00470C2A">
        <w:t xml:space="preserve"> shall execute the contracts.  The </w:t>
      </w:r>
      <w:r w:rsidRPr="00470C2A">
        <w:rPr>
          <w:strike/>
        </w:rPr>
        <w:t>county board</w:t>
      </w:r>
      <w:r w:rsidRPr="00470C2A">
        <w:t xml:space="preserve"> </w:t>
      </w:r>
      <w:r w:rsidRPr="00470C2A">
        <w:rPr>
          <w:u w:val="single"/>
        </w:rPr>
        <w:t>governing body of the school district</w:t>
      </w:r>
      <w:r w:rsidRPr="00470C2A">
        <w:t xml:space="preserve"> shall be responsible for the payment of all sums due under contracts so entered into and shall receive aid from the State for pupils thus transported only on the basis of the average per pupil operating cost of state</w:t>
      </w:r>
      <w:r w:rsidRPr="00470C2A">
        <w:noBreakHyphen/>
        <w:t xml:space="preserve">owned equipment for the current year as determined by the State Board of Education. </w:t>
      </w:r>
    </w:p>
    <w:p w:rsidR="00633074" w:rsidRPr="00470C2A" w:rsidRDefault="00633074" w:rsidP="00633074">
      <w:r w:rsidRPr="00470C2A">
        <w:tab/>
      </w:r>
      <w:r w:rsidRPr="00470C2A">
        <w:rPr>
          <w:u w:val="single"/>
        </w:rPr>
        <w:t>(B)</w:t>
      </w:r>
      <w:r w:rsidRPr="00470C2A">
        <w:tab/>
        <w:t xml:space="preserve">The </w:t>
      </w:r>
      <w:r w:rsidRPr="00470C2A">
        <w:rPr>
          <w:u w:val="single"/>
        </w:rPr>
        <w:t>state</w:t>
      </w:r>
      <w:r w:rsidRPr="00470C2A">
        <w:t xml:space="preserve"> board may enter into agreements with </w:t>
      </w:r>
      <w:r w:rsidRPr="00470C2A">
        <w:rPr>
          <w:strike/>
        </w:rPr>
        <w:t>county boards of education</w:t>
      </w:r>
      <w:r w:rsidRPr="00470C2A">
        <w:t xml:space="preserve"> </w:t>
      </w:r>
      <w:r w:rsidRPr="00470C2A">
        <w:rPr>
          <w:u w:val="single"/>
        </w:rPr>
        <w:t>the governing body of a school district</w:t>
      </w:r>
      <w:r w:rsidRPr="00470C2A">
        <w:t xml:space="preserve"> whereby pupils living in isolated areas may be transported by special arrangements when such transportation can be provided at lower cost than by operating a regular bus route.</w:t>
      </w:r>
    </w:p>
    <w:p w:rsidR="00633074" w:rsidRPr="00470C2A" w:rsidRDefault="00633074" w:rsidP="00633074">
      <w:r w:rsidRPr="00470C2A">
        <w:tab/>
      </w:r>
      <w:r w:rsidRPr="00470C2A">
        <w:rPr>
          <w:u w:val="single"/>
        </w:rPr>
        <w:t>(C)</w:t>
      </w:r>
      <w:r w:rsidRPr="00470C2A">
        <w:tab/>
      </w:r>
      <w:r w:rsidRPr="00470C2A">
        <w:rPr>
          <w:u w:val="single"/>
        </w:rPr>
        <w:t>A school district or a group of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w:t>
      </w:r>
      <w:r w:rsidRPr="00470C2A">
        <w:t>”</w:t>
      </w:r>
    </w:p>
    <w:p w:rsidR="00633074" w:rsidRPr="00470C2A" w:rsidRDefault="00633074" w:rsidP="00633074">
      <w:r w:rsidRPr="00470C2A">
        <w:t>B.</w:t>
      </w:r>
      <w:r w:rsidRPr="00470C2A">
        <w:tab/>
        <w:t>Effective July 1, 2013, Section 59</w:t>
      </w:r>
      <w:r w:rsidRPr="00470C2A">
        <w:noBreakHyphen/>
        <w:t>67</w:t>
      </w:r>
      <w:r w:rsidRPr="00470C2A">
        <w:noBreakHyphen/>
        <w:t>460 of the 1976 Code is repealed.</w:t>
      </w:r>
    </w:p>
    <w:p w:rsidR="00633074" w:rsidRPr="00470C2A" w:rsidRDefault="00633074" w:rsidP="00633074">
      <w:r w:rsidRPr="00470C2A">
        <w:t>SECTION</w:t>
      </w:r>
      <w:r w:rsidRPr="00470C2A">
        <w:tab/>
        <w:t>3.</w:t>
      </w:r>
      <w:r w:rsidRPr="00470C2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33074" w:rsidRPr="00470C2A" w:rsidRDefault="00633074" w:rsidP="00633074">
      <w:r w:rsidRPr="00470C2A">
        <w:t>SECTION</w:t>
      </w:r>
      <w:r w:rsidRPr="00470C2A">
        <w:tab/>
        <w:t>4.</w:t>
      </w:r>
      <w:r w:rsidRPr="00470C2A">
        <w:tab/>
        <w:t>Unless otherwise specified, this act takes effect upon approval by the Governor. /</w:t>
      </w:r>
    </w:p>
    <w:p w:rsidR="00633074" w:rsidRPr="00470C2A" w:rsidRDefault="00633074" w:rsidP="00633074">
      <w:r w:rsidRPr="00470C2A">
        <w:t>Amend title to read:</w:t>
      </w:r>
    </w:p>
    <w:p w:rsidR="00633074" w:rsidRPr="00470C2A" w:rsidRDefault="00633074" w:rsidP="00633074">
      <w:pPr>
        <w:rPr>
          <w:color w:val="000000" w:themeColor="text1"/>
          <w:u w:color="000000" w:themeColor="text1"/>
        </w:rPr>
      </w:pPr>
      <w:r w:rsidRPr="00470C2A">
        <w:t xml:space="preserve">/ </w:t>
      </w:r>
      <w:r w:rsidRPr="00470C2A">
        <w:rPr>
          <w:color w:val="000000" w:themeColor="text1"/>
          <w:u w:color="000000" w:themeColor="text1"/>
        </w:rPr>
        <w:t>TO AMEND THE CODE OF LAWS OF SOUTH CAROLINA, 1976, BY ADDING CHAPTER 68 TO TITLE 59 SO AS TO ENACT THE “SOUTH CAROLINA SCHOOL BUS DECENTRALIZATION ACT OF 2012”, INCLUDING PROVISIONS TO PROVIDE THAT THE STATE OF SOUTH CAROLINA SHALL NOT OWN, PURCHASE, LEASE, OR ACQUIRE ADDITIONAL SCHOOL BUSES ON OR AFTER JULY 1, 2013, AND ITS PRESENT FLEET OF SCHOOL BUSES TRANSFERRED NOT LATER THAN JUNE 30, 2013, FREE OF CHARGE TO THE SCHOOL DISTRICTS USING THESE BUSES AS OF JULY 1, 2012 TO PROVIDE THAT IN THE ONE</w:t>
      </w:r>
      <w:r w:rsidRPr="00470C2A">
        <w:rPr>
          <w:color w:val="000000" w:themeColor="text1"/>
          <w:u w:color="000000" w:themeColor="text1"/>
        </w:rPr>
        <w:noBreakHyphen/>
        <w:t>YEAR PERIOD BEGINNING JULY 1, 2012 AND ENDING JUNE 30, 2013 SCHOOL DISTRICTS INDIVIDUALLY OR TOGETHER WITH OTHER DISTRICTS SHALL TAKE ALL PREPARATORY STEPS NECESSARY TO CONDUCT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NOT LATER THAN JUNE 30, 2013, MUST BE TRANSFERRED TO THE SCHOOL DISTRICT OR DISTRICTS USING THEM,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w:t>
      </w:r>
      <w:r w:rsidRPr="00470C2A">
        <w:rPr>
          <w:color w:val="000000" w:themeColor="text1"/>
          <w:u w:color="000000" w:themeColor="text1"/>
        </w:rPr>
        <w:noBreakHyphen/>
        <w:t>67</w:t>
      </w:r>
      <w:r w:rsidRPr="00470C2A">
        <w:rPr>
          <w:color w:val="000000" w:themeColor="text1"/>
          <w:u w:color="000000" w:themeColor="text1"/>
        </w:rPr>
        <w:noBreakHyphen/>
        <w:t>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w:t>
      </w:r>
      <w:r w:rsidRPr="00470C2A">
        <w:rPr>
          <w:color w:val="000000" w:themeColor="text1"/>
          <w:u w:color="000000" w:themeColor="text1"/>
        </w:rPr>
        <w:noBreakHyphen/>
        <w:t>67</w:t>
      </w:r>
      <w:r w:rsidRPr="00470C2A">
        <w:rPr>
          <w:color w:val="000000" w:themeColor="text1"/>
          <w:u w:color="000000" w:themeColor="text1"/>
        </w:rPr>
        <w:noBreakHyphen/>
        <w:t>460 EFFECTIVE ON JULY 1, 2013, WHEN THE RESPONSIBILITY TO PROVIDE SCHOOL TRANSPORTATION SERVICES IS TRANSFERRED FULLY TO THE SCHOOL DISTRICTS OF THIS STATE. /</w:t>
      </w:r>
    </w:p>
    <w:p w:rsidR="00633074" w:rsidRPr="00470C2A" w:rsidRDefault="00633074" w:rsidP="00633074">
      <w:r w:rsidRPr="00470C2A">
        <w:t>Renumber sections to conform.</w:t>
      </w:r>
    </w:p>
    <w:p w:rsidR="00633074" w:rsidRDefault="00633074" w:rsidP="00633074">
      <w:r w:rsidRPr="00470C2A">
        <w:t>Amend title to conform.</w:t>
      </w:r>
    </w:p>
    <w:p w:rsidR="00633074" w:rsidRDefault="00633074" w:rsidP="00633074">
      <w:r>
        <w:t>Rep. MERRILL explained the amendment.</w:t>
      </w:r>
    </w:p>
    <w:p w:rsidR="00633074" w:rsidRDefault="00633074" w:rsidP="00633074">
      <w:r>
        <w:t>Rep. MERRILL spoke in favor of the amendment.</w:t>
      </w:r>
    </w:p>
    <w:p w:rsidR="00633074" w:rsidRDefault="00633074" w:rsidP="00633074">
      <w:r>
        <w:t>Rep. HERBKERSMAN spoke in favor of the amendment.</w:t>
      </w:r>
    </w:p>
    <w:p w:rsidR="00633074" w:rsidRDefault="00633074" w:rsidP="00633074">
      <w:r>
        <w:t>Rep. SKELTON spoke against the amendment.</w:t>
      </w:r>
    </w:p>
    <w:p w:rsidR="00633074" w:rsidRDefault="00633074" w:rsidP="00633074"/>
    <w:p w:rsidR="00633074" w:rsidRDefault="00633074" w:rsidP="00633074">
      <w:r>
        <w:t>Rep. SKELTON moved to table the amendment.</w:t>
      </w:r>
    </w:p>
    <w:p w:rsidR="00633074" w:rsidRDefault="00633074" w:rsidP="00633074"/>
    <w:p w:rsidR="00633074" w:rsidRDefault="00633074" w:rsidP="00633074">
      <w:r>
        <w:t>Rep. MERRILL demanded the yeas and nays which were taken, resulting as follows:</w:t>
      </w:r>
    </w:p>
    <w:p w:rsidR="00633074" w:rsidRDefault="00633074" w:rsidP="00633074">
      <w:pPr>
        <w:jc w:val="center"/>
      </w:pPr>
      <w:bookmarkStart w:id="127" w:name="vote_start277"/>
      <w:bookmarkEnd w:id="127"/>
      <w:r>
        <w:t>Yeas 66; Nays 40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Agnew</w:t>
            </w:r>
          </w:p>
        </w:tc>
        <w:tc>
          <w:tcPr>
            <w:tcW w:w="2179" w:type="dxa"/>
            <w:shd w:val="clear" w:color="auto" w:fill="auto"/>
          </w:tcPr>
          <w:p w:rsidR="00633074" w:rsidRPr="00633074" w:rsidRDefault="00633074" w:rsidP="00633074">
            <w:pPr>
              <w:keepNext/>
              <w:ind w:firstLine="0"/>
            </w:pPr>
            <w:r>
              <w:t>Allen</w:t>
            </w:r>
          </w:p>
        </w:tc>
        <w:tc>
          <w:tcPr>
            <w:tcW w:w="2180" w:type="dxa"/>
            <w:shd w:val="clear" w:color="auto" w:fill="auto"/>
          </w:tcPr>
          <w:p w:rsidR="00633074" w:rsidRPr="00633074" w:rsidRDefault="00633074" w:rsidP="00633074">
            <w:pPr>
              <w:keepNext/>
              <w:ind w:firstLine="0"/>
            </w:pPr>
            <w:r>
              <w:t>Allison</w:t>
            </w:r>
          </w:p>
        </w:tc>
      </w:tr>
      <w:tr w:rsidR="00633074" w:rsidRPr="00633074" w:rsidTr="00633074">
        <w:tc>
          <w:tcPr>
            <w:tcW w:w="2179" w:type="dxa"/>
            <w:shd w:val="clear" w:color="auto" w:fill="auto"/>
          </w:tcPr>
          <w:p w:rsidR="00633074" w:rsidRPr="00633074" w:rsidRDefault="00633074" w:rsidP="00633074">
            <w:pPr>
              <w:ind w:firstLine="0"/>
            </w:pPr>
            <w:r>
              <w:t>Anderson</w:t>
            </w:r>
          </w:p>
        </w:tc>
        <w:tc>
          <w:tcPr>
            <w:tcW w:w="2179" w:type="dxa"/>
            <w:shd w:val="clear" w:color="auto" w:fill="auto"/>
          </w:tcPr>
          <w:p w:rsidR="00633074" w:rsidRPr="00633074" w:rsidRDefault="00633074" w:rsidP="00633074">
            <w:pPr>
              <w:ind w:firstLine="0"/>
            </w:pPr>
            <w:r>
              <w:t>Anthony</w:t>
            </w:r>
          </w:p>
        </w:tc>
        <w:tc>
          <w:tcPr>
            <w:tcW w:w="2180" w:type="dxa"/>
            <w:shd w:val="clear" w:color="auto" w:fill="auto"/>
          </w:tcPr>
          <w:p w:rsidR="00633074" w:rsidRPr="00633074" w:rsidRDefault="00633074" w:rsidP="00633074">
            <w:pPr>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Battle</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Bowers</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Cobb-Hunter</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Govan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Hayes</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Hiott</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Horne</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Howard</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Jefferson</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Murphy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Pinson</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Tallon</w:t>
            </w:r>
          </w:p>
        </w:tc>
      </w:tr>
      <w:tr w:rsidR="00633074" w:rsidRPr="00633074" w:rsidTr="00633074">
        <w:tc>
          <w:tcPr>
            <w:tcW w:w="2179" w:type="dxa"/>
            <w:shd w:val="clear" w:color="auto" w:fill="auto"/>
          </w:tcPr>
          <w:p w:rsidR="00633074" w:rsidRPr="00633074" w:rsidRDefault="00633074" w:rsidP="00633074">
            <w:pPr>
              <w:keepNext/>
              <w:ind w:firstLine="0"/>
            </w:pPr>
            <w:r>
              <w:t>Thayer</w:t>
            </w:r>
          </w:p>
        </w:tc>
        <w:tc>
          <w:tcPr>
            <w:tcW w:w="2179" w:type="dxa"/>
            <w:shd w:val="clear" w:color="auto" w:fill="auto"/>
          </w:tcPr>
          <w:p w:rsidR="00633074" w:rsidRPr="00633074" w:rsidRDefault="00633074" w:rsidP="00633074">
            <w:pPr>
              <w:keepNext/>
              <w:ind w:firstLine="0"/>
            </w:pPr>
            <w:r>
              <w:t>Tribble</w:t>
            </w:r>
          </w:p>
        </w:tc>
        <w:tc>
          <w:tcPr>
            <w:tcW w:w="2180" w:type="dxa"/>
            <w:shd w:val="clear" w:color="auto" w:fill="auto"/>
          </w:tcPr>
          <w:p w:rsidR="00633074" w:rsidRPr="00633074" w:rsidRDefault="00633074" w:rsidP="00633074">
            <w:pPr>
              <w:keepNext/>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Williams</w:t>
            </w:r>
          </w:p>
        </w:tc>
      </w:tr>
    </w:tbl>
    <w:p w:rsidR="00633074" w:rsidRDefault="00633074" w:rsidP="00633074"/>
    <w:p w:rsidR="00633074" w:rsidRDefault="00633074" w:rsidP="00633074">
      <w:pPr>
        <w:jc w:val="center"/>
        <w:rPr>
          <w:b/>
        </w:rPr>
      </w:pPr>
      <w:r w:rsidRPr="00633074">
        <w:rPr>
          <w:b/>
        </w:rPr>
        <w:t>Total--66</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Bannister</w:t>
            </w:r>
          </w:p>
        </w:tc>
        <w:tc>
          <w:tcPr>
            <w:tcW w:w="2179" w:type="dxa"/>
            <w:shd w:val="clear" w:color="auto" w:fill="auto"/>
          </w:tcPr>
          <w:p w:rsidR="00633074" w:rsidRPr="00633074" w:rsidRDefault="00633074" w:rsidP="00633074">
            <w:pPr>
              <w:keepNext/>
              <w:ind w:firstLine="0"/>
            </w:pPr>
            <w:r>
              <w:t>Bedingfield</w:t>
            </w:r>
          </w:p>
        </w:tc>
        <w:tc>
          <w:tcPr>
            <w:tcW w:w="2180" w:type="dxa"/>
            <w:shd w:val="clear" w:color="auto" w:fill="auto"/>
          </w:tcPr>
          <w:p w:rsidR="00633074" w:rsidRPr="00633074" w:rsidRDefault="00633074" w:rsidP="00633074">
            <w:pPr>
              <w:keepNext/>
              <w:ind w:firstLine="0"/>
            </w:pPr>
            <w:r>
              <w:t>Bingham</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Edge</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Merrill</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G. R.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keepNext/>
              <w:ind w:firstLine="0"/>
            </w:pPr>
            <w:r>
              <w:t>Taylor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Total--40</w:t>
      </w:r>
    </w:p>
    <w:p w:rsidR="00633074" w:rsidRDefault="00633074" w:rsidP="00633074">
      <w:pPr>
        <w:jc w:val="center"/>
        <w:rPr>
          <w:b/>
        </w:rPr>
      </w:pPr>
    </w:p>
    <w:p w:rsidR="00633074" w:rsidRDefault="00633074" w:rsidP="00633074">
      <w:r>
        <w:t>So, the amendment was tabled.</w:t>
      </w:r>
    </w:p>
    <w:p w:rsidR="00633074" w:rsidRDefault="00633074" w:rsidP="00633074"/>
    <w:p w:rsidR="00633074" w:rsidRPr="007715C5" w:rsidRDefault="00633074" w:rsidP="00633074">
      <w:r w:rsidRPr="007715C5">
        <w:t>Rep. STAVRINAKIS proposed the following Amendment No. 3</w:t>
      </w:r>
      <w:r w:rsidR="002C084B">
        <w:t xml:space="preserve"> to </w:t>
      </w:r>
      <w:r w:rsidRPr="007715C5">
        <w:t>H. 4610 (COUNCIL\MS\7773AHB12), which was adopted:</w:t>
      </w:r>
    </w:p>
    <w:p w:rsidR="00633074" w:rsidRPr="007715C5" w:rsidRDefault="00633074" w:rsidP="00633074">
      <w:r w:rsidRPr="007715C5">
        <w:t>Amend the bill, as and if amended, by adding an appropriately numbered SECTION to read:</w:t>
      </w:r>
    </w:p>
    <w:p w:rsidR="00633074" w:rsidRPr="007715C5" w:rsidRDefault="00633074" w:rsidP="00633074">
      <w:r w:rsidRPr="007715C5">
        <w:t>/ SECTION</w:t>
      </w:r>
      <w:r w:rsidRPr="007715C5">
        <w:tab/>
        <w:t>__.</w:t>
      </w:r>
      <w:r w:rsidRPr="007715C5">
        <w:tab/>
        <w:t>Chapter 67, Title 59 of the 1976 Code is amended by adding:</w:t>
      </w:r>
    </w:p>
    <w:p w:rsidR="00633074" w:rsidRPr="007715C5" w:rsidRDefault="00633074" w:rsidP="00633074">
      <w:pPr>
        <w:rPr>
          <w:color w:val="000000"/>
        </w:rPr>
      </w:pPr>
      <w:r w:rsidRPr="007715C5">
        <w:rPr>
          <w:color w:val="000000"/>
        </w:rPr>
        <w:tab/>
        <w:t>“Section 59-67-25.</w:t>
      </w:r>
      <w:r w:rsidRPr="007715C5">
        <w:rPr>
          <w:color w:val="000000"/>
        </w:rPr>
        <w:tab/>
        <w:t>A school district may not require or charge a fee to a parent or guardian of a child for access to school bus transportation to and from school.”  /</w:t>
      </w:r>
    </w:p>
    <w:p w:rsidR="00633074" w:rsidRPr="007715C5" w:rsidRDefault="00633074" w:rsidP="00633074">
      <w:pPr>
        <w:rPr>
          <w:szCs w:val="24"/>
        </w:rPr>
      </w:pPr>
      <w:r w:rsidRPr="007715C5">
        <w:rPr>
          <w:szCs w:val="24"/>
        </w:rPr>
        <w:t>Renumber sections to conform.</w:t>
      </w:r>
    </w:p>
    <w:p w:rsidR="00633074" w:rsidRDefault="00633074" w:rsidP="00633074">
      <w:r w:rsidRPr="007715C5">
        <w:rPr>
          <w:szCs w:val="24"/>
        </w:rPr>
        <w:t>Amend title to conform.</w:t>
      </w:r>
    </w:p>
    <w:p w:rsidR="00633074" w:rsidRDefault="00633074" w:rsidP="00633074"/>
    <w:p w:rsidR="00633074" w:rsidRDefault="00633074" w:rsidP="00633074">
      <w:r>
        <w:t>Rep. STAVRINAKIS explained the amendment.</w:t>
      </w:r>
    </w:p>
    <w:p w:rsidR="00633074" w:rsidRDefault="00633074" w:rsidP="00633074">
      <w:r>
        <w:t>The amendment was then adopted.</w:t>
      </w:r>
    </w:p>
    <w:p w:rsidR="002C084B" w:rsidRDefault="002C084B" w:rsidP="00633074"/>
    <w:p w:rsidR="00633074" w:rsidRDefault="00633074" w:rsidP="00633074">
      <w:r>
        <w:t>Rep. MERRILL spoke upon the Bill.</w:t>
      </w:r>
    </w:p>
    <w:p w:rsidR="00633074" w:rsidRDefault="00633074" w:rsidP="00633074">
      <w:r>
        <w:t>Rep. OTT spoke upon the Bill.</w:t>
      </w:r>
    </w:p>
    <w:p w:rsidR="00633074" w:rsidRDefault="00633074" w:rsidP="00633074">
      <w:r>
        <w:t>Rep. R. L. BROWN spoke against the Bill.</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28" w:name="vote_start286"/>
      <w:bookmarkEnd w:id="128"/>
      <w:r>
        <w:t>Yeas 103; Nays 2</w:t>
      </w:r>
    </w:p>
    <w:p w:rsidR="00633074" w:rsidRDefault="00633074" w:rsidP="00633074">
      <w:pPr>
        <w:jc w:val="center"/>
      </w:pPr>
    </w:p>
    <w:p w:rsidR="00633074" w:rsidRDefault="002C084B" w:rsidP="00633074">
      <w:pPr>
        <w:ind w:firstLine="0"/>
      </w:pPr>
      <w:r>
        <w:br w:type="page"/>
      </w:r>
      <w:r w:rsidR="0063307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Agnew</w:t>
            </w:r>
          </w:p>
        </w:tc>
        <w:tc>
          <w:tcPr>
            <w:tcW w:w="2179" w:type="dxa"/>
            <w:shd w:val="clear" w:color="auto" w:fill="auto"/>
          </w:tcPr>
          <w:p w:rsidR="00633074" w:rsidRPr="00633074" w:rsidRDefault="00633074" w:rsidP="00633074">
            <w:pPr>
              <w:keepNext/>
              <w:ind w:firstLine="0"/>
            </w:pPr>
            <w:r>
              <w:t>Allen</w:t>
            </w:r>
          </w:p>
        </w:tc>
        <w:tc>
          <w:tcPr>
            <w:tcW w:w="2180" w:type="dxa"/>
            <w:shd w:val="clear" w:color="auto" w:fill="auto"/>
          </w:tcPr>
          <w:p w:rsidR="00633074" w:rsidRPr="00633074" w:rsidRDefault="00633074" w:rsidP="00633074">
            <w:pPr>
              <w:keepNext/>
              <w:ind w:firstLine="0"/>
            </w:pPr>
            <w:r>
              <w:t>Allison</w:t>
            </w:r>
          </w:p>
        </w:tc>
      </w:tr>
      <w:tr w:rsidR="00633074" w:rsidRPr="00633074" w:rsidTr="00633074">
        <w:tc>
          <w:tcPr>
            <w:tcW w:w="2179" w:type="dxa"/>
            <w:shd w:val="clear" w:color="auto" w:fill="auto"/>
          </w:tcPr>
          <w:p w:rsidR="00633074" w:rsidRPr="00633074" w:rsidRDefault="00633074" w:rsidP="00633074">
            <w:pPr>
              <w:ind w:firstLine="0"/>
            </w:pPr>
            <w:r>
              <w:t>Anderson</w:t>
            </w:r>
          </w:p>
        </w:tc>
        <w:tc>
          <w:tcPr>
            <w:tcW w:w="2179" w:type="dxa"/>
            <w:shd w:val="clear" w:color="auto" w:fill="auto"/>
          </w:tcPr>
          <w:p w:rsidR="00633074" w:rsidRPr="00633074" w:rsidRDefault="00633074" w:rsidP="00633074">
            <w:pPr>
              <w:ind w:firstLine="0"/>
            </w:pPr>
            <w:r>
              <w:t>Anthony</w:t>
            </w:r>
          </w:p>
        </w:tc>
        <w:tc>
          <w:tcPr>
            <w:tcW w:w="2180" w:type="dxa"/>
            <w:shd w:val="clear" w:color="auto" w:fill="auto"/>
          </w:tcPr>
          <w:p w:rsidR="00633074" w:rsidRPr="00633074" w:rsidRDefault="00633074" w:rsidP="00633074">
            <w:pPr>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Battle</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Bingham</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Bowers</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Edge</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Gambrell</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Hayes</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Hiott</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Hodges</w:t>
            </w:r>
          </w:p>
        </w:tc>
        <w:tc>
          <w:tcPr>
            <w:tcW w:w="2179" w:type="dxa"/>
            <w:shd w:val="clear" w:color="auto" w:fill="auto"/>
          </w:tcPr>
          <w:p w:rsidR="00633074" w:rsidRPr="00633074" w:rsidRDefault="00633074" w:rsidP="00633074">
            <w:pPr>
              <w:ind w:firstLine="0"/>
            </w:pPr>
            <w:r>
              <w:t>Horne</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Howard</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Loftis</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Murphy</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Pinson</w:t>
            </w:r>
          </w:p>
        </w:tc>
        <w:tc>
          <w:tcPr>
            <w:tcW w:w="2179" w:type="dxa"/>
            <w:shd w:val="clear" w:color="auto" w:fill="auto"/>
          </w:tcPr>
          <w:p w:rsidR="00633074" w:rsidRPr="00633074" w:rsidRDefault="00633074" w:rsidP="00633074">
            <w:pPr>
              <w:ind w:firstLine="0"/>
            </w:pPr>
            <w:r>
              <w:t>Pitts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Quinn</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Simrill</w:t>
            </w:r>
          </w:p>
        </w:tc>
      </w:tr>
      <w:tr w:rsidR="00633074" w:rsidRPr="00633074" w:rsidTr="00633074">
        <w:tc>
          <w:tcPr>
            <w:tcW w:w="2179" w:type="dxa"/>
            <w:shd w:val="clear" w:color="auto" w:fill="auto"/>
          </w:tcPr>
          <w:p w:rsidR="00633074" w:rsidRPr="00633074" w:rsidRDefault="00633074" w:rsidP="00633074">
            <w:pPr>
              <w:ind w:firstLine="0"/>
            </w:pPr>
            <w:r>
              <w:t>Skelton</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Spires</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ind w:firstLine="0"/>
            </w:pPr>
            <w:r>
              <w:t>Tallon</w:t>
            </w:r>
          </w:p>
        </w:tc>
        <w:tc>
          <w:tcPr>
            <w:tcW w:w="2179" w:type="dxa"/>
            <w:shd w:val="clear" w:color="auto" w:fill="auto"/>
          </w:tcPr>
          <w:p w:rsidR="00633074" w:rsidRPr="00633074" w:rsidRDefault="00633074" w:rsidP="00633074">
            <w:pPr>
              <w:ind w:firstLine="0"/>
            </w:pPr>
            <w:r>
              <w:t>Taylor</w:t>
            </w:r>
          </w:p>
        </w:tc>
        <w:tc>
          <w:tcPr>
            <w:tcW w:w="2180" w:type="dxa"/>
            <w:shd w:val="clear" w:color="auto" w:fill="auto"/>
          </w:tcPr>
          <w:p w:rsidR="00633074" w:rsidRPr="00633074" w:rsidRDefault="00633074" w:rsidP="00633074">
            <w:pPr>
              <w:ind w:firstLine="0"/>
            </w:pPr>
            <w:r>
              <w:t>Thayer</w:t>
            </w:r>
          </w:p>
        </w:tc>
      </w:tr>
      <w:tr w:rsidR="00633074" w:rsidRPr="00633074" w:rsidTr="00633074">
        <w:tc>
          <w:tcPr>
            <w:tcW w:w="2179" w:type="dxa"/>
            <w:shd w:val="clear" w:color="auto" w:fill="auto"/>
          </w:tcPr>
          <w:p w:rsidR="00633074" w:rsidRPr="00633074" w:rsidRDefault="00633074" w:rsidP="00633074">
            <w:pPr>
              <w:ind w:firstLine="0"/>
            </w:pPr>
            <w:r>
              <w:t>Tribble</w:t>
            </w:r>
          </w:p>
        </w:tc>
        <w:tc>
          <w:tcPr>
            <w:tcW w:w="2179" w:type="dxa"/>
            <w:shd w:val="clear" w:color="auto" w:fill="auto"/>
          </w:tcPr>
          <w:p w:rsidR="00633074" w:rsidRPr="00633074" w:rsidRDefault="00633074" w:rsidP="00633074">
            <w:pPr>
              <w:ind w:firstLine="0"/>
            </w:pPr>
            <w:r>
              <w:t>Weeks</w:t>
            </w:r>
          </w:p>
        </w:tc>
        <w:tc>
          <w:tcPr>
            <w:tcW w:w="2180" w:type="dxa"/>
            <w:shd w:val="clear" w:color="auto" w:fill="auto"/>
          </w:tcPr>
          <w:p w:rsidR="00633074" w:rsidRPr="00633074" w:rsidRDefault="00633074" w:rsidP="00633074">
            <w:pPr>
              <w:ind w:firstLine="0"/>
            </w:pPr>
            <w:r>
              <w:t>Whipper</w:t>
            </w:r>
          </w:p>
        </w:tc>
      </w:tr>
      <w:tr w:rsidR="00633074" w:rsidRPr="00633074" w:rsidTr="00633074">
        <w:tc>
          <w:tcPr>
            <w:tcW w:w="2179" w:type="dxa"/>
            <w:shd w:val="clear" w:color="auto" w:fill="auto"/>
          </w:tcPr>
          <w:p w:rsidR="00633074" w:rsidRPr="00633074" w:rsidRDefault="00633074" w:rsidP="00633074">
            <w:pPr>
              <w:keepNext/>
              <w:ind w:firstLine="0"/>
            </w:pPr>
            <w:r>
              <w:t>White</w:t>
            </w:r>
          </w:p>
        </w:tc>
        <w:tc>
          <w:tcPr>
            <w:tcW w:w="2179" w:type="dxa"/>
            <w:shd w:val="clear" w:color="auto" w:fill="auto"/>
          </w:tcPr>
          <w:p w:rsidR="00633074" w:rsidRPr="00633074" w:rsidRDefault="00633074" w:rsidP="00633074">
            <w:pPr>
              <w:keepNext/>
              <w:ind w:firstLine="0"/>
            </w:pPr>
            <w:r>
              <w:t>Williams</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Total--103</w:t>
      </w:r>
    </w:p>
    <w:p w:rsidR="00633074" w:rsidRDefault="00633074" w:rsidP="00633074">
      <w:pPr>
        <w:jc w:val="center"/>
        <w:rPr>
          <w:b/>
        </w:rPr>
      </w:pPr>
    </w:p>
    <w:p w:rsidR="00633074" w:rsidRDefault="002C084B" w:rsidP="00633074">
      <w:pPr>
        <w:ind w:firstLine="0"/>
      </w:pPr>
      <w:r>
        <w:br w:type="page"/>
      </w:r>
      <w:r w:rsidR="00633074" w:rsidRPr="00633074">
        <w:t xml:space="preserve"> </w:t>
      </w:r>
      <w:r w:rsidR="00633074">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H. B. Brown</w:t>
            </w:r>
          </w:p>
        </w:tc>
        <w:tc>
          <w:tcPr>
            <w:tcW w:w="2179" w:type="dxa"/>
            <w:shd w:val="clear" w:color="auto" w:fill="auto"/>
          </w:tcPr>
          <w:p w:rsidR="00633074" w:rsidRPr="00633074" w:rsidRDefault="00633074" w:rsidP="00633074">
            <w:pPr>
              <w:keepNext/>
              <w:ind w:firstLine="0"/>
            </w:pPr>
            <w:r>
              <w:t>Gilliard</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Total--2</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 xml:space="preserve">The SPEAKER granted Rep. MURPHY a leave of absence for the remainder of the day for business reasons. </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 xml:space="preserve">The SPEAKER granted Rep. BINGHAM a leave of absence for the remainder of the day for business reasons. </w:t>
      </w:r>
    </w:p>
    <w:p w:rsidR="00633074" w:rsidRDefault="00633074" w:rsidP="00633074"/>
    <w:p w:rsidR="00633074" w:rsidRDefault="00633074" w:rsidP="00633074">
      <w:pPr>
        <w:keepNext/>
        <w:jc w:val="center"/>
        <w:rPr>
          <w:b/>
        </w:rPr>
      </w:pPr>
      <w:r w:rsidRPr="00633074">
        <w:rPr>
          <w:b/>
        </w:rPr>
        <w:t>RECURRENCE TO THE MORNING HOUR</w:t>
      </w:r>
    </w:p>
    <w:p w:rsidR="00633074" w:rsidRDefault="00633074" w:rsidP="00633074">
      <w:r>
        <w:t>Rep. HUGGINS moved that the House recur to the morning hour, which was agreed to.</w:t>
      </w:r>
    </w:p>
    <w:p w:rsidR="00633074" w:rsidRDefault="00633074" w:rsidP="00633074"/>
    <w:p w:rsidR="00633074" w:rsidRDefault="00633074" w:rsidP="00633074">
      <w:pPr>
        <w:keepNext/>
        <w:jc w:val="center"/>
        <w:rPr>
          <w:b/>
        </w:rPr>
      </w:pPr>
      <w:r w:rsidRPr="00633074">
        <w:rPr>
          <w:b/>
        </w:rPr>
        <w:t>REPORTS OF STANDING COMMITTEES</w:t>
      </w:r>
    </w:p>
    <w:p w:rsidR="00633074" w:rsidRDefault="00633074" w:rsidP="00633074">
      <w:pPr>
        <w:keepNext/>
      </w:pPr>
      <w:r>
        <w:t>Rep. OWENS, from the Committee on Education and Public Works, submitted a favorable report with amendments on:</w:t>
      </w:r>
    </w:p>
    <w:p w:rsidR="00633074" w:rsidRDefault="00633074" w:rsidP="00633074">
      <w:pPr>
        <w:keepNext/>
      </w:pPr>
      <w:bookmarkStart w:id="129" w:name="include_clip_start_295"/>
      <w:bookmarkEnd w:id="129"/>
    </w:p>
    <w:p w:rsidR="00633074" w:rsidRDefault="00633074" w:rsidP="00633074">
      <w:pPr>
        <w:keepNext/>
      </w:pPr>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633074" w:rsidRDefault="00633074" w:rsidP="00633074">
      <w:bookmarkStart w:id="130" w:name="include_clip_end_295"/>
      <w:bookmarkEnd w:id="130"/>
      <w:r>
        <w:t>Ordered for consideration tomorrow.</w:t>
      </w:r>
    </w:p>
    <w:p w:rsidR="00633074" w:rsidRDefault="00633074" w:rsidP="00633074"/>
    <w:p w:rsidR="00633074" w:rsidRDefault="00633074" w:rsidP="00633074">
      <w:pPr>
        <w:keepNext/>
      </w:pPr>
      <w:r>
        <w:t>Rep. OWENS, from the Committee on Education and Public Works, submitted a favorable report with amendments on:</w:t>
      </w:r>
    </w:p>
    <w:p w:rsidR="00633074" w:rsidRDefault="00633074" w:rsidP="00633074">
      <w:pPr>
        <w:keepNext/>
      </w:pPr>
      <w:bookmarkStart w:id="131" w:name="include_clip_start_297"/>
      <w:bookmarkEnd w:id="131"/>
    </w:p>
    <w:p w:rsidR="00633074" w:rsidRDefault="00633074" w:rsidP="00633074">
      <w:pPr>
        <w:keepNext/>
      </w:pPr>
      <w:r>
        <w:t>H. 3257 -- Reps. Herbkersman and H. B. Brown: A BILL TO AMEND THE CODE OF LAWS OF SOUTH CAROLINA, 1976, BY ADDING ARTICLE 108 TO CHAPTER 3, TITLE 56 SO AS TO PROVIDE THAT THE DEPARTMENT OF MOTOR VEHICLES MAY ISSUE UNITED STATES MARINE CORPS SPECIAL LICENSE PLATES.</w:t>
      </w:r>
    </w:p>
    <w:p w:rsidR="00633074" w:rsidRDefault="00633074" w:rsidP="00633074">
      <w:bookmarkStart w:id="132" w:name="include_clip_end_297"/>
      <w:bookmarkEnd w:id="132"/>
      <w:r>
        <w:t>Ordered for consideration tomorrow.</w:t>
      </w:r>
    </w:p>
    <w:p w:rsidR="00633074" w:rsidRDefault="00633074" w:rsidP="00633074"/>
    <w:p w:rsidR="00633074" w:rsidRDefault="00633074" w:rsidP="00633074">
      <w:pPr>
        <w:keepNext/>
      </w:pPr>
      <w:r>
        <w:t>Rep. OWENS, from the Committee on Education and Public Works, submitted a favorable report with amendments on:</w:t>
      </w:r>
    </w:p>
    <w:p w:rsidR="00633074" w:rsidRDefault="00633074" w:rsidP="00633074">
      <w:pPr>
        <w:keepNext/>
      </w:pPr>
      <w:bookmarkStart w:id="133" w:name="include_clip_start_299"/>
      <w:bookmarkEnd w:id="133"/>
    </w:p>
    <w:p w:rsidR="00633074" w:rsidRDefault="00633074" w:rsidP="00633074">
      <w:pPr>
        <w:keepNext/>
      </w:pPr>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633074" w:rsidRDefault="00633074" w:rsidP="00633074">
      <w:bookmarkStart w:id="134" w:name="include_clip_end_299"/>
      <w:bookmarkEnd w:id="134"/>
      <w:r>
        <w:t>Ordered for consideration tomorrow.</w:t>
      </w:r>
    </w:p>
    <w:p w:rsidR="002C084B" w:rsidRDefault="002C084B" w:rsidP="00633074">
      <w:pPr>
        <w:keepNext/>
      </w:pPr>
    </w:p>
    <w:p w:rsidR="00633074" w:rsidRDefault="00633074" w:rsidP="00633074">
      <w:pPr>
        <w:keepNext/>
      </w:pPr>
      <w:r>
        <w:t>Rep. OWENS, from the Committee on Education and Public Works, submitted a favorable report with amendments on:</w:t>
      </w:r>
    </w:p>
    <w:p w:rsidR="00633074" w:rsidRDefault="00633074" w:rsidP="00633074">
      <w:pPr>
        <w:keepNext/>
      </w:pPr>
      <w:bookmarkStart w:id="135" w:name="include_clip_start_301"/>
      <w:bookmarkEnd w:id="135"/>
    </w:p>
    <w:p w:rsidR="00633074" w:rsidRDefault="00633074" w:rsidP="00633074">
      <w:pPr>
        <w:keepNext/>
      </w:pPr>
      <w:r>
        <w:t>H. 4487 -- Reps. Pitts, Cobb-Hunter, Munnerlyn, Vick, Sabb, J. M. Neal, Clyburn, Hayes, Long, Willis, Jefferson, Allison and Johnson: A BILL TO AMEND THE CODE OF LAWS OF SOUTH CAROLINA, 1976, BY ADDING SECTION 57-5-880 SO AS TO PROVIDE THAT THE DEPARTMENT OF 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REQUIRED BY THE DEPARTMENT TO RELOCATE, TO PROVIDE THAT NOTHING CONTAINED IN THIS SECTION GRANTS THE DEPARTMENT THE AUTHORITY TO PREVENT OR MATERIALLY LIMIT A PUBLIC WATER SYSTEM'S UTILIZATION OF PROPERTY LOCATED WITHIN A STATE TRANSPORTATION IMPROVEMENT PROJECT'S RIGHT-OF-WAY FOR WATER AND SEWER CONSTRUCTION, INSTALLATION, MAINTENANCE, AND OPERATIONS, AND TO PROVIDE THAT IN CONJUNCTION WITH NEW ROAD CONSTRUCTION, OR THE MAINTENANCE OR RECONSTRUCTION OF EXISTING ROADWAYS IN THE PUBLIC HIGHWAY SYSTEM, THE DEPARTMENT MAY ACQUIRE ADDITIONAL RIGHTS-OF-WAY TO FACILITATE THE LOCATION OF UTILITIES OUTSIDE OF RIGHTS-OF-WAY CURRENTLY CONTAINED IN THE PUBLIC HIGHWAY SYSTEM AND TO PROVIDE FOR THE MANNER OF FUNDING FOR ACQUISITIONS.</w:t>
      </w:r>
    </w:p>
    <w:p w:rsidR="00633074" w:rsidRDefault="00633074" w:rsidP="00633074">
      <w:bookmarkStart w:id="136" w:name="include_clip_end_301"/>
      <w:bookmarkEnd w:id="136"/>
      <w:r>
        <w:t>Ordered for consideration tomorrow.</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37" w:name="include_clip_start_304"/>
      <w:bookmarkEnd w:id="137"/>
    </w:p>
    <w:p w:rsidR="00633074" w:rsidRDefault="00633074" w:rsidP="00633074">
      <w:r>
        <w:t>H. 5183 -- Rep. Delleney: A HOUSE RESOLUTION TO EXTEND THE PRIVILEGE OF THE FLOOR OF THE SOUTH CAROLINA HOUSE OF REPRESENTATIVES TO THE GREAT FALLS HIGH SCHOOL BASKETBALL TEAM, COACH, AND SCHOOL OFFICIALS, AT A DATE AND TIME TO BE DETERMINED BY THE SPEAKER, FOR THE PURPOSE OF RECOGNIZING AND COMMENDING THEM ON THEIR OUTSTANDING SEASON AND FOR CAPTURING THE 2012 CLASS A STATE CHAMPIONSHIP TITLE.</w:t>
      </w:r>
    </w:p>
    <w:p w:rsidR="00633074" w:rsidRDefault="00633074" w:rsidP="00633074"/>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Great Falls High School basketball team, coach, and school officials, at a date and time to be determined by the Speaker, for the purpose of recognizing and commending them on their outstanding season and for capturing the 2012 Class A State Championship title.</w:t>
      </w:r>
    </w:p>
    <w:p w:rsidR="00633074" w:rsidRDefault="00633074" w:rsidP="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38" w:name="include_clip_start_307"/>
      <w:bookmarkEnd w:id="138"/>
    </w:p>
    <w:p w:rsidR="00633074" w:rsidRDefault="00633074" w:rsidP="00633074">
      <w:r>
        <w:t>H. 5185 -- Rep. G. A. Brown: A HOUSE RESOLUTION TO CONGRATULATE MRS. LIZAN HOLLOMON DUNCAN ON THE OCCASION OF HER NINETIETH BIRTHDAY, AND TO WISH HER A JOYOUS BIRTHDAY CELEBRATION AND MANY YEARS OF CONTINUED HEALTH AND HAPPINESS.</w:t>
      </w:r>
    </w:p>
    <w:p w:rsidR="00633074" w:rsidRDefault="00633074" w:rsidP="00633074">
      <w:bookmarkStart w:id="139" w:name="include_clip_end_307"/>
      <w:bookmarkEnd w:id="139"/>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HOUSE RESOLUTION</w:t>
      </w:r>
    </w:p>
    <w:p w:rsidR="00633074" w:rsidRDefault="00633074" w:rsidP="00633074">
      <w:pPr>
        <w:keepNext/>
      </w:pPr>
      <w:r>
        <w:t>The following was introduced:</w:t>
      </w:r>
    </w:p>
    <w:p w:rsidR="00633074" w:rsidRDefault="00633074" w:rsidP="00633074">
      <w:pPr>
        <w:keepNext/>
      </w:pPr>
      <w:bookmarkStart w:id="140" w:name="include_clip_start_310"/>
      <w:bookmarkEnd w:id="140"/>
    </w:p>
    <w:p w:rsidR="00633074" w:rsidRDefault="00633074" w:rsidP="00633074">
      <w:r>
        <w:t>H. 5186 -- Reps. Parks, Pitts, Pinson,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Patrick,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CONGRATULATE MACEDONIA MISSIONARY BAPTIST CHURCH OF GREENWOOD ON THE OCCASION OF ITS HISTORIC ONE HUNDRED THIRTIETH ANNIVERSARY AND TO COMMEND THE CHURCH FOR MORE THAN ONE AND A QUARTER CENTURIES OF SERVICE TO THE COMMUNITY.</w:t>
      </w:r>
    </w:p>
    <w:p w:rsidR="00633074" w:rsidRDefault="00633074" w:rsidP="00633074">
      <w:bookmarkStart w:id="141" w:name="include_clip_end_310"/>
      <w:bookmarkEnd w:id="141"/>
    </w:p>
    <w:p w:rsidR="00633074" w:rsidRDefault="00633074" w:rsidP="00633074">
      <w:r>
        <w:t>The Resolution was adopted.</w:t>
      </w:r>
    </w:p>
    <w:p w:rsidR="00633074" w:rsidRDefault="00633074" w:rsidP="00633074"/>
    <w:p w:rsidR="00633074" w:rsidRDefault="00633074" w:rsidP="00633074">
      <w:pPr>
        <w:keepNext/>
        <w:jc w:val="center"/>
        <w:rPr>
          <w:b/>
        </w:rPr>
      </w:pPr>
      <w:r w:rsidRPr="00633074">
        <w:rPr>
          <w:b/>
        </w:rPr>
        <w:t>CONCURRENT RESOLUTION</w:t>
      </w:r>
    </w:p>
    <w:p w:rsidR="00633074" w:rsidRDefault="00633074" w:rsidP="00633074">
      <w:pPr>
        <w:keepNext/>
      </w:pPr>
      <w:r>
        <w:t>The following was introduced:</w:t>
      </w:r>
    </w:p>
    <w:p w:rsidR="00633074" w:rsidRDefault="00633074" w:rsidP="00633074">
      <w:pPr>
        <w:keepNext/>
      </w:pPr>
      <w:bookmarkStart w:id="142" w:name="include_clip_start_313"/>
      <w:bookmarkEnd w:id="142"/>
    </w:p>
    <w:p w:rsidR="00633074" w:rsidRDefault="00633074" w:rsidP="00633074">
      <w:r>
        <w:t>H. 5184 -- Reps. Delleney,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GREAT FALLS HIGH SCHOOL BASKETBALL TEAM FOR A SUCCESSFUL SEASON AND TO COMMEND ITS OUTSTANDING PLAYERS AND COACH FOR CAPTURING THE 2012 CLASS A STATE CHAMPIONSHIP TITLE.</w:t>
      </w:r>
    </w:p>
    <w:p w:rsidR="00633074" w:rsidRDefault="00633074" w:rsidP="00633074">
      <w:bookmarkStart w:id="143" w:name="include_clip_end_313"/>
      <w:bookmarkEnd w:id="143"/>
    </w:p>
    <w:p w:rsidR="00633074" w:rsidRDefault="00633074" w:rsidP="00633074">
      <w:r>
        <w:t>The Concurrent Resolution was agreed to and ordered sent to the Senate.</w:t>
      </w:r>
    </w:p>
    <w:p w:rsidR="00633074" w:rsidRDefault="00633074" w:rsidP="00633074"/>
    <w:p w:rsidR="00633074" w:rsidRDefault="00633074" w:rsidP="00633074">
      <w:pPr>
        <w:keepNext/>
        <w:jc w:val="center"/>
        <w:rPr>
          <w:b/>
        </w:rPr>
      </w:pPr>
      <w:r w:rsidRPr="00633074">
        <w:rPr>
          <w:b/>
        </w:rPr>
        <w:t xml:space="preserve">INTRODUCTION OF BILL  </w:t>
      </w:r>
    </w:p>
    <w:p w:rsidR="00633074" w:rsidRDefault="00633074" w:rsidP="00633074">
      <w:r>
        <w:t>The following Joint Resolution was introduced, read the first time, and referred to appropriate committee:</w:t>
      </w:r>
    </w:p>
    <w:p w:rsidR="00633074" w:rsidRDefault="00633074" w:rsidP="00633074"/>
    <w:p w:rsidR="00633074" w:rsidRDefault="00633074" w:rsidP="00633074">
      <w:pPr>
        <w:keepNext/>
      </w:pPr>
      <w:bookmarkStart w:id="144" w:name="include_clip_start_317"/>
      <w:bookmarkEnd w:id="144"/>
      <w:r>
        <w:t>H. 5187 -- Education and Public Works Committee: A JOINT RESOLUTION TO DISAPPROVE REGULATIONS OF THE STATE BOARD OF EDUCATION, RELATING TO ACCREDITATION CRITERIA, DESIGNATED AS REGULATION DOCUMENT NUMBER 4198, PURSUANT TO THE PROVISIONS OF ARTICLE 1, CHAPTER 23, TITLE 1 OF THE 1976 CODE.</w:t>
      </w:r>
    </w:p>
    <w:p w:rsidR="00633074" w:rsidRDefault="00633074" w:rsidP="00633074">
      <w:bookmarkStart w:id="145" w:name="include_clip_end_317"/>
      <w:bookmarkEnd w:id="145"/>
      <w:r>
        <w:t>Without Reference</w:t>
      </w:r>
    </w:p>
    <w:p w:rsidR="00633074" w:rsidRDefault="00633074" w:rsidP="00633074"/>
    <w:p w:rsidR="00633074" w:rsidRDefault="00633074" w:rsidP="00633074">
      <w:pPr>
        <w:keepNext/>
        <w:jc w:val="center"/>
        <w:rPr>
          <w:b/>
        </w:rPr>
      </w:pPr>
      <w:r w:rsidRPr="00633074">
        <w:rPr>
          <w:b/>
        </w:rPr>
        <w:t>H. 36</w:t>
      </w:r>
      <w:r w:rsidR="002C084B">
        <w:rPr>
          <w:b/>
        </w:rPr>
        <w:t>8</w:t>
      </w:r>
      <w:r w:rsidRPr="00633074">
        <w:rPr>
          <w:b/>
        </w:rPr>
        <w:t>5--CONTINUED</w:t>
      </w:r>
    </w:p>
    <w:p w:rsidR="00633074" w:rsidRDefault="00633074" w:rsidP="00633074">
      <w:pPr>
        <w:keepNext/>
      </w:pPr>
      <w:r>
        <w:t>The following Bill was taken up:</w:t>
      </w:r>
    </w:p>
    <w:p w:rsidR="00633074" w:rsidRDefault="00633074" w:rsidP="00633074">
      <w:pPr>
        <w:keepNext/>
      </w:pPr>
      <w:bookmarkStart w:id="146" w:name="include_clip_start_320"/>
      <w:bookmarkEnd w:id="146"/>
    </w:p>
    <w:p w:rsidR="002C084B" w:rsidRPr="0008527B" w:rsidRDefault="002C084B" w:rsidP="00B76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147" w:name="include_clip_end_320"/>
      <w:bookmarkEnd w:id="147"/>
      <w:r w:rsidRPr="0008527B">
        <w:t xml:space="preserve">H. 3685 -- Reps. Bales and Ballentine:  </w:t>
      </w:r>
      <w:r w:rsidRPr="0008527B">
        <w:rPr>
          <w:szCs w:val="30"/>
        </w:rPr>
        <w:t xml:space="preserve">A BILL </w:t>
      </w:r>
      <w:r w:rsidRPr="0008527B">
        <w:t>TO AMEND SECTION 51</w:t>
      </w:r>
      <w:r w:rsidRPr="0008527B">
        <w:noBreakHyphen/>
        <w:t>3</w:t>
      </w:r>
      <w:r w:rsidRPr="0008527B">
        <w:noBreakHyphen/>
        <w:t>60, CODE OF LAWS OF SOUTH CAROLINA, 1976, RELATING TO USE OF FACILITIES, CAMPSITES, AND OVERNIGHT LODGING FACILITIES AT STATE PARKS AT REDUCED RATES BY THE AGED, BLIND, OR DISABLED, SO AS TO PROVIDE THAT SUCH PERSONS MAY USE THESE FACILITIES AT ONE-HALF THE PRESCRIBED FEE, INCLUDING CAMPSITE FACILITIES AND OVERNIGHT LODGING FACILITIES IF VACANCIES EXIST, AND TO PROVIDE THAT DISABLED VETERANS MAY GAIN ADMISSION TO STATE PARKS WITHOUT CHARGE AND MAY USE THE CAMPING FACILITIES AND OVERNIGHT LODGING FACILITIES OF STATE PARKS IF VACANCIES EXIST WITHOUT CHARGE; AND BY ADDING SECTION 51</w:t>
      </w:r>
      <w:r w:rsidRPr="0008527B">
        <w:noBreakHyphen/>
        <w:t>3</w:t>
      </w:r>
      <w:r w:rsidRPr="0008527B">
        <w:noBreakHyphen/>
        <w:t xml:space="preserve">75 SO AS TO PROVIDE THAT BASED ON A REVIEW OF BUSINESS AND PERSONAL USE OF A PARTICULAR STATE PARK OR FACILITY BY THE DEPARTMENT OF PARKS, RECREATION AND TOURISM, </w:t>
      </w:r>
      <w:r w:rsidRPr="0008527B">
        <w:rPr>
          <w:caps/>
        </w:rPr>
        <w:t>and the labor and insurance requirements it sustains at that facility,</w:t>
      </w:r>
      <w:r w:rsidRPr="0008527B">
        <w:t xml:space="preserve">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633074" w:rsidRDefault="00633074" w:rsidP="00633074"/>
    <w:p w:rsidR="00633074" w:rsidRDefault="00633074" w:rsidP="00633074">
      <w:r>
        <w:t>Rep. BALES moved to continue the Bill, which was agreed to.</w:t>
      </w:r>
    </w:p>
    <w:p w:rsidR="00633074" w:rsidRDefault="00633074" w:rsidP="00633074"/>
    <w:p w:rsidR="00633074" w:rsidRDefault="00633074" w:rsidP="00633074">
      <w:pPr>
        <w:keepNext/>
        <w:jc w:val="center"/>
        <w:rPr>
          <w:b/>
        </w:rPr>
      </w:pPr>
      <w:r w:rsidRPr="00633074">
        <w:rPr>
          <w:b/>
        </w:rPr>
        <w:t>H. 4824--ORDERED TO THIRD READING</w:t>
      </w:r>
    </w:p>
    <w:p w:rsidR="00633074" w:rsidRDefault="00633074" w:rsidP="00633074">
      <w:pPr>
        <w:keepNext/>
      </w:pPr>
      <w:r>
        <w:t>The following Joint Resolution was taken up:</w:t>
      </w:r>
    </w:p>
    <w:p w:rsidR="00633074" w:rsidRDefault="00633074" w:rsidP="00633074">
      <w:pPr>
        <w:keepNext/>
      </w:pPr>
      <w:bookmarkStart w:id="148" w:name="include_clip_start_323"/>
      <w:bookmarkEnd w:id="148"/>
    </w:p>
    <w:p w:rsidR="00633074" w:rsidRDefault="00633074" w:rsidP="00633074">
      <w:r>
        <w:t>H. 4824 -- Rep. Rutherford: A JOINT RESOLUTION TO PROVIDE THAT THE DRIVER'S LICENSE OF A PERSON IS REINSTATED ON THIS ACT'S EFFECTIVE DATE IF THE PERSON'S DRIVER'S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DRIVER'S LICENSE SUSPENSION ENDED AND HE PAID A REINSTATEMENT FEE BEFORE THIS ACT'S EFFECTIVE DATE.</w:t>
      </w:r>
    </w:p>
    <w:p w:rsidR="00633074" w:rsidRDefault="00633074" w:rsidP="00633074">
      <w:bookmarkStart w:id="149" w:name="include_clip_end_323"/>
      <w:bookmarkEnd w:id="149"/>
    </w:p>
    <w:p w:rsidR="00633074" w:rsidRDefault="00633074" w:rsidP="00633074">
      <w:r>
        <w:t>Rep. BANNISTER explained the Joint Resolution.</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50" w:name="vote_start325"/>
      <w:bookmarkEnd w:id="150"/>
      <w:r>
        <w:t>Yeas 100;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Anderson</w:t>
            </w:r>
          </w:p>
        </w:tc>
      </w:tr>
      <w:tr w:rsidR="00633074" w:rsidRPr="00633074" w:rsidTr="00633074">
        <w:tc>
          <w:tcPr>
            <w:tcW w:w="2179" w:type="dxa"/>
            <w:shd w:val="clear" w:color="auto" w:fill="auto"/>
          </w:tcPr>
          <w:p w:rsidR="00633074" w:rsidRPr="00633074" w:rsidRDefault="00633074" w:rsidP="00633074">
            <w:pPr>
              <w:ind w:firstLine="0"/>
            </w:pPr>
            <w:r>
              <w:t>Anthony</w:t>
            </w:r>
          </w:p>
        </w:tc>
        <w:tc>
          <w:tcPr>
            <w:tcW w:w="2179" w:type="dxa"/>
            <w:shd w:val="clear" w:color="auto" w:fill="auto"/>
          </w:tcPr>
          <w:p w:rsidR="00633074" w:rsidRPr="00633074" w:rsidRDefault="00633074" w:rsidP="00633074">
            <w:pPr>
              <w:ind w:firstLine="0"/>
            </w:pPr>
            <w:r>
              <w:t>Bales</w:t>
            </w:r>
          </w:p>
        </w:tc>
        <w:tc>
          <w:tcPr>
            <w:tcW w:w="2180" w:type="dxa"/>
            <w:shd w:val="clear" w:color="auto" w:fill="auto"/>
          </w:tcPr>
          <w:p w:rsidR="00633074" w:rsidRPr="00633074" w:rsidRDefault="00633074" w:rsidP="00633074">
            <w:pPr>
              <w:ind w:firstLine="0"/>
            </w:pPr>
            <w:r>
              <w:t>Bannister</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Battle</w:t>
            </w:r>
          </w:p>
        </w:tc>
        <w:tc>
          <w:tcPr>
            <w:tcW w:w="2180" w:type="dxa"/>
            <w:shd w:val="clear" w:color="auto" w:fill="auto"/>
          </w:tcPr>
          <w:p w:rsidR="00633074" w:rsidRPr="00633074" w:rsidRDefault="00633074" w:rsidP="00633074">
            <w:pPr>
              <w:ind w:firstLine="0"/>
            </w:pPr>
            <w:r>
              <w:t>Bedingfield</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R. L.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Cobb-Hunter</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Dillard</w:t>
            </w:r>
          </w:p>
        </w:tc>
        <w:tc>
          <w:tcPr>
            <w:tcW w:w="2180" w:type="dxa"/>
            <w:shd w:val="clear" w:color="auto" w:fill="auto"/>
          </w:tcPr>
          <w:p w:rsidR="00633074" w:rsidRPr="00633074" w:rsidRDefault="00633074" w:rsidP="00633074">
            <w:pPr>
              <w:ind w:firstLine="0"/>
            </w:pPr>
            <w:r>
              <w:t>Edge</w:t>
            </w:r>
          </w:p>
        </w:tc>
      </w:tr>
      <w:tr w:rsidR="00633074" w:rsidRPr="00633074" w:rsidTr="00633074">
        <w:tc>
          <w:tcPr>
            <w:tcW w:w="2179" w:type="dxa"/>
            <w:shd w:val="clear" w:color="auto" w:fill="auto"/>
          </w:tcPr>
          <w:p w:rsidR="00633074" w:rsidRPr="00633074" w:rsidRDefault="00633074" w:rsidP="00633074">
            <w:pPr>
              <w:ind w:firstLine="0"/>
            </w:pPr>
            <w:r>
              <w:t>Erickson</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Gambrell</w:t>
            </w:r>
          </w:p>
        </w:tc>
        <w:tc>
          <w:tcPr>
            <w:tcW w:w="2179" w:type="dxa"/>
            <w:shd w:val="clear" w:color="auto" w:fill="auto"/>
          </w:tcPr>
          <w:p w:rsidR="00633074" w:rsidRPr="00633074" w:rsidRDefault="00633074" w:rsidP="00633074">
            <w:pPr>
              <w:ind w:firstLine="0"/>
            </w:pPr>
            <w:r>
              <w:t>Gilliard</w:t>
            </w:r>
          </w:p>
        </w:tc>
        <w:tc>
          <w:tcPr>
            <w:tcW w:w="2180" w:type="dxa"/>
            <w:shd w:val="clear" w:color="auto" w:fill="auto"/>
          </w:tcPr>
          <w:p w:rsidR="00633074" w:rsidRPr="00633074" w:rsidRDefault="00633074" w:rsidP="00633074">
            <w:pPr>
              <w:ind w:firstLine="0"/>
            </w:pPr>
            <w:r>
              <w:t>Govan</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Harrison</w:t>
            </w:r>
          </w:p>
        </w:tc>
        <w:tc>
          <w:tcPr>
            <w:tcW w:w="2179" w:type="dxa"/>
            <w:shd w:val="clear" w:color="auto" w:fill="auto"/>
          </w:tcPr>
          <w:p w:rsidR="00633074" w:rsidRPr="00633074" w:rsidRDefault="00633074" w:rsidP="00633074">
            <w:pPr>
              <w:ind w:firstLine="0"/>
            </w:pPr>
            <w:r>
              <w:t>Hayes</w:t>
            </w:r>
          </w:p>
        </w:tc>
        <w:tc>
          <w:tcPr>
            <w:tcW w:w="2180" w:type="dxa"/>
            <w:shd w:val="clear" w:color="auto" w:fill="auto"/>
          </w:tcPr>
          <w:p w:rsidR="00633074" w:rsidRPr="00633074" w:rsidRDefault="00633074" w:rsidP="00633074">
            <w:pPr>
              <w:ind w:firstLine="0"/>
            </w:pPr>
            <w:r>
              <w:t>Hearn</w:t>
            </w:r>
          </w:p>
        </w:tc>
      </w:tr>
      <w:tr w:rsidR="00633074" w:rsidRPr="00633074" w:rsidTr="00633074">
        <w:tc>
          <w:tcPr>
            <w:tcW w:w="2179" w:type="dxa"/>
            <w:shd w:val="clear" w:color="auto" w:fill="auto"/>
          </w:tcPr>
          <w:p w:rsidR="00633074" w:rsidRPr="00633074" w:rsidRDefault="00633074" w:rsidP="00633074">
            <w:pPr>
              <w:ind w:firstLine="0"/>
            </w:pPr>
            <w:r>
              <w:t>Henderson</w:t>
            </w:r>
          </w:p>
        </w:tc>
        <w:tc>
          <w:tcPr>
            <w:tcW w:w="2179" w:type="dxa"/>
            <w:shd w:val="clear" w:color="auto" w:fill="auto"/>
          </w:tcPr>
          <w:p w:rsidR="00633074" w:rsidRPr="00633074" w:rsidRDefault="00633074" w:rsidP="00633074">
            <w:pPr>
              <w:ind w:firstLine="0"/>
            </w:pPr>
            <w:r>
              <w:t>Herbkersman</w:t>
            </w:r>
          </w:p>
        </w:tc>
        <w:tc>
          <w:tcPr>
            <w:tcW w:w="2180" w:type="dxa"/>
            <w:shd w:val="clear" w:color="auto" w:fill="auto"/>
          </w:tcPr>
          <w:p w:rsidR="00633074" w:rsidRPr="00633074" w:rsidRDefault="00633074" w:rsidP="00633074">
            <w:pPr>
              <w:ind w:firstLine="0"/>
            </w:pPr>
            <w:r>
              <w:t>Hiott</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Hodges</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Howard</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Loftis</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Parks</w:t>
            </w:r>
          </w:p>
        </w:tc>
        <w:tc>
          <w:tcPr>
            <w:tcW w:w="2179" w:type="dxa"/>
            <w:shd w:val="clear" w:color="auto" w:fill="auto"/>
          </w:tcPr>
          <w:p w:rsidR="00633074" w:rsidRPr="00633074" w:rsidRDefault="00633074" w:rsidP="00633074">
            <w:pPr>
              <w:ind w:firstLine="0"/>
            </w:pPr>
            <w:r>
              <w:t>Pinson</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G. R.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Tallon</w:t>
            </w:r>
          </w:p>
        </w:tc>
      </w:tr>
      <w:tr w:rsidR="00633074" w:rsidRPr="00633074" w:rsidTr="00633074">
        <w:tc>
          <w:tcPr>
            <w:tcW w:w="2179" w:type="dxa"/>
            <w:shd w:val="clear" w:color="auto" w:fill="auto"/>
          </w:tcPr>
          <w:p w:rsidR="00633074" w:rsidRPr="00633074" w:rsidRDefault="00633074" w:rsidP="00633074">
            <w:pPr>
              <w:ind w:firstLine="0"/>
            </w:pPr>
            <w:r>
              <w:t>Taylor</w:t>
            </w:r>
          </w:p>
        </w:tc>
        <w:tc>
          <w:tcPr>
            <w:tcW w:w="2179" w:type="dxa"/>
            <w:shd w:val="clear" w:color="auto" w:fill="auto"/>
          </w:tcPr>
          <w:p w:rsidR="00633074" w:rsidRPr="00633074" w:rsidRDefault="00633074" w:rsidP="00633074">
            <w:pPr>
              <w:ind w:firstLine="0"/>
            </w:pPr>
            <w:r>
              <w:t>Thayer</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ind w:firstLine="0"/>
            </w:pPr>
            <w:r>
              <w:t>Weeks</w:t>
            </w:r>
          </w:p>
        </w:tc>
        <w:tc>
          <w:tcPr>
            <w:tcW w:w="2179" w:type="dxa"/>
            <w:shd w:val="clear" w:color="auto" w:fill="auto"/>
          </w:tcPr>
          <w:p w:rsidR="00633074" w:rsidRPr="00633074" w:rsidRDefault="00633074" w:rsidP="00633074">
            <w:pPr>
              <w:ind w:firstLine="0"/>
            </w:pPr>
            <w:r>
              <w:t>Whipper</w:t>
            </w:r>
          </w:p>
        </w:tc>
        <w:tc>
          <w:tcPr>
            <w:tcW w:w="2180" w:type="dxa"/>
            <w:shd w:val="clear" w:color="auto" w:fill="auto"/>
          </w:tcPr>
          <w:p w:rsidR="00633074" w:rsidRPr="00633074" w:rsidRDefault="00633074" w:rsidP="00633074">
            <w:pPr>
              <w:ind w:firstLine="0"/>
            </w:pPr>
            <w:r>
              <w:t>White</w:t>
            </w:r>
          </w:p>
        </w:tc>
      </w:tr>
      <w:tr w:rsidR="00633074" w:rsidRPr="00633074" w:rsidTr="00633074">
        <w:tc>
          <w:tcPr>
            <w:tcW w:w="2179" w:type="dxa"/>
            <w:shd w:val="clear" w:color="auto" w:fill="auto"/>
          </w:tcPr>
          <w:p w:rsidR="00633074" w:rsidRPr="00633074" w:rsidRDefault="00633074" w:rsidP="00633074">
            <w:pPr>
              <w:keepNext/>
              <w:ind w:firstLine="0"/>
            </w:pPr>
            <w:r>
              <w:t>Whitmire</w:t>
            </w:r>
          </w:p>
        </w:tc>
        <w:tc>
          <w:tcPr>
            <w:tcW w:w="2179" w:type="dxa"/>
            <w:shd w:val="clear" w:color="auto" w:fill="auto"/>
          </w:tcPr>
          <w:p w:rsidR="00633074" w:rsidRPr="00633074" w:rsidRDefault="00633074" w:rsidP="00633074">
            <w:pPr>
              <w:keepNext/>
              <w:ind w:firstLine="0"/>
            </w:pPr>
            <w:r>
              <w:t>Williams</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Total--100</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Joint Resolution was read the second time and ordered to third reading.  </w:t>
      </w:r>
    </w:p>
    <w:p w:rsidR="00633074" w:rsidRDefault="00633074" w:rsidP="00633074"/>
    <w:p w:rsidR="00633074" w:rsidRDefault="00633074" w:rsidP="00633074">
      <w:pPr>
        <w:keepNext/>
        <w:jc w:val="center"/>
        <w:rPr>
          <w:b/>
        </w:rPr>
      </w:pPr>
      <w:r w:rsidRPr="00633074">
        <w:rPr>
          <w:b/>
        </w:rPr>
        <w:t>H. 4824--ORDERED TO BE READ THIRD TIME TOMORROW</w:t>
      </w:r>
    </w:p>
    <w:p w:rsidR="00633074" w:rsidRDefault="00633074" w:rsidP="00633074">
      <w:r>
        <w:t xml:space="preserve">On motion of Rep. BANNISTER, with unanimous consent, it was ordered that H. 4824 be read the third time tomorrow.  </w:t>
      </w:r>
    </w:p>
    <w:p w:rsidR="00633074" w:rsidRDefault="00633074" w:rsidP="00633074"/>
    <w:p w:rsidR="00633074" w:rsidRDefault="00633074" w:rsidP="00633074">
      <w:pPr>
        <w:keepNext/>
        <w:jc w:val="center"/>
        <w:rPr>
          <w:b/>
        </w:rPr>
      </w:pPr>
      <w:r w:rsidRPr="00633074">
        <w:rPr>
          <w:b/>
        </w:rPr>
        <w:t>S. 1351--DEBATE ADJOURNED</w:t>
      </w:r>
    </w:p>
    <w:p w:rsidR="00633074" w:rsidRDefault="00633074" w:rsidP="00633074">
      <w:pPr>
        <w:keepNext/>
      </w:pPr>
      <w:r>
        <w:t xml:space="preserve">Rep. HOWARD moved to adjourn debate upon the following Bill until Tuesday, May 1, which was adopted:  </w:t>
      </w:r>
    </w:p>
    <w:p w:rsidR="00633074" w:rsidRDefault="00633074" w:rsidP="00633074">
      <w:pPr>
        <w:keepNext/>
      </w:pPr>
      <w:bookmarkStart w:id="151" w:name="include_clip_start_330"/>
      <w:bookmarkEnd w:id="151"/>
    </w:p>
    <w:p w:rsidR="00633074" w:rsidRDefault="00633074" w:rsidP="00633074">
      <w:r>
        <w:t>S. 1351 --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633074" w:rsidRDefault="00633074" w:rsidP="00633074">
      <w:bookmarkStart w:id="152" w:name="include_clip_end_330"/>
      <w:bookmarkEnd w:id="152"/>
    </w:p>
    <w:p w:rsidR="00633074" w:rsidRDefault="00633074" w:rsidP="00633074">
      <w:pPr>
        <w:keepNext/>
        <w:jc w:val="center"/>
        <w:rPr>
          <w:b/>
        </w:rPr>
      </w:pPr>
      <w:r w:rsidRPr="00633074">
        <w:rPr>
          <w:b/>
        </w:rPr>
        <w:t>H. 5150--ORDERED TO THIRD READING</w:t>
      </w:r>
    </w:p>
    <w:p w:rsidR="00633074" w:rsidRDefault="00633074" w:rsidP="00633074">
      <w:pPr>
        <w:keepNext/>
      </w:pPr>
      <w:r>
        <w:t>The following Bill was taken up:</w:t>
      </w:r>
    </w:p>
    <w:p w:rsidR="00633074" w:rsidRDefault="00633074" w:rsidP="00633074">
      <w:pPr>
        <w:keepNext/>
      </w:pPr>
      <w:bookmarkStart w:id="153" w:name="include_clip_start_332"/>
      <w:bookmarkEnd w:id="153"/>
    </w:p>
    <w:p w:rsidR="00633074" w:rsidRDefault="00633074" w:rsidP="00633074">
      <w:r>
        <w:t>H. 5150 -- Reps. Harrell, Harrison, Sandifer, Lucas, Hardwick, Howard, Clemmons, Ott, Crawford, Bingham, Owens, White and Funderburk: A BILL TO REENACT SECTION 33-44-303,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COMPANY'S BUSINESS.</w:t>
      </w:r>
    </w:p>
    <w:p w:rsidR="00633074" w:rsidRDefault="00633074" w:rsidP="00633074">
      <w:bookmarkStart w:id="154" w:name="include_clip_end_332"/>
      <w:bookmarkEnd w:id="154"/>
    </w:p>
    <w:p w:rsidR="00633074" w:rsidRDefault="00633074" w:rsidP="00633074">
      <w:r>
        <w:t>Rep. LUCAS explained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55" w:name="vote_start334"/>
      <w:bookmarkEnd w:id="155"/>
      <w:r>
        <w:t>Yeas 96;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Edge</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Gambrell</w:t>
            </w:r>
          </w:p>
        </w:tc>
        <w:tc>
          <w:tcPr>
            <w:tcW w:w="2179" w:type="dxa"/>
            <w:shd w:val="clear" w:color="auto" w:fill="auto"/>
          </w:tcPr>
          <w:p w:rsidR="00633074" w:rsidRPr="00633074" w:rsidRDefault="00633074" w:rsidP="00633074">
            <w:pPr>
              <w:ind w:firstLine="0"/>
            </w:pPr>
            <w:r>
              <w:t>Gilliard</w:t>
            </w:r>
          </w:p>
        </w:tc>
        <w:tc>
          <w:tcPr>
            <w:tcW w:w="2180" w:type="dxa"/>
            <w:shd w:val="clear" w:color="auto" w:fill="auto"/>
          </w:tcPr>
          <w:p w:rsidR="00633074" w:rsidRPr="00633074" w:rsidRDefault="00633074" w:rsidP="00633074">
            <w:pPr>
              <w:ind w:firstLine="0"/>
            </w:pPr>
            <w:r>
              <w:t>Govan</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Harrison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Hiott</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ind w:firstLine="0"/>
            </w:pPr>
            <w:r>
              <w:t>Thayer</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r>
              <w:t>Young</w:t>
            </w:r>
          </w:p>
        </w:tc>
      </w:tr>
    </w:tbl>
    <w:p w:rsidR="00633074" w:rsidRDefault="00633074" w:rsidP="00633074"/>
    <w:p w:rsidR="00633074" w:rsidRDefault="00633074" w:rsidP="00633074">
      <w:pPr>
        <w:jc w:val="center"/>
        <w:rPr>
          <w:b/>
        </w:rPr>
      </w:pPr>
      <w:r w:rsidRPr="00633074">
        <w:rPr>
          <w:b/>
        </w:rPr>
        <w:t>Total--96</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H. 5150--ORDERED TO BE READ THIRD TIME TOMORROW</w:t>
      </w:r>
    </w:p>
    <w:p w:rsidR="00633074" w:rsidRDefault="00633074" w:rsidP="00633074">
      <w:r>
        <w:t xml:space="preserve">On motion of Rep. LUCAS, with unanimous consent, it was ordered that H. 5150 be read the third time tomorrow.  </w:t>
      </w:r>
    </w:p>
    <w:p w:rsidR="00633074" w:rsidRDefault="00633074" w:rsidP="00633074"/>
    <w:p w:rsidR="00633074" w:rsidRDefault="00633074" w:rsidP="00633074">
      <w:pPr>
        <w:keepNext/>
        <w:jc w:val="center"/>
        <w:rPr>
          <w:b/>
        </w:rPr>
      </w:pPr>
      <w:r w:rsidRPr="00633074">
        <w:rPr>
          <w:b/>
        </w:rPr>
        <w:t>H. 3209--ORDERED TO THIRD READING</w:t>
      </w:r>
    </w:p>
    <w:p w:rsidR="00633074" w:rsidRDefault="00633074" w:rsidP="00633074">
      <w:pPr>
        <w:keepNext/>
      </w:pPr>
      <w:r>
        <w:t>The following Bill was taken up:</w:t>
      </w:r>
    </w:p>
    <w:p w:rsidR="00633074" w:rsidRDefault="00633074" w:rsidP="00633074">
      <w:pPr>
        <w:keepNext/>
      </w:pPr>
      <w:bookmarkStart w:id="156" w:name="include_clip_start_339"/>
      <w:bookmarkEnd w:id="156"/>
    </w:p>
    <w:p w:rsidR="00633074" w:rsidRDefault="00633074" w:rsidP="00633074">
      <w:r>
        <w:t>H. 3209 -- Reps. Cobb-Hunter, Long, Brady and Knight: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633074" w:rsidRDefault="00633074" w:rsidP="00633074">
      <w:bookmarkStart w:id="157" w:name="include_clip_end_339"/>
      <w:bookmarkEnd w:id="157"/>
    </w:p>
    <w:p w:rsidR="00633074" w:rsidRDefault="00633074" w:rsidP="00633074">
      <w:r>
        <w:t>Rep. BANNISTER explained the Bill.</w:t>
      </w:r>
    </w:p>
    <w:p w:rsidR="00633074" w:rsidRDefault="00633074" w:rsidP="00633074">
      <w:r>
        <w:t xml:space="preserve">The yeas and nays were taken resulting as follows: </w:t>
      </w:r>
    </w:p>
    <w:p w:rsidR="00633074" w:rsidRDefault="00633074" w:rsidP="00633074">
      <w:pPr>
        <w:jc w:val="center"/>
      </w:pPr>
      <w:r>
        <w:t xml:space="preserve"> </w:t>
      </w:r>
      <w:bookmarkStart w:id="158" w:name="vote_start341"/>
      <w:bookmarkEnd w:id="158"/>
      <w:r>
        <w:t>Yeas 93; Nays 1</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R. L. Brown</w:t>
            </w:r>
          </w:p>
        </w:tc>
        <w:tc>
          <w:tcPr>
            <w:tcW w:w="2179" w:type="dxa"/>
            <w:shd w:val="clear" w:color="auto" w:fill="auto"/>
          </w:tcPr>
          <w:p w:rsidR="00633074" w:rsidRPr="00633074" w:rsidRDefault="00633074" w:rsidP="00633074">
            <w:pPr>
              <w:ind w:firstLine="0"/>
            </w:pPr>
            <w:r>
              <w:t>Butler Garrick</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Cobb-Hunter</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Dillard</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Hiott</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Howard</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J. M. Neal</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Owens</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ind w:firstLine="0"/>
            </w:pPr>
            <w:r>
              <w:t>Thayer</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r>
              <w:t>Young</w:t>
            </w:r>
          </w:p>
        </w:tc>
      </w:tr>
    </w:tbl>
    <w:p w:rsidR="00633074" w:rsidRDefault="00633074" w:rsidP="00633074"/>
    <w:p w:rsidR="00633074" w:rsidRDefault="00633074" w:rsidP="00633074">
      <w:pPr>
        <w:jc w:val="center"/>
        <w:rPr>
          <w:b/>
        </w:rPr>
      </w:pPr>
      <w:r w:rsidRPr="00633074">
        <w:rPr>
          <w:b/>
        </w:rPr>
        <w:t>Total--93</w:t>
      </w:r>
    </w:p>
    <w:p w:rsidR="00633074" w:rsidRDefault="00633074" w:rsidP="00633074">
      <w:pPr>
        <w:jc w:val="center"/>
        <w:rPr>
          <w:b/>
        </w:rPr>
      </w:pPr>
    </w:p>
    <w:p w:rsidR="002C084B" w:rsidRDefault="00633074" w:rsidP="00633074">
      <w:pPr>
        <w:ind w:firstLine="0"/>
      </w:pPr>
      <w:r w:rsidRPr="00633074">
        <w:t xml:space="preserve"> </w:t>
      </w:r>
    </w:p>
    <w:p w:rsidR="00633074" w:rsidRDefault="002C084B" w:rsidP="00633074">
      <w:pPr>
        <w:ind w:firstLine="0"/>
      </w:pPr>
      <w:r>
        <w:br w:type="page"/>
      </w:r>
      <w:r w:rsidR="00633074">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Brannon</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Total--1</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2C084B" w:rsidRDefault="00633074" w:rsidP="00633074">
      <w:pPr>
        <w:keepNext/>
        <w:jc w:val="center"/>
        <w:rPr>
          <w:b/>
        </w:rPr>
      </w:pPr>
      <w:r w:rsidRPr="00633074">
        <w:rPr>
          <w:b/>
        </w:rPr>
        <w:t xml:space="preserve">H. 3209--ORDERED TO BE READ </w:t>
      </w:r>
    </w:p>
    <w:p w:rsidR="00633074" w:rsidRDefault="00633074" w:rsidP="00633074">
      <w:pPr>
        <w:keepNext/>
        <w:jc w:val="center"/>
        <w:rPr>
          <w:b/>
        </w:rPr>
      </w:pPr>
      <w:r w:rsidRPr="00633074">
        <w:rPr>
          <w:b/>
        </w:rPr>
        <w:t>THIRD TIME TOMORROW</w:t>
      </w:r>
    </w:p>
    <w:p w:rsidR="00633074" w:rsidRDefault="00633074" w:rsidP="00633074">
      <w:r>
        <w:t xml:space="preserve">On motion of Rep. BANNISTER, with unanimous consent, it was ordered that H. 3209 be read the third time tomorrow.  </w:t>
      </w:r>
    </w:p>
    <w:p w:rsidR="00633074" w:rsidRDefault="00633074" w:rsidP="00633074"/>
    <w:p w:rsidR="00633074" w:rsidRDefault="00633074" w:rsidP="00633074">
      <w:pPr>
        <w:keepNext/>
        <w:jc w:val="center"/>
        <w:rPr>
          <w:b/>
        </w:rPr>
      </w:pPr>
      <w:r w:rsidRPr="00633074">
        <w:rPr>
          <w:b/>
        </w:rPr>
        <w:t>S. 1223--ORDERED TO THIRD READING</w:t>
      </w:r>
    </w:p>
    <w:p w:rsidR="00633074" w:rsidRDefault="00633074" w:rsidP="00633074">
      <w:r>
        <w:t xml:space="preserve">The following Bill was taken up:  </w:t>
      </w:r>
    </w:p>
    <w:p w:rsidR="00633074" w:rsidRDefault="00633074" w:rsidP="00633074">
      <w:bookmarkStart w:id="159" w:name="include_clip_start_346"/>
      <w:bookmarkEnd w:id="159"/>
    </w:p>
    <w:p w:rsidR="00633074" w:rsidRDefault="00633074" w:rsidP="00633074">
      <w:pPr>
        <w:keepNext/>
      </w:pPr>
      <w:r>
        <w:t>S. 1223 -- Senator Alexander: A BILL TO AMEND SECTION 7-7-430,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2C084B" w:rsidRDefault="002C084B" w:rsidP="00633074">
      <w:bookmarkStart w:id="160" w:name="include_clip_end_346"/>
      <w:bookmarkEnd w:id="160"/>
    </w:p>
    <w:p w:rsidR="00633074" w:rsidRDefault="00633074" w:rsidP="00633074">
      <w:r>
        <w:t xml:space="preserve">The yeas and nays were taken resulting as follows: </w:t>
      </w:r>
    </w:p>
    <w:p w:rsidR="00633074" w:rsidRDefault="00633074" w:rsidP="00633074">
      <w:pPr>
        <w:jc w:val="center"/>
      </w:pPr>
      <w:r>
        <w:t xml:space="preserve"> </w:t>
      </w:r>
      <w:bookmarkStart w:id="161" w:name="vote_start347"/>
      <w:bookmarkEnd w:id="161"/>
      <w:r>
        <w:t>Yeas 66;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Anthony</w:t>
            </w:r>
          </w:p>
        </w:tc>
        <w:tc>
          <w:tcPr>
            <w:tcW w:w="2180" w:type="dxa"/>
            <w:shd w:val="clear" w:color="auto" w:fill="auto"/>
          </w:tcPr>
          <w:p w:rsidR="00633074" w:rsidRPr="00633074" w:rsidRDefault="00633074" w:rsidP="00633074">
            <w:pPr>
              <w:keepNext/>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Battle</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Butler Garrick</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Gambrell</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Hiott</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keepNext/>
              <w:ind w:firstLine="0"/>
            </w:pPr>
            <w:r>
              <w:t>Thayer</w:t>
            </w:r>
          </w:p>
        </w:tc>
        <w:tc>
          <w:tcPr>
            <w:tcW w:w="2179" w:type="dxa"/>
            <w:shd w:val="clear" w:color="auto" w:fill="auto"/>
          </w:tcPr>
          <w:p w:rsidR="00633074" w:rsidRPr="00633074" w:rsidRDefault="00633074" w:rsidP="00633074">
            <w:pPr>
              <w:keepNext/>
              <w:ind w:firstLine="0"/>
            </w:pPr>
            <w:r>
              <w:t>Tribble</w:t>
            </w:r>
          </w:p>
        </w:tc>
        <w:tc>
          <w:tcPr>
            <w:tcW w:w="2180" w:type="dxa"/>
            <w:shd w:val="clear" w:color="auto" w:fill="auto"/>
          </w:tcPr>
          <w:p w:rsidR="00633074" w:rsidRPr="00633074" w:rsidRDefault="00633074" w:rsidP="00633074">
            <w:pPr>
              <w:keepNext/>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Willis</w:t>
            </w:r>
          </w:p>
        </w:tc>
      </w:tr>
    </w:tbl>
    <w:p w:rsidR="00633074" w:rsidRDefault="00633074" w:rsidP="00633074"/>
    <w:p w:rsidR="00633074" w:rsidRDefault="00633074" w:rsidP="00633074">
      <w:pPr>
        <w:jc w:val="center"/>
        <w:rPr>
          <w:b/>
        </w:rPr>
      </w:pPr>
      <w:r w:rsidRPr="00633074">
        <w:rPr>
          <w:b/>
        </w:rPr>
        <w:t>Total--66</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S. 1223--ORDERED TO BE READ THIRD TIME TOMORROW</w:t>
      </w:r>
    </w:p>
    <w:p w:rsidR="00633074" w:rsidRDefault="00633074" w:rsidP="00633074">
      <w:r>
        <w:t xml:space="preserve">On motion of Rep. SANDIFER, with unanimous consent, it was ordered that S. 1223 be read the third time tomorrow.  </w:t>
      </w:r>
    </w:p>
    <w:p w:rsidR="00633074" w:rsidRDefault="00633074" w:rsidP="00633074"/>
    <w:p w:rsidR="00633074" w:rsidRDefault="00633074" w:rsidP="00633074">
      <w:pPr>
        <w:keepNext/>
        <w:jc w:val="center"/>
        <w:rPr>
          <w:b/>
        </w:rPr>
      </w:pPr>
      <w:r w:rsidRPr="00633074">
        <w:rPr>
          <w:b/>
        </w:rPr>
        <w:t>S. 1122--ORDERED TO THIRD READING</w:t>
      </w:r>
    </w:p>
    <w:p w:rsidR="00633074" w:rsidRDefault="00633074" w:rsidP="00633074">
      <w:r>
        <w:t xml:space="preserve">The following Bill was taken up:  </w:t>
      </w:r>
    </w:p>
    <w:p w:rsidR="00633074" w:rsidRDefault="00633074" w:rsidP="00633074">
      <w:bookmarkStart w:id="162" w:name="include_clip_start_352"/>
      <w:bookmarkEnd w:id="162"/>
    </w:p>
    <w:p w:rsidR="00633074" w:rsidRDefault="00633074" w:rsidP="00633074">
      <w:pPr>
        <w:keepNext/>
      </w:pPr>
      <w:r>
        <w:t>S. 1122 -- Senator Gregory: A BILL TO AMEND SECTION 7-7-350,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102F83" w:rsidRDefault="00102F83" w:rsidP="00633074">
      <w:bookmarkStart w:id="163" w:name="include_clip_end_352"/>
      <w:bookmarkEnd w:id="163"/>
    </w:p>
    <w:p w:rsidR="00633074" w:rsidRDefault="00633074" w:rsidP="00633074">
      <w:r>
        <w:t xml:space="preserve">The yeas and nays were taken resulting as follows: </w:t>
      </w:r>
    </w:p>
    <w:p w:rsidR="00633074" w:rsidRDefault="00633074" w:rsidP="00633074">
      <w:pPr>
        <w:jc w:val="center"/>
      </w:pPr>
      <w:r>
        <w:t xml:space="preserve"> </w:t>
      </w:r>
      <w:bookmarkStart w:id="164" w:name="vote_start353"/>
      <w:bookmarkEnd w:id="164"/>
      <w:r>
        <w:t>Yeas 79; Nays 0</w:t>
      </w:r>
    </w:p>
    <w:p w:rsidR="00633074" w:rsidRDefault="00633074" w:rsidP="00633074">
      <w:pPr>
        <w:jc w:val="center"/>
      </w:pPr>
    </w:p>
    <w:p w:rsidR="00633074" w:rsidRDefault="00102F83" w:rsidP="00633074">
      <w:pPr>
        <w:ind w:firstLine="0"/>
      </w:pPr>
      <w:r>
        <w:br w:type="page"/>
      </w:r>
      <w:r w:rsidR="0063307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Battle</w:t>
            </w:r>
          </w:p>
        </w:tc>
        <w:tc>
          <w:tcPr>
            <w:tcW w:w="2179" w:type="dxa"/>
            <w:shd w:val="clear" w:color="auto" w:fill="auto"/>
          </w:tcPr>
          <w:p w:rsidR="00633074" w:rsidRPr="00633074" w:rsidRDefault="00633074" w:rsidP="00633074">
            <w:pPr>
              <w:ind w:firstLine="0"/>
            </w:pPr>
            <w:r>
              <w:t>Bowen</w:t>
            </w:r>
          </w:p>
        </w:tc>
        <w:tc>
          <w:tcPr>
            <w:tcW w:w="2180" w:type="dxa"/>
            <w:shd w:val="clear" w:color="auto" w:fill="auto"/>
          </w:tcPr>
          <w:p w:rsidR="00633074" w:rsidRPr="00633074" w:rsidRDefault="00633074" w:rsidP="00633074">
            <w:pPr>
              <w:ind w:firstLine="0"/>
            </w:pPr>
            <w:r>
              <w:t>Brady</w:t>
            </w:r>
          </w:p>
        </w:tc>
      </w:tr>
      <w:tr w:rsidR="00633074" w:rsidRPr="00633074" w:rsidTr="00633074">
        <w:tc>
          <w:tcPr>
            <w:tcW w:w="2179" w:type="dxa"/>
            <w:shd w:val="clear" w:color="auto" w:fill="auto"/>
          </w:tcPr>
          <w:p w:rsidR="00633074" w:rsidRPr="00633074" w:rsidRDefault="00633074" w:rsidP="00633074">
            <w:pPr>
              <w:ind w:firstLine="0"/>
            </w:pPr>
            <w:r>
              <w:t>Branham</w:t>
            </w:r>
          </w:p>
        </w:tc>
        <w:tc>
          <w:tcPr>
            <w:tcW w:w="2179" w:type="dxa"/>
            <w:shd w:val="clear" w:color="auto" w:fill="auto"/>
          </w:tcPr>
          <w:p w:rsidR="00633074" w:rsidRPr="00633074" w:rsidRDefault="00633074" w:rsidP="00633074">
            <w:pPr>
              <w:ind w:firstLine="0"/>
            </w:pPr>
            <w:r>
              <w:t>Brannon</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Dillard</w:t>
            </w:r>
          </w:p>
        </w:tc>
      </w:tr>
      <w:tr w:rsidR="00633074" w:rsidRPr="00633074" w:rsidTr="00633074">
        <w:tc>
          <w:tcPr>
            <w:tcW w:w="2179" w:type="dxa"/>
            <w:shd w:val="clear" w:color="auto" w:fill="auto"/>
          </w:tcPr>
          <w:p w:rsidR="00633074" w:rsidRPr="00633074" w:rsidRDefault="00633074" w:rsidP="00633074">
            <w:pPr>
              <w:ind w:firstLine="0"/>
            </w:pPr>
            <w:r>
              <w:t>Erickson</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Harrison</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Howard</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Mack</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Ott</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ind w:firstLine="0"/>
            </w:pPr>
            <w:r>
              <w:t>Stringer</w:t>
            </w:r>
          </w:p>
        </w:tc>
        <w:tc>
          <w:tcPr>
            <w:tcW w:w="2179" w:type="dxa"/>
            <w:shd w:val="clear" w:color="auto" w:fill="auto"/>
          </w:tcPr>
          <w:p w:rsidR="00633074" w:rsidRPr="00633074" w:rsidRDefault="00633074" w:rsidP="00633074">
            <w:pPr>
              <w:ind w:firstLine="0"/>
            </w:pPr>
            <w:r>
              <w:t>Thayer</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keepNext/>
              <w:ind w:firstLine="0"/>
            </w:pPr>
            <w:r>
              <w:t>Weeks</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Total--79</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S. 1122--ORDERED TO BE READ THIRD TIME TOMORROW</w:t>
      </w:r>
    </w:p>
    <w:p w:rsidR="00633074" w:rsidRDefault="00633074" w:rsidP="00633074">
      <w:r>
        <w:t xml:space="preserve">On motion of Rep. J. M. NEAL, with unanimous consent, it was ordered that S. 1122 be read the third time tomorrow.  </w:t>
      </w:r>
    </w:p>
    <w:p w:rsidR="00633074" w:rsidRDefault="00633074" w:rsidP="00633074">
      <w:pPr>
        <w:keepNext/>
        <w:jc w:val="center"/>
        <w:rPr>
          <w:b/>
        </w:rPr>
      </w:pPr>
      <w:r w:rsidRPr="00633074">
        <w:rPr>
          <w:b/>
        </w:rPr>
        <w:t>S. 947--AMENDED AND ORDERED TO THIRD READING</w:t>
      </w:r>
    </w:p>
    <w:p w:rsidR="00633074" w:rsidRDefault="00633074" w:rsidP="00633074">
      <w:pPr>
        <w:keepNext/>
      </w:pPr>
      <w:r>
        <w:t>The following Bill was taken up:</w:t>
      </w:r>
    </w:p>
    <w:p w:rsidR="00633074" w:rsidRDefault="00633074" w:rsidP="00633074">
      <w:pPr>
        <w:keepNext/>
      </w:pPr>
      <w:bookmarkStart w:id="165" w:name="include_clip_start_358"/>
      <w:bookmarkEnd w:id="165"/>
    </w:p>
    <w:p w:rsidR="00633074" w:rsidRDefault="00633074" w:rsidP="00633074">
      <w:r>
        <w:t>S. 947 -- Senators Malloy and Williams: A BILL 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633074" w:rsidRDefault="00633074" w:rsidP="00633074"/>
    <w:p w:rsidR="00633074" w:rsidRPr="006F29CA" w:rsidRDefault="00633074" w:rsidP="00633074">
      <w:r w:rsidRPr="006F29CA">
        <w:t>Rep. MUNNERLYN proposed the following Amendment No. 1</w:t>
      </w:r>
      <w:r w:rsidR="00102F83">
        <w:t xml:space="preserve"> to </w:t>
      </w:r>
      <w:r w:rsidRPr="006F29CA">
        <w:t>S. 947 (COUNCIL\AGM\19574AB12), which was adopted:</w:t>
      </w:r>
    </w:p>
    <w:p w:rsidR="00633074" w:rsidRPr="006F29CA" w:rsidRDefault="00633074" w:rsidP="00633074">
      <w:r w:rsidRPr="006F29CA">
        <w:t>Amend the bill, as and if amended, by deleting all after the enacting words and inserting:</w:t>
      </w:r>
    </w:p>
    <w:p w:rsidR="00633074" w:rsidRPr="006F29CA" w:rsidRDefault="00633074" w:rsidP="00633074">
      <w:r w:rsidRPr="006F29CA">
        <w:t>/ SECTION</w:t>
      </w:r>
      <w:r w:rsidRPr="006F29CA">
        <w:tab/>
        <w:t>1.</w:t>
      </w:r>
      <w:r w:rsidRPr="006F29CA">
        <w:tab/>
        <w:t>(A)</w:t>
      </w:r>
      <w:r w:rsidRPr="006F29CA">
        <w:tab/>
        <w:t>An advisory referendum must be held at the same time as the 2012 general election in Marlboro County on the question of whether or not the qualified electors of the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  The advisory referendum for this purpose must be conducted by the election commission of Marlboro County at the same time as the 2012 general election.  The county commissioners of election shall conduct and supervise the advisory referendum in the manner governed by the election laws of this State, mutatis mutandis.  The commissioners shall frame the question for the ballot, prepare the necessary ballots, appoint managers for the voting precincts, and do all things necessary to carry out the advisory referendum, including the counting of ballots and declaring the results.  The commissioners shall advertise the date of the advisory referendum sixty days preceding it in a newspaper of general circulation in the county and shall publish a second notice thirty days before the advisory referendum. The cost of the advisory referendum must be paid by Marlboro County.</w:t>
      </w:r>
    </w:p>
    <w:p w:rsidR="00633074" w:rsidRPr="006F29CA" w:rsidRDefault="00633074" w:rsidP="00633074">
      <w:pPr>
        <w:suppressAutoHyphens/>
      </w:pPr>
      <w:r w:rsidRPr="006F29CA">
        <w:tab/>
        <w:t>(B)</w:t>
      </w:r>
      <w:r w:rsidRPr="006F29CA">
        <w:tab/>
        <w:t>The question put before the qualified electors of the county at the 2012 advisory referendum reads as follows:</w:t>
      </w:r>
    </w:p>
    <w:p w:rsidR="00633074" w:rsidRPr="006F29CA" w:rsidRDefault="00633074" w:rsidP="00633074">
      <w:pPr>
        <w:suppressAutoHyphens/>
        <w:rPr>
          <w:szCs w:val="52"/>
        </w:rPr>
      </w:pPr>
      <w:r w:rsidRPr="006F29CA">
        <w:rPr>
          <w:szCs w:val="52"/>
        </w:rPr>
        <w:tab/>
        <w:t>“Do you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633074" w:rsidRPr="006F29CA" w:rsidRDefault="00633074" w:rsidP="00102F83">
      <w:pPr>
        <w:suppressAutoHyphens/>
        <w:jc w:val="center"/>
        <w:rPr>
          <w:szCs w:val="52"/>
        </w:rPr>
      </w:pPr>
      <w:r w:rsidRPr="006F29CA">
        <w:rPr>
          <w:szCs w:val="52"/>
        </w:rPr>
        <w:t>Yes</w:t>
      </w:r>
      <w:r w:rsidRPr="006F29CA">
        <w:rPr>
          <w:szCs w:val="52"/>
        </w:rPr>
        <w:tab/>
      </w:r>
      <w:r w:rsidRPr="006F29CA">
        <w:rPr>
          <w:szCs w:val="52"/>
        </w:rPr>
        <w:t></w:t>
      </w:r>
    </w:p>
    <w:p w:rsidR="00633074" w:rsidRPr="006F29CA" w:rsidRDefault="00633074" w:rsidP="00102F83">
      <w:pPr>
        <w:suppressAutoHyphens/>
        <w:jc w:val="center"/>
        <w:rPr>
          <w:szCs w:val="52"/>
        </w:rPr>
      </w:pPr>
      <w:r w:rsidRPr="006F29CA">
        <w:rPr>
          <w:szCs w:val="52"/>
        </w:rPr>
        <w:t>No</w:t>
      </w:r>
      <w:r w:rsidRPr="006F29CA">
        <w:rPr>
          <w:szCs w:val="52"/>
        </w:rPr>
        <w:tab/>
      </w:r>
      <w:r w:rsidRPr="006F29CA">
        <w:rPr>
          <w:szCs w:val="52"/>
        </w:rPr>
        <w:t></w:t>
      </w:r>
    </w:p>
    <w:p w:rsidR="00633074" w:rsidRPr="006F29CA" w:rsidRDefault="00633074" w:rsidP="00633074">
      <w:pPr>
        <w:suppressAutoHyphens/>
        <w:rPr>
          <w:szCs w:val="52"/>
        </w:rPr>
      </w:pPr>
      <w:r w:rsidRPr="006F29CA">
        <w:rPr>
          <w:szCs w:val="52"/>
        </w:rPr>
        <w:t>Those voting in favor of the question shall deposit a ballot with a check or cross mark in the square after the word ‘Yes’, and those voting against the question shall deposit a ballot with a check or cross mark in the square after the word ‘No’.”</w:t>
      </w:r>
    </w:p>
    <w:p w:rsidR="00633074" w:rsidRPr="006F29CA" w:rsidRDefault="00633074" w:rsidP="00633074">
      <w:pPr>
        <w:rPr>
          <w:szCs w:val="52"/>
        </w:rPr>
      </w:pPr>
      <w:r w:rsidRPr="006F29CA">
        <w:rPr>
          <w:szCs w:val="52"/>
        </w:rPr>
        <w:t>SECTION</w:t>
      </w:r>
      <w:r w:rsidRPr="006F29CA">
        <w:rPr>
          <w:szCs w:val="52"/>
        </w:rPr>
        <w:tab/>
        <w:t>2.</w:t>
      </w:r>
      <w:r w:rsidRPr="006F29CA">
        <w:rPr>
          <w:szCs w:val="52"/>
        </w:rPr>
        <w:tab/>
        <w:t>This act takes effect upon approval by the Governor. /</w:t>
      </w:r>
    </w:p>
    <w:p w:rsidR="00633074" w:rsidRPr="006F29CA" w:rsidRDefault="00633074" w:rsidP="00633074">
      <w:pPr>
        <w:rPr>
          <w:szCs w:val="52"/>
        </w:rPr>
      </w:pPr>
      <w:r w:rsidRPr="006F29CA">
        <w:rPr>
          <w:szCs w:val="52"/>
        </w:rPr>
        <w:t>Amend title to read:</w:t>
      </w:r>
    </w:p>
    <w:p w:rsidR="00633074" w:rsidRPr="006F29CA" w:rsidRDefault="00633074" w:rsidP="00633074">
      <w:r w:rsidRPr="006F29CA">
        <w:rPr>
          <w:szCs w:val="52"/>
        </w:rPr>
        <w:t>/TO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633074" w:rsidRPr="006F29CA" w:rsidRDefault="00633074" w:rsidP="00633074">
      <w:r w:rsidRPr="006F29CA">
        <w:t>Renumber sections to conform.</w:t>
      </w:r>
    </w:p>
    <w:p w:rsidR="00633074" w:rsidRPr="006F29CA" w:rsidRDefault="00633074" w:rsidP="00633074">
      <w:r w:rsidRPr="006F29CA">
        <w:t>Amend title to conform.</w:t>
      </w:r>
    </w:p>
    <w:p w:rsidR="00633074" w:rsidRDefault="00633074" w:rsidP="00633074">
      <w:bookmarkStart w:id="166" w:name="file_end359"/>
      <w:bookmarkEnd w:id="166"/>
    </w:p>
    <w:p w:rsidR="00633074" w:rsidRDefault="00633074" w:rsidP="00633074">
      <w:r>
        <w:t>The amendment was then adopted.</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67" w:name="vote_start362"/>
      <w:bookmarkEnd w:id="167"/>
      <w:r>
        <w:t>Yeas 77; Nays 0</w:t>
      </w: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Bowen</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Cole</w:t>
            </w:r>
          </w:p>
        </w:tc>
        <w:tc>
          <w:tcPr>
            <w:tcW w:w="2179" w:type="dxa"/>
            <w:shd w:val="clear" w:color="auto" w:fill="auto"/>
          </w:tcPr>
          <w:p w:rsidR="00633074" w:rsidRPr="00633074" w:rsidRDefault="00633074" w:rsidP="00633074">
            <w:pPr>
              <w:ind w:firstLine="0"/>
            </w:pPr>
            <w:r>
              <w:t>Corbin</w:t>
            </w:r>
          </w:p>
        </w:tc>
        <w:tc>
          <w:tcPr>
            <w:tcW w:w="2180" w:type="dxa"/>
            <w:shd w:val="clear" w:color="auto" w:fill="auto"/>
          </w:tcPr>
          <w:p w:rsidR="00633074" w:rsidRPr="00633074" w:rsidRDefault="00633074" w:rsidP="00633074">
            <w:pPr>
              <w:ind w:firstLine="0"/>
            </w:pPr>
            <w:r>
              <w:t>Crosby</w:t>
            </w:r>
          </w:p>
        </w:tc>
      </w:tr>
      <w:tr w:rsidR="00633074" w:rsidRPr="00633074" w:rsidTr="00633074">
        <w:tc>
          <w:tcPr>
            <w:tcW w:w="2179" w:type="dxa"/>
            <w:shd w:val="clear" w:color="auto" w:fill="auto"/>
          </w:tcPr>
          <w:p w:rsidR="00633074" w:rsidRPr="00633074" w:rsidRDefault="00633074" w:rsidP="00633074">
            <w:pPr>
              <w:ind w:firstLine="0"/>
            </w:pPr>
            <w:r>
              <w:t>Daning</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Dillard</w:t>
            </w:r>
          </w:p>
        </w:tc>
      </w:tr>
      <w:tr w:rsidR="00633074" w:rsidRPr="00633074" w:rsidTr="00633074">
        <w:tc>
          <w:tcPr>
            <w:tcW w:w="2179" w:type="dxa"/>
            <w:shd w:val="clear" w:color="auto" w:fill="auto"/>
          </w:tcPr>
          <w:p w:rsidR="00633074" w:rsidRPr="00633074" w:rsidRDefault="00633074" w:rsidP="00633074">
            <w:pPr>
              <w:ind w:firstLine="0"/>
            </w:pPr>
            <w:r>
              <w:t>Erickson</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Hodges</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McCoy</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Thayer</w:t>
            </w:r>
          </w:p>
        </w:tc>
      </w:tr>
      <w:tr w:rsidR="00633074" w:rsidRPr="00633074" w:rsidTr="00633074">
        <w:tc>
          <w:tcPr>
            <w:tcW w:w="2179" w:type="dxa"/>
            <w:shd w:val="clear" w:color="auto" w:fill="auto"/>
          </w:tcPr>
          <w:p w:rsidR="00633074" w:rsidRPr="00633074" w:rsidRDefault="00633074" w:rsidP="00633074">
            <w:pPr>
              <w:keepNext/>
              <w:ind w:firstLine="0"/>
            </w:pPr>
            <w:r>
              <w:t>Tribble</w:t>
            </w:r>
          </w:p>
        </w:tc>
        <w:tc>
          <w:tcPr>
            <w:tcW w:w="2179" w:type="dxa"/>
            <w:shd w:val="clear" w:color="auto" w:fill="auto"/>
          </w:tcPr>
          <w:p w:rsidR="00633074" w:rsidRPr="00633074" w:rsidRDefault="00633074" w:rsidP="00633074">
            <w:pPr>
              <w:keepNext/>
              <w:ind w:firstLine="0"/>
            </w:pPr>
            <w:r>
              <w:t>Weeks</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Total--77</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Pr="00353362" w:rsidRDefault="00102F83" w:rsidP="00102F83">
      <w:pPr>
        <w:ind w:firstLine="0"/>
        <w:jc w:val="center"/>
      </w:pPr>
      <w:bookmarkStart w:id="168" w:name="file_start364"/>
      <w:bookmarkEnd w:id="168"/>
      <w:r w:rsidRPr="00102F83">
        <w:rPr>
          <w:b/>
        </w:rPr>
        <w:t>STATEMENT FOR THE HOUSE JOURNAL</w:t>
      </w:r>
      <w:r w:rsidR="00633074" w:rsidRPr="00353362">
        <w:tab/>
      </w:r>
    </w:p>
    <w:p w:rsidR="00633074" w:rsidRPr="00353362" w:rsidRDefault="00633074" w:rsidP="00102F83">
      <w:pPr>
        <w:ind w:firstLine="270"/>
      </w:pPr>
      <w:r w:rsidRPr="00353362">
        <w:t xml:space="preserve">Lake Paul Wallace is a state-owned lake located in Marlboro County.  Built in the 1950’s the Lake has been managed by the Department of Natural Resources since that time.  The level of maintenance of the Lake facility has become an issue in the last several years as DNR funding for the Lake has dwindled.  </w:t>
      </w:r>
    </w:p>
    <w:p w:rsidR="00633074" w:rsidRPr="00353362" w:rsidRDefault="00633074" w:rsidP="00102F83">
      <w:pPr>
        <w:ind w:firstLine="270"/>
      </w:pPr>
      <w:r w:rsidRPr="00353362">
        <w:t>This</w:t>
      </w:r>
      <w:r w:rsidR="00102F83">
        <w:t xml:space="preserve"> B</w:t>
      </w:r>
      <w:r w:rsidRPr="00353362">
        <w:t>ill, S.</w:t>
      </w:r>
      <w:r w:rsidR="00102F83">
        <w:t xml:space="preserve"> </w:t>
      </w:r>
      <w:r w:rsidRPr="00353362">
        <w:t xml:space="preserve">947, creates a new government entity known as the "Lake Paul A. Wallace Authority" which would take over the maintenance and management of Lake Paul Wallace.  The Lake would continue to be owned by the State of South Carolina. The new authority would only operate, manage, and maintain the state-owned property.  </w:t>
      </w:r>
    </w:p>
    <w:p w:rsidR="00633074" w:rsidRPr="00353362" w:rsidRDefault="00633074" w:rsidP="00102F83">
      <w:pPr>
        <w:ind w:firstLine="270"/>
      </w:pPr>
      <w:r w:rsidRPr="00353362">
        <w:t xml:space="preserve">While maintenance issues need to be addressed, the proper operation of the facility requires significant recurring funding to be a success.  Other than the annual DNR budget for the facility, the only other existing funding source would be revenue from “Water Recreational Resources” and “County Game and Fish” funds.   Unfortunately these only generate $5,000 annually –not nearly enough to fund the operation of the Lake.  </w:t>
      </w:r>
    </w:p>
    <w:p w:rsidR="00633074" w:rsidRPr="00353362" w:rsidRDefault="00633074" w:rsidP="00102F83">
      <w:pPr>
        <w:ind w:firstLine="270"/>
      </w:pPr>
      <w:r w:rsidRPr="00353362">
        <w:t xml:space="preserve">The Bill originally required staffing and per diem expenses for the Authority to be paid for by Marlboro County and the City of Bennettsville governments.  After both of these groups expressed opposition to this provision, the bill was amended in subcommittee in the Senate to make funding from local governments voluntary.  </w:t>
      </w:r>
    </w:p>
    <w:p w:rsidR="00633074" w:rsidRPr="00353362" w:rsidRDefault="00633074" w:rsidP="00102F83">
      <w:pPr>
        <w:ind w:firstLine="270"/>
      </w:pPr>
      <w:r w:rsidRPr="00353362">
        <w:t>However, the Bill still allows the authority to sell water from the Lake as a source of revenue.  The City of Bennettsville currently draws the majority of its water for the City water system from the Lake.  They have done so since the mid 1980</w:t>
      </w:r>
      <w:r w:rsidR="00102F83">
        <w:t>’</w:t>
      </w:r>
      <w:r w:rsidRPr="00353362">
        <w:t>s without any charge.  The City has objected to this portion of the Bill as it would require an increase in water bills for their customers.</w:t>
      </w:r>
    </w:p>
    <w:p w:rsidR="00633074" w:rsidRPr="00353362" w:rsidRDefault="00633074" w:rsidP="00102F83">
      <w:pPr>
        <w:ind w:firstLine="270"/>
      </w:pPr>
      <w:r w:rsidRPr="00353362">
        <w:t>In light of these facts, it is clear that additional funding for the operation of the state-owned Lake could only logically come as a result of locally-generated revenue. This funding would most likely be a combination of local tax dollars, increased water bills, user fees and other local sources -– all of which would be borne by local citizens and local government.</w:t>
      </w:r>
    </w:p>
    <w:p w:rsidR="00633074" w:rsidRPr="00353362" w:rsidRDefault="00633074" w:rsidP="00102F83">
      <w:pPr>
        <w:ind w:firstLine="270"/>
      </w:pPr>
      <w:r w:rsidRPr="00353362">
        <w:t xml:space="preserve">Considering the financial impact on the citizens of Marlboro, I believe it is only fair that we give the people a say in this matter. A referendum would not only allow the citizens the opportunity to voice their opinion, but also encourage the public discussion and debate of the issues in the months preceding the referendum.  This bill comes before us at a most opportune time to address the issue as we have an upcoming General Election already scheduled to take place in November.  </w:t>
      </w:r>
    </w:p>
    <w:p w:rsidR="00633074" w:rsidRPr="00353362" w:rsidRDefault="00633074" w:rsidP="00102F83">
      <w:pPr>
        <w:ind w:firstLine="270"/>
      </w:pPr>
      <w:r w:rsidRPr="00353362">
        <w:t xml:space="preserve">Therefore, I am offering this </w:t>
      </w:r>
      <w:r w:rsidR="00102F83">
        <w:t>A</w:t>
      </w:r>
      <w:r w:rsidRPr="00353362">
        <w:t>mendment</w:t>
      </w:r>
      <w:r w:rsidR="00102F83">
        <w:t>,</w:t>
      </w:r>
      <w:r w:rsidRPr="00353362">
        <w:t xml:space="preserve"> which is a strike all amendment and provides for an advisory referendum to take place in the upcoming General Election. This referendum would give the citizens of Marlboro County an opportunity to vote on whether they wish to have this new authority created to maintain the state-owned lake which would be funded primarily through local sources.</w:t>
      </w:r>
    </w:p>
    <w:p w:rsidR="00633074" w:rsidRDefault="00102F83" w:rsidP="00633074">
      <w:pPr>
        <w:ind w:firstLine="0"/>
      </w:pPr>
      <w:r>
        <w:tab/>
      </w:r>
      <w:r w:rsidR="00633074" w:rsidRPr="00353362">
        <w:t>Rep</w:t>
      </w:r>
      <w:r>
        <w:t>.</w:t>
      </w:r>
      <w:r w:rsidR="00633074" w:rsidRPr="00353362">
        <w:t xml:space="preserve"> Elizabeth Munnerlyn</w:t>
      </w:r>
    </w:p>
    <w:p w:rsidR="00633074" w:rsidRDefault="00633074" w:rsidP="00633074">
      <w:pPr>
        <w:ind w:firstLine="0"/>
      </w:pPr>
    </w:p>
    <w:p w:rsidR="00633074" w:rsidRDefault="00633074" w:rsidP="00633074">
      <w:pPr>
        <w:keepNext/>
        <w:jc w:val="center"/>
        <w:rPr>
          <w:b/>
        </w:rPr>
      </w:pPr>
      <w:r w:rsidRPr="00633074">
        <w:rPr>
          <w:b/>
        </w:rPr>
        <w:t>S. 947--ORDERED TO BE READ THIRD TIME TOMORROW</w:t>
      </w:r>
    </w:p>
    <w:p w:rsidR="00633074" w:rsidRDefault="00633074" w:rsidP="00633074">
      <w:r>
        <w:t xml:space="preserve">On motion of Rep. MUNNERLYN, with unanimous consent, it was ordered that S. 947 be read the third time tomorrow.  </w:t>
      </w:r>
    </w:p>
    <w:p w:rsidR="00633074" w:rsidRDefault="00633074" w:rsidP="00633074"/>
    <w:p w:rsidR="00633074" w:rsidRDefault="00633074" w:rsidP="00633074">
      <w:pPr>
        <w:keepNext/>
        <w:jc w:val="center"/>
        <w:rPr>
          <w:b/>
        </w:rPr>
      </w:pPr>
      <w:r w:rsidRPr="00633074">
        <w:rPr>
          <w:b/>
        </w:rPr>
        <w:t>S. 1461--ORDERED TO THIRD READING</w:t>
      </w:r>
    </w:p>
    <w:p w:rsidR="00633074" w:rsidRDefault="00633074" w:rsidP="00633074">
      <w:pPr>
        <w:keepNext/>
      </w:pPr>
      <w:r>
        <w:t>The following Bill was taken up:</w:t>
      </w:r>
    </w:p>
    <w:p w:rsidR="00633074" w:rsidRDefault="00633074" w:rsidP="00633074">
      <w:pPr>
        <w:keepNext/>
      </w:pPr>
      <w:bookmarkStart w:id="169" w:name="include_clip_start_368"/>
      <w:bookmarkEnd w:id="169"/>
    </w:p>
    <w:p w:rsidR="00633074" w:rsidRDefault="00633074" w:rsidP="00633074">
      <w:pPr>
        <w:keepNext/>
      </w:pPr>
      <w:r>
        <w:t>S. 1461 -- Senator McGill: A BILL TO AMEND SECTION 7-7-520,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102F83" w:rsidRDefault="00102F83" w:rsidP="00633074">
      <w:bookmarkStart w:id="170" w:name="include_clip_end_368"/>
      <w:bookmarkEnd w:id="170"/>
    </w:p>
    <w:p w:rsidR="00633074" w:rsidRDefault="00633074" w:rsidP="00633074">
      <w:r>
        <w:t xml:space="preserve">The yeas and nays were taken resulting as follows: </w:t>
      </w:r>
    </w:p>
    <w:p w:rsidR="00633074" w:rsidRDefault="00633074" w:rsidP="00633074">
      <w:pPr>
        <w:jc w:val="center"/>
      </w:pPr>
      <w:r>
        <w:t xml:space="preserve"> </w:t>
      </w:r>
      <w:bookmarkStart w:id="171" w:name="vote_start369"/>
      <w:bookmarkEnd w:id="171"/>
      <w:r>
        <w:t>Yeas 68;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Anthony</w:t>
            </w:r>
          </w:p>
        </w:tc>
        <w:tc>
          <w:tcPr>
            <w:tcW w:w="2180" w:type="dxa"/>
            <w:shd w:val="clear" w:color="auto" w:fill="auto"/>
          </w:tcPr>
          <w:p w:rsidR="00633074" w:rsidRPr="00633074" w:rsidRDefault="00633074" w:rsidP="00633074">
            <w:pPr>
              <w:keepNext/>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Bowen</w:t>
            </w:r>
          </w:p>
        </w:tc>
        <w:tc>
          <w:tcPr>
            <w:tcW w:w="2180" w:type="dxa"/>
            <w:shd w:val="clear" w:color="auto" w:fill="auto"/>
          </w:tcPr>
          <w:p w:rsidR="00633074" w:rsidRPr="00633074" w:rsidRDefault="00633074" w:rsidP="00633074">
            <w:pPr>
              <w:ind w:firstLine="0"/>
            </w:pPr>
            <w:r>
              <w:t>Brady</w:t>
            </w:r>
          </w:p>
        </w:tc>
      </w:tr>
      <w:tr w:rsidR="00633074" w:rsidRPr="00633074" w:rsidTr="00633074">
        <w:tc>
          <w:tcPr>
            <w:tcW w:w="2179" w:type="dxa"/>
            <w:shd w:val="clear" w:color="auto" w:fill="auto"/>
          </w:tcPr>
          <w:p w:rsidR="00633074" w:rsidRPr="00633074" w:rsidRDefault="00633074" w:rsidP="00633074">
            <w:pPr>
              <w:ind w:firstLine="0"/>
            </w:pPr>
            <w:r>
              <w:t>Branham</w:t>
            </w:r>
          </w:p>
        </w:tc>
        <w:tc>
          <w:tcPr>
            <w:tcW w:w="2179" w:type="dxa"/>
            <w:shd w:val="clear" w:color="auto" w:fill="auto"/>
          </w:tcPr>
          <w:p w:rsidR="00633074" w:rsidRPr="00633074" w:rsidRDefault="00633074" w:rsidP="00633074">
            <w:pPr>
              <w:ind w:firstLine="0"/>
            </w:pPr>
            <w:r>
              <w:t>Brannon</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Cole</w:t>
            </w:r>
          </w:p>
        </w:tc>
        <w:tc>
          <w:tcPr>
            <w:tcW w:w="2179" w:type="dxa"/>
            <w:shd w:val="clear" w:color="auto" w:fill="auto"/>
          </w:tcPr>
          <w:p w:rsidR="00633074" w:rsidRPr="00633074" w:rsidRDefault="00633074" w:rsidP="00633074">
            <w:pPr>
              <w:ind w:firstLine="0"/>
            </w:pPr>
            <w:r>
              <w:t>Corbin</w:t>
            </w:r>
          </w:p>
        </w:tc>
        <w:tc>
          <w:tcPr>
            <w:tcW w:w="2180" w:type="dxa"/>
            <w:shd w:val="clear" w:color="auto" w:fill="auto"/>
          </w:tcPr>
          <w:p w:rsidR="00633074" w:rsidRPr="00633074" w:rsidRDefault="00633074" w:rsidP="00633074">
            <w:pPr>
              <w:ind w:firstLine="0"/>
            </w:pPr>
            <w:r>
              <w:t>Crosby</w:t>
            </w:r>
          </w:p>
        </w:tc>
      </w:tr>
      <w:tr w:rsidR="00633074" w:rsidRPr="00633074" w:rsidTr="00633074">
        <w:tc>
          <w:tcPr>
            <w:tcW w:w="2179" w:type="dxa"/>
            <w:shd w:val="clear" w:color="auto" w:fill="auto"/>
          </w:tcPr>
          <w:p w:rsidR="00633074" w:rsidRPr="00633074" w:rsidRDefault="00633074" w:rsidP="00633074">
            <w:pPr>
              <w:ind w:firstLine="0"/>
            </w:pPr>
            <w:r>
              <w:t>Daning</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Funderburk</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Harrison</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Neilson</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Ott</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G. R.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Spires</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keepNext/>
              <w:ind w:firstLine="0"/>
            </w:pPr>
            <w:r>
              <w:t>Thayer</w:t>
            </w:r>
          </w:p>
        </w:tc>
        <w:tc>
          <w:tcPr>
            <w:tcW w:w="2179" w:type="dxa"/>
            <w:shd w:val="clear" w:color="auto" w:fill="auto"/>
          </w:tcPr>
          <w:p w:rsidR="00633074" w:rsidRPr="00633074" w:rsidRDefault="00633074" w:rsidP="00633074">
            <w:pPr>
              <w:keepNext/>
              <w:ind w:firstLine="0"/>
            </w:pPr>
            <w:r>
              <w:t>Tribble</w:t>
            </w:r>
          </w:p>
        </w:tc>
        <w:tc>
          <w:tcPr>
            <w:tcW w:w="2180" w:type="dxa"/>
            <w:shd w:val="clear" w:color="auto" w:fill="auto"/>
          </w:tcPr>
          <w:p w:rsidR="00633074" w:rsidRPr="00633074" w:rsidRDefault="00633074" w:rsidP="00633074">
            <w:pPr>
              <w:keepNext/>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Whitmire</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Total--68</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S. 1461--ORDERED TO BE READ THIRD TIME TOMORROW</w:t>
      </w:r>
    </w:p>
    <w:p w:rsidR="00633074" w:rsidRDefault="00633074" w:rsidP="00633074">
      <w:r>
        <w:t xml:space="preserve">On motion of Rep. SABB, with unanimous consent, it was ordered that S. 1461 be read the third time tomorrow.  </w:t>
      </w:r>
    </w:p>
    <w:p w:rsidR="00633074" w:rsidRDefault="00633074" w:rsidP="00633074"/>
    <w:p w:rsidR="00633074" w:rsidRDefault="00633074" w:rsidP="00633074">
      <w:pPr>
        <w:keepNext/>
        <w:jc w:val="center"/>
        <w:rPr>
          <w:b/>
        </w:rPr>
      </w:pPr>
      <w:r w:rsidRPr="00633074">
        <w:rPr>
          <w:b/>
        </w:rPr>
        <w:t>H. 5166--ORDERED TO THIRD READING</w:t>
      </w:r>
    </w:p>
    <w:p w:rsidR="00633074" w:rsidRDefault="00633074" w:rsidP="00633074">
      <w:pPr>
        <w:keepNext/>
      </w:pPr>
      <w:r>
        <w:t>The following Bill was taken up:</w:t>
      </w:r>
    </w:p>
    <w:p w:rsidR="00633074" w:rsidRDefault="00633074" w:rsidP="00633074">
      <w:pPr>
        <w:keepNext/>
      </w:pPr>
      <w:bookmarkStart w:id="172" w:name="include_clip_start_374"/>
      <w:bookmarkEnd w:id="172"/>
    </w:p>
    <w:p w:rsidR="00633074" w:rsidRDefault="00633074" w:rsidP="00633074">
      <w:pPr>
        <w:keepNext/>
      </w:pPr>
      <w:r>
        <w:t>H. 5166 -- Reps. Willis, Pitts and Tribble: A BILL TO AMEND SECTION 7-7-360,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102F83" w:rsidRDefault="00102F83" w:rsidP="00633074">
      <w:bookmarkStart w:id="173" w:name="include_clip_end_374"/>
      <w:bookmarkEnd w:id="173"/>
    </w:p>
    <w:p w:rsidR="00633074" w:rsidRDefault="00633074" w:rsidP="00633074">
      <w:r>
        <w:t xml:space="preserve">The yeas and nays were taken resulting as follows: </w:t>
      </w:r>
    </w:p>
    <w:p w:rsidR="00633074" w:rsidRDefault="00633074" w:rsidP="00633074">
      <w:pPr>
        <w:jc w:val="center"/>
      </w:pPr>
      <w:r>
        <w:t xml:space="preserve"> </w:t>
      </w:r>
      <w:bookmarkStart w:id="174" w:name="vote_start375"/>
      <w:bookmarkEnd w:id="174"/>
      <w:r>
        <w:t>Yeas 74; Nays 0</w:t>
      </w:r>
    </w:p>
    <w:p w:rsidR="00633074" w:rsidRDefault="00633074" w:rsidP="00633074">
      <w:pPr>
        <w:jc w:val="center"/>
      </w:pPr>
    </w:p>
    <w:p w:rsidR="00102F83" w:rsidRDefault="00633074" w:rsidP="00633074">
      <w:pPr>
        <w:ind w:firstLine="0"/>
      </w:pPr>
      <w:r>
        <w:t xml:space="preserve"> </w:t>
      </w:r>
    </w:p>
    <w:p w:rsidR="00633074" w:rsidRDefault="00102F83" w:rsidP="00633074">
      <w:pPr>
        <w:ind w:firstLine="0"/>
      </w:pPr>
      <w:r>
        <w:br w:type="page"/>
      </w:r>
      <w:r w:rsidR="00633074">
        <w:t>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Anthony</w:t>
            </w:r>
          </w:p>
        </w:tc>
        <w:tc>
          <w:tcPr>
            <w:tcW w:w="2180" w:type="dxa"/>
            <w:shd w:val="clear" w:color="auto" w:fill="auto"/>
          </w:tcPr>
          <w:p w:rsidR="00633074" w:rsidRPr="00633074" w:rsidRDefault="00633074" w:rsidP="00633074">
            <w:pPr>
              <w:keepNext/>
              <w:ind w:firstLine="0"/>
            </w:pPr>
            <w:r>
              <w:t>Bales</w:t>
            </w:r>
          </w:p>
        </w:tc>
      </w:tr>
      <w:tr w:rsidR="00633074" w:rsidRPr="00633074" w:rsidTr="00633074">
        <w:tc>
          <w:tcPr>
            <w:tcW w:w="2179" w:type="dxa"/>
            <w:shd w:val="clear" w:color="auto" w:fill="auto"/>
          </w:tcPr>
          <w:p w:rsidR="00633074" w:rsidRPr="00633074" w:rsidRDefault="00633074" w:rsidP="00633074">
            <w:pPr>
              <w:ind w:firstLine="0"/>
            </w:pPr>
            <w:r>
              <w:t>Bannister</w:t>
            </w:r>
          </w:p>
        </w:tc>
        <w:tc>
          <w:tcPr>
            <w:tcW w:w="2179" w:type="dxa"/>
            <w:shd w:val="clear" w:color="auto" w:fill="auto"/>
          </w:tcPr>
          <w:p w:rsidR="00633074" w:rsidRPr="00633074" w:rsidRDefault="00633074" w:rsidP="00633074">
            <w:pPr>
              <w:ind w:firstLine="0"/>
            </w:pPr>
            <w:r>
              <w:t>Barfield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Clyburn</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Loftis</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Ott</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Pitts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Thayer</w:t>
            </w:r>
          </w:p>
        </w:tc>
      </w:tr>
      <w:tr w:rsidR="00633074" w:rsidRPr="00633074" w:rsidTr="00633074">
        <w:tc>
          <w:tcPr>
            <w:tcW w:w="2179" w:type="dxa"/>
            <w:shd w:val="clear" w:color="auto" w:fill="auto"/>
          </w:tcPr>
          <w:p w:rsidR="00633074" w:rsidRPr="00633074" w:rsidRDefault="00633074" w:rsidP="00633074">
            <w:pPr>
              <w:keepNext/>
              <w:ind w:firstLine="0"/>
            </w:pPr>
            <w:r>
              <w:t>Tribble</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Total--74</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H. 5166--ORDERED TO BE READ THIRD TIME TOMORROW</w:t>
      </w:r>
    </w:p>
    <w:p w:rsidR="00633074" w:rsidRDefault="00633074" w:rsidP="00633074">
      <w:r>
        <w:t xml:space="preserve">On motion of Rep. PITTS, with unanimous consent, it was ordered that H. 5166 be read the third time tomorrow.  </w:t>
      </w:r>
    </w:p>
    <w:p w:rsidR="00633074" w:rsidRDefault="00633074" w:rsidP="00633074"/>
    <w:p w:rsidR="00633074" w:rsidRDefault="00633074" w:rsidP="00633074">
      <w:pPr>
        <w:keepNext/>
        <w:jc w:val="center"/>
        <w:rPr>
          <w:b/>
        </w:rPr>
      </w:pPr>
      <w:r w:rsidRPr="00633074">
        <w:rPr>
          <w:b/>
        </w:rPr>
        <w:t>H. 3710--AMENDED AND ORDERED TO THIRD READING</w:t>
      </w:r>
    </w:p>
    <w:p w:rsidR="00633074" w:rsidRDefault="00633074" w:rsidP="00633074">
      <w:pPr>
        <w:keepNext/>
      </w:pPr>
      <w:r>
        <w:t>The following Bill was taken up:</w:t>
      </w:r>
    </w:p>
    <w:p w:rsidR="00633074" w:rsidRDefault="00633074" w:rsidP="00633074">
      <w:pPr>
        <w:keepNext/>
      </w:pPr>
      <w:bookmarkStart w:id="175" w:name="include_clip_start_380"/>
      <w:bookmarkEnd w:id="175"/>
    </w:p>
    <w:p w:rsidR="00633074" w:rsidRDefault="00633074" w:rsidP="00633074">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633074" w:rsidRDefault="00633074" w:rsidP="00633074"/>
    <w:p w:rsidR="00633074" w:rsidRPr="00C83235" w:rsidRDefault="00633074" w:rsidP="00633074">
      <w:r w:rsidRPr="00C83235">
        <w:t>The Labor, Commerce and Industry Committee proposed the following Amendment No. 1</w:t>
      </w:r>
      <w:r w:rsidR="00102F83">
        <w:t xml:space="preserve"> to </w:t>
      </w:r>
      <w:r w:rsidRPr="00C83235">
        <w:t>H. 3710 (COUNCIL\AGM\19556AB12), which was adopted:</w:t>
      </w:r>
    </w:p>
    <w:p w:rsidR="00633074" w:rsidRPr="00C83235" w:rsidRDefault="00633074" w:rsidP="00633074">
      <w:r w:rsidRPr="00C83235">
        <w:t>Amend the bill, as and if amended, by deleting all after the enacting words and inserting:</w:t>
      </w:r>
    </w:p>
    <w:p w:rsidR="00633074" w:rsidRPr="00C83235" w:rsidRDefault="00633074" w:rsidP="00633074">
      <w:pPr>
        <w:suppressAutoHyphens/>
      </w:pPr>
      <w:r w:rsidRPr="00C83235">
        <w:t>/ SECTION</w:t>
      </w:r>
      <w:r w:rsidRPr="00C83235">
        <w:tab/>
        <w:t>1.</w:t>
      </w:r>
      <w:r w:rsidRPr="00C83235">
        <w:tab/>
        <w:t>Article 1, Chapter 1, Title 40 of the 1976 Code is amended by adding:</w:t>
      </w:r>
    </w:p>
    <w:p w:rsidR="00633074" w:rsidRPr="00C83235" w:rsidRDefault="00633074" w:rsidP="00633074">
      <w:pPr>
        <w:suppressAutoHyphens/>
      </w:pPr>
      <w:r w:rsidRPr="00C83235">
        <w:tab/>
        <w:t>“Section 40</w:t>
      </w:r>
      <w:r w:rsidRPr="00C83235">
        <w:noBreakHyphen/>
        <w:t>1</w:t>
      </w:r>
      <w:r w:rsidRPr="00C83235">
        <w:noBreakHyphen/>
        <w:t>77.</w:t>
      </w:r>
      <w:r w:rsidRPr="00C83235">
        <w:tab/>
        <w:t>(A)</w:t>
      </w:r>
      <w:r w:rsidRPr="00C83235">
        <w:tab/>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633074" w:rsidRPr="00C83235" w:rsidRDefault="00633074" w:rsidP="00633074">
      <w:pPr>
        <w:suppressAutoHyphens/>
      </w:pPr>
      <w:r w:rsidRPr="00C83235">
        <w:tab/>
        <w:t>(B)(1)</w:t>
      </w:r>
      <w:r w:rsidRPr="00C83235">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633074" w:rsidRPr="00C83235" w:rsidRDefault="00633074" w:rsidP="00633074">
      <w:pPr>
        <w:suppressAutoHyphens/>
      </w:pPr>
      <w:r w:rsidRPr="00C83235">
        <w:tab/>
      </w:r>
      <w:r w:rsidRPr="00C83235">
        <w:tab/>
      </w:r>
      <w:r w:rsidRPr="00C83235">
        <w:tab/>
        <w:t>(a)</w:t>
      </w:r>
      <w:r w:rsidRPr="00C83235">
        <w:tab/>
        <w:t>applicant is married to a member of the United States Armed Forces who is on active duty;</w:t>
      </w:r>
    </w:p>
    <w:p w:rsidR="00633074" w:rsidRPr="00C83235" w:rsidRDefault="00633074" w:rsidP="00633074">
      <w:pPr>
        <w:suppressAutoHyphens/>
      </w:pPr>
      <w:r w:rsidRPr="00C83235">
        <w:tab/>
      </w:r>
      <w:r w:rsidRPr="00C83235">
        <w:tab/>
      </w:r>
      <w:r w:rsidRPr="00C83235">
        <w:tab/>
        <w:t>(b)</w:t>
      </w:r>
      <w:r w:rsidRPr="00C83235">
        <w:tab/>
        <w:t>applicant holds a valid license issued by another state, the District of Columbia, a possession or territory of the United States, or a foreign jurisdiction for the profession for which temporary licensure is sought;</w:t>
      </w:r>
    </w:p>
    <w:p w:rsidR="00633074" w:rsidRPr="00C83235" w:rsidRDefault="00633074" w:rsidP="00633074">
      <w:pPr>
        <w:suppressAutoHyphens/>
      </w:pPr>
      <w:r w:rsidRPr="00C83235">
        <w:tab/>
      </w:r>
      <w:r w:rsidRPr="00C83235">
        <w:tab/>
      </w:r>
      <w:r w:rsidRPr="00C83235">
        <w:tab/>
        <w:t>(c)</w:t>
      </w:r>
      <w:r w:rsidRPr="00C83235">
        <w:tab/>
        <w:t xml:space="preserve">applicant holds the license in subitem (b) in ‘good standing’ as evidenced by a certificate of good standing from the state, possession or territory of the United States, or foreign jurisdiction that issued the license; </w:t>
      </w:r>
    </w:p>
    <w:p w:rsidR="00633074" w:rsidRPr="00C83235" w:rsidRDefault="00633074" w:rsidP="00633074">
      <w:pPr>
        <w:suppressAutoHyphens/>
      </w:pPr>
      <w:r w:rsidRPr="00C83235">
        <w:tab/>
      </w:r>
      <w:r w:rsidRPr="00C83235">
        <w:tab/>
      </w:r>
      <w:r w:rsidRPr="00C83235">
        <w:tab/>
        <w:t>(d)</w:t>
      </w:r>
      <w:r w:rsidRPr="00C83235">
        <w:tab/>
        <w:t>applicant is not the subject of any pending actions concerning his license in the state, possession or territory of the United States, or foreign jurisdiction that issued the license;</w:t>
      </w:r>
    </w:p>
    <w:p w:rsidR="00633074" w:rsidRPr="00C83235" w:rsidRDefault="00633074" w:rsidP="00633074">
      <w:pPr>
        <w:suppressAutoHyphens/>
      </w:pPr>
      <w:r w:rsidRPr="00C83235">
        <w:tab/>
      </w:r>
      <w:r w:rsidRPr="00C83235">
        <w:tab/>
      </w:r>
      <w:r w:rsidRPr="00C83235">
        <w:tab/>
        <w:t>(e)(i)</w:t>
      </w:r>
      <w:r w:rsidRPr="00C83235">
        <w:tab/>
        <w:t>applicant submitted at his expense to a fingerprint</w:t>
      </w:r>
      <w:r w:rsidRPr="00C83235">
        <w:noBreakHyphen/>
        <w:t>based background check conducted by the State Law Enforcement Division to determine if the applicant has a criminal history in this State and a fingerprint</w:t>
      </w:r>
      <w:r w:rsidRPr="00C83235">
        <w:noBreakHyphen/>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633074" w:rsidRPr="00C83235" w:rsidRDefault="00633074" w:rsidP="00633074">
      <w:pPr>
        <w:suppressAutoHyphens/>
      </w:pPr>
      <w:r w:rsidRPr="00C83235">
        <w:tab/>
      </w:r>
      <w:r w:rsidRPr="00C83235">
        <w:tab/>
      </w:r>
      <w:r w:rsidRPr="00C83235">
        <w:tab/>
      </w:r>
      <w:r w:rsidRPr="00C83235">
        <w:tab/>
        <w:t>(ii)</w:t>
      </w:r>
      <w:r w:rsidRPr="00C83235">
        <w:tab/>
        <w:t>the provisions of this subitem only apply if a similar background check is required to obtain ordinary licensure in the profession or occupation for which temporary licensure is sought by the applicant; and</w:t>
      </w:r>
    </w:p>
    <w:p w:rsidR="00633074" w:rsidRPr="00C83235" w:rsidRDefault="00633074" w:rsidP="00633074">
      <w:pPr>
        <w:suppressAutoHyphens/>
      </w:pPr>
      <w:r w:rsidRPr="00C83235">
        <w:tab/>
      </w:r>
      <w:r w:rsidRPr="00C83235">
        <w:tab/>
      </w:r>
      <w:r w:rsidRPr="00C83235">
        <w:tab/>
        <w:t>(f)</w:t>
      </w:r>
      <w:r w:rsidRPr="00C83235">
        <w:tab/>
        <w:t>spouse of the applicant is assigned to a duty station in this State pursuant to the official active duty military orders of the member.</w:t>
      </w:r>
    </w:p>
    <w:p w:rsidR="00633074" w:rsidRPr="00C83235" w:rsidRDefault="00633074" w:rsidP="00633074">
      <w:pPr>
        <w:suppressAutoHyphens/>
      </w:pPr>
      <w:r w:rsidRPr="00C83235">
        <w:tab/>
        <w:t>(C)</w:t>
      </w:r>
      <w:r w:rsidRPr="00C83235">
        <w:tab/>
        <w:t>A temporary license issued under this section expires six months from the date of issue and may not be renewed.</w:t>
      </w:r>
    </w:p>
    <w:p w:rsidR="00633074" w:rsidRPr="00C83235" w:rsidRDefault="00633074" w:rsidP="00633074">
      <w:pPr>
        <w:suppressAutoHyphens/>
      </w:pPr>
      <w:r w:rsidRPr="00C83235">
        <w:tab/>
        <w:t>(D)</w:t>
      </w:r>
      <w:r w:rsidRPr="00C83235">
        <w:tab/>
      </w:r>
      <w:r w:rsidRPr="00C83235">
        <w:rPr>
          <w:color w:val="000000"/>
        </w:rPr>
        <w:t>To be eligible for a temporary license under subsection (A), an applicant must speak the English language as a native language or demonstrate an effective proficiency of the English language in the manner prescribed by and to the satisfaction of the board.</w:t>
      </w:r>
      <w:r w:rsidRPr="00C83235">
        <w:t>”</w:t>
      </w:r>
    </w:p>
    <w:p w:rsidR="00633074" w:rsidRPr="00C83235" w:rsidRDefault="00633074" w:rsidP="00633074">
      <w:r w:rsidRPr="00C83235">
        <w:t>SECTION</w:t>
      </w:r>
      <w:r w:rsidRPr="00C83235">
        <w:tab/>
        <w:t>2.</w:t>
      </w:r>
      <w:r w:rsidRPr="00C83235">
        <w:tab/>
        <w:t>This act takes effect upon approval by the Governor. /</w:t>
      </w:r>
    </w:p>
    <w:p w:rsidR="00633074" w:rsidRPr="00C83235" w:rsidRDefault="00633074" w:rsidP="00633074">
      <w:r w:rsidRPr="00C83235">
        <w:t>Renumber sections to conform.</w:t>
      </w:r>
    </w:p>
    <w:p w:rsidR="00633074" w:rsidRDefault="00633074" w:rsidP="00633074">
      <w:r w:rsidRPr="00C83235">
        <w:t>Amend title to conform.</w:t>
      </w:r>
    </w:p>
    <w:p w:rsidR="00633074" w:rsidRDefault="00633074" w:rsidP="00633074"/>
    <w:p w:rsidR="00633074" w:rsidRDefault="00633074" w:rsidP="00633074">
      <w:r>
        <w:t>Rep. SANDIFER explained the amendment.</w:t>
      </w:r>
    </w:p>
    <w:p w:rsidR="00633074" w:rsidRDefault="00633074" w:rsidP="00633074">
      <w:r>
        <w:t>The amendment was then adopted.</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76" w:name="vote_start385"/>
      <w:bookmarkEnd w:id="176"/>
      <w:r>
        <w:t>Yeas 96; Nays 0</w:t>
      </w:r>
    </w:p>
    <w:p w:rsidR="00633074" w:rsidRDefault="00633074" w:rsidP="00633074">
      <w:pPr>
        <w:jc w:val="center"/>
      </w:pPr>
    </w:p>
    <w:p w:rsidR="00633074" w:rsidRDefault="00102F83" w:rsidP="00633074">
      <w:pPr>
        <w:ind w:firstLine="0"/>
      </w:pPr>
      <w:r>
        <w:br w:type="page"/>
      </w:r>
      <w:r w:rsidR="0063307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Anderson</w:t>
            </w:r>
          </w:p>
        </w:tc>
      </w:tr>
      <w:tr w:rsidR="00633074" w:rsidRPr="00633074" w:rsidTr="00633074">
        <w:tc>
          <w:tcPr>
            <w:tcW w:w="2179" w:type="dxa"/>
            <w:shd w:val="clear" w:color="auto" w:fill="auto"/>
          </w:tcPr>
          <w:p w:rsidR="00633074" w:rsidRPr="00633074" w:rsidRDefault="00633074" w:rsidP="00633074">
            <w:pPr>
              <w:ind w:firstLine="0"/>
            </w:pPr>
            <w:r>
              <w:t>Anthony</w:t>
            </w:r>
          </w:p>
        </w:tc>
        <w:tc>
          <w:tcPr>
            <w:tcW w:w="2179" w:type="dxa"/>
            <w:shd w:val="clear" w:color="auto" w:fill="auto"/>
          </w:tcPr>
          <w:p w:rsidR="00633074" w:rsidRPr="00633074" w:rsidRDefault="00633074" w:rsidP="00633074">
            <w:pPr>
              <w:ind w:firstLine="0"/>
            </w:pPr>
            <w:r>
              <w:t>Bales</w:t>
            </w:r>
          </w:p>
        </w:tc>
        <w:tc>
          <w:tcPr>
            <w:tcW w:w="2180" w:type="dxa"/>
            <w:shd w:val="clear" w:color="auto" w:fill="auto"/>
          </w:tcPr>
          <w:p w:rsidR="00633074" w:rsidRPr="00633074" w:rsidRDefault="00633074" w:rsidP="00633074">
            <w:pPr>
              <w:ind w:firstLine="0"/>
            </w:pPr>
            <w:r>
              <w:t>Bannister</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Hiott</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Hodges</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Jefferson</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McCoy</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McLeod</w:t>
            </w:r>
          </w:p>
        </w:tc>
        <w:tc>
          <w:tcPr>
            <w:tcW w:w="2179" w:type="dxa"/>
            <w:shd w:val="clear" w:color="auto" w:fill="auto"/>
          </w:tcPr>
          <w:p w:rsidR="00633074" w:rsidRPr="00633074" w:rsidRDefault="00633074" w:rsidP="00633074">
            <w:pPr>
              <w:ind w:firstLine="0"/>
            </w:pPr>
            <w:r>
              <w:t>Merrill</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Parks</w:t>
            </w:r>
          </w:p>
        </w:tc>
        <w:tc>
          <w:tcPr>
            <w:tcW w:w="2179" w:type="dxa"/>
            <w:shd w:val="clear" w:color="auto" w:fill="auto"/>
          </w:tcPr>
          <w:p w:rsidR="00633074" w:rsidRPr="00633074" w:rsidRDefault="00633074" w:rsidP="00633074">
            <w:pPr>
              <w:ind w:firstLine="0"/>
            </w:pPr>
            <w:r>
              <w:t>Pinson</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G. R.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Spires</w:t>
            </w:r>
          </w:p>
        </w:tc>
      </w:tr>
      <w:tr w:rsidR="00633074" w:rsidRPr="00633074" w:rsidTr="00633074">
        <w:tc>
          <w:tcPr>
            <w:tcW w:w="2179" w:type="dxa"/>
            <w:shd w:val="clear" w:color="auto" w:fill="auto"/>
          </w:tcPr>
          <w:p w:rsidR="00633074" w:rsidRPr="00633074" w:rsidRDefault="00633074" w:rsidP="00633074">
            <w:pPr>
              <w:ind w:firstLine="0"/>
            </w:pPr>
            <w:r>
              <w:t>Stavrinakis</w:t>
            </w:r>
          </w:p>
        </w:tc>
        <w:tc>
          <w:tcPr>
            <w:tcW w:w="2179" w:type="dxa"/>
            <w:shd w:val="clear" w:color="auto" w:fill="auto"/>
          </w:tcPr>
          <w:p w:rsidR="00633074" w:rsidRPr="00633074" w:rsidRDefault="00633074" w:rsidP="00633074">
            <w:pPr>
              <w:ind w:firstLine="0"/>
            </w:pPr>
            <w:r>
              <w:t>Stringer</w:t>
            </w:r>
          </w:p>
        </w:tc>
        <w:tc>
          <w:tcPr>
            <w:tcW w:w="2180" w:type="dxa"/>
            <w:shd w:val="clear" w:color="auto" w:fill="auto"/>
          </w:tcPr>
          <w:p w:rsidR="00633074" w:rsidRPr="00633074" w:rsidRDefault="00633074" w:rsidP="00633074">
            <w:pPr>
              <w:ind w:firstLine="0"/>
            </w:pPr>
            <w:r>
              <w:t>Taylor</w:t>
            </w:r>
          </w:p>
        </w:tc>
      </w:tr>
      <w:tr w:rsidR="00633074" w:rsidRPr="00633074" w:rsidTr="00633074">
        <w:tc>
          <w:tcPr>
            <w:tcW w:w="2179" w:type="dxa"/>
            <w:shd w:val="clear" w:color="auto" w:fill="auto"/>
          </w:tcPr>
          <w:p w:rsidR="00633074" w:rsidRPr="00633074" w:rsidRDefault="00633074" w:rsidP="00633074">
            <w:pPr>
              <w:ind w:firstLine="0"/>
            </w:pPr>
            <w:r>
              <w:t>Thayer</w:t>
            </w:r>
          </w:p>
        </w:tc>
        <w:tc>
          <w:tcPr>
            <w:tcW w:w="2179" w:type="dxa"/>
            <w:shd w:val="clear" w:color="auto" w:fill="auto"/>
          </w:tcPr>
          <w:p w:rsidR="00633074" w:rsidRPr="00633074" w:rsidRDefault="00633074" w:rsidP="00633074">
            <w:pPr>
              <w:ind w:firstLine="0"/>
            </w:pPr>
            <w:r>
              <w:t>Tribble</w:t>
            </w:r>
          </w:p>
        </w:tc>
        <w:tc>
          <w:tcPr>
            <w:tcW w:w="2180" w:type="dxa"/>
            <w:shd w:val="clear" w:color="auto" w:fill="auto"/>
          </w:tcPr>
          <w:p w:rsidR="00633074" w:rsidRPr="00633074" w:rsidRDefault="00633074" w:rsidP="00633074">
            <w:pPr>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r>
              <w:t>Willis</w:t>
            </w:r>
          </w:p>
        </w:tc>
        <w:tc>
          <w:tcPr>
            <w:tcW w:w="2180" w:type="dxa"/>
            <w:shd w:val="clear" w:color="auto" w:fill="auto"/>
          </w:tcPr>
          <w:p w:rsidR="00633074" w:rsidRPr="00633074" w:rsidRDefault="00633074" w:rsidP="00633074">
            <w:pPr>
              <w:keepNext/>
              <w:ind w:firstLine="0"/>
            </w:pPr>
            <w:r>
              <w:t>Young</w:t>
            </w:r>
          </w:p>
        </w:tc>
      </w:tr>
    </w:tbl>
    <w:p w:rsidR="00633074" w:rsidRDefault="00633074" w:rsidP="00633074"/>
    <w:p w:rsidR="00633074" w:rsidRDefault="00633074" w:rsidP="00633074">
      <w:pPr>
        <w:jc w:val="center"/>
        <w:rPr>
          <w:b/>
        </w:rPr>
      </w:pPr>
      <w:r w:rsidRPr="00633074">
        <w:rPr>
          <w:b/>
        </w:rPr>
        <w:t>Total--96</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So, the Bill, as amended, was read the second time and ordered to third reading.</w:t>
      </w:r>
    </w:p>
    <w:p w:rsidR="00633074" w:rsidRDefault="00633074" w:rsidP="00633074"/>
    <w:p w:rsidR="00633074" w:rsidRDefault="00633074" w:rsidP="00633074">
      <w:pPr>
        <w:keepNext/>
        <w:jc w:val="center"/>
        <w:rPr>
          <w:b/>
        </w:rPr>
      </w:pPr>
      <w:r w:rsidRPr="00633074">
        <w:rPr>
          <w:b/>
        </w:rPr>
        <w:t>H. 3710--ORDERED TO BE READ THIRD TIME TOMORROW</w:t>
      </w:r>
    </w:p>
    <w:p w:rsidR="00633074" w:rsidRDefault="00633074" w:rsidP="00633074">
      <w:r>
        <w:t xml:space="preserve">On motion of Rep. J. E. SMITH, with unanimous consent, it was ordered that H. 3710 be read the third time tomorrow.  </w:t>
      </w:r>
    </w:p>
    <w:p w:rsidR="00633074" w:rsidRDefault="00633074" w:rsidP="00633074"/>
    <w:p w:rsidR="00633074" w:rsidRDefault="00633074" w:rsidP="00633074">
      <w:pPr>
        <w:keepNext/>
        <w:jc w:val="center"/>
        <w:rPr>
          <w:b/>
        </w:rPr>
      </w:pPr>
      <w:r w:rsidRPr="00633074">
        <w:rPr>
          <w:b/>
        </w:rPr>
        <w:t>LEAVE OF ABSENCE</w:t>
      </w:r>
    </w:p>
    <w:p w:rsidR="00633074" w:rsidRDefault="00633074" w:rsidP="00633074">
      <w:r>
        <w:t xml:space="preserve">The SPEAKER granted Rep. HIOTT a leave of absence for the remainder of the day for a family matter. </w:t>
      </w:r>
    </w:p>
    <w:p w:rsidR="00633074" w:rsidRDefault="00633074" w:rsidP="00633074"/>
    <w:p w:rsidR="00633074" w:rsidRDefault="00633074" w:rsidP="00633074">
      <w:pPr>
        <w:keepNext/>
        <w:jc w:val="center"/>
        <w:rPr>
          <w:b/>
        </w:rPr>
      </w:pPr>
      <w:r w:rsidRPr="00633074">
        <w:rPr>
          <w:b/>
        </w:rPr>
        <w:t>H. 4766--ORDERED TO THIRD READING</w:t>
      </w:r>
    </w:p>
    <w:p w:rsidR="00633074" w:rsidRDefault="00633074" w:rsidP="00633074">
      <w:pPr>
        <w:keepNext/>
      </w:pPr>
      <w:r>
        <w:t>The following Bill was taken up:</w:t>
      </w:r>
    </w:p>
    <w:p w:rsidR="00633074" w:rsidRDefault="00633074" w:rsidP="00633074">
      <w:pPr>
        <w:keepNext/>
      </w:pPr>
      <w:bookmarkStart w:id="177" w:name="include_clip_start_392"/>
      <w:bookmarkEnd w:id="177"/>
    </w:p>
    <w:p w:rsidR="00633074" w:rsidRDefault="00633074" w:rsidP="00633074">
      <w:r>
        <w:t>H. 4766 -- Reps. Stringer, Weeks and Funderburk: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633074" w:rsidRDefault="00633074" w:rsidP="00633074">
      <w:bookmarkStart w:id="178" w:name="include_clip_end_392"/>
      <w:bookmarkEnd w:id="178"/>
    </w:p>
    <w:p w:rsidR="00633074" w:rsidRDefault="00633074" w:rsidP="00633074">
      <w:r>
        <w:t>Rep. STRINGER explained the Bill.</w:t>
      </w:r>
    </w:p>
    <w:p w:rsidR="00633074" w:rsidRDefault="00633074" w:rsidP="00633074"/>
    <w:p w:rsidR="00633074" w:rsidRDefault="00633074" w:rsidP="00633074">
      <w:pPr>
        <w:keepNext/>
        <w:jc w:val="center"/>
        <w:rPr>
          <w:b/>
        </w:rPr>
      </w:pPr>
      <w:r w:rsidRPr="00633074">
        <w:rPr>
          <w:b/>
        </w:rPr>
        <w:t>POINT OF ORDER</w:t>
      </w:r>
    </w:p>
    <w:p w:rsidR="00633074" w:rsidRDefault="00633074" w:rsidP="00633074">
      <w:r>
        <w:t xml:space="preserve">Rep. OTT raised the Point of Order that </w:t>
      </w:r>
      <w:r w:rsidR="0059519D">
        <w:t>H.</w:t>
      </w:r>
      <w:r>
        <w:t xml:space="preserve"> 4766 was out of order under Rule 5.13 in that a fiscal impact statement was required.</w:t>
      </w:r>
    </w:p>
    <w:p w:rsidR="00633074" w:rsidRDefault="00633074" w:rsidP="00633074">
      <w:r>
        <w:t xml:space="preserve">SPEAKER HARRELL stated that a fiscal impact statement was not required for this </w:t>
      </w:r>
      <w:r w:rsidR="0059519D">
        <w:t>B</w:t>
      </w:r>
      <w:r>
        <w:t xml:space="preserve">ill and overruled the Point of Order.  </w:t>
      </w:r>
    </w:p>
    <w:p w:rsidR="00633074" w:rsidRDefault="00633074" w:rsidP="00633074"/>
    <w:p w:rsidR="00633074" w:rsidRDefault="00633074" w:rsidP="00633074">
      <w:r>
        <w:t>The question then recurred to the passage of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79" w:name="vote_start397"/>
      <w:bookmarkEnd w:id="179"/>
      <w:r>
        <w:t>Yeas 95;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Anderson</w:t>
            </w:r>
          </w:p>
        </w:tc>
      </w:tr>
      <w:tr w:rsidR="00633074" w:rsidRPr="00633074" w:rsidTr="00633074">
        <w:tc>
          <w:tcPr>
            <w:tcW w:w="2179" w:type="dxa"/>
            <w:shd w:val="clear" w:color="auto" w:fill="auto"/>
          </w:tcPr>
          <w:p w:rsidR="00633074" w:rsidRPr="00633074" w:rsidRDefault="00633074" w:rsidP="00633074">
            <w:pPr>
              <w:ind w:firstLine="0"/>
            </w:pPr>
            <w:r>
              <w:t>Anthony</w:t>
            </w:r>
          </w:p>
        </w:tc>
        <w:tc>
          <w:tcPr>
            <w:tcW w:w="2179" w:type="dxa"/>
            <w:shd w:val="clear" w:color="auto" w:fill="auto"/>
          </w:tcPr>
          <w:p w:rsidR="00633074" w:rsidRPr="00633074" w:rsidRDefault="00633074" w:rsidP="00633074">
            <w:pPr>
              <w:ind w:firstLine="0"/>
            </w:pPr>
            <w:r>
              <w:t>Bales</w:t>
            </w:r>
          </w:p>
        </w:tc>
        <w:tc>
          <w:tcPr>
            <w:tcW w:w="2180" w:type="dxa"/>
            <w:shd w:val="clear" w:color="auto" w:fill="auto"/>
          </w:tcPr>
          <w:p w:rsidR="00633074" w:rsidRPr="00633074" w:rsidRDefault="00633074" w:rsidP="00633074">
            <w:pPr>
              <w:ind w:firstLine="0"/>
            </w:pPr>
            <w:r>
              <w:t>Bannister</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Erickson</w:t>
            </w:r>
          </w:p>
        </w:tc>
        <w:tc>
          <w:tcPr>
            <w:tcW w:w="2180" w:type="dxa"/>
            <w:shd w:val="clear" w:color="auto" w:fill="auto"/>
          </w:tcPr>
          <w:p w:rsidR="00633074" w:rsidRPr="00633074" w:rsidRDefault="00633074" w:rsidP="00633074">
            <w:pPr>
              <w:ind w:firstLine="0"/>
            </w:pPr>
            <w:r>
              <w:t>Forrester</w:t>
            </w:r>
          </w:p>
        </w:tc>
      </w:tr>
      <w:tr w:rsidR="00633074" w:rsidRPr="00633074" w:rsidTr="00633074">
        <w:tc>
          <w:tcPr>
            <w:tcW w:w="2179" w:type="dxa"/>
            <w:shd w:val="clear" w:color="auto" w:fill="auto"/>
          </w:tcPr>
          <w:p w:rsidR="00633074" w:rsidRPr="00633074" w:rsidRDefault="00633074" w:rsidP="00633074">
            <w:pPr>
              <w:ind w:firstLine="0"/>
            </w:pPr>
            <w:r>
              <w:t>Frye</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Gilliard</w:t>
            </w:r>
          </w:p>
        </w:tc>
        <w:tc>
          <w:tcPr>
            <w:tcW w:w="2179" w:type="dxa"/>
            <w:shd w:val="clear" w:color="auto" w:fill="auto"/>
          </w:tcPr>
          <w:p w:rsidR="00633074" w:rsidRPr="00633074" w:rsidRDefault="00633074" w:rsidP="00633074">
            <w:pPr>
              <w:ind w:firstLine="0"/>
            </w:pPr>
            <w:r>
              <w:t>Govan</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Hodges</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Jefferson</w:t>
            </w:r>
          </w:p>
        </w:tc>
        <w:tc>
          <w:tcPr>
            <w:tcW w:w="2180" w:type="dxa"/>
            <w:shd w:val="clear" w:color="auto" w:fill="auto"/>
          </w:tcPr>
          <w:p w:rsidR="00633074" w:rsidRPr="00633074" w:rsidRDefault="00633074" w:rsidP="00633074">
            <w:pPr>
              <w:ind w:firstLine="0"/>
            </w:pPr>
            <w:r>
              <w:t>Johnson</w:t>
            </w:r>
          </w:p>
        </w:tc>
      </w:tr>
      <w:tr w:rsidR="00633074" w:rsidRPr="00633074" w:rsidTr="00633074">
        <w:tc>
          <w:tcPr>
            <w:tcW w:w="2179" w:type="dxa"/>
            <w:shd w:val="clear" w:color="auto" w:fill="auto"/>
          </w:tcPr>
          <w:p w:rsidR="00633074" w:rsidRPr="00633074" w:rsidRDefault="00633074" w:rsidP="00633074">
            <w:pPr>
              <w:ind w:firstLine="0"/>
            </w:pPr>
            <w:r>
              <w:t>King</w:t>
            </w:r>
          </w:p>
        </w:tc>
        <w:tc>
          <w:tcPr>
            <w:tcW w:w="2179" w:type="dxa"/>
            <w:shd w:val="clear" w:color="auto" w:fill="auto"/>
          </w:tcPr>
          <w:p w:rsidR="00633074" w:rsidRPr="00633074" w:rsidRDefault="00633074" w:rsidP="00633074">
            <w:pPr>
              <w:ind w:firstLine="0"/>
            </w:pPr>
            <w:r>
              <w:t>Knight</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Lucas</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McCoy</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McLeod</w:t>
            </w:r>
          </w:p>
        </w:tc>
        <w:tc>
          <w:tcPr>
            <w:tcW w:w="2179" w:type="dxa"/>
            <w:shd w:val="clear" w:color="auto" w:fill="auto"/>
          </w:tcPr>
          <w:p w:rsidR="00633074" w:rsidRPr="00633074" w:rsidRDefault="00633074" w:rsidP="00633074">
            <w:pPr>
              <w:ind w:firstLine="0"/>
            </w:pPr>
            <w:r>
              <w:t>Merrill</w:t>
            </w:r>
          </w:p>
        </w:tc>
        <w:tc>
          <w:tcPr>
            <w:tcW w:w="2180" w:type="dxa"/>
            <w:shd w:val="clear" w:color="auto" w:fill="auto"/>
          </w:tcPr>
          <w:p w:rsidR="00633074" w:rsidRPr="00633074" w:rsidRDefault="00633074" w:rsidP="00633074">
            <w:pPr>
              <w:ind w:firstLine="0"/>
            </w:pPr>
            <w:r>
              <w:t>D. C. Moss</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Munnerlyn</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Parks</w:t>
            </w:r>
          </w:p>
        </w:tc>
        <w:tc>
          <w:tcPr>
            <w:tcW w:w="2179" w:type="dxa"/>
            <w:shd w:val="clear" w:color="auto" w:fill="auto"/>
          </w:tcPr>
          <w:p w:rsidR="00633074" w:rsidRPr="00633074" w:rsidRDefault="00633074" w:rsidP="00633074">
            <w:pPr>
              <w:ind w:firstLine="0"/>
            </w:pPr>
            <w:r>
              <w:t>Pinson</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Quinn</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Sandifer</w:t>
            </w:r>
          </w:p>
        </w:tc>
        <w:tc>
          <w:tcPr>
            <w:tcW w:w="2180" w:type="dxa"/>
            <w:shd w:val="clear" w:color="auto" w:fill="auto"/>
          </w:tcPr>
          <w:p w:rsidR="00633074" w:rsidRPr="00633074" w:rsidRDefault="00633074" w:rsidP="00633074">
            <w:pPr>
              <w:ind w:firstLine="0"/>
            </w:pPr>
            <w:r>
              <w:t>Simrill</w:t>
            </w:r>
          </w:p>
        </w:tc>
      </w:tr>
      <w:tr w:rsidR="00633074" w:rsidRPr="00633074" w:rsidTr="00633074">
        <w:tc>
          <w:tcPr>
            <w:tcW w:w="2179" w:type="dxa"/>
            <w:shd w:val="clear" w:color="auto" w:fill="auto"/>
          </w:tcPr>
          <w:p w:rsidR="00633074" w:rsidRPr="00633074" w:rsidRDefault="00633074" w:rsidP="00633074">
            <w:pPr>
              <w:ind w:firstLine="0"/>
            </w:pPr>
            <w:r>
              <w:t>Skelton</w:t>
            </w:r>
          </w:p>
        </w:tc>
        <w:tc>
          <w:tcPr>
            <w:tcW w:w="2179" w:type="dxa"/>
            <w:shd w:val="clear" w:color="auto" w:fill="auto"/>
          </w:tcPr>
          <w:p w:rsidR="00633074" w:rsidRPr="00633074" w:rsidRDefault="00633074" w:rsidP="00633074">
            <w:pPr>
              <w:ind w:firstLine="0"/>
            </w:pPr>
            <w:r>
              <w:t>G. M. Smith</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ind w:firstLine="0"/>
            </w:pPr>
            <w:r>
              <w:t>J. E. Smith</w:t>
            </w:r>
          </w:p>
        </w:tc>
        <w:tc>
          <w:tcPr>
            <w:tcW w:w="2179" w:type="dxa"/>
            <w:shd w:val="clear" w:color="auto" w:fill="auto"/>
          </w:tcPr>
          <w:p w:rsidR="00633074" w:rsidRPr="00633074" w:rsidRDefault="00633074" w:rsidP="00633074">
            <w:pPr>
              <w:ind w:firstLine="0"/>
            </w:pPr>
            <w:r>
              <w:t>J. R. Smith</w:t>
            </w:r>
          </w:p>
        </w:tc>
        <w:tc>
          <w:tcPr>
            <w:tcW w:w="2180" w:type="dxa"/>
            <w:shd w:val="clear" w:color="auto" w:fill="auto"/>
          </w:tcPr>
          <w:p w:rsidR="00633074" w:rsidRPr="00633074" w:rsidRDefault="00633074" w:rsidP="00633074">
            <w:pPr>
              <w:ind w:firstLine="0"/>
            </w:pPr>
            <w:r>
              <w:t>Sottile</w:t>
            </w:r>
          </w:p>
        </w:tc>
      </w:tr>
      <w:tr w:rsidR="00633074" w:rsidRPr="00633074" w:rsidTr="00633074">
        <w:tc>
          <w:tcPr>
            <w:tcW w:w="2179" w:type="dxa"/>
            <w:shd w:val="clear" w:color="auto" w:fill="auto"/>
          </w:tcPr>
          <w:p w:rsidR="00633074" w:rsidRPr="00633074" w:rsidRDefault="00633074" w:rsidP="00633074">
            <w:pPr>
              <w:ind w:firstLine="0"/>
            </w:pPr>
            <w:r>
              <w:t>Southard</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ind w:firstLine="0"/>
            </w:pPr>
            <w:r>
              <w:t>Stringer</w:t>
            </w:r>
          </w:p>
        </w:tc>
        <w:tc>
          <w:tcPr>
            <w:tcW w:w="2179" w:type="dxa"/>
            <w:shd w:val="clear" w:color="auto" w:fill="auto"/>
          </w:tcPr>
          <w:p w:rsidR="00633074" w:rsidRPr="00633074" w:rsidRDefault="00633074" w:rsidP="00633074">
            <w:pPr>
              <w:ind w:firstLine="0"/>
            </w:pPr>
            <w:r>
              <w:t>Taylor</w:t>
            </w:r>
          </w:p>
        </w:tc>
        <w:tc>
          <w:tcPr>
            <w:tcW w:w="2180" w:type="dxa"/>
            <w:shd w:val="clear" w:color="auto" w:fill="auto"/>
          </w:tcPr>
          <w:p w:rsidR="00633074" w:rsidRPr="00633074" w:rsidRDefault="00633074" w:rsidP="00633074">
            <w:pPr>
              <w:ind w:firstLine="0"/>
            </w:pPr>
            <w:r>
              <w:t>Thayer</w:t>
            </w:r>
          </w:p>
        </w:tc>
      </w:tr>
      <w:tr w:rsidR="00633074" w:rsidRPr="00633074" w:rsidTr="00633074">
        <w:tc>
          <w:tcPr>
            <w:tcW w:w="2179" w:type="dxa"/>
            <w:shd w:val="clear" w:color="auto" w:fill="auto"/>
          </w:tcPr>
          <w:p w:rsidR="00633074" w:rsidRPr="00633074" w:rsidRDefault="00633074" w:rsidP="00633074">
            <w:pPr>
              <w:ind w:firstLine="0"/>
            </w:pPr>
            <w:r>
              <w:t>Tribble</w:t>
            </w:r>
          </w:p>
        </w:tc>
        <w:tc>
          <w:tcPr>
            <w:tcW w:w="2179" w:type="dxa"/>
            <w:shd w:val="clear" w:color="auto" w:fill="auto"/>
          </w:tcPr>
          <w:p w:rsidR="00633074" w:rsidRPr="00633074" w:rsidRDefault="00633074" w:rsidP="00633074">
            <w:pPr>
              <w:ind w:firstLine="0"/>
            </w:pPr>
            <w:r>
              <w:t>Weeks</w:t>
            </w:r>
          </w:p>
        </w:tc>
        <w:tc>
          <w:tcPr>
            <w:tcW w:w="2180" w:type="dxa"/>
            <w:shd w:val="clear" w:color="auto" w:fill="auto"/>
          </w:tcPr>
          <w:p w:rsidR="00633074" w:rsidRPr="00633074" w:rsidRDefault="00633074" w:rsidP="00633074">
            <w:pPr>
              <w:ind w:firstLine="0"/>
            </w:pPr>
            <w:r>
              <w:t>Whipper</w:t>
            </w:r>
          </w:p>
        </w:tc>
      </w:tr>
      <w:tr w:rsidR="00633074" w:rsidRPr="00633074" w:rsidTr="00633074">
        <w:tc>
          <w:tcPr>
            <w:tcW w:w="2179" w:type="dxa"/>
            <w:shd w:val="clear" w:color="auto" w:fill="auto"/>
          </w:tcPr>
          <w:p w:rsidR="00633074" w:rsidRPr="00633074" w:rsidRDefault="00633074" w:rsidP="00633074">
            <w:pPr>
              <w:keepNext/>
              <w:ind w:firstLine="0"/>
            </w:pPr>
            <w:r>
              <w:t>White</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Williams</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Total--95</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H. 4766--ORDERED TO BE READ THIRD TIME TOMORROW</w:t>
      </w:r>
    </w:p>
    <w:p w:rsidR="00633074" w:rsidRDefault="00633074" w:rsidP="00633074">
      <w:r>
        <w:t xml:space="preserve">On motion of Rep. STRINGER, with unanimous consent, it was ordered that H. 4766 be read the third time tomorrow.  </w:t>
      </w:r>
    </w:p>
    <w:p w:rsidR="00633074" w:rsidRDefault="00633074" w:rsidP="00633074"/>
    <w:p w:rsidR="00633074" w:rsidRDefault="00633074" w:rsidP="00633074">
      <w:pPr>
        <w:keepNext/>
        <w:jc w:val="center"/>
        <w:rPr>
          <w:b/>
        </w:rPr>
      </w:pPr>
      <w:r w:rsidRPr="00633074">
        <w:rPr>
          <w:b/>
        </w:rPr>
        <w:t>H. 4672--AMENDED AND ORDERED TO THIRD READING</w:t>
      </w:r>
    </w:p>
    <w:p w:rsidR="00633074" w:rsidRDefault="00633074" w:rsidP="00633074">
      <w:pPr>
        <w:keepNext/>
      </w:pPr>
      <w:r>
        <w:t>The following Joint Resolution was taken up:</w:t>
      </w:r>
    </w:p>
    <w:p w:rsidR="00633074" w:rsidRDefault="00633074" w:rsidP="00633074">
      <w:pPr>
        <w:keepNext/>
      </w:pPr>
      <w:bookmarkStart w:id="180" w:name="include_clip_start_402"/>
      <w:bookmarkEnd w:id="180"/>
    </w:p>
    <w:p w:rsidR="00633074" w:rsidRDefault="00633074" w:rsidP="00633074">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633074" w:rsidRDefault="00633074" w:rsidP="00633074"/>
    <w:p w:rsidR="00633074" w:rsidRPr="00953652" w:rsidRDefault="00633074" w:rsidP="00633074">
      <w:r w:rsidRPr="00953652">
        <w:t>The Judiciary Committee proposed the following Amendment No. 1</w:t>
      </w:r>
      <w:r w:rsidR="00102F83">
        <w:t xml:space="preserve"> to </w:t>
      </w:r>
      <w:r w:rsidRPr="00953652">
        <w:t>H. 4672 (COUNCIL\GGS\22332ZW12), which was adopted:</w:t>
      </w:r>
    </w:p>
    <w:p w:rsidR="00633074" w:rsidRPr="00953652" w:rsidRDefault="00633074" w:rsidP="00633074">
      <w:r w:rsidRPr="00953652">
        <w:t>Amend the joint resolution, as and if amended, by striking all after the enacting words and inserting:</w:t>
      </w:r>
    </w:p>
    <w:p w:rsidR="00633074" w:rsidRPr="00953652" w:rsidRDefault="00633074" w:rsidP="00633074">
      <w:pPr>
        <w:suppressAutoHyphens/>
        <w:rPr>
          <w:color w:val="000000" w:themeColor="text1"/>
          <w:u w:color="000000" w:themeColor="text1"/>
        </w:rPr>
      </w:pPr>
      <w:r w:rsidRPr="00953652">
        <w:t>/</w:t>
      </w:r>
      <w:r w:rsidRPr="00953652">
        <w:tab/>
        <w:t>SECTION</w:t>
      </w:r>
      <w:r w:rsidRPr="00953652">
        <w:tab/>
        <w:t>1.</w:t>
      </w:r>
      <w:r w:rsidRPr="00953652">
        <w:tab/>
      </w:r>
      <w:r w:rsidRPr="00953652">
        <w:rPr>
          <w:color w:val="000000" w:themeColor="text1"/>
          <w:u w:color="000000" w:themeColor="text1"/>
        </w:rPr>
        <w:t>It is proposed that Section 1, Article VI of the Constitution of this State be amended to read:</w:t>
      </w:r>
    </w:p>
    <w:p w:rsidR="00633074" w:rsidRPr="00953652" w:rsidRDefault="00633074" w:rsidP="00633074">
      <w:r w:rsidRPr="00953652">
        <w:rPr>
          <w:color w:val="000000" w:themeColor="text1"/>
          <w:u w:color="000000" w:themeColor="text1"/>
        </w:rPr>
        <w:tab/>
      </w:r>
      <w:r w:rsidRPr="00953652">
        <w:t>“</w:t>
      </w:r>
      <w:r w:rsidRPr="00953652">
        <w:rPr>
          <w:strike/>
        </w:rPr>
        <w:t>No</w:t>
      </w:r>
      <w:r w:rsidRPr="00953652">
        <w:rPr>
          <w:u w:val="single"/>
        </w:rPr>
        <w:t>A</w:t>
      </w:r>
      <w:r w:rsidRPr="00953652">
        <w:t xml:space="preserve"> person may </w:t>
      </w:r>
      <w:r w:rsidRPr="00953652">
        <w:rPr>
          <w:u w:val="single"/>
        </w:rPr>
        <w:t>not</w:t>
      </w:r>
      <w:r w:rsidRPr="00953652">
        <w:t xml:space="preserve"> be popularly elected to and serve in any office in this State or its political subdivisions unless he possesses the qualifications of an elector, is not disqualified by age as prescribed in this Constitution, and has not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has not pled guilty or nolo contendere to these offenses.  However, notwithstanding any other provision of this Constitution, this prohibition does not apply to a person who has been pardoned under state or federal law </w:t>
      </w:r>
      <w:r w:rsidRPr="00953652">
        <w:rPr>
          <w:strike/>
        </w:rPr>
        <w:t>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w:t>
      </w:r>
      <w:r w:rsidRPr="00953652">
        <w:t xml:space="preserve">  </w:t>
      </w:r>
      <w:r w:rsidRPr="00953652">
        <w:rPr>
          <w:strike/>
        </w:rPr>
        <w:t>No</w:t>
      </w:r>
      <w:r w:rsidRPr="00953652">
        <w:rPr>
          <w:u w:val="single"/>
        </w:rPr>
        <w:t>A</w:t>
      </w:r>
      <w:r w:rsidRPr="00953652">
        <w:t xml:space="preserve"> person may </w:t>
      </w:r>
      <w:r w:rsidRPr="00953652">
        <w:rPr>
          <w:u w:val="single"/>
        </w:rPr>
        <w:t>not</w:t>
      </w:r>
      <w:r w:rsidRPr="00953652">
        <w:t xml:space="preserve"> be elected or appointed to office in this State for life or during good behavior, but the terms of all officers must be for some specified period except officers in the militia.”</w:t>
      </w:r>
    </w:p>
    <w:p w:rsidR="00633074" w:rsidRPr="00953652" w:rsidRDefault="00633074" w:rsidP="00633074">
      <w:pPr>
        <w:rPr>
          <w:color w:val="000000" w:themeColor="text1"/>
          <w:u w:color="000000" w:themeColor="text1"/>
        </w:rPr>
      </w:pPr>
      <w:r w:rsidRPr="00953652">
        <w:rPr>
          <w:color w:val="000000" w:themeColor="text1"/>
          <w:u w:color="000000" w:themeColor="text1"/>
        </w:rPr>
        <w:t>SECTION</w:t>
      </w:r>
      <w:r w:rsidRPr="00953652">
        <w:rPr>
          <w:color w:val="000000" w:themeColor="text1"/>
          <w:u w:color="000000" w:themeColor="text1"/>
        </w:rPr>
        <w:tab/>
        <w:t>2.</w:t>
      </w:r>
      <w:r w:rsidRPr="00953652">
        <w:rPr>
          <w:color w:val="000000" w:themeColor="text1"/>
          <w:u w:color="000000" w:themeColor="text1"/>
        </w:rPr>
        <w:tab/>
        <w:t>The proposed amendment in Section 1 must be submitted to the qualified electors at the next general election for representatives.  Ballots must be provided at the various voting precincts with following words:</w:t>
      </w:r>
    </w:p>
    <w:p w:rsidR="00633074" w:rsidRPr="00953652" w:rsidRDefault="00633074" w:rsidP="00633074">
      <w:pPr>
        <w:rPr>
          <w:color w:val="000000" w:themeColor="text1"/>
          <w:u w:color="000000" w:themeColor="text1"/>
        </w:rPr>
      </w:pPr>
      <w:r w:rsidRPr="00953652">
        <w:rPr>
          <w:color w:val="000000" w:themeColor="text1"/>
          <w:u w:color="000000" w:themeColor="text1"/>
        </w:rPr>
        <w:tab/>
        <w:t>“Must Section 1, Article VI of the South Carolina Constitution, relating to the eligibility to hold a popularly elected office in this State, be amended so as to eliminate the exception that allows a person to hold elective office if a person’s conviction has been pardoned under state or federal law, or it has been fifteen or more years after the completion date of the person’s sentence, including probation and parole time?</w:t>
      </w:r>
    </w:p>
    <w:p w:rsidR="00633074" w:rsidRPr="00953652" w:rsidRDefault="00633074" w:rsidP="00102F83">
      <w:pPr>
        <w:jc w:val="center"/>
        <w:rPr>
          <w:color w:val="000000" w:themeColor="text1"/>
          <w:u w:color="000000" w:themeColor="text1"/>
        </w:rPr>
      </w:pPr>
      <w:r w:rsidRPr="00953652">
        <w:rPr>
          <w:color w:val="000000" w:themeColor="text1"/>
          <w:u w:color="000000" w:themeColor="text1"/>
        </w:rPr>
        <w:t>Yes</w:t>
      </w:r>
      <w:r w:rsidRPr="00953652">
        <w:rPr>
          <w:color w:val="000000" w:themeColor="text1"/>
          <w:u w:color="000000" w:themeColor="text1"/>
        </w:rPr>
        <w:tab/>
      </w:r>
      <w:r w:rsidRPr="00953652">
        <w:rPr>
          <w:color w:val="000000" w:themeColor="text1"/>
          <w:u w:color="000000" w:themeColor="text1"/>
        </w:rPr>
        <w:t></w:t>
      </w:r>
    </w:p>
    <w:p w:rsidR="00633074" w:rsidRPr="00953652" w:rsidRDefault="00633074" w:rsidP="00102F83">
      <w:pPr>
        <w:jc w:val="center"/>
        <w:rPr>
          <w:color w:val="000000" w:themeColor="text1"/>
          <w:u w:color="000000" w:themeColor="text1"/>
        </w:rPr>
      </w:pPr>
      <w:r w:rsidRPr="00953652">
        <w:rPr>
          <w:color w:val="000000" w:themeColor="text1"/>
          <w:u w:color="000000" w:themeColor="text1"/>
        </w:rPr>
        <w:t>No</w:t>
      </w:r>
      <w:r w:rsidRPr="00953652">
        <w:rPr>
          <w:color w:val="000000" w:themeColor="text1"/>
          <w:u w:color="000000" w:themeColor="text1"/>
        </w:rPr>
        <w:tab/>
      </w:r>
      <w:r w:rsidRPr="00953652">
        <w:rPr>
          <w:color w:val="000000" w:themeColor="text1"/>
          <w:u w:color="000000" w:themeColor="text1"/>
        </w:rPr>
        <w:t></w:t>
      </w:r>
    </w:p>
    <w:p w:rsidR="00633074" w:rsidRPr="00953652" w:rsidRDefault="00633074" w:rsidP="00633074">
      <w:r w:rsidRPr="00953652">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00102F83">
        <w:rPr>
          <w:color w:val="000000" w:themeColor="text1"/>
          <w:u w:color="000000" w:themeColor="text1"/>
        </w:rPr>
        <w:t xml:space="preserve"> </w:t>
      </w:r>
      <w:r w:rsidRPr="00953652">
        <w:rPr>
          <w:color w:val="000000" w:themeColor="text1"/>
          <w:u w:color="000000" w:themeColor="text1"/>
        </w:rPr>
        <w:tab/>
        <w:t>/</w:t>
      </w:r>
    </w:p>
    <w:p w:rsidR="00633074" w:rsidRPr="00953652" w:rsidRDefault="00633074" w:rsidP="00633074">
      <w:r w:rsidRPr="00953652">
        <w:t>Renumber sections to conform.</w:t>
      </w:r>
    </w:p>
    <w:p w:rsidR="00633074" w:rsidRPr="00953652" w:rsidRDefault="00633074" w:rsidP="00633074">
      <w:r w:rsidRPr="00953652">
        <w:t>Amend title to conform.</w:t>
      </w:r>
    </w:p>
    <w:p w:rsidR="00633074" w:rsidRDefault="00633074" w:rsidP="00633074">
      <w:bookmarkStart w:id="181" w:name="file_end403"/>
      <w:bookmarkEnd w:id="181"/>
    </w:p>
    <w:p w:rsidR="00633074" w:rsidRDefault="00633074" w:rsidP="00633074">
      <w:r>
        <w:t>Rep. H. B. BROWN spoke in favor of the amendment.</w:t>
      </w:r>
    </w:p>
    <w:p w:rsidR="00633074" w:rsidRDefault="00633074" w:rsidP="00633074">
      <w:r>
        <w:t>The amendment was then adopted.</w:t>
      </w:r>
    </w:p>
    <w:p w:rsidR="00633074" w:rsidRDefault="00633074" w:rsidP="00633074"/>
    <w:p w:rsidR="00633074" w:rsidRDefault="00633074" w:rsidP="00633074">
      <w:r>
        <w:t>The question then recurred to the passage of the Joint Resolution.</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82" w:name="vote_start407"/>
      <w:bookmarkEnd w:id="182"/>
      <w:r>
        <w:t>Yeas 83; Nays 4</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Bannister</w:t>
            </w:r>
          </w:p>
        </w:tc>
        <w:tc>
          <w:tcPr>
            <w:tcW w:w="2180" w:type="dxa"/>
            <w:shd w:val="clear" w:color="auto" w:fill="auto"/>
          </w:tcPr>
          <w:p w:rsidR="00633074" w:rsidRPr="00633074" w:rsidRDefault="00633074" w:rsidP="00633074">
            <w:pPr>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Bowen</w:t>
            </w:r>
          </w:p>
        </w:tc>
        <w:tc>
          <w:tcPr>
            <w:tcW w:w="2180" w:type="dxa"/>
            <w:shd w:val="clear" w:color="auto" w:fill="auto"/>
          </w:tcPr>
          <w:p w:rsidR="00633074" w:rsidRPr="00633074" w:rsidRDefault="00633074" w:rsidP="00633074">
            <w:pPr>
              <w:ind w:firstLine="0"/>
            </w:pPr>
            <w:r>
              <w:t>Branham</w:t>
            </w:r>
          </w:p>
        </w:tc>
      </w:tr>
      <w:tr w:rsidR="00633074" w:rsidRPr="00633074" w:rsidTr="00633074">
        <w:tc>
          <w:tcPr>
            <w:tcW w:w="2179" w:type="dxa"/>
            <w:shd w:val="clear" w:color="auto" w:fill="auto"/>
          </w:tcPr>
          <w:p w:rsidR="00633074" w:rsidRPr="00633074" w:rsidRDefault="00633074" w:rsidP="00633074">
            <w:pPr>
              <w:ind w:firstLine="0"/>
            </w:pPr>
            <w:r>
              <w:t>Brannon</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R. L.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Chumley</w:t>
            </w:r>
          </w:p>
        </w:tc>
        <w:tc>
          <w:tcPr>
            <w:tcW w:w="2180" w:type="dxa"/>
            <w:shd w:val="clear" w:color="auto" w:fill="auto"/>
          </w:tcPr>
          <w:p w:rsidR="00633074" w:rsidRPr="00633074" w:rsidRDefault="00633074" w:rsidP="00633074">
            <w:pPr>
              <w:ind w:firstLine="0"/>
            </w:pPr>
            <w:r>
              <w:t>Clemmons</w:t>
            </w:r>
          </w:p>
        </w:tc>
      </w:tr>
      <w:tr w:rsidR="00633074" w:rsidRPr="00633074" w:rsidTr="00633074">
        <w:tc>
          <w:tcPr>
            <w:tcW w:w="2179" w:type="dxa"/>
            <w:shd w:val="clear" w:color="auto" w:fill="auto"/>
          </w:tcPr>
          <w:p w:rsidR="00633074" w:rsidRPr="00633074" w:rsidRDefault="00633074" w:rsidP="00633074">
            <w:pPr>
              <w:ind w:firstLine="0"/>
            </w:pPr>
            <w:r>
              <w:t>Cole</w:t>
            </w:r>
          </w:p>
        </w:tc>
        <w:tc>
          <w:tcPr>
            <w:tcW w:w="2179" w:type="dxa"/>
            <w:shd w:val="clear" w:color="auto" w:fill="auto"/>
          </w:tcPr>
          <w:p w:rsidR="00633074" w:rsidRPr="00633074" w:rsidRDefault="00633074" w:rsidP="00633074">
            <w:pPr>
              <w:ind w:firstLine="0"/>
            </w:pPr>
            <w:r>
              <w:t>Corbin</w:t>
            </w:r>
          </w:p>
        </w:tc>
        <w:tc>
          <w:tcPr>
            <w:tcW w:w="2180" w:type="dxa"/>
            <w:shd w:val="clear" w:color="auto" w:fill="auto"/>
          </w:tcPr>
          <w:p w:rsidR="00633074" w:rsidRPr="00633074" w:rsidRDefault="00633074" w:rsidP="00633074">
            <w:pPr>
              <w:ind w:firstLine="0"/>
            </w:pPr>
            <w:r>
              <w:t>Crosby</w:t>
            </w:r>
          </w:p>
        </w:tc>
      </w:tr>
      <w:tr w:rsidR="00633074" w:rsidRPr="00633074" w:rsidTr="00633074">
        <w:tc>
          <w:tcPr>
            <w:tcW w:w="2179" w:type="dxa"/>
            <w:shd w:val="clear" w:color="auto" w:fill="auto"/>
          </w:tcPr>
          <w:p w:rsidR="00633074" w:rsidRPr="00633074" w:rsidRDefault="00633074" w:rsidP="00633074">
            <w:pPr>
              <w:ind w:firstLine="0"/>
            </w:pPr>
            <w:r>
              <w:t>Daning</w:t>
            </w:r>
          </w:p>
        </w:tc>
        <w:tc>
          <w:tcPr>
            <w:tcW w:w="2179" w:type="dxa"/>
            <w:shd w:val="clear" w:color="auto" w:fill="auto"/>
          </w:tcPr>
          <w:p w:rsidR="00633074" w:rsidRPr="00633074" w:rsidRDefault="00633074" w:rsidP="00633074">
            <w:pPr>
              <w:ind w:firstLine="0"/>
            </w:pPr>
            <w:r>
              <w:t>Delleney</w:t>
            </w:r>
          </w:p>
        </w:tc>
        <w:tc>
          <w:tcPr>
            <w:tcW w:w="2180" w:type="dxa"/>
            <w:shd w:val="clear" w:color="auto" w:fill="auto"/>
          </w:tcPr>
          <w:p w:rsidR="00633074" w:rsidRPr="00633074" w:rsidRDefault="00633074" w:rsidP="00633074">
            <w:pPr>
              <w:ind w:firstLine="0"/>
            </w:pPr>
            <w:r>
              <w:t>Dillard</w:t>
            </w:r>
          </w:p>
        </w:tc>
      </w:tr>
      <w:tr w:rsidR="00633074" w:rsidRPr="00633074" w:rsidTr="00633074">
        <w:tc>
          <w:tcPr>
            <w:tcW w:w="2179" w:type="dxa"/>
            <w:shd w:val="clear" w:color="auto" w:fill="auto"/>
          </w:tcPr>
          <w:p w:rsidR="00633074" w:rsidRPr="00633074" w:rsidRDefault="00633074" w:rsidP="00633074">
            <w:pPr>
              <w:ind w:firstLine="0"/>
            </w:pPr>
            <w:r>
              <w:t>Erickson</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Harrison</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Huggins</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Knight</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Nanney</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Owens</w:t>
            </w:r>
          </w:p>
        </w:tc>
        <w:tc>
          <w:tcPr>
            <w:tcW w:w="2180" w:type="dxa"/>
            <w:shd w:val="clear" w:color="auto" w:fill="auto"/>
          </w:tcPr>
          <w:p w:rsidR="00633074" w:rsidRPr="00633074" w:rsidRDefault="00633074" w:rsidP="00633074">
            <w:pPr>
              <w:ind w:firstLine="0"/>
            </w:pPr>
            <w:r>
              <w:t>Parker</w:t>
            </w:r>
          </w:p>
        </w:tc>
      </w:tr>
      <w:tr w:rsidR="00633074" w:rsidRPr="00633074" w:rsidTr="00633074">
        <w:tc>
          <w:tcPr>
            <w:tcW w:w="2179" w:type="dxa"/>
            <w:shd w:val="clear" w:color="auto" w:fill="auto"/>
          </w:tcPr>
          <w:p w:rsidR="00633074" w:rsidRPr="00633074" w:rsidRDefault="00633074" w:rsidP="00633074">
            <w:pPr>
              <w:ind w:firstLine="0"/>
            </w:pPr>
            <w:r>
              <w:t>Parks</w:t>
            </w:r>
          </w:p>
        </w:tc>
        <w:tc>
          <w:tcPr>
            <w:tcW w:w="2179" w:type="dxa"/>
            <w:shd w:val="clear" w:color="auto" w:fill="auto"/>
          </w:tcPr>
          <w:p w:rsidR="00633074" w:rsidRPr="00633074" w:rsidRDefault="00633074" w:rsidP="00633074">
            <w:pPr>
              <w:ind w:firstLine="0"/>
            </w:pPr>
            <w:r>
              <w:t>Pinson</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Pope</w:t>
            </w:r>
          </w:p>
        </w:tc>
        <w:tc>
          <w:tcPr>
            <w:tcW w:w="2179" w:type="dxa"/>
            <w:shd w:val="clear" w:color="auto" w:fill="auto"/>
          </w:tcPr>
          <w:p w:rsidR="00633074" w:rsidRPr="00633074" w:rsidRDefault="00633074" w:rsidP="00633074">
            <w:pPr>
              <w:ind w:firstLine="0"/>
            </w:pPr>
            <w:r>
              <w:t>Putnam</w:t>
            </w:r>
          </w:p>
        </w:tc>
        <w:tc>
          <w:tcPr>
            <w:tcW w:w="2180" w:type="dxa"/>
            <w:shd w:val="clear" w:color="auto" w:fill="auto"/>
          </w:tcPr>
          <w:p w:rsidR="00633074" w:rsidRPr="00633074" w:rsidRDefault="00633074" w:rsidP="00633074">
            <w:pPr>
              <w:ind w:firstLine="0"/>
            </w:pPr>
            <w:r>
              <w:t>Quinn</w:t>
            </w:r>
          </w:p>
        </w:tc>
      </w:tr>
      <w:tr w:rsidR="00633074" w:rsidRPr="00633074" w:rsidTr="00633074">
        <w:tc>
          <w:tcPr>
            <w:tcW w:w="2179" w:type="dxa"/>
            <w:shd w:val="clear" w:color="auto" w:fill="auto"/>
          </w:tcPr>
          <w:p w:rsidR="00633074" w:rsidRPr="00633074" w:rsidRDefault="00633074" w:rsidP="00633074">
            <w:pPr>
              <w:ind w:firstLine="0"/>
            </w:pPr>
            <w:r>
              <w:t>Ryan</w:t>
            </w:r>
          </w:p>
        </w:tc>
        <w:tc>
          <w:tcPr>
            <w:tcW w:w="2179" w:type="dxa"/>
            <w:shd w:val="clear" w:color="auto" w:fill="auto"/>
          </w:tcPr>
          <w:p w:rsidR="00633074" w:rsidRPr="00633074" w:rsidRDefault="00633074" w:rsidP="00633074">
            <w:pPr>
              <w:ind w:firstLine="0"/>
            </w:pPr>
            <w:r>
              <w:t>Sabb</w:t>
            </w:r>
          </w:p>
        </w:tc>
        <w:tc>
          <w:tcPr>
            <w:tcW w:w="2180" w:type="dxa"/>
            <w:shd w:val="clear" w:color="auto" w:fill="auto"/>
          </w:tcPr>
          <w:p w:rsidR="00633074" w:rsidRPr="00633074" w:rsidRDefault="00633074" w:rsidP="00633074">
            <w:pPr>
              <w:ind w:firstLine="0"/>
            </w:pPr>
            <w:r>
              <w:t>Sandifer</w:t>
            </w:r>
          </w:p>
        </w:tc>
      </w:tr>
      <w:tr w:rsidR="00633074" w:rsidRPr="00633074" w:rsidTr="00633074">
        <w:tc>
          <w:tcPr>
            <w:tcW w:w="2179" w:type="dxa"/>
            <w:shd w:val="clear" w:color="auto" w:fill="auto"/>
          </w:tcPr>
          <w:p w:rsidR="00633074" w:rsidRPr="00633074" w:rsidRDefault="00633074" w:rsidP="00633074">
            <w:pPr>
              <w:ind w:firstLine="0"/>
            </w:pPr>
            <w:r>
              <w:t>Simrill</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G. R.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Spires</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ind w:firstLine="0"/>
            </w:pPr>
            <w:r>
              <w:t>Taylor</w:t>
            </w:r>
          </w:p>
        </w:tc>
        <w:tc>
          <w:tcPr>
            <w:tcW w:w="2179" w:type="dxa"/>
            <w:shd w:val="clear" w:color="auto" w:fill="auto"/>
          </w:tcPr>
          <w:p w:rsidR="00633074" w:rsidRPr="00633074" w:rsidRDefault="00633074" w:rsidP="00633074">
            <w:pPr>
              <w:ind w:firstLine="0"/>
            </w:pPr>
            <w:r>
              <w:t>Thayer</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keepNext/>
              <w:ind w:firstLine="0"/>
            </w:pPr>
            <w:r>
              <w:t>White</w:t>
            </w:r>
          </w:p>
        </w:tc>
        <w:tc>
          <w:tcPr>
            <w:tcW w:w="2179" w:type="dxa"/>
            <w:shd w:val="clear" w:color="auto" w:fill="auto"/>
          </w:tcPr>
          <w:p w:rsidR="00633074" w:rsidRPr="00633074" w:rsidRDefault="00633074" w:rsidP="00633074">
            <w:pPr>
              <w:keepNext/>
              <w:ind w:firstLine="0"/>
            </w:pPr>
            <w:r>
              <w:t>Whitmire</w:t>
            </w:r>
          </w:p>
        </w:tc>
        <w:tc>
          <w:tcPr>
            <w:tcW w:w="2180" w:type="dxa"/>
            <w:shd w:val="clear" w:color="auto" w:fill="auto"/>
          </w:tcPr>
          <w:p w:rsidR="00633074" w:rsidRPr="00633074" w:rsidRDefault="00633074" w:rsidP="00633074">
            <w:pPr>
              <w:keepNext/>
              <w:ind w:firstLine="0"/>
            </w:pPr>
            <w:r>
              <w:t>Williams</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Total--83</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Cobb-Hunter</w:t>
            </w:r>
          </w:p>
        </w:tc>
        <w:tc>
          <w:tcPr>
            <w:tcW w:w="2179" w:type="dxa"/>
            <w:shd w:val="clear" w:color="auto" w:fill="auto"/>
          </w:tcPr>
          <w:p w:rsidR="00633074" w:rsidRPr="00633074" w:rsidRDefault="00633074" w:rsidP="00633074">
            <w:pPr>
              <w:keepNext/>
              <w:ind w:firstLine="0"/>
            </w:pPr>
            <w:r>
              <w:t>Gilliard</w:t>
            </w:r>
          </w:p>
        </w:tc>
        <w:tc>
          <w:tcPr>
            <w:tcW w:w="2180" w:type="dxa"/>
            <w:shd w:val="clear" w:color="auto" w:fill="auto"/>
          </w:tcPr>
          <w:p w:rsidR="00633074" w:rsidRPr="00633074" w:rsidRDefault="00633074" w:rsidP="00633074">
            <w:pPr>
              <w:keepNext/>
              <w:ind w:firstLine="0"/>
            </w:pPr>
            <w:r>
              <w:t>Weeks</w:t>
            </w:r>
          </w:p>
        </w:tc>
      </w:tr>
      <w:tr w:rsidR="00633074" w:rsidRPr="00633074" w:rsidTr="00633074">
        <w:tc>
          <w:tcPr>
            <w:tcW w:w="2179" w:type="dxa"/>
            <w:shd w:val="clear" w:color="auto" w:fill="auto"/>
          </w:tcPr>
          <w:p w:rsidR="00633074" w:rsidRPr="00633074" w:rsidRDefault="00633074" w:rsidP="00633074">
            <w:pPr>
              <w:keepNext/>
              <w:ind w:firstLine="0"/>
            </w:pPr>
            <w:r>
              <w:t>Whipper</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Total--4</w:t>
      </w:r>
    </w:p>
    <w:p w:rsidR="00633074" w:rsidRDefault="00633074" w:rsidP="00633074">
      <w:pPr>
        <w:jc w:val="center"/>
        <w:rPr>
          <w:b/>
        </w:rPr>
      </w:pPr>
    </w:p>
    <w:p w:rsidR="00633074" w:rsidRDefault="00633074" w:rsidP="00633074">
      <w:r>
        <w:t>So, the Joint Resolution, as amended, was read the second time and ordered to third reading.</w:t>
      </w:r>
    </w:p>
    <w:p w:rsidR="00633074" w:rsidRDefault="00633074" w:rsidP="00633074"/>
    <w:p w:rsidR="00633074" w:rsidRPr="00E05960" w:rsidRDefault="00633074" w:rsidP="00633074">
      <w:pPr>
        <w:keepNext/>
        <w:ind w:firstLine="0"/>
        <w:jc w:val="center"/>
        <w:rPr>
          <w:b/>
        </w:rPr>
      </w:pPr>
      <w:bookmarkStart w:id="183" w:name="file_start409"/>
      <w:bookmarkEnd w:id="183"/>
      <w:r w:rsidRPr="00E05960">
        <w:rPr>
          <w:b/>
        </w:rPr>
        <w:t>STATEMENT FOR THE JOURNAL</w:t>
      </w:r>
    </w:p>
    <w:p w:rsidR="00633074" w:rsidRPr="00E05960" w:rsidRDefault="00633074" w:rsidP="00633074">
      <w:pPr>
        <w:ind w:firstLine="0"/>
      </w:pPr>
      <w:r w:rsidRPr="00E05960">
        <w:t xml:space="preserve">I will abstain from voting on H. 4672, due to one of my upcoming election’s opponents possibly being affected. </w:t>
      </w:r>
    </w:p>
    <w:p w:rsidR="00633074" w:rsidRDefault="00633074" w:rsidP="00633074">
      <w:pPr>
        <w:ind w:firstLine="0"/>
      </w:pPr>
      <w:r w:rsidRPr="00E05960">
        <w:tab/>
        <w:t>Rep. Karl Allen</w:t>
      </w:r>
    </w:p>
    <w:p w:rsidR="00633074" w:rsidRDefault="00633074" w:rsidP="00633074">
      <w:pPr>
        <w:ind w:firstLine="0"/>
      </w:pPr>
    </w:p>
    <w:p w:rsidR="00633074" w:rsidRDefault="00633074" w:rsidP="00633074">
      <w:pPr>
        <w:keepNext/>
        <w:jc w:val="center"/>
        <w:rPr>
          <w:b/>
        </w:rPr>
      </w:pPr>
      <w:r w:rsidRPr="00633074">
        <w:rPr>
          <w:b/>
        </w:rPr>
        <w:t>H. 4672--ORDERED TO BE READ THIRD TIME TOMORROW</w:t>
      </w:r>
    </w:p>
    <w:p w:rsidR="00633074" w:rsidRDefault="00633074" w:rsidP="00633074">
      <w:r>
        <w:t xml:space="preserve">On motion of Rep. H. B. BROWN, with unanimous consent, it was ordered that H. 4672 be read the third time tomorrow.  </w:t>
      </w:r>
    </w:p>
    <w:p w:rsidR="00633074" w:rsidRDefault="00633074" w:rsidP="00633074">
      <w:pPr>
        <w:keepNext/>
        <w:jc w:val="center"/>
        <w:rPr>
          <w:b/>
        </w:rPr>
      </w:pPr>
      <w:r w:rsidRPr="00633074">
        <w:rPr>
          <w:b/>
        </w:rPr>
        <w:t>S. 1085--DEBATE ADJOURNED</w:t>
      </w:r>
    </w:p>
    <w:p w:rsidR="00633074" w:rsidRDefault="00633074" w:rsidP="00633074">
      <w:pPr>
        <w:keepNext/>
      </w:pPr>
      <w:r>
        <w:t xml:space="preserve">Rep. SKELTON moved to adjourn debate upon the following Bill until Tuesday, May 1, which was adopted:  </w:t>
      </w:r>
    </w:p>
    <w:p w:rsidR="00633074" w:rsidRDefault="00633074" w:rsidP="00633074">
      <w:pPr>
        <w:keepNext/>
      </w:pPr>
      <w:bookmarkStart w:id="184" w:name="include_clip_start_413"/>
      <w:bookmarkEnd w:id="184"/>
    </w:p>
    <w:p w:rsidR="00633074" w:rsidRDefault="00633074" w:rsidP="00633074">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633074" w:rsidRDefault="00633074" w:rsidP="00633074">
      <w:bookmarkStart w:id="185" w:name="include_clip_end_413"/>
      <w:bookmarkEnd w:id="185"/>
    </w:p>
    <w:p w:rsidR="00633074" w:rsidRDefault="00633074" w:rsidP="00633074">
      <w:pPr>
        <w:keepNext/>
        <w:jc w:val="center"/>
        <w:rPr>
          <w:b/>
        </w:rPr>
      </w:pPr>
      <w:r w:rsidRPr="00633074">
        <w:rPr>
          <w:b/>
        </w:rPr>
        <w:t>H. 4637--ORDERED TO THIRD READING</w:t>
      </w:r>
    </w:p>
    <w:p w:rsidR="00633074" w:rsidRDefault="00633074" w:rsidP="00633074">
      <w:pPr>
        <w:keepNext/>
      </w:pPr>
      <w:r>
        <w:t>The following Bill was taken up:</w:t>
      </w:r>
    </w:p>
    <w:p w:rsidR="00633074" w:rsidRDefault="00633074" w:rsidP="00633074">
      <w:pPr>
        <w:keepNext/>
      </w:pPr>
      <w:bookmarkStart w:id="186" w:name="include_clip_start_415"/>
      <w:bookmarkEnd w:id="186"/>
    </w:p>
    <w:p w:rsidR="00633074" w:rsidRDefault="00633074" w:rsidP="00633074">
      <w:r>
        <w:t>H. 4637 -- Reps. Clyburn, Brantley, Sabb, Johnson, King, Williams, Hodges, Hosey, Gilliard, Bowers, Brannon, G. A. Brown, R. L. Brown, Butler Garrick, Daning, Dillard, Edge, Herbkersman, Jefferson, Mack, G. R. Smith and Spires: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633074" w:rsidRDefault="00633074" w:rsidP="00633074">
      <w:bookmarkStart w:id="187" w:name="include_clip_end_415"/>
      <w:bookmarkEnd w:id="187"/>
    </w:p>
    <w:p w:rsidR="00633074" w:rsidRDefault="00633074" w:rsidP="00633074">
      <w:r>
        <w:t>Rep. CLYBURN explained the Bill.</w:t>
      </w:r>
    </w:p>
    <w:p w:rsidR="00633074" w:rsidRDefault="00633074" w:rsidP="00633074"/>
    <w:p w:rsidR="00633074" w:rsidRDefault="00633074" w:rsidP="00633074">
      <w:r>
        <w:t xml:space="preserve">The yeas and nays were taken resulting as follows: </w:t>
      </w:r>
    </w:p>
    <w:p w:rsidR="00633074" w:rsidRDefault="00633074" w:rsidP="00633074">
      <w:pPr>
        <w:jc w:val="center"/>
      </w:pPr>
      <w:r>
        <w:t xml:space="preserve"> </w:t>
      </w:r>
      <w:bookmarkStart w:id="188" w:name="vote_start417"/>
      <w:bookmarkEnd w:id="188"/>
      <w:r>
        <w:t>Yeas 94; Nays 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Allison</w:t>
            </w:r>
          </w:p>
        </w:tc>
        <w:tc>
          <w:tcPr>
            <w:tcW w:w="2180" w:type="dxa"/>
            <w:shd w:val="clear" w:color="auto" w:fill="auto"/>
          </w:tcPr>
          <w:p w:rsidR="00633074" w:rsidRPr="00633074" w:rsidRDefault="00633074" w:rsidP="00633074">
            <w:pPr>
              <w:keepNext/>
              <w:ind w:firstLine="0"/>
            </w:pPr>
            <w:r>
              <w:t>Anderson</w:t>
            </w:r>
          </w:p>
        </w:tc>
      </w:tr>
      <w:tr w:rsidR="00633074" w:rsidRPr="00633074" w:rsidTr="00633074">
        <w:tc>
          <w:tcPr>
            <w:tcW w:w="2179" w:type="dxa"/>
            <w:shd w:val="clear" w:color="auto" w:fill="auto"/>
          </w:tcPr>
          <w:p w:rsidR="00633074" w:rsidRPr="00633074" w:rsidRDefault="00633074" w:rsidP="00633074">
            <w:pPr>
              <w:ind w:firstLine="0"/>
            </w:pPr>
            <w:r>
              <w:t>Anthony</w:t>
            </w:r>
          </w:p>
        </w:tc>
        <w:tc>
          <w:tcPr>
            <w:tcW w:w="2179" w:type="dxa"/>
            <w:shd w:val="clear" w:color="auto" w:fill="auto"/>
          </w:tcPr>
          <w:p w:rsidR="00633074" w:rsidRPr="00633074" w:rsidRDefault="00633074" w:rsidP="00633074">
            <w:pPr>
              <w:ind w:firstLine="0"/>
            </w:pPr>
            <w:r>
              <w:t>Bales</w:t>
            </w:r>
          </w:p>
        </w:tc>
        <w:tc>
          <w:tcPr>
            <w:tcW w:w="2180" w:type="dxa"/>
            <w:shd w:val="clear" w:color="auto" w:fill="auto"/>
          </w:tcPr>
          <w:p w:rsidR="00633074" w:rsidRPr="00633074" w:rsidRDefault="00633074" w:rsidP="00633074">
            <w:pPr>
              <w:ind w:firstLine="0"/>
            </w:pPr>
            <w:r>
              <w:t>Bannister</w:t>
            </w:r>
          </w:p>
        </w:tc>
      </w:tr>
      <w:tr w:rsidR="00633074" w:rsidRPr="00633074" w:rsidTr="00633074">
        <w:tc>
          <w:tcPr>
            <w:tcW w:w="2179" w:type="dxa"/>
            <w:shd w:val="clear" w:color="auto" w:fill="auto"/>
          </w:tcPr>
          <w:p w:rsidR="00633074" w:rsidRPr="00633074" w:rsidRDefault="00633074" w:rsidP="00633074">
            <w:pPr>
              <w:ind w:firstLine="0"/>
            </w:pPr>
            <w:r>
              <w:t>Barfield</w:t>
            </w:r>
          </w:p>
        </w:tc>
        <w:tc>
          <w:tcPr>
            <w:tcW w:w="2179" w:type="dxa"/>
            <w:shd w:val="clear" w:color="auto" w:fill="auto"/>
          </w:tcPr>
          <w:p w:rsidR="00633074" w:rsidRPr="00633074" w:rsidRDefault="00633074" w:rsidP="00633074">
            <w:pPr>
              <w:ind w:firstLine="0"/>
            </w:pPr>
            <w:r>
              <w:t>Bedingfield</w:t>
            </w:r>
          </w:p>
        </w:tc>
        <w:tc>
          <w:tcPr>
            <w:tcW w:w="2180" w:type="dxa"/>
            <w:shd w:val="clear" w:color="auto" w:fill="auto"/>
          </w:tcPr>
          <w:p w:rsidR="00633074" w:rsidRPr="00633074" w:rsidRDefault="00633074" w:rsidP="00633074">
            <w:pPr>
              <w:ind w:firstLine="0"/>
            </w:pPr>
            <w:r>
              <w:t>Bowen</w:t>
            </w:r>
          </w:p>
        </w:tc>
      </w:tr>
      <w:tr w:rsidR="00633074" w:rsidRPr="00633074" w:rsidTr="00633074">
        <w:tc>
          <w:tcPr>
            <w:tcW w:w="2179" w:type="dxa"/>
            <w:shd w:val="clear" w:color="auto" w:fill="auto"/>
          </w:tcPr>
          <w:p w:rsidR="00633074" w:rsidRPr="00633074" w:rsidRDefault="00633074" w:rsidP="00633074">
            <w:pPr>
              <w:ind w:firstLine="0"/>
            </w:pPr>
            <w:r>
              <w:t>Brady</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H. B. Brown</w:t>
            </w:r>
          </w:p>
        </w:tc>
        <w:tc>
          <w:tcPr>
            <w:tcW w:w="2179" w:type="dxa"/>
            <w:shd w:val="clear" w:color="auto" w:fill="auto"/>
          </w:tcPr>
          <w:p w:rsidR="00633074" w:rsidRPr="00633074" w:rsidRDefault="00633074" w:rsidP="00633074">
            <w:pPr>
              <w:ind w:firstLine="0"/>
            </w:pPr>
            <w:r>
              <w:t>R. L. Brown</w:t>
            </w:r>
          </w:p>
        </w:tc>
        <w:tc>
          <w:tcPr>
            <w:tcW w:w="2180" w:type="dxa"/>
            <w:shd w:val="clear" w:color="auto" w:fill="auto"/>
          </w:tcPr>
          <w:p w:rsidR="00633074" w:rsidRPr="00633074" w:rsidRDefault="00633074" w:rsidP="00633074">
            <w:pPr>
              <w:ind w:firstLine="0"/>
            </w:pPr>
            <w:r>
              <w:t>Butler Garrick</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Cole</w:t>
            </w:r>
          </w:p>
        </w:tc>
        <w:tc>
          <w:tcPr>
            <w:tcW w:w="2180" w:type="dxa"/>
            <w:shd w:val="clear" w:color="auto" w:fill="auto"/>
          </w:tcPr>
          <w:p w:rsidR="00633074" w:rsidRPr="00633074" w:rsidRDefault="00633074" w:rsidP="00633074">
            <w:pPr>
              <w:ind w:firstLine="0"/>
            </w:pPr>
            <w:r>
              <w:t>Corbin</w:t>
            </w:r>
          </w:p>
        </w:tc>
      </w:tr>
      <w:tr w:rsidR="00633074" w:rsidRPr="00633074" w:rsidTr="00633074">
        <w:tc>
          <w:tcPr>
            <w:tcW w:w="2179" w:type="dxa"/>
            <w:shd w:val="clear" w:color="auto" w:fill="auto"/>
          </w:tcPr>
          <w:p w:rsidR="00633074" w:rsidRPr="00633074" w:rsidRDefault="00633074" w:rsidP="00633074">
            <w:pPr>
              <w:ind w:firstLine="0"/>
            </w:pPr>
            <w:r>
              <w:t>Crosby</w:t>
            </w:r>
          </w:p>
        </w:tc>
        <w:tc>
          <w:tcPr>
            <w:tcW w:w="2179" w:type="dxa"/>
            <w:shd w:val="clear" w:color="auto" w:fill="auto"/>
          </w:tcPr>
          <w:p w:rsidR="00633074" w:rsidRPr="00633074" w:rsidRDefault="00633074" w:rsidP="00633074">
            <w:pPr>
              <w:ind w:firstLine="0"/>
            </w:pPr>
            <w:r>
              <w:t>Daning</w:t>
            </w:r>
          </w:p>
        </w:tc>
        <w:tc>
          <w:tcPr>
            <w:tcW w:w="2180" w:type="dxa"/>
            <w:shd w:val="clear" w:color="auto" w:fill="auto"/>
          </w:tcPr>
          <w:p w:rsidR="00633074" w:rsidRPr="00633074" w:rsidRDefault="00633074" w:rsidP="00633074">
            <w:pPr>
              <w:ind w:firstLine="0"/>
            </w:pPr>
            <w:r>
              <w:t>Delleney</w:t>
            </w:r>
          </w:p>
        </w:tc>
      </w:tr>
      <w:tr w:rsidR="00633074" w:rsidRPr="00633074" w:rsidTr="00633074">
        <w:tc>
          <w:tcPr>
            <w:tcW w:w="2179" w:type="dxa"/>
            <w:shd w:val="clear" w:color="auto" w:fill="auto"/>
          </w:tcPr>
          <w:p w:rsidR="00633074" w:rsidRPr="00633074" w:rsidRDefault="00633074" w:rsidP="00633074">
            <w:pPr>
              <w:ind w:firstLine="0"/>
            </w:pPr>
            <w:r>
              <w:t>Erickson</w:t>
            </w:r>
          </w:p>
        </w:tc>
        <w:tc>
          <w:tcPr>
            <w:tcW w:w="2179" w:type="dxa"/>
            <w:shd w:val="clear" w:color="auto" w:fill="auto"/>
          </w:tcPr>
          <w:p w:rsidR="00633074" w:rsidRPr="00633074" w:rsidRDefault="00633074" w:rsidP="00633074">
            <w:pPr>
              <w:ind w:firstLine="0"/>
            </w:pPr>
            <w:r>
              <w:t>Forrester</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Govan</w:t>
            </w:r>
          </w:p>
        </w:tc>
        <w:tc>
          <w:tcPr>
            <w:tcW w:w="2179" w:type="dxa"/>
            <w:shd w:val="clear" w:color="auto" w:fill="auto"/>
          </w:tcPr>
          <w:p w:rsidR="00633074" w:rsidRPr="00633074" w:rsidRDefault="00633074" w:rsidP="00633074">
            <w:pPr>
              <w:ind w:firstLine="0"/>
            </w:pPr>
            <w:r>
              <w:t>Hamilton</w:t>
            </w:r>
          </w:p>
        </w:tc>
        <w:tc>
          <w:tcPr>
            <w:tcW w:w="2180" w:type="dxa"/>
            <w:shd w:val="clear" w:color="auto" w:fill="auto"/>
          </w:tcPr>
          <w:p w:rsidR="00633074" w:rsidRPr="00633074" w:rsidRDefault="00633074" w:rsidP="00633074">
            <w:pPr>
              <w:ind w:firstLine="0"/>
            </w:pPr>
            <w:r>
              <w:t>Hardwick</w:t>
            </w:r>
          </w:p>
        </w:tc>
      </w:tr>
      <w:tr w:rsidR="00633074" w:rsidRPr="00633074" w:rsidTr="00633074">
        <w:tc>
          <w:tcPr>
            <w:tcW w:w="2179" w:type="dxa"/>
            <w:shd w:val="clear" w:color="auto" w:fill="auto"/>
          </w:tcPr>
          <w:p w:rsidR="00633074" w:rsidRPr="00633074" w:rsidRDefault="00633074" w:rsidP="00633074">
            <w:pPr>
              <w:ind w:firstLine="0"/>
            </w:pPr>
            <w:r>
              <w:t>Harrell</w:t>
            </w:r>
          </w:p>
        </w:tc>
        <w:tc>
          <w:tcPr>
            <w:tcW w:w="2179" w:type="dxa"/>
            <w:shd w:val="clear" w:color="auto" w:fill="auto"/>
          </w:tcPr>
          <w:p w:rsidR="00633074" w:rsidRPr="00633074" w:rsidRDefault="00633074" w:rsidP="00633074">
            <w:pPr>
              <w:ind w:firstLine="0"/>
            </w:pPr>
            <w:r>
              <w:t>Hearn</w:t>
            </w:r>
          </w:p>
        </w:tc>
        <w:tc>
          <w:tcPr>
            <w:tcW w:w="2180" w:type="dxa"/>
            <w:shd w:val="clear" w:color="auto" w:fill="auto"/>
          </w:tcPr>
          <w:p w:rsidR="00633074" w:rsidRPr="00633074" w:rsidRDefault="00633074" w:rsidP="00633074">
            <w:pPr>
              <w:ind w:firstLine="0"/>
            </w:pPr>
            <w:r>
              <w:t>Henderson</w:t>
            </w:r>
          </w:p>
        </w:tc>
      </w:tr>
      <w:tr w:rsidR="00633074" w:rsidRPr="00633074" w:rsidTr="00633074">
        <w:tc>
          <w:tcPr>
            <w:tcW w:w="2179" w:type="dxa"/>
            <w:shd w:val="clear" w:color="auto" w:fill="auto"/>
          </w:tcPr>
          <w:p w:rsidR="00633074" w:rsidRPr="00633074" w:rsidRDefault="00633074" w:rsidP="00633074">
            <w:pPr>
              <w:ind w:firstLine="0"/>
            </w:pPr>
            <w:r>
              <w:t>Herbkersman</w:t>
            </w:r>
          </w:p>
        </w:tc>
        <w:tc>
          <w:tcPr>
            <w:tcW w:w="2179" w:type="dxa"/>
            <w:shd w:val="clear" w:color="auto" w:fill="auto"/>
          </w:tcPr>
          <w:p w:rsidR="00633074" w:rsidRPr="00633074" w:rsidRDefault="00633074" w:rsidP="00633074">
            <w:pPr>
              <w:ind w:firstLine="0"/>
            </w:pPr>
            <w:r>
              <w:t>Hixon</w:t>
            </w:r>
          </w:p>
        </w:tc>
        <w:tc>
          <w:tcPr>
            <w:tcW w:w="2180" w:type="dxa"/>
            <w:shd w:val="clear" w:color="auto" w:fill="auto"/>
          </w:tcPr>
          <w:p w:rsidR="00633074" w:rsidRPr="00633074" w:rsidRDefault="00633074" w:rsidP="00633074">
            <w:pPr>
              <w:ind w:firstLine="0"/>
            </w:pPr>
            <w:r>
              <w:t>Hodges</w:t>
            </w:r>
          </w:p>
        </w:tc>
      </w:tr>
      <w:tr w:rsidR="00633074" w:rsidRPr="00633074" w:rsidTr="00633074">
        <w:tc>
          <w:tcPr>
            <w:tcW w:w="2179" w:type="dxa"/>
            <w:shd w:val="clear" w:color="auto" w:fill="auto"/>
          </w:tcPr>
          <w:p w:rsidR="00633074" w:rsidRPr="00633074" w:rsidRDefault="00633074" w:rsidP="00633074">
            <w:pPr>
              <w:ind w:firstLine="0"/>
            </w:pPr>
            <w:r>
              <w:t>Hosey</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Limehouse</w:t>
            </w:r>
          </w:p>
        </w:tc>
        <w:tc>
          <w:tcPr>
            <w:tcW w:w="2179" w:type="dxa"/>
            <w:shd w:val="clear" w:color="auto" w:fill="auto"/>
          </w:tcPr>
          <w:p w:rsidR="00633074" w:rsidRPr="00633074" w:rsidRDefault="00633074" w:rsidP="00633074">
            <w:pPr>
              <w:ind w:firstLine="0"/>
            </w:pPr>
            <w:r>
              <w:t>Loftis</w:t>
            </w:r>
          </w:p>
        </w:tc>
        <w:tc>
          <w:tcPr>
            <w:tcW w:w="2180" w:type="dxa"/>
            <w:shd w:val="clear" w:color="auto" w:fill="auto"/>
          </w:tcPr>
          <w:p w:rsidR="00633074" w:rsidRPr="00633074" w:rsidRDefault="00633074" w:rsidP="00633074">
            <w:pPr>
              <w:ind w:firstLine="0"/>
            </w:pPr>
            <w:r>
              <w:t>Lowe</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McEachern</w:t>
            </w:r>
          </w:p>
        </w:tc>
        <w:tc>
          <w:tcPr>
            <w:tcW w:w="2179" w:type="dxa"/>
            <w:shd w:val="clear" w:color="auto" w:fill="auto"/>
          </w:tcPr>
          <w:p w:rsidR="00633074" w:rsidRPr="00633074" w:rsidRDefault="00633074" w:rsidP="00633074">
            <w:pPr>
              <w:ind w:firstLine="0"/>
            </w:pPr>
            <w:r>
              <w:t>McLeod</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D. C. Moss</w:t>
            </w:r>
          </w:p>
        </w:tc>
        <w:tc>
          <w:tcPr>
            <w:tcW w:w="2179" w:type="dxa"/>
            <w:shd w:val="clear" w:color="auto" w:fill="auto"/>
          </w:tcPr>
          <w:p w:rsidR="00633074" w:rsidRPr="00633074" w:rsidRDefault="00633074" w:rsidP="00633074">
            <w:pPr>
              <w:ind w:firstLine="0"/>
            </w:pPr>
            <w:r>
              <w:t>V. S.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Norman</w:t>
            </w:r>
          </w:p>
        </w:tc>
        <w:tc>
          <w:tcPr>
            <w:tcW w:w="2179" w:type="dxa"/>
            <w:shd w:val="clear" w:color="auto" w:fill="auto"/>
          </w:tcPr>
          <w:p w:rsidR="00633074" w:rsidRPr="00633074" w:rsidRDefault="00633074" w:rsidP="00633074">
            <w:pPr>
              <w:ind w:firstLine="0"/>
            </w:pPr>
            <w:r>
              <w:t>Ott</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Pinson</w:t>
            </w:r>
          </w:p>
        </w:tc>
      </w:tr>
      <w:tr w:rsidR="00633074" w:rsidRPr="00633074" w:rsidTr="00633074">
        <w:tc>
          <w:tcPr>
            <w:tcW w:w="2179" w:type="dxa"/>
            <w:shd w:val="clear" w:color="auto" w:fill="auto"/>
          </w:tcPr>
          <w:p w:rsidR="00633074" w:rsidRPr="00633074" w:rsidRDefault="00633074" w:rsidP="00633074">
            <w:pPr>
              <w:ind w:firstLine="0"/>
            </w:pPr>
            <w:r>
              <w:t>Pitts</w:t>
            </w:r>
          </w:p>
        </w:tc>
        <w:tc>
          <w:tcPr>
            <w:tcW w:w="2179" w:type="dxa"/>
            <w:shd w:val="clear" w:color="auto" w:fill="auto"/>
          </w:tcPr>
          <w:p w:rsidR="00633074" w:rsidRPr="00633074" w:rsidRDefault="00633074" w:rsidP="00633074">
            <w:pPr>
              <w:ind w:firstLine="0"/>
            </w:pPr>
            <w:r>
              <w:t>Pope</w:t>
            </w:r>
          </w:p>
        </w:tc>
        <w:tc>
          <w:tcPr>
            <w:tcW w:w="2180" w:type="dxa"/>
            <w:shd w:val="clear" w:color="auto" w:fill="auto"/>
          </w:tcPr>
          <w:p w:rsidR="00633074" w:rsidRPr="00633074" w:rsidRDefault="00633074" w:rsidP="00633074">
            <w:pPr>
              <w:ind w:firstLine="0"/>
            </w:pPr>
            <w:r>
              <w:t>Putnam</w:t>
            </w:r>
          </w:p>
        </w:tc>
      </w:tr>
      <w:tr w:rsidR="00633074" w:rsidRPr="00633074" w:rsidTr="00633074">
        <w:tc>
          <w:tcPr>
            <w:tcW w:w="2179" w:type="dxa"/>
            <w:shd w:val="clear" w:color="auto" w:fill="auto"/>
          </w:tcPr>
          <w:p w:rsidR="00633074" w:rsidRPr="00633074" w:rsidRDefault="00633074" w:rsidP="00633074">
            <w:pPr>
              <w:ind w:firstLine="0"/>
            </w:pPr>
            <w:r>
              <w:t>Quinn</w:t>
            </w:r>
          </w:p>
        </w:tc>
        <w:tc>
          <w:tcPr>
            <w:tcW w:w="2179" w:type="dxa"/>
            <w:shd w:val="clear" w:color="auto" w:fill="auto"/>
          </w:tcPr>
          <w:p w:rsidR="00633074" w:rsidRPr="00633074" w:rsidRDefault="00633074" w:rsidP="00633074">
            <w:pPr>
              <w:ind w:firstLine="0"/>
            </w:pPr>
            <w:r>
              <w:t>Ryan</w:t>
            </w:r>
          </w:p>
        </w:tc>
        <w:tc>
          <w:tcPr>
            <w:tcW w:w="2180" w:type="dxa"/>
            <w:shd w:val="clear" w:color="auto" w:fill="auto"/>
          </w:tcPr>
          <w:p w:rsidR="00633074" w:rsidRPr="00633074" w:rsidRDefault="00633074" w:rsidP="00633074">
            <w:pPr>
              <w:ind w:firstLine="0"/>
            </w:pPr>
            <w:r>
              <w:t>Sabb</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E.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Southard</w:t>
            </w:r>
          </w:p>
        </w:tc>
      </w:tr>
      <w:tr w:rsidR="00633074" w:rsidRPr="00633074" w:rsidTr="00633074">
        <w:tc>
          <w:tcPr>
            <w:tcW w:w="2179" w:type="dxa"/>
            <w:shd w:val="clear" w:color="auto" w:fill="auto"/>
          </w:tcPr>
          <w:p w:rsidR="00633074" w:rsidRPr="00633074" w:rsidRDefault="00633074" w:rsidP="00633074">
            <w:pPr>
              <w:ind w:firstLine="0"/>
            </w:pPr>
            <w:r>
              <w:t>Spires</w:t>
            </w:r>
          </w:p>
        </w:tc>
        <w:tc>
          <w:tcPr>
            <w:tcW w:w="2179" w:type="dxa"/>
            <w:shd w:val="clear" w:color="auto" w:fill="auto"/>
          </w:tcPr>
          <w:p w:rsidR="00633074" w:rsidRPr="00633074" w:rsidRDefault="00633074" w:rsidP="00633074">
            <w:pPr>
              <w:ind w:firstLine="0"/>
            </w:pPr>
            <w:r>
              <w:t>Stavrinakis</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ind w:firstLine="0"/>
            </w:pPr>
            <w:r>
              <w:t>Taylor</w:t>
            </w:r>
          </w:p>
        </w:tc>
        <w:tc>
          <w:tcPr>
            <w:tcW w:w="2179" w:type="dxa"/>
            <w:shd w:val="clear" w:color="auto" w:fill="auto"/>
          </w:tcPr>
          <w:p w:rsidR="00633074" w:rsidRPr="00633074" w:rsidRDefault="00633074" w:rsidP="00633074">
            <w:pPr>
              <w:ind w:firstLine="0"/>
            </w:pPr>
            <w:r>
              <w:t>Thayer</w:t>
            </w:r>
          </w:p>
        </w:tc>
        <w:tc>
          <w:tcPr>
            <w:tcW w:w="2180" w:type="dxa"/>
            <w:shd w:val="clear" w:color="auto" w:fill="auto"/>
          </w:tcPr>
          <w:p w:rsidR="00633074" w:rsidRPr="00633074" w:rsidRDefault="00633074" w:rsidP="00633074">
            <w:pPr>
              <w:ind w:firstLine="0"/>
            </w:pPr>
            <w:r>
              <w:t>Tribble</w:t>
            </w:r>
          </w:p>
        </w:tc>
      </w:tr>
      <w:tr w:rsidR="00633074" w:rsidRPr="00633074" w:rsidTr="00633074">
        <w:tc>
          <w:tcPr>
            <w:tcW w:w="2179" w:type="dxa"/>
            <w:shd w:val="clear" w:color="auto" w:fill="auto"/>
          </w:tcPr>
          <w:p w:rsidR="00633074" w:rsidRPr="00633074" w:rsidRDefault="00633074" w:rsidP="00633074">
            <w:pPr>
              <w:ind w:firstLine="0"/>
            </w:pPr>
            <w:r>
              <w:t>Weeks</w:t>
            </w:r>
          </w:p>
        </w:tc>
        <w:tc>
          <w:tcPr>
            <w:tcW w:w="2179" w:type="dxa"/>
            <w:shd w:val="clear" w:color="auto" w:fill="auto"/>
          </w:tcPr>
          <w:p w:rsidR="00633074" w:rsidRPr="00633074" w:rsidRDefault="00633074" w:rsidP="00633074">
            <w:pPr>
              <w:ind w:firstLine="0"/>
            </w:pPr>
            <w:r>
              <w:t>Whipper</w:t>
            </w:r>
          </w:p>
        </w:tc>
        <w:tc>
          <w:tcPr>
            <w:tcW w:w="2180" w:type="dxa"/>
            <w:shd w:val="clear" w:color="auto" w:fill="auto"/>
          </w:tcPr>
          <w:p w:rsidR="00633074" w:rsidRPr="00633074" w:rsidRDefault="00633074" w:rsidP="00633074">
            <w:pPr>
              <w:ind w:firstLine="0"/>
            </w:pPr>
            <w:r>
              <w:t>White</w:t>
            </w:r>
          </w:p>
        </w:tc>
      </w:tr>
      <w:tr w:rsidR="00633074" w:rsidRPr="00633074" w:rsidTr="00633074">
        <w:tc>
          <w:tcPr>
            <w:tcW w:w="2179" w:type="dxa"/>
            <w:shd w:val="clear" w:color="auto" w:fill="auto"/>
          </w:tcPr>
          <w:p w:rsidR="00633074" w:rsidRPr="00633074" w:rsidRDefault="00633074" w:rsidP="00633074">
            <w:pPr>
              <w:keepNext/>
              <w:ind w:firstLine="0"/>
            </w:pPr>
            <w:r>
              <w:t>Whitmire</w:t>
            </w:r>
          </w:p>
        </w:tc>
        <w:tc>
          <w:tcPr>
            <w:tcW w:w="2179" w:type="dxa"/>
            <w:shd w:val="clear" w:color="auto" w:fill="auto"/>
          </w:tcPr>
          <w:p w:rsidR="00633074" w:rsidRPr="00633074" w:rsidRDefault="00633074" w:rsidP="00633074">
            <w:pPr>
              <w:keepNext/>
              <w:ind w:firstLine="0"/>
            </w:pPr>
            <w:r>
              <w:t>Williams</w:t>
            </w:r>
          </w:p>
        </w:tc>
        <w:tc>
          <w:tcPr>
            <w:tcW w:w="2180" w:type="dxa"/>
            <w:shd w:val="clear" w:color="auto" w:fill="auto"/>
          </w:tcPr>
          <w:p w:rsidR="00633074" w:rsidRPr="00633074" w:rsidRDefault="00633074" w:rsidP="00633074">
            <w:pPr>
              <w:keepNext/>
              <w:ind w:firstLine="0"/>
            </w:pPr>
            <w:r>
              <w:t>Willis</w:t>
            </w:r>
          </w:p>
        </w:tc>
      </w:tr>
      <w:tr w:rsidR="00633074" w:rsidRPr="00633074" w:rsidTr="00633074">
        <w:tc>
          <w:tcPr>
            <w:tcW w:w="2179" w:type="dxa"/>
            <w:shd w:val="clear" w:color="auto" w:fill="auto"/>
          </w:tcPr>
          <w:p w:rsidR="00633074" w:rsidRPr="00633074" w:rsidRDefault="00633074" w:rsidP="00633074">
            <w:pPr>
              <w:keepNext/>
              <w:ind w:firstLine="0"/>
            </w:pPr>
            <w:r>
              <w:t>Young</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Total--94</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p w:rsidR="00633074" w:rsidRDefault="00633074" w:rsidP="00633074"/>
    <w:p w:rsidR="00633074" w:rsidRDefault="00633074" w:rsidP="00633074">
      <w:pPr>
        <w:jc w:val="center"/>
        <w:rPr>
          <w:b/>
        </w:rPr>
      </w:pPr>
      <w:r w:rsidRPr="00633074">
        <w:rPr>
          <w:b/>
        </w:rPr>
        <w:t>Total--0</w:t>
      </w:r>
    </w:p>
    <w:p w:rsidR="00633074" w:rsidRDefault="00633074" w:rsidP="00633074">
      <w:pPr>
        <w:jc w:val="center"/>
        <w:rPr>
          <w:b/>
        </w:rPr>
      </w:pPr>
    </w:p>
    <w:p w:rsidR="00633074" w:rsidRDefault="00633074" w:rsidP="00633074">
      <w:r>
        <w:t xml:space="preserve">So, the Bill was read the second time and ordered to third reading.  </w:t>
      </w:r>
    </w:p>
    <w:p w:rsidR="00633074" w:rsidRDefault="00633074" w:rsidP="00633074"/>
    <w:p w:rsidR="00633074" w:rsidRDefault="00633074" w:rsidP="00633074">
      <w:pPr>
        <w:keepNext/>
        <w:jc w:val="center"/>
        <w:rPr>
          <w:b/>
        </w:rPr>
      </w:pPr>
      <w:r w:rsidRPr="00633074">
        <w:rPr>
          <w:b/>
        </w:rPr>
        <w:t>H. 4637--ORDERED TO BE READ THIRD TIME TOMORROW</w:t>
      </w:r>
    </w:p>
    <w:p w:rsidR="00633074" w:rsidRDefault="00633074" w:rsidP="00633074">
      <w:r>
        <w:t xml:space="preserve">On motion of Rep. CLYBURN, with unanimous consent, it was ordered that H. 4637 be read the third time tomorrow.  </w:t>
      </w:r>
    </w:p>
    <w:p w:rsidR="00633074" w:rsidRDefault="00633074" w:rsidP="00633074">
      <w:pPr>
        <w:keepNext/>
        <w:jc w:val="center"/>
        <w:rPr>
          <w:b/>
        </w:rPr>
      </w:pPr>
      <w:r w:rsidRPr="00633074">
        <w:rPr>
          <w:b/>
        </w:rPr>
        <w:t>S. 220--DEBATE ADJOURNED</w:t>
      </w:r>
    </w:p>
    <w:p w:rsidR="00633074" w:rsidRDefault="00633074" w:rsidP="00633074">
      <w:pPr>
        <w:keepNext/>
      </w:pPr>
      <w:r>
        <w:t xml:space="preserve">Rep. STAVRINAKIS moved to adjourn debate upon the following Bill until Tuesday, May 1, which was adopted:  </w:t>
      </w:r>
    </w:p>
    <w:p w:rsidR="00633074" w:rsidRDefault="00633074" w:rsidP="00633074">
      <w:pPr>
        <w:keepNext/>
      </w:pPr>
      <w:bookmarkStart w:id="189" w:name="include_clip_start_422"/>
      <w:bookmarkEnd w:id="189"/>
    </w:p>
    <w:p w:rsidR="00633074" w:rsidRDefault="00633074" w:rsidP="00633074">
      <w:r>
        <w:t>S. 220 -- Senators Jackson and Ford: A BILL TO AMEND CHAPTER 1, TITLE 44 OF THE 1976 CODE, BY ADDING SECTION 44-1-149 TO PROHIBIT THE RESALE OF FOOD THAT HAS BEEN SERVED OR SOLD TO AND POSSESSED BY A CONSUMER.</w:t>
      </w:r>
    </w:p>
    <w:p w:rsidR="00633074" w:rsidRDefault="00633074" w:rsidP="00633074">
      <w:bookmarkStart w:id="190" w:name="include_clip_end_422"/>
      <w:bookmarkEnd w:id="190"/>
    </w:p>
    <w:p w:rsidR="00633074" w:rsidRDefault="00633074" w:rsidP="00633074">
      <w:pPr>
        <w:keepNext/>
        <w:jc w:val="center"/>
        <w:rPr>
          <w:b/>
        </w:rPr>
      </w:pPr>
      <w:r w:rsidRPr="00633074">
        <w:rPr>
          <w:b/>
        </w:rPr>
        <w:t>H. 4205--DEBATE ADJOURNED</w:t>
      </w:r>
    </w:p>
    <w:p w:rsidR="00633074" w:rsidRDefault="00633074" w:rsidP="00633074">
      <w:r>
        <w:t xml:space="preserve">The Senate Amendments to the following Bill were taken up for consideration: </w:t>
      </w:r>
    </w:p>
    <w:p w:rsidR="00633074" w:rsidRDefault="00633074" w:rsidP="00633074">
      <w:bookmarkStart w:id="191" w:name="include_clip_start_424"/>
      <w:bookmarkEnd w:id="191"/>
    </w:p>
    <w:p w:rsidR="00633074" w:rsidRDefault="00633074" w:rsidP="00633074">
      <w:r>
        <w:t>H. 4205 -- Reps. Funderburk, G. A. Brown and Lucas: A BILL TO AMEND ARTICLE 8, CHAPTER 36, TITLE 33, CODE OF LAWS OF SOUTH CAROLINA, 1976, RELATING TO CORPORATIONS NOT FOR 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633074" w:rsidRDefault="00633074" w:rsidP="00633074">
      <w:bookmarkStart w:id="192" w:name="include_clip_end_424"/>
      <w:bookmarkEnd w:id="192"/>
    </w:p>
    <w:p w:rsidR="00633074" w:rsidRDefault="00633074" w:rsidP="00633074">
      <w:r>
        <w:t>Rep. FUNDERBURK moved to adjourn debate upon the Senate Amendments until Tuesday, May 1, which was agreed to.</w:t>
      </w:r>
    </w:p>
    <w:p w:rsidR="00633074" w:rsidRDefault="00633074" w:rsidP="00633074"/>
    <w:p w:rsidR="00633074" w:rsidRDefault="00633074" w:rsidP="00633074">
      <w:pPr>
        <w:keepNext/>
        <w:jc w:val="center"/>
        <w:rPr>
          <w:b/>
        </w:rPr>
      </w:pPr>
      <w:r w:rsidRPr="00633074">
        <w:rPr>
          <w:b/>
        </w:rPr>
        <w:t>H. 3059--DEBATE ADJOURNED</w:t>
      </w:r>
    </w:p>
    <w:p w:rsidR="00633074" w:rsidRDefault="00633074" w:rsidP="00633074">
      <w:r>
        <w:t xml:space="preserve">The Senate Amendments to the following Bill were taken up for consideration: </w:t>
      </w:r>
    </w:p>
    <w:p w:rsidR="00633074" w:rsidRDefault="00633074" w:rsidP="00633074">
      <w:bookmarkStart w:id="193" w:name="include_clip_start_427"/>
      <w:bookmarkEnd w:id="193"/>
    </w:p>
    <w:p w:rsidR="00633074" w:rsidRDefault="00633074" w:rsidP="00633074">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633074" w:rsidRDefault="00633074" w:rsidP="00633074">
      <w:bookmarkStart w:id="194" w:name="include_clip_end_427"/>
      <w:bookmarkEnd w:id="194"/>
    </w:p>
    <w:p w:rsidR="00633074" w:rsidRDefault="00633074" w:rsidP="00633074">
      <w:r>
        <w:t>Rep. MERRILL moved to adjourn debate upon the Senate Amendments until Tuesday, May 1, which was agreed to.</w:t>
      </w:r>
    </w:p>
    <w:p w:rsidR="00102F83" w:rsidRDefault="00102F83" w:rsidP="00633074">
      <w:pPr>
        <w:keepNext/>
        <w:jc w:val="center"/>
        <w:rPr>
          <w:b/>
        </w:rPr>
      </w:pPr>
    </w:p>
    <w:p w:rsidR="00633074" w:rsidRDefault="00633074" w:rsidP="00633074">
      <w:pPr>
        <w:keepNext/>
        <w:jc w:val="center"/>
        <w:rPr>
          <w:b/>
        </w:rPr>
      </w:pPr>
      <w:r w:rsidRPr="00633074">
        <w:rPr>
          <w:b/>
        </w:rPr>
        <w:t>H. 3720--DEBATE ADJOURNED</w:t>
      </w:r>
    </w:p>
    <w:p w:rsidR="00633074" w:rsidRDefault="00633074" w:rsidP="00633074">
      <w:r>
        <w:t xml:space="preserve">The Senate Amendments to the following Bill were taken up for consideration: </w:t>
      </w:r>
    </w:p>
    <w:p w:rsidR="00633074" w:rsidRDefault="00633074" w:rsidP="00633074">
      <w:bookmarkStart w:id="195" w:name="include_clip_start_430"/>
      <w:bookmarkEnd w:id="195"/>
    </w:p>
    <w:p w:rsidR="00633074" w:rsidRDefault="00633074" w:rsidP="00633074">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633074" w:rsidRDefault="00633074" w:rsidP="00633074">
      <w:bookmarkStart w:id="196" w:name="include_clip_end_430"/>
      <w:bookmarkEnd w:id="196"/>
    </w:p>
    <w:p w:rsidR="00633074" w:rsidRDefault="00633074" w:rsidP="00633074">
      <w:r>
        <w:t>Rep. HENDERSON moved to adjourn debate upon the Senate Amendments until Tuesday, May 1, which was agreed to.</w:t>
      </w:r>
    </w:p>
    <w:p w:rsidR="00633074" w:rsidRDefault="00633074" w:rsidP="00633074"/>
    <w:p w:rsidR="00633074" w:rsidRDefault="00633074" w:rsidP="00633074">
      <w:pPr>
        <w:keepNext/>
        <w:jc w:val="center"/>
        <w:rPr>
          <w:b/>
        </w:rPr>
      </w:pPr>
      <w:r w:rsidRPr="00633074">
        <w:rPr>
          <w:b/>
        </w:rPr>
        <w:t>H. 5028--DEBATE ADJOURNED</w:t>
      </w:r>
    </w:p>
    <w:p w:rsidR="00633074" w:rsidRDefault="00633074" w:rsidP="00633074">
      <w:r>
        <w:t xml:space="preserve">The Senate Amendments to the following Joint Resolution were taken up for consideration: </w:t>
      </w:r>
    </w:p>
    <w:p w:rsidR="00633074" w:rsidRDefault="00633074" w:rsidP="00633074">
      <w:bookmarkStart w:id="197" w:name="include_clip_start_433"/>
      <w:bookmarkEnd w:id="197"/>
    </w:p>
    <w:p w:rsidR="00633074" w:rsidRDefault="00633074" w:rsidP="00633074">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633074" w:rsidRDefault="00633074" w:rsidP="00633074">
      <w:bookmarkStart w:id="198" w:name="include_clip_end_433"/>
      <w:bookmarkEnd w:id="198"/>
    </w:p>
    <w:p w:rsidR="00633074" w:rsidRDefault="00633074" w:rsidP="00633074">
      <w:r>
        <w:t>Rep. G. M. SMITH moved to adjourn debate upon the Senate Amendments until Tuesday, May 1, which was agreed to.</w:t>
      </w:r>
    </w:p>
    <w:p w:rsidR="00633074" w:rsidRDefault="00633074" w:rsidP="00633074"/>
    <w:p w:rsidR="00633074" w:rsidRDefault="00633074" w:rsidP="00633074">
      <w:pPr>
        <w:keepNext/>
        <w:jc w:val="center"/>
        <w:rPr>
          <w:b/>
        </w:rPr>
      </w:pPr>
      <w:r w:rsidRPr="00633074">
        <w:rPr>
          <w:b/>
        </w:rPr>
        <w:t>MOTION PERIOD</w:t>
      </w:r>
    </w:p>
    <w:p w:rsidR="00633074" w:rsidRDefault="00633074" w:rsidP="00633074">
      <w:r>
        <w:t>The motion period was dispensed with on motion of Rep. HIXON.</w:t>
      </w:r>
    </w:p>
    <w:p w:rsidR="00633074" w:rsidRDefault="00633074" w:rsidP="00633074"/>
    <w:p w:rsidR="00633074" w:rsidRDefault="00633074" w:rsidP="00633074">
      <w:pPr>
        <w:keepNext/>
        <w:jc w:val="center"/>
        <w:rPr>
          <w:b/>
        </w:rPr>
      </w:pPr>
      <w:r w:rsidRPr="00633074">
        <w:rPr>
          <w:b/>
        </w:rPr>
        <w:t xml:space="preserve">SPEAKER </w:t>
      </w:r>
      <w:r w:rsidRPr="00633074">
        <w:rPr>
          <w:b/>
          <w:i/>
        </w:rPr>
        <w:t>PRO TEMPORE</w:t>
      </w:r>
      <w:r w:rsidRPr="00633074">
        <w:rPr>
          <w:b/>
        </w:rPr>
        <w:t xml:space="preserve"> IN CHAIR</w:t>
      </w:r>
    </w:p>
    <w:p w:rsidR="00633074" w:rsidRDefault="00633074" w:rsidP="00633074"/>
    <w:p w:rsidR="00633074" w:rsidRDefault="00633074" w:rsidP="00633074">
      <w:pPr>
        <w:keepNext/>
        <w:jc w:val="center"/>
        <w:rPr>
          <w:b/>
        </w:rPr>
      </w:pPr>
      <w:r w:rsidRPr="00633074">
        <w:rPr>
          <w:b/>
        </w:rPr>
        <w:t>S. 391--INTERRUPTED DEBATE</w:t>
      </w:r>
    </w:p>
    <w:p w:rsidR="00633074" w:rsidRDefault="00633074" w:rsidP="00633074">
      <w:pPr>
        <w:keepNext/>
      </w:pPr>
      <w:r>
        <w:t>The following Bill was taken up:</w:t>
      </w:r>
    </w:p>
    <w:p w:rsidR="00633074" w:rsidRDefault="00633074" w:rsidP="00633074">
      <w:pPr>
        <w:keepNext/>
      </w:pPr>
      <w:bookmarkStart w:id="199" w:name="include_clip_start_439"/>
      <w:bookmarkEnd w:id="199"/>
    </w:p>
    <w:p w:rsidR="00633074" w:rsidRDefault="00633074" w:rsidP="00633074">
      <w:pPr>
        <w:keepNext/>
      </w:pPr>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102F83" w:rsidRDefault="00102F83" w:rsidP="00633074">
      <w:bookmarkStart w:id="200" w:name="include_clip_end_439"/>
      <w:bookmarkEnd w:id="200"/>
    </w:p>
    <w:p w:rsidR="00633074" w:rsidRDefault="00633074" w:rsidP="00633074">
      <w:r>
        <w:t xml:space="preserve">Rep. OTT moved to adjourn debate on the Bill until Tuesday, May 1.  </w:t>
      </w:r>
    </w:p>
    <w:p w:rsidR="00102F83" w:rsidRDefault="00102F83" w:rsidP="00633074"/>
    <w:p w:rsidR="00633074" w:rsidRDefault="00633074" w:rsidP="00633074">
      <w:r>
        <w:t xml:space="preserve">Rep. CLEMMONS moved to table the motion.  </w:t>
      </w:r>
    </w:p>
    <w:p w:rsidR="00633074" w:rsidRDefault="00633074" w:rsidP="00633074"/>
    <w:p w:rsidR="00633074" w:rsidRDefault="00633074" w:rsidP="00633074">
      <w:r>
        <w:t>Rep. SABB demanded the yeas and nays which were taken, resulting as follows:</w:t>
      </w:r>
    </w:p>
    <w:p w:rsidR="00633074" w:rsidRDefault="00633074" w:rsidP="00633074">
      <w:pPr>
        <w:jc w:val="center"/>
      </w:pPr>
      <w:bookmarkStart w:id="201" w:name="vote_start442"/>
      <w:bookmarkEnd w:id="201"/>
      <w:r>
        <w:t>Yeas 56; Nays 39</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Bannister</w:t>
            </w:r>
          </w:p>
        </w:tc>
        <w:tc>
          <w:tcPr>
            <w:tcW w:w="2180" w:type="dxa"/>
            <w:shd w:val="clear" w:color="auto" w:fill="auto"/>
          </w:tcPr>
          <w:p w:rsidR="00633074" w:rsidRPr="00633074" w:rsidRDefault="00633074" w:rsidP="00633074">
            <w:pPr>
              <w:keepNext/>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Edge</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Gambrell</w:t>
            </w:r>
          </w:p>
        </w:tc>
        <w:tc>
          <w:tcPr>
            <w:tcW w:w="2180" w:type="dxa"/>
            <w:shd w:val="clear" w:color="auto" w:fill="auto"/>
          </w:tcPr>
          <w:p w:rsidR="00633074" w:rsidRPr="00633074" w:rsidRDefault="00633074" w:rsidP="00633074">
            <w:pPr>
              <w:ind w:firstLine="0"/>
            </w:pPr>
            <w:r>
              <w:t>Hamilton</w:t>
            </w:r>
          </w:p>
        </w:tc>
      </w:tr>
      <w:tr w:rsidR="00633074" w:rsidRPr="00633074" w:rsidTr="00633074">
        <w:tc>
          <w:tcPr>
            <w:tcW w:w="2179" w:type="dxa"/>
            <w:shd w:val="clear" w:color="auto" w:fill="auto"/>
          </w:tcPr>
          <w:p w:rsidR="00633074" w:rsidRPr="00633074" w:rsidRDefault="00633074" w:rsidP="00633074">
            <w:pPr>
              <w:ind w:firstLine="0"/>
            </w:pPr>
            <w:r>
              <w:t>Hardwick</w:t>
            </w:r>
          </w:p>
        </w:tc>
        <w:tc>
          <w:tcPr>
            <w:tcW w:w="2179" w:type="dxa"/>
            <w:shd w:val="clear" w:color="auto" w:fill="auto"/>
          </w:tcPr>
          <w:p w:rsidR="00633074" w:rsidRPr="00633074" w:rsidRDefault="00633074" w:rsidP="00633074">
            <w:pPr>
              <w:ind w:firstLine="0"/>
            </w:pPr>
            <w:r>
              <w:t>Harrell</w:t>
            </w:r>
          </w:p>
        </w:tc>
        <w:tc>
          <w:tcPr>
            <w:tcW w:w="2180" w:type="dxa"/>
            <w:shd w:val="clear" w:color="auto" w:fill="auto"/>
          </w:tcPr>
          <w:p w:rsidR="00633074" w:rsidRPr="00633074" w:rsidRDefault="00633074" w:rsidP="00633074">
            <w:pPr>
              <w:ind w:firstLine="0"/>
            </w:pPr>
            <w:r>
              <w:t>Hearn</w:t>
            </w:r>
          </w:p>
        </w:tc>
      </w:tr>
      <w:tr w:rsidR="00633074" w:rsidRPr="00633074" w:rsidTr="00633074">
        <w:tc>
          <w:tcPr>
            <w:tcW w:w="2179" w:type="dxa"/>
            <w:shd w:val="clear" w:color="auto" w:fill="auto"/>
          </w:tcPr>
          <w:p w:rsidR="00633074" w:rsidRPr="00633074" w:rsidRDefault="00633074" w:rsidP="00633074">
            <w:pPr>
              <w:ind w:firstLine="0"/>
            </w:pPr>
            <w:r>
              <w:t>Henderson</w:t>
            </w:r>
          </w:p>
        </w:tc>
        <w:tc>
          <w:tcPr>
            <w:tcW w:w="2179" w:type="dxa"/>
            <w:shd w:val="clear" w:color="auto" w:fill="auto"/>
          </w:tcPr>
          <w:p w:rsidR="00633074" w:rsidRPr="00633074" w:rsidRDefault="00633074" w:rsidP="00633074">
            <w:pPr>
              <w:ind w:firstLine="0"/>
            </w:pPr>
            <w:r>
              <w:t>Herbkersman</w:t>
            </w:r>
          </w:p>
        </w:tc>
        <w:tc>
          <w:tcPr>
            <w:tcW w:w="2180" w:type="dxa"/>
            <w:shd w:val="clear" w:color="auto" w:fill="auto"/>
          </w:tcPr>
          <w:p w:rsidR="00633074" w:rsidRPr="00633074" w:rsidRDefault="00633074" w:rsidP="00633074">
            <w:pPr>
              <w:ind w:firstLine="0"/>
            </w:pPr>
            <w:r>
              <w:t>Hixon</w:t>
            </w:r>
          </w:p>
        </w:tc>
      </w:tr>
      <w:tr w:rsidR="00633074" w:rsidRPr="00633074" w:rsidTr="00633074">
        <w:tc>
          <w:tcPr>
            <w:tcW w:w="2179" w:type="dxa"/>
            <w:shd w:val="clear" w:color="auto" w:fill="auto"/>
          </w:tcPr>
          <w:p w:rsidR="00633074" w:rsidRPr="00633074" w:rsidRDefault="00633074" w:rsidP="00633074">
            <w:pPr>
              <w:ind w:firstLine="0"/>
            </w:pPr>
            <w:r>
              <w:t>Huggins</w:t>
            </w:r>
          </w:p>
        </w:tc>
        <w:tc>
          <w:tcPr>
            <w:tcW w:w="2179" w:type="dxa"/>
            <w:shd w:val="clear" w:color="auto" w:fill="auto"/>
          </w:tcPr>
          <w:p w:rsidR="00633074" w:rsidRPr="00633074" w:rsidRDefault="00633074" w:rsidP="00633074">
            <w:pPr>
              <w:ind w:firstLine="0"/>
            </w:pPr>
            <w:r>
              <w:t>Limehouse</w:t>
            </w:r>
          </w:p>
        </w:tc>
        <w:tc>
          <w:tcPr>
            <w:tcW w:w="2180" w:type="dxa"/>
            <w:shd w:val="clear" w:color="auto" w:fill="auto"/>
          </w:tcPr>
          <w:p w:rsidR="00633074" w:rsidRPr="00633074" w:rsidRDefault="00633074" w:rsidP="00633074">
            <w:pPr>
              <w:ind w:firstLine="0"/>
            </w:pPr>
            <w:r>
              <w:t>Loftis</w:t>
            </w:r>
          </w:p>
        </w:tc>
      </w:tr>
      <w:tr w:rsidR="00633074" w:rsidRPr="00633074" w:rsidTr="00633074">
        <w:tc>
          <w:tcPr>
            <w:tcW w:w="2179" w:type="dxa"/>
            <w:shd w:val="clear" w:color="auto" w:fill="auto"/>
          </w:tcPr>
          <w:p w:rsidR="00633074" w:rsidRPr="00633074" w:rsidRDefault="00633074" w:rsidP="00633074">
            <w:pPr>
              <w:ind w:firstLine="0"/>
            </w:pPr>
            <w:r>
              <w:t>Lowe</w:t>
            </w:r>
          </w:p>
        </w:tc>
        <w:tc>
          <w:tcPr>
            <w:tcW w:w="2179" w:type="dxa"/>
            <w:shd w:val="clear" w:color="auto" w:fill="auto"/>
          </w:tcPr>
          <w:p w:rsidR="00633074" w:rsidRPr="00633074" w:rsidRDefault="00633074" w:rsidP="00633074">
            <w:pPr>
              <w:ind w:firstLine="0"/>
            </w:pPr>
            <w:r>
              <w:t>Lucas</w:t>
            </w:r>
          </w:p>
        </w:tc>
        <w:tc>
          <w:tcPr>
            <w:tcW w:w="2180" w:type="dxa"/>
            <w:shd w:val="clear" w:color="auto" w:fill="auto"/>
          </w:tcPr>
          <w:p w:rsidR="00633074" w:rsidRPr="00633074" w:rsidRDefault="00633074" w:rsidP="00633074">
            <w:pPr>
              <w:ind w:firstLine="0"/>
            </w:pPr>
            <w:r>
              <w:t>McCoy</w:t>
            </w:r>
          </w:p>
        </w:tc>
      </w:tr>
      <w:tr w:rsidR="00633074" w:rsidRPr="00633074" w:rsidTr="00633074">
        <w:tc>
          <w:tcPr>
            <w:tcW w:w="2179" w:type="dxa"/>
            <w:shd w:val="clear" w:color="auto" w:fill="auto"/>
          </w:tcPr>
          <w:p w:rsidR="00633074" w:rsidRPr="00633074" w:rsidRDefault="00633074" w:rsidP="00633074">
            <w:pPr>
              <w:ind w:firstLine="0"/>
            </w:pPr>
            <w:r>
              <w:t>Merrill</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V. S. Moss</w:t>
            </w:r>
          </w:p>
        </w:tc>
      </w:tr>
      <w:tr w:rsidR="00633074" w:rsidRPr="00633074" w:rsidTr="00633074">
        <w:tc>
          <w:tcPr>
            <w:tcW w:w="2179" w:type="dxa"/>
            <w:shd w:val="clear" w:color="auto" w:fill="auto"/>
          </w:tcPr>
          <w:p w:rsidR="00633074" w:rsidRPr="00633074" w:rsidRDefault="00633074" w:rsidP="00633074">
            <w:pPr>
              <w:ind w:firstLine="0"/>
            </w:pPr>
            <w:r>
              <w:t>Nanney</w:t>
            </w:r>
          </w:p>
        </w:tc>
        <w:tc>
          <w:tcPr>
            <w:tcW w:w="2179" w:type="dxa"/>
            <w:shd w:val="clear" w:color="auto" w:fill="auto"/>
          </w:tcPr>
          <w:p w:rsidR="00633074" w:rsidRPr="00633074" w:rsidRDefault="00633074" w:rsidP="00633074">
            <w:pPr>
              <w:ind w:firstLine="0"/>
            </w:pPr>
            <w:r>
              <w:t>Norman</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Pinson</w:t>
            </w:r>
          </w:p>
        </w:tc>
        <w:tc>
          <w:tcPr>
            <w:tcW w:w="2179" w:type="dxa"/>
            <w:shd w:val="clear" w:color="auto" w:fill="auto"/>
          </w:tcPr>
          <w:p w:rsidR="00633074" w:rsidRPr="00633074" w:rsidRDefault="00633074" w:rsidP="00633074">
            <w:pPr>
              <w:ind w:firstLine="0"/>
            </w:pPr>
            <w:r>
              <w:t>Pitts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Quinn</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G. M. Smith</w:t>
            </w:r>
          </w:p>
        </w:tc>
      </w:tr>
      <w:tr w:rsidR="00633074" w:rsidRPr="00633074" w:rsidTr="00633074">
        <w:tc>
          <w:tcPr>
            <w:tcW w:w="2179" w:type="dxa"/>
            <w:shd w:val="clear" w:color="auto" w:fill="auto"/>
          </w:tcPr>
          <w:p w:rsidR="00633074" w:rsidRPr="00633074" w:rsidRDefault="00633074" w:rsidP="00633074">
            <w:pPr>
              <w:ind w:firstLine="0"/>
            </w:pPr>
            <w:r>
              <w:t>J. R. Smith</w:t>
            </w:r>
          </w:p>
        </w:tc>
        <w:tc>
          <w:tcPr>
            <w:tcW w:w="2179" w:type="dxa"/>
            <w:shd w:val="clear" w:color="auto" w:fill="auto"/>
          </w:tcPr>
          <w:p w:rsidR="00633074" w:rsidRPr="00633074" w:rsidRDefault="00633074" w:rsidP="00633074">
            <w:pPr>
              <w:ind w:firstLine="0"/>
            </w:pPr>
            <w:r>
              <w:t>Sottile</w:t>
            </w:r>
          </w:p>
        </w:tc>
        <w:tc>
          <w:tcPr>
            <w:tcW w:w="2180" w:type="dxa"/>
            <w:shd w:val="clear" w:color="auto" w:fill="auto"/>
          </w:tcPr>
          <w:p w:rsidR="00633074" w:rsidRPr="00633074" w:rsidRDefault="00633074" w:rsidP="00633074">
            <w:pPr>
              <w:ind w:firstLine="0"/>
            </w:pPr>
            <w:r>
              <w:t>Southard</w:t>
            </w:r>
          </w:p>
        </w:tc>
      </w:tr>
      <w:tr w:rsidR="00633074" w:rsidRPr="00633074" w:rsidTr="00633074">
        <w:tc>
          <w:tcPr>
            <w:tcW w:w="2179" w:type="dxa"/>
            <w:shd w:val="clear" w:color="auto" w:fill="auto"/>
          </w:tcPr>
          <w:p w:rsidR="00633074" w:rsidRPr="00633074" w:rsidRDefault="00633074" w:rsidP="00633074">
            <w:pPr>
              <w:ind w:firstLine="0"/>
            </w:pPr>
            <w:r>
              <w:t>Stringer</w:t>
            </w:r>
          </w:p>
        </w:tc>
        <w:tc>
          <w:tcPr>
            <w:tcW w:w="2179" w:type="dxa"/>
            <w:shd w:val="clear" w:color="auto" w:fill="auto"/>
          </w:tcPr>
          <w:p w:rsidR="00633074" w:rsidRPr="00633074" w:rsidRDefault="00633074" w:rsidP="00633074">
            <w:pPr>
              <w:ind w:firstLine="0"/>
            </w:pPr>
            <w:r>
              <w:t>Taylor</w:t>
            </w:r>
          </w:p>
        </w:tc>
        <w:tc>
          <w:tcPr>
            <w:tcW w:w="2180" w:type="dxa"/>
            <w:shd w:val="clear" w:color="auto" w:fill="auto"/>
          </w:tcPr>
          <w:p w:rsidR="00633074" w:rsidRPr="00633074" w:rsidRDefault="00633074" w:rsidP="00633074">
            <w:pPr>
              <w:ind w:firstLine="0"/>
            </w:pPr>
            <w:r>
              <w:t>Thayer</w:t>
            </w:r>
          </w:p>
        </w:tc>
      </w:tr>
      <w:tr w:rsidR="00633074" w:rsidRPr="00633074" w:rsidTr="00633074">
        <w:tc>
          <w:tcPr>
            <w:tcW w:w="2179" w:type="dxa"/>
            <w:shd w:val="clear" w:color="auto" w:fill="auto"/>
          </w:tcPr>
          <w:p w:rsidR="00633074" w:rsidRPr="00633074" w:rsidRDefault="00633074" w:rsidP="00633074">
            <w:pPr>
              <w:keepNext/>
              <w:ind w:firstLine="0"/>
            </w:pPr>
            <w:r>
              <w:t>Tribble</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Total--56</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Bales</w:t>
            </w:r>
          </w:p>
        </w:tc>
        <w:tc>
          <w:tcPr>
            <w:tcW w:w="2179" w:type="dxa"/>
            <w:shd w:val="clear" w:color="auto" w:fill="auto"/>
          </w:tcPr>
          <w:p w:rsidR="00633074" w:rsidRPr="00633074" w:rsidRDefault="00633074" w:rsidP="00633074">
            <w:pPr>
              <w:ind w:firstLine="0"/>
            </w:pPr>
            <w:r>
              <w:t>Branham</w:t>
            </w:r>
          </w:p>
        </w:tc>
        <w:tc>
          <w:tcPr>
            <w:tcW w:w="2180" w:type="dxa"/>
            <w:shd w:val="clear" w:color="auto" w:fill="auto"/>
          </w:tcPr>
          <w:p w:rsidR="00633074" w:rsidRPr="00633074" w:rsidRDefault="00633074" w:rsidP="00633074">
            <w:pPr>
              <w:ind w:firstLine="0"/>
            </w:pPr>
            <w:r>
              <w:t>H. B. Brown</w:t>
            </w:r>
          </w:p>
        </w:tc>
      </w:tr>
      <w:tr w:rsidR="00633074" w:rsidRPr="00633074" w:rsidTr="00633074">
        <w:tc>
          <w:tcPr>
            <w:tcW w:w="2179" w:type="dxa"/>
            <w:shd w:val="clear" w:color="auto" w:fill="auto"/>
          </w:tcPr>
          <w:p w:rsidR="00633074" w:rsidRPr="00633074" w:rsidRDefault="00633074" w:rsidP="00633074">
            <w:pPr>
              <w:ind w:firstLine="0"/>
            </w:pPr>
            <w:r>
              <w:t>R. L. Brown</w:t>
            </w:r>
          </w:p>
        </w:tc>
        <w:tc>
          <w:tcPr>
            <w:tcW w:w="2179" w:type="dxa"/>
            <w:shd w:val="clear" w:color="auto" w:fill="auto"/>
          </w:tcPr>
          <w:p w:rsidR="00633074" w:rsidRPr="00633074" w:rsidRDefault="00633074" w:rsidP="00633074">
            <w:pPr>
              <w:ind w:firstLine="0"/>
            </w:pPr>
            <w:r>
              <w:t>Butler Garrick</w:t>
            </w:r>
          </w:p>
        </w:tc>
        <w:tc>
          <w:tcPr>
            <w:tcW w:w="2180" w:type="dxa"/>
            <w:shd w:val="clear" w:color="auto" w:fill="auto"/>
          </w:tcPr>
          <w:p w:rsidR="00633074" w:rsidRPr="00633074" w:rsidRDefault="00633074" w:rsidP="00633074">
            <w:pPr>
              <w:ind w:firstLine="0"/>
            </w:pPr>
            <w:r>
              <w:t>Clyburn</w:t>
            </w:r>
          </w:p>
        </w:tc>
      </w:tr>
      <w:tr w:rsidR="00633074" w:rsidRPr="00633074" w:rsidTr="00633074">
        <w:tc>
          <w:tcPr>
            <w:tcW w:w="2179" w:type="dxa"/>
            <w:shd w:val="clear" w:color="auto" w:fill="auto"/>
          </w:tcPr>
          <w:p w:rsidR="00633074" w:rsidRPr="00633074" w:rsidRDefault="00633074" w:rsidP="00633074">
            <w:pPr>
              <w:ind w:firstLine="0"/>
            </w:pPr>
            <w:r>
              <w:t>Cobb-Hunter</w:t>
            </w:r>
          </w:p>
        </w:tc>
        <w:tc>
          <w:tcPr>
            <w:tcW w:w="2179" w:type="dxa"/>
            <w:shd w:val="clear" w:color="auto" w:fill="auto"/>
          </w:tcPr>
          <w:p w:rsidR="00633074" w:rsidRPr="00633074" w:rsidRDefault="00633074" w:rsidP="00633074">
            <w:pPr>
              <w:ind w:firstLine="0"/>
            </w:pPr>
            <w:r>
              <w:t>Dillard</w:t>
            </w:r>
          </w:p>
        </w:tc>
        <w:tc>
          <w:tcPr>
            <w:tcW w:w="2180" w:type="dxa"/>
            <w:shd w:val="clear" w:color="auto" w:fill="auto"/>
          </w:tcPr>
          <w:p w:rsidR="00633074" w:rsidRPr="00633074" w:rsidRDefault="00633074" w:rsidP="00633074">
            <w:pPr>
              <w:ind w:firstLine="0"/>
            </w:pPr>
            <w:r>
              <w:t>Frye</w:t>
            </w:r>
          </w:p>
        </w:tc>
      </w:tr>
      <w:tr w:rsidR="00633074" w:rsidRPr="00633074" w:rsidTr="00633074">
        <w:tc>
          <w:tcPr>
            <w:tcW w:w="2179" w:type="dxa"/>
            <w:shd w:val="clear" w:color="auto" w:fill="auto"/>
          </w:tcPr>
          <w:p w:rsidR="00633074" w:rsidRPr="00633074" w:rsidRDefault="00633074" w:rsidP="00633074">
            <w:pPr>
              <w:ind w:firstLine="0"/>
            </w:pPr>
            <w:r>
              <w:t>Funderburk</w:t>
            </w:r>
          </w:p>
        </w:tc>
        <w:tc>
          <w:tcPr>
            <w:tcW w:w="2179" w:type="dxa"/>
            <w:shd w:val="clear" w:color="auto" w:fill="auto"/>
          </w:tcPr>
          <w:p w:rsidR="00633074" w:rsidRPr="00633074" w:rsidRDefault="00633074" w:rsidP="00633074">
            <w:pPr>
              <w:ind w:firstLine="0"/>
            </w:pPr>
            <w:r>
              <w:t>Gilliard</w:t>
            </w:r>
          </w:p>
        </w:tc>
        <w:tc>
          <w:tcPr>
            <w:tcW w:w="2180" w:type="dxa"/>
            <w:shd w:val="clear" w:color="auto" w:fill="auto"/>
          </w:tcPr>
          <w:p w:rsidR="00633074" w:rsidRPr="00633074" w:rsidRDefault="00633074" w:rsidP="00633074">
            <w:pPr>
              <w:ind w:firstLine="0"/>
            </w:pPr>
            <w:r>
              <w:t>Govan</w:t>
            </w:r>
          </w:p>
        </w:tc>
      </w:tr>
      <w:tr w:rsidR="00633074" w:rsidRPr="00633074" w:rsidTr="00633074">
        <w:tc>
          <w:tcPr>
            <w:tcW w:w="2179" w:type="dxa"/>
            <w:shd w:val="clear" w:color="auto" w:fill="auto"/>
          </w:tcPr>
          <w:p w:rsidR="00633074" w:rsidRPr="00633074" w:rsidRDefault="00633074" w:rsidP="00633074">
            <w:pPr>
              <w:ind w:firstLine="0"/>
            </w:pPr>
            <w:r>
              <w:t>Hodges</w:t>
            </w:r>
          </w:p>
        </w:tc>
        <w:tc>
          <w:tcPr>
            <w:tcW w:w="2179" w:type="dxa"/>
            <w:shd w:val="clear" w:color="auto" w:fill="auto"/>
          </w:tcPr>
          <w:p w:rsidR="00633074" w:rsidRPr="00633074" w:rsidRDefault="00633074" w:rsidP="00633074">
            <w:pPr>
              <w:ind w:firstLine="0"/>
            </w:pPr>
            <w:r>
              <w:t>Hosey</w:t>
            </w:r>
          </w:p>
        </w:tc>
        <w:tc>
          <w:tcPr>
            <w:tcW w:w="2180" w:type="dxa"/>
            <w:shd w:val="clear" w:color="auto" w:fill="auto"/>
          </w:tcPr>
          <w:p w:rsidR="00633074" w:rsidRPr="00633074" w:rsidRDefault="00633074" w:rsidP="00633074">
            <w:pPr>
              <w:ind w:firstLine="0"/>
            </w:pPr>
            <w:r>
              <w:t>Jefferson</w:t>
            </w:r>
          </w:p>
        </w:tc>
      </w:tr>
      <w:tr w:rsidR="00633074" w:rsidRPr="00633074" w:rsidTr="00633074">
        <w:tc>
          <w:tcPr>
            <w:tcW w:w="2179" w:type="dxa"/>
            <w:shd w:val="clear" w:color="auto" w:fill="auto"/>
          </w:tcPr>
          <w:p w:rsidR="00633074" w:rsidRPr="00633074" w:rsidRDefault="00633074" w:rsidP="00633074">
            <w:pPr>
              <w:ind w:firstLine="0"/>
            </w:pPr>
            <w:r>
              <w:t>Johnson</w:t>
            </w:r>
          </w:p>
        </w:tc>
        <w:tc>
          <w:tcPr>
            <w:tcW w:w="2179" w:type="dxa"/>
            <w:shd w:val="clear" w:color="auto" w:fill="auto"/>
          </w:tcPr>
          <w:p w:rsidR="00633074" w:rsidRPr="00633074" w:rsidRDefault="00633074" w:rsidP="00633074">
            <w:pPr>
              <w:ind w:firstLine="0"/>
            </w:pPr>
            <w:r>
              <w:t>King</w:t>
            </w:r>
          </w:p>
        </w:tc>
        <w:tc>
          <w:tcPr>
            <w:tcW w:w="2180" w:type="dxa"/>
            <w:shd w:val="clear" w:color="auto" w:fill="auto"/>
          </w:tcPr>
          <w:p w:rsidR="00633074" w:rsidRPr="00633074" w:rsidRDefault="00633074" w:rsidP="00633074">
            <w:pPr>
              <w:ind w:firstLine="0"/>
            </w:pPr>
            <w:r>
              <w:t>Knight</w:t>
            </w:r>
          </w:p>
        </w:tc>
      </w:tr>
      <w:tr w:rsidR="00633074" w:rsidRPr="00633074" w:rsidTr="00633074">
        <w:tc>
          <w:tcPr>
            <w:tcW w:w="2179" w:type="dxa"/>
            <w:shd w:val="clear" w:color="auto" w:fill="auto"/>
          </w:tcPr>
          <w:p w:rsidR="00633074" w:rsidRPr="00633074" w:rsidRDefault="00633074" w:rsidP="00633074">
            <w:pPr>
              <w:ind w:firstLine="0"/>
            </w:pPr>
            <w:r>
              <w:t>Mack</w:t>
            </w:r>
          </w:p>
        </w:tc>
        <w:tc>
          <w:tcPr>
            <w:tcW w:w="2179" w:type="dxa"/>
            <w:shd w:val="clear" w:color="auto" w:fill="auto"/>
          </w:tcPr>
          <w:p w:rsidR="00633074" w:rsidRPr="00633074" w:rsidRDefault="00633074" w:rsidP="00633074">
            <w:pPr>
              <w:ind w:firstLine="0"/>
            </w:pPr>
            <w:r>
              <w:t>McEachern</w:t>
            </w:r>
          </w:p>
        </w:tc>
        <w:tc>
          <w:tcPr>
            <w:tcW w:w="2180" w:type="dxa"/>
            <w:shd w:val="clear" w:color="auto" w:fill="auto"/>
          </w:tcPr>
          <w:p w:rsidR="00633074" w:rsidRPr="00633074" w:rsidRDefault="00633074" w:rsidP="00633074">
            <w:pPr>
              <w:ind w:firstLine="0"/>
            </w:pPr>
            <w:r>
              <w:t>McLeod</w:t>
            </w:r>
          </w:p>
        </w:tc>
      </w:tr>
      <w:tr w:rsidR="00633074" w:rsidRPr="00633074" w:rsidTr="00633074">
        <w:tc>
          <w:tcPr>
            <w:tcW w:w="2179" w:type="dxa"/>
            <w:shd w:val="clear" w:color="auto" w:fill="auto"/>
          </w:tcPr>
          <w:p w:rsidR="00633074" w:rsidRPr="00633074" w:rsidRDefault="00633074" w:rsidP="00633074">
            <w:pPr>
              <w:ind w:firstLine="0"/>
            </w:pPr>
            <w:r>
              <w:t>Munnerlyn</w:t>
            </w:r>
          </w:p>
        </w:tc>
        <w:tc>
          <w:tcPr>
            <w:tcW w:w="2179" w:type="dxa"/>
            <w:shd w:val="clear" w:color="auto" w:fill="auto"/>
          </w:tcPr>
          <w:p w:rsidR="00633074" w:rsidRPr="00633074" w:rsidRDefault="00633074" w:rsidP="00633074">
            <w:pPr>
              <w:ind w:firstLine="0"/>
            </w:pPr>
            <w:r>
              <w:t>J. M. Neal</w:t>
            </w:r>
          </w:p>
        </w:tc>
        <w:tc>
          <w:tcPr>
            <w:tcW w:w="2180" w:type="dxa"/>
            <w:shd w:val="clear" w:color="auto" w:fill="auto"/>
          </w:tcPr>
          <w:p w:rsidR="00633074" w:rsidRPr="00633074" w:rsidRDefault="00633074" w:rsidP="00633074">
            <w:pPr>
              <w:ind w:firstLine="0"/>
            </w:pPr>
            <w:r>
              <w:t>Neilson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Parker</w:t>
            </w:r>
          </w:p>
        </w:tc>
        <w:tc>
          <w:tcPr>
            <w:tcW w:w="2180" w:type="dxa"/>
            <w:shd w:val="clear" w:color="auto" w:fill="auto"/>
          </w:tcPr>
          <w:p w:rsidR="00633074" w:rsidRPr="00633074" w:rsidRDefault="00633074" w:rsidP="00633074">
            <w:pPr>
              <w:ind w:firstLine="0"/>
            </w:pPr>
            <w:r>
              <w:t>Parks</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Skelton</w:t>
            </w:r>
          </w:p>
        </w:tc>
        <w:tc>
          <w:tcPr>
            <w:tcW w:w="2180" w:type="dxa"/>
            <w:shd w:val="clear" w:color="auto" w:fill="auto"/>
          </w:tcPr>
          <w:p w:rsidR="00633074" w:rsidRPr="00633074" w:rsidRDefault="00633074" w:rsidP="00633074">
            <w:pPr>
              <w:ind w:firstLine="0"/>
            </w:pPr>
            <w:r>
              <w:t>G. R. Smith</w:t>
            </w:r>
          </w:p>
        </w:tc>
      </w:tr>
      <w:tr w:rsidR="00633074" w:rsidRPr="00633074" w:rsidTr="00633074">
        <w:tc>
          <w:tcPr>
            <w:tcW w:w="2179" w:type="dxa"/>
            <w:shd w:val="clear" w:color="auto" w:fill="auto"/>
          </w:tcPr>
          <w:p w:rsidR="00633074" w:rsidRPr="00633074" w:rsidRDefault="00633074" w:rsidP="00633074">
            <w:pPr>
              <w:keepNext/>
              <w:ind w:firstLine="0"/>
            </w:pPr>
            <w:r>
              <w:t>J. E. Smith</w:t>
            </w:r>
          </w:p>
        </w:tc>
        <w:tc>
          <w:tcPr>
            <w:tcW w:w="2179" w:type="dxa"/>
            <w:shd w:val="clear" w:color="auto" w:fill="auto"/>
          </w:tcPr>
          <w:p w:rsidR="00633074" w:rsidRPr="00633074" w:rsidRDefault="00633074" w:rsidP="00633074">
            <w:pPr>
              <w:keepNext/>
              <w:ind w:firstLine="0"/>
            </w:pPr>
            <w:r>
              <w:t>Spires</w:t>
            </w:r>
          </w:p>
        </w:tc>
        <w:tc>
          <w:tcPr>
            <w:tcW w:w="2180" w:type="dxa"/>
            <w:shd w:val="clear" w:color="auto" w:fill="auto"/>
          </w:tcPr>
          <w:p w:rsidR="00633074" w:rsidRPr="00633074" w:rsidRDefault="00633074" w:rsidP="00633074">
            <w:pPr>
              <w:keepNext/>
              <w:ind w:firstLine="0"/>
            </w:pPr>
            <w:r>
              <w:t>Stavrinakis</w:t>
            </w:r>
          </w:p>
        </w:tc>
      </w:tr>
      <w:tr w:rsidR="00633074" w:rsidRPr="00633074" w:rsidTr="00633074">
        <w:tc>
          <w:tcPr>
            <w:tcW w:w="2179" w:type="dxa"/>
            <w:shd w:val="clear" w:color="auto" w:fill="auto"/>
          </w:tcPr>
          <w:p w:rsidR="00633074" w:rsidRPr="00633074" w:rsidRDefault="00633074" w:rsidP="00633074">
            <w:pPr>
              <w:keepNext/>
              <w:ind w:firstLine="0"/>
            </w:pPr>
            <w:r>
              <w:t>Weeks</w:t>
            </w:r>
          </w:p>
        </w:tc>
        <w:tc>
          <w:tcPr>
            <w:tcW w:w="2179" w:type="dxa"/>
            <w:shd w:val="clear" w:color="auto" w:fill="auto"/>
          </w:tcPr>
          <w:p w:rsidR="00633074" w:rsidRPr="00633074" w:rsidRDefault="00633074" w:rsidP="00633074">
            <w:pPr>
              <w:keepNext/>
              <w:ind w:firstLine="0"/>
            </w:pPr>
            <w:r>
              <w:t>Whipper</w:t>
            </w:r>
          </w:p>
        </w:tc>
        <w:tc>
          <w:tcPr>
            <w:tcW w:w="2180" w:type="dxa"/>
            <w:shd w:val="clear" w:color="auto" w:fill="auto"/>
          </w:tcPr>
          <w:p w:rsidR="00633074" w:rsidRPr="00633074" w:rsidRDefault="00633074" w:rsidP="00633074">
            <w:pPr>
              <w:keepNext/>
              <w:ind w:firstLine="0"/>
            </w:pPr>
            <w:r>
              <w:t>Williams</w:t>
            </w:r>
          </w:p>
        </w:tc>
      </w:tr>
    </w:tbl>
    <w:p w:rsidR="00633074" w:rsidRDefault="00633074" w:rsidP="00633074"/>
    <w:p w:rsidR="00633074" w:rsidRDefault="00633074" w:rsidP="00633074">
      <w:pPr>
        <w:jc w:val="center"/>
        <w:rPr>
          <w:b/>
        </w:rPr>
      </w:pPr>
      <w:r w:rsidRPr="00633074">
        <w:rPr>
          <w:b/>
        </w:rPr>
        <w:t>Total--39</w:t>
      </w:r>
    </w:p>
    <w:p w:rsidR="00633074" w:rsidRDefault="00633074" w:rsidP="00633074">
      <w:pPr>
        <w:jc w:val="center"/>
        <w:rPr>
          <w:b/>
        </w:rPr>
      </w:pPr>
    </w:p>
    <w:p w:rsidR="00633074" w:rsidRDefault="00633074" w:rsidP="00633074">
      <w:r>
        <w:t>So, the motion to adjourn debate was tabled.</w:t>
      </w:r>
    </w:p>
    <w:p w:rsidR="00633074" w:rsidRDefault="00633074" w:rsidP="00633074"/>
    <w:p w:rsidR="00633074" w:rsidRPr="00253AB3" w:rsidRDefault="00633074" w:rsidP="00633074">
      <w:r w:rsidRPr="00253AB3">
        <w:t xml:space="preserve">Rep. </w:t>
      </w:r>
      <w:r w:rsidR="007E4E65" w:rsidRPr="00253AB3">
        <w:t>CLEMMONS</w:t>
      </w:r>
      <w:r w:rsidRPr="00253AB3">
        <w:t xml:space="preserve"> proposed the following Amendment No. 3</w:t>
      </w:r>
      <w:r w:rsidR="00102F83">
        <w:t xml:space="preserve"> to </w:t>
      </w:r>
      <w:r w:rsidRPr="00253AB3">
        <w:t>S.</w:t>
      </w:r>
      <w:r w:rsidR="007E4E65">
        <w:t> </w:t>
      </w:r>
      <w:r w:rsidRPr="00253AB3">
        <w:t>391 (COUNCIL\GGS\22367ZW12)</w:t>
      </w:r>
      <w:r w:rsidR="00102F83">
        <w:t>:</w:t>
      </w:r>
      <w:r w:rsidRPr="00253AB3">
        <w:t xml:space="preserve"> </w:t>
      </w:r>
    </w:p>
    <w:p w:rsidR="00633074" w:rsidRPr="00253AB3" w:rsidRDefault="00633074" w:rsidP="00633074">
      <w:r w:rsidRPr="00253AB3">
        <w:t>Amend the bill, as and if amended, by striking all after the enacting words and inserting:</w:t>
      </w:r>
    </w:p>
    <w:p w:rsidR="00633074" w:rsidRPr="00253AB3" w:rsidRDefault="00633074" w:rsidP="00633074">
      <w:pPr>
        <w:suppressAutoHyphens/>
      </w:pPr>
      <w:r w:rsidRPr="00253AB3">
        <w:t>/</w:t>
      </w:r>
      <w:r w:rsidRPr="00253AB3">
        <w:tab/>
        <w:t>SECTION</w:t>
      </w:r>
      <w:r w:rsidRPr="00253AB3">
        <w:tab/>
        <w:t>1.</w:t>
      </w:r>
      <w:r w:rsidRPr="00253AB3">
        <w:tab/>
        <w:t>Section 7</w:t>
      </w:r>
      <w:r w:rsidRPr="00253AB3">
        <w:noBreakHyphen/>
        <w:t>13</w:t>
      </w:r>
      <w:r w:rsidRPr="00253AB3">
        <w:noBreakHyphen/>
        <w:t>35 of the 1976 Code, as last amended by Act 434 of 1996, is further amended to read:</w:t>
      </w:r>
    </w:p>
    <w:p w:rsidR="00633074" w:rsidRPr="00253AB3" w:rsidRDefault="00633074" w:rsidP="00633074">
      <w:r w:rsidRPr="00253AB3">
        <w:tab/>
        <w:t>“Section 7</w:t>
      </w:r>
      <w:r w:rsidRPr="00253AB3">
        <w:noBreakHyphen/>
        <w:t>13</w:t>
      </w:r>
      <w:r w:rsidRPr="00253AB3">
        <w:noBreakHyphen/>
        <w:t>35.</w:t>
      </w:r>
      <w:r w:rsidRPr="00253AB3">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253AB3">
        <w:rPr>
          <w:strike/>
        </w:rPr>
        <w:t>persons</w:t>
      </w:r>
      <w:r w:rsidRPr="00253AB3">
        <w:t xml:space="preserve"> </w:t>
      </w:r>
      <w:r w:rsidRPr="00253AB3">
        <w:rPr>
          <w:u w:val="single"/>
        </w:rPr>
        <w:t>a person</w:t>
      </w:r>
      <w:r w:rsidRPr="00253AB3">
        <w:t xml:space="preserve"> may register to be eligible to vote in the election for which notice is given, </w:t>
      </w:r>
      <w:r w:rsidRPr="00253AB3">
        <w:rPr>
          <w:u w:val="single"/>
        </w:rPr>
        <w:t>the date the make</w:t>
      </w:r>
      <w:r w:rsidRPr="00253AB3">
        <w:rPr>
          <w:u w:val="single"/>
        </w:rPr>
        <w:noBreakHyphen/>
        <w:t>up election will be held if the originally scheduled election must be postponed due to inclement weather or other emergency,</w:t>
      </w:r>
      <w:r w:rsidRPr="00253AB3">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253AB3">
        <w:noBreakHyphen/>
        <w:t xml:space="preserve">addressed envelopes containing absentee ballots may begin at </w:t>
      </w:r>
      <w:r w:rsidRPr="00253AB3">
        <w:rPr>
          <w:strike/>
        </w:rPr>
        <w:t>2:00 p.m.</w:t>
      </w:r>
      <w:r w:rsidRPr="00253AB3">
        <w:t xml:space="preserve"> </w:t>
      </w:r>
      <w:r w:rsidRPr="00253AB3">
        <w:rPr>
          <w:u w:val="single"/>
        </w:rPr>
        <w:t>9:00 a.m.</w:t>
      </w:r>
      <w:r w:rsidRPr="00253AB3">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633074" w:rsidRPr="00253AB3" w:rsidRDefault="00633074" w:rsidP="00633074">
      <w:r w:rsidRPr="00253AB3">
        <w:t>SECTION</w:t>
      </w:r>
      <w:r w:rsidRPr="00253AB3">
        <w:tab/>
        <w:t>2.</w:t>
      </w:r>
      <w:r w:rsidRPr="00253AB3">
        <w:tab/>
        <w:t>Section 7</w:t>
      </w:r>
      <w:r w:rsidRPr="00253AB3">
        <w:noBreakHyphen/>
        <w:t>13</w:t>
      </w:r>
      <w:r w:rsidRPr="00253AB3">
        <w:noBreakHyphen/>
        <w:t>40 of the 1976 Code, as last amended by Act 236 of 2000, is further amended to read:</w:t>
      </w:r>
    </w:p>
    <w:p w:rsidR="00633074" w:rsidRPr="00253AB3" w:rsidRDefault="00633074" w:rsidP="00633074">
      <w:r w:rsidRPr="00253AB3">
        <w:tab/>
        <w:t>“Section 7</w:t>
      </w:r>
      <w:r w:rsidRPr="00253AB3">
        <w:noBreakHyphen/>
        <w:t>13</w:t>
      </w:r>
      <w:r w:rsidRPr="00253AB3">
        <w:noBreakHyphen/>
        <w:t>40.</w:t>
      </w:r>
      <w:r w:rsidRPr="00253AB3">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253AB3">
        <w:rPr>
          <w:strike/>
        </w:rPr>
        <w:t>ninth</w:t>
      </w:r>
      <w:r w:rsidRPr="00253AB3">
        <w:t xml:space="preserve"> </w:t>
      </w:r>
      <w:r w:rsidRPr="00253AB3">
        <w:rPr>
          <w:u w:val="single"/>
        </w:rPr>
        <w:t>fifth</w:t>
      </w:r>
      <w:r w:rsidRPr="00253AB3">
        <w:t xml:space="preserve">, or if April </w:t>
      </w:r>
      <w:r w:rsidRPr="00253AB3">
        <w:rPr>
          <w:strike/>
        </w:rPr>
        <w:t>ninth</w:t>
      </w:r>
      <w:r w:rsidRPr="00253AB3">
        <w:t xml:space="preserve"> </w:t>
      </w:r>
      <w:r w:rsidRPr="00253AB3">
        <w:rPr>
          <w:u w:val="single"/>
        </w:rPr>
        <w:t>fifth</w:t>
      </w:r>
      <w:r w:rsidRPr="00253AB3">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253AB3">
        <w:rPr>
          <w:strike/>
        </w:rPr>
        <w:t>any</w:t>
      </w:r>
      <w:r w:rsidRPr="00253AB3">
        <w:t xml:space="preserve"> </w:t>
      </w:r>
      <w:r w:rsidRPr="00253AB3">
        <w:rPr>
          <w:u w:val="single"/>
        </w:rPr>
        <w:t>a</w:t>
      </w:r>
      <w:r w:rsidRPr="00253AB3">
        <w:t xml:space="preserve"> candidate who does not</w:t>
      </w:r>
      <w:r w:rsidRPr="00253AB3">
        <w:rPr>
          <w:u w:val="single"/>
        </w:rPr>
        <w:t>,</w:t>
      </w:r>
      <w:r w:rsidRPr="00253AB3">
        <w:t xml:space="preserve"> or will not by the time of the general election, or as otherwise required by law, meet the qualifications for the office for which the candidate desires to file, and </w:t>
      </w:r>
      <w:r w:rsidRPr="00253AB3">
        <w:rPr>
          <w:strike/>
        </w:rPr>
        <w:t>such</w:t>
      </w:r>
      <w:r w:rsidRPr="00253AB3">
        <w:t xml:space="preserve"> </w:t>
      </w:r>
      <w:r w:rsidRPr="00253AB3">
        <w:rPr>
          <w:u w:val="single"/>
        </w:rPr>
        <w:t>the</w:t>
      </w:r>
      <w:r w:rsidRPr="00253AB3">
        <w:t xml:space="preserve"> candidate’s name </w:t>
      </w:r>
      <w:r w:rsidRPr="00253AB3">
        <w:rPr>
          <w:strike/>
        </w:rPr>
        <w:t>shall</w:t>
      </w:r>
      <w:r w:rsidRPr="00253AB3">
        <w:t xml:space="preserve"> </w:t>
      </w:r>
      <w:r w:rsidRPr="00253AB3">
        <w:rPr>
          <w:u w:val="single"/>
        </w:rPr>
        <w:t>must</w:t>
      </w:r>
      <w:r w:rsidRPr="00253AB3">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633074" w:rsidRPr="00253AB3" w:rsidRDefault="00633074" w:rsidP="00633074">
      <w:r w:rsidRPr="00253AB3">
        <w:t>SECTION</w:t>
      </w:r>
      <w:r w:rsidRPr="00253AB3">
        <w:tab/>
        <w:t>3.</w:t>
      </w:r>
      <w:r w:rsidRPr="00253AB3">
        <w:tab/>
        <w:t>Section 7</w:t>
      </w:r>
      <w:r w:rsidRPr="00253AB3">
        <w:noBreakHyphen/>
        <w:t>13</w:t>
      </w:r>
      <w:r w:rsidRPr="00253AB3">
        <w:noBreakHyphen/>
        <w:t>190 of the 1976 Code, as last amended by Act 3 of 2003, is further amended by adding:</w:t>
      </w:r>
    </w:p>
    <w:p w:rsidR="00633074" w:rsidRPr="00253AB3" w:rsidRDefault="00633074" w:rsidP="00633074">
      <w:r w:rsidRPr="00253AB3">
        <w:tab/>
        <w:t>“(F)</w:t>
      </w:r>
      <w:r w:rsidRPr="00253AB3">
        <w:tab/>
        <w:t>In the event the Governor declares a state of emergency covering an entire jurisdiction holding an election, the election must be postponed and held on the next Tuesday.  This subsection does not apply to statewide primaries and general elections.”</w:t>
      </w:r>
    </w:p>
    <w:p w:rsidR="00633074" w:rsidRPr="00253AB3" w:rsidRDefault="00633074" w:rsidP="00633074">
      <w:r w:rsidRPr="00253AB3">
        <w:t>SECTION</w:t>
      </w:r>
      <w:r w:rsidRPr="00253AB3">
        <w:tab/>
        <w:t>4.</w:t>
      </w:r>
      <w:r w:rsidRPr="00253AB3">
        <w:tab/>
        <w:t>Section 7</w:t>
      </w:r>
      <w:r w:rsidRPr="00253AB3">
        <w:noBreakHyphen/>
        <w:t>13</w:t>
      </w:r>
      <w:r w:rsidRPr="00253AB3">
        <w:noBreakHyphen/>
        <w:t>350 of the 1976 Code, as last amended by Act 3 of 2003, is further amended to read:</w:t>
      </w:r>
    </w:p>
    <w:p w:rsidR="00633074" w:rsidRPr="00253AB3" w:rsidRDefault="00633074" w:rsidP="00633074">
      <w:r w:rsidRPr="00253AB3">
        <w:tab/>
        <w:t>“Section 7</w:t>
      </w:r>
      <w:r w:rsidRPr="00253AB3">
        <w:noBreakHyphen/>
        <w:t>13</w:t>
      </w:r>
      <w:r w:rsidRPr="00253AB3">
        <w:noBreakHyphen/>
        <w:t>350.</w:t>
      </w:r>
      <w:r w:rsidRPr="00253AB3">
        <w:tab/>
        <w:t>(A)</w:t>
      </w:r>
      <w:r w:rsidRPr="00253AB3">
        <w:tab/>
        <w:t xml:space="preserve">Except as otherwise provided in this section, the nominees in a party primary or party convention held under the provisions of this title by </w:t>
      </w:r>
      <w:r w:rsidRPr="00253AB3">
        <w:rPr>
          <w:strike/>
        </w:rPr>
        <w:t>any</w:t>
      </w:r>
      <w:r w:rsidRPr="00253AB3">
        <w:t xml:space="preserve"> </w:t>
      </w:r>
      <w:r w:rsidRPr="00253AB3">
        <w:rPr>
          <w:u w:val="single"/>
        </w:rPr>
        <w:t>a</w:t>
      </w:r>
      <w:r w:rsidRPr="00253AB3">
        <w:t xml:space="preserve"> political party certified by the commission for one or more of the offices, national, state, circuit, </w:t>
      </w:r>
      <w:r w:rsidRPr="00253AB3">
        <w:rPr>
          <w:strike/>
        </w:rPr>
        <w:t>multi</w:t>
      </w:r>
      <w:r w:rsidRPr="00253AB3">
        <w:rPr>
          <w:strike/>
        </w:rPr>
        <w:noBreakHyphen/>
        <w:t>county</w:t>
      </w:r>
      <w:r w:rsidRPr="00253AB3">
        <w:t xml:space="preserve"> </w:t>
      </w:r>
      <w:r w:rsidRPr="00253AB3">
        <w:rPr>
          <w:u w:val="single"/>
        </w:rPr>
        <w:t>multicounty</w:t>
      </w:r>
      <w:r w:rsidRPr="00253AB3">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253AB3">
        <w:rPr>
          <w:strike/>
        </w:rPr>
        <w:t>vice</w:t>
      </w:r>
      <w:r w:rsidRPr="00253AB3">
        <w:rPr>
          <w:strike/>
        </w:rPr>
        <w:noBreakHyphen/>
        <w:t>chairman</w:t>
      </w:r>
      <w:r w:rsidRPr="00253AB3">
        <w:t xml:space="preserve"> </w:t>
      </w:r>
      <w:r w:rsidRPr="00253AB3">
        <w:rPr>
          <w:u w:val="single"/>
        </w:rPr>
        <w:t>vice chairman</w:t>
      </w:r>
      <w:r w:rsidRPr="00253AB3">
        <w:t>, or secretary to the authority, for general elections held under Section 7</w:t>
      </w:r>
      <w:r w:rsidRPr="00253AB3">
        <w:noBreakHyphen/>
        <w:t>13</w:t>
      </w:r>
      <w:r w:rsidRPr="00253AB3">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253AB3">
        <w:rPr>
          <w:strike/>
        </w:rPr>
        <w:t>Any</w:t>
      </w:r>
      <w:r w:rsidRPr="00253AB3">
        <w:t xml:space="preserve"> </w:t>
      </w:r>
      <w:r w:rsidRPr="00253AB3">
        <w:rPr>
          <w:u w:val="single"/>
        </w:rPr>
        <w:t>A</w:t>
      </w:r>
      <w:r w:rsidRPr="00253AB3">
        <w:t xml:space="preserve"> candidate who does not, or will not by the time of the general election, or as otherwise required by law, meet the qualifications for the office for which he has filed </w:t>
      </w:r>
      <w:r w:rsidRPr="00253AB3">
        <w:rPr>
          <w:strike/>
        </w:rPr>
        <w:t>shall</w:t>
      </w:r>
      <w:r w:rsidRPr="00253AB3">
        <w:t xml:space="preserve"> </w:t>
      </w:r>
      <w:r w:rsidRPr="00253AB3">
        <w:rPr>
          <w:u w:val="single"/>
        </w:rPr>
        <w:t>must</w:t>
      </w:r>
      <w:r w:rsidRPr="00253AB3">
        <w:t xml:space="preserve"> not be nominated and certified, and </w:t>
      </w:r>
      <w:r w:rsidRPr="00253AB3">
        <w:rPr>
          <w:strike/>
        </w:rPr>
        <w:t>such</w:t>
      </w:r>
      <w:r w:rsidRPr="00253AB3">
        <w:t xml:space="preserve"> </w:t>
      </w:r>
      <w:r w:rsidRPr="00253AB3">
        <w:rPr>
          <w:u w:val="single"/>
        </w:rPr>
        <w:t>the</w:t>
      </w:r>
      <w:r w:rsidRPr="00253AB3">
        <w:t xml:space="preserve"> candidate’s name </w:t>
      </w:r>
      <w:r w:rsidRPr="00253AB3">
        <w:rPr>
          <w:strike/>
        </w:rPr>
        <w:t>shall</w:t>
      </w:r>
      <w:r w:rsidRPr="00253AB3">
        <w:t xml:space="preserve"> </w:t>
      </w:r>
      <w:r w:rsidRPr="00253AB3">
        <w:rPr>
          <w:u w:val="single"/>
        </w:rPr>
        <w:t>must</w:t>
      </w:r>
      <w:r w:rsidRPr="00253AB3">
        <w:t xml:space="preserve"> not be placed on a general, special, or municipal election ballot. </w:t>
      </w:r>
    </w:p>
    <w:p w:rsidR="00633074" w:rsidRPr="00253AB3" w:rsidRDefault="00633074" w:rsidP="00633074">
      <w:r w:rsidRPr="00253AB3">
        <w:tab/>
        <w:t>(B)</w:t>
      </w:r>
      <w:r w:rsidRPr="00253AB3">
        <w:tab/>
        <w:t xml:space="preserve">Candidates for President and Vice President must be certified </w:t>
      </w:r>
      <w:r w:rsidRPr="00253AB3">
        <w:rPr>
          <w:u w:val="single"/>
        </w:rPr>
        <w:t>to the State Election Commission</w:t>
      </w:r>
      <w:r w:rsidRPr="00253AB3">
        <w:t xml:space="preserve"> not later than twelve o’clock noon on </w:t>
      </w:r>
      <w:r w:rsidRPr="00253AB3">
        <w:rPr>
          <w:u w:val="single"/>
        </w:rPr>
        <w:t xml:space="preserve">the first Tuesday following the first Monday in September </w:t>
      </w:r>
      <w:r w:rsidRPr="00253AB3">
        <w:rPr>
          <w:strike/>
        </w:rPr>
        <w:t>September tenth to the State Election Commission, or if September tenth falls on Sunday, not later than twelve o’clock noon on the following Monday</w:t>
      </w:r>
      <w:r w:rsidRPr="00253AB3">
        <w:t>.”</w:t>
      </w:r>
    </w:p>
    <w:p w:rsidR="00633074" w:rsidRPr="00253AB3" w:rsidRDefault="00633074" w:rsidP="00633074">
      <w:pPr>
        <w:suppressAutoHyphens/>
      </w:pPr>
      <w:r w:rsidRPr="00253AB3">
        <w:rPr>
          <w:snapToGrid w:val="0"/>
        </w:rPr>
        <w:t>SECTION</w:t>
      </w:r>
      <w:r w:rsidRPr="00253AB3">
        <w:rPr>
          <w:snapToGrid w:val="0"/>
        </w:rPr>
        <w:tab/>
        <w:t xml:space="preserve">5. </w:t>
      </w:r>
      <w:r w:rsidRPr="00253AB3">
        <w:t>Section 5</w:t>
      </w:r>
      <w:r w:rsidRPr="00253AB3">
        <w:noBreakHyphen/>
        <w:t>7</w:t>
      </w:r>
      <w:r w:rsidRPr="00253AB3">
        <w:noBreakHyphen/>
        <w:t>200 of the 1976 Code is amended to read:</w:t>
      </w:r>
    </w:p>
    <w:p w:rsidR="00633074" w:rsidRPr="00253AB3" w:rsidRDefault="00633074" w:rsidP="00633074">
      <w:pPr>
        <w:rPr>
          <w:u w:val="single"/>
        </w:rPr>
      </w:pPr>
      <w:r w:rsidRPr="00253AB3">
        <w:tab/>
        <w:t>“Section 5</w:t>
      </w:r>
      <w:r w:rsidRPr="00253AB3">
        <w:noBreakHyphen/>
        <w:t>7</w:t>
      </w:r>
      <w:r w:rsidRPr="00253AB3">
        <w:noBreakHyphen/>
        <w:t>200.</w:t>
      </w:r>
      <w:r w:rsidRPr="00253AB3">
        <w:tab/>
      </w:r>
      <w:r w:rsidRPr="00253AB3">
        <w:rPr>
          <w:strike/>
        </w:rPr>
        <w:t>(a)</w:t>
      </w:r>
      <w:r w:rsidRPr="00253AB3">
        <w:rPr>
          <w:u w:val="single"/>
        </w:rPr>
        <w:t>(A)</w:t>
      </w:r>
      <w:r w:rsidRPr="00253AB3">
        <w:tab/>
        <w:t>A mayor or councilman shall forfeit his office if he</w:t>
      </w:r>
      <w:r w:rsidRPr="00253AB3">
        <w:rPr>
          <w:u w:val="single"/>
        </w:rPr>
        <w:t>:</w:t>
      </w:r>
    </w:p>
    <w:p w:rsidR="00633074" w:rsidRPr="00253AB3" w:rsidRDefault="00633074" w:rsidP="00633074">
      <w:r w:rsidRPr="00253AB3">
        <w:tab/>
      </w:r>
      <w:r w:rsidRPr="00253AB3">
        <w:tab/>
        <w:t>(1)</w:t>
      </w:r>
      <w:r w:rsidRPr="00253AB3">
        <w:tab/>
        <w:t xml:space="preserve">lacks at any time during his term of office </w:t>
      </w:r>
      <w:r w:rsidRPr="00253AB3">
        <w:rPr>
          <w:strike/>
        </w:rPr>
        <w:t>any</w:t>
      </w:r>
      <w:r w:rsidRPr="00253AB3">
        <w:t xml:space="preserve"> </w:t>
      </w:r>
      <w:r w:rsidRPr="00253AB3">
        <w:rPr>
          <w:u w:val="single"/>
        </w:rPr>
        <w:t>a</w:t>
      </w:r>
      <w:r w:rsidRPr="00253AB3">
        <w:t xml:space="preserve"> qualification for the office prescribed by the general law and the Constitution; </w:t>
      </w:r>
    </w:p>
    <w:p w:rsidR="00633074" w:rsidRPr="00253AB3" w:rsidRDefault="00633074" w:rsidP="00633074">
      <w:r w:rsidRPr="00253AB3">
        <w:tab/>
      </w:r>
      <w:r w:rsidRPr="00253AB3">
        <w:tab/>
        <w:t>(2)</w:t>
      </w:r>
      <w:r w:rsidRPr="00253AB3">
        <w:tab/>
        <w:t xml:space="preserve">violates </w:t>
      </w:r>
      <w:r w:rsidRPr="00253AB3">
        <w:rPr>
          <w:strike/>
        </w:rPr>
        <w:t>any</w:t>
      </w:r>
      <w:r w:rsidRPr="00253AB3">
        <w:t xml:space="preserve"> </w:t>
      </w:r>
      <w:r w:rsidRPr="00253AB3">
        <w:rPr>
          <w:u w:val="single"/>
        </w:rPr>
        <w:t>an</w:t>
      </w:r>
      <w:r w:rsidRPr="00253AB3">
        <w:t xml:space="preserve"> express prohibition of Chapters 1 to 17; or</w:t>
      </w:r>
    </w:p>
    <w:p w:rsidR="00633074" w:rsidRPr="00253AB3" w:rsidRDefault="00633074" w:rsidP="00633074">
      <w:r w:rsidRPr="00253AB3">
        <w:tab/>
      </w:r>
      <w:r w:rsidRPr="00253AB3">
        <w:tab/>
        <w:t>(3)</w:t>
      </w:r>
      <w:r w:rsidRPr="00253AB3">
        <w:tab/>
        <w:t>is convicted of a crime involving moral turpitude.</w:t>
      </w:r>
    </w:p>
    <w:p w:rsidR="00633074" w:rsidRPr="00253AB3" w:rsidRDefault="00633074" w:rsidP="00633074">
      <w:pPr>
        <w:suppressAutoHyphens/>
        <w:rPr>
          <w:u w:val="single"/>
        </w:rPr>
      </w:pPr>
      <w:r w:rsidRPr="00253AB3">
        <w:tab/>
      </w:r>
      <w:r w:rsidRPr="00253AB3">
        <w:rPr>
          <w:strike/>
        </w:rPr>
        <w:t>(b)</w:t>
      </w:r>
      <w:r w:rsidRPr="00253AB3">
        <w:rPr>
          <w:u w:val="single"/>
        </w:rPr>
        <w:t>(B)</w:t>
      </w:r>
      <w:r w:rsidRPr="00253AB3">
        <w:tab/>
        <w:t xml:space="preserve">A vacancy in the office of mayor or council </w:t>
      </w:r>
      <w:r w:rsidRPr="00253AB3">
        <w:rPr>
          <w:strike/>
        </w:rPr>
        <w:t>shall</w:t>
      </w:r>
      <w:r w:rsidRPr="00253AB3">
        <w:t xml:space="preserve"> </w:t>
      </w:r>
      <w:r w:rsidRPr="00253AB3">
        <w:rPr>
          <w:u w:val="single"/>
        </w:rPr>
        <w:t>must</w:t>
      </w:r>
      <w:r w:rsidRPr="00253AB3">
        <w:t xml:space="preserve"> be filled for the remainder of the unexpired term </w:t>
      </w:r>
      <w:r w:rsidRPr="00253AB3">
        <w:rPr>
          <w:u w:val="single"/>
        </w:rPr>
        <w:t>either:</w:t>
      </w:r>
    </w:p>
    <w:p w:rsidR="00633074" w:rsidRPr="00253AB3" w:rsidRDefault="00633074" w:rsidP="00633074">
      <w:r w:rsidRPr="00253AB3">
        <w:tab/>
      </w:r>
      <w:r w:rsidRPr="00253AB3">
        <w:tab/>
      </w:r>
      <w:r w:rsidRPr="00253AB3">
        <w:rPr>
          <w:u w:val="single"/>
        </w:rPr>
        <w:t>(1)</w:t>
      </w:r>
      <w:r w:rsidRPr="00253AB3">
        <w:tab/>
        <w:t xml:space="preserve">at the next </w:t>
      </w:r>
      <w:r w:rsidRPr="00253AB3">
        <w:rPr>
          <w:strike/>
        </w:rPr>
        <w:t>regular</w:t>
      </w:r>
      <w:r w:rsidRPr="00253AB3">
        <w:t xml:space="preserve"> </w:t>
      </w:r>
      <w:r w:rsidRPr="00253AB3">
        <w:rPr>
          <w:u w:val="single"/>
        </w:rPr>
        <w:t>municipal</w:t>
      </w:r>
      <w:r w:rsidRPr="00253AB3">
        <w:t xml:space="preserve"> election</w:t>
      </w:r>
      <w:r w:rsidRPr="00253AB3">
        <w:rPr>
          <w:u w:val="single"/>
        </w:rPr>
        <w:t>;</w:t>
      </w:r>
      <w:r w:rsidRPr="00253AB3">
        <w:t xml:space="preserve"> or</w:t>
      </w:r>
    </w:p>
    <w:p w:rsidR="00633074" w:rsidRPr="00253AB3" w:rsidRDefault="00633074" w:rsidP="00633074">
      <w:pPr>
        <w:rPr>
          <w:u w:val="single"/>
        </w:rPr>
      </w:pPr>
      <w:r w:rsidRPr="00253AB3">
        <w:tab/>
      </w:r>
      <w:r w:rsidRPr="00253AB3">
        <w:tab/>
      </w:r>
      <w:r w:rsidRPr="00253AB3">
        <w:rPr>
          <w:u w:val="single"/>
        </w:rPr>
        <w:t>(2)</w:t>
      </w:r>
      <w:r w:rsidRPr="00253AB3">
        <w:tab/>
        <w:t xml:space="preserve">at a special election </w:t>
      </w:r>
      <w:r w:rsidRPr="00253AB3">
        <w:rPr>
          <w:u w:val="single"/>
        </w:rPr>
        <w:t>held pursuant to Section 7</w:t>
      </w:r>
      <w:r w:rsidRPr="00253AB3">
        <w:rPr>
          <w:u w:val="single"/>
        </w:rPr>
        <w:noBreakHyphen/>
        <w:t>13</w:t>
      </w:r>
      <w:r w:rsidRPr="00253AB3">
        <w:rPr>
          <w:u w:val="single"/>
        </w:rPr>
        <w:noBreakHyphen/>
        <w:t>190,</w:t>
      </w:r>
      <w:r w:rsidRPr="00253AB3">
        <w:t xml:space="preserve"> if the vacancy occurs</w:t>
      </w:r>
      <w:r w:rsidRPr="00253AB3">
        <w:rPr>
          <w:u w:val="single"/>
        </w:rPr>
        <w:t>:</w:t>
      </w:r>
    </w:p>
    <w:p w:rsidR="00633074" w:rsidRPr="00253AB3" w:rsidRDefault="00633074" w:rsidP="00633074">
      <w:pPr>
        <w:rPr>
          <w:u w:val="single"/>
        </w:rPr>
      </w:pPr>
      <w:r w:rsidRPr="00253AB3">
        <w:tab/>
      </w:r>
      <w:r w:rsidRPr="00253AB3">
        <w:tab/>
      </w:r>
      <w:r w:rsidRPr="00253AB3">
        <w:tab/>
      </w:r>
      <w:r w:rsidRPr="00253AB3">
        <w:rPr>
          <w:u w:val="single"/>
        </w:rPr>
        <w:t>(a)</w:t>
      </w:r>
      <w:r w:rsidRPr="00253AB3">
        <w:tab/>
        <w:t>one hundred eighty days or more</w:t>
      </w:r>
      <w:r w:rsidRPr="00253AB3">
        <w:rPr>
          <w:u w:val="single"/>
        </w:rPr>
        <w:t>, or</w:t>
      </w:r>
    </w:p>
    <w:p w:rsidR="00633074" w:rsidRPr="00253AB3" w:rsidRDefault="00633074" w:rsidP="00633074">
      <w:pPr>
        <w:rPr>
          <w:u w:val="single"/>
        </w:rPr>
      </w:pPr>
      <w:r w:rsidRPr="00253AB3">
        <w:tab/>
      </w:r>
      <w:r w:rsidRPr="00253AB3">
        <w:tab/>
      </w:r>
      <w:r w:rsidRPr="00253AB3">
        <w:tab/>
      </w:r>
      <w:r w:rsidRPr="00253AB3">
        <w:rPr>
          <w:u w:val="single"/>
        </w:rPr>
        <w:t>(b)</w:t>
      </w:r>
      <w:r w:rsidRPr="00253AB3">
        <w:tab/>
      </w:r>
      <w:r w:rsidRPr="00253AB3">
        <w:rPr>
          <w:u w:val="single"/>
        </w:rPr>
        <w:t>ninety days or less</w:t>
      </w:r>
    </w:p>
    <w:p w:rsidR="00633074" w:rsidRPr="00253AB3" w:rsidRDefault="00633074" w:rsidP="00633074">
      <w:pPr>
        <w:suppressAutoHyphens/>
      </w:pPr>
      <w:r w:rsidRPr="00253AB3">
        <w:tab/>
        <w:t xml:space="preserve">prior to the next </w:t>
      </w:r>
      <w:r w:rsidRPr="00253AB3">
        <w:rPr>
          <w:strike/>
        </w:rPr>
        <w:t>general</w:t>
      </w:r>
      <w:r w:rsidRPr="00253AB3">
        <w:t xml:space="preserve"> </w:t>
      </w:r>
      <w:r w:rsidRPr="00253AB3">
        <w:rPr>
          <w:u w:val="single"/>
        </w:rPr>
        <w:t>municipal</w:t>
      </w:r>
      <w:r w:rsidRPr="00253AB3">
        <w:t xml:space="preserve"> election.”</w:t>
      </w:r>
      <w:r w:rsidRPr="00253AB3">
        <w:tab/>
      </w:r>
    </w:p>
    <w:p w:rsidR="00633074" w:rsidRPr="00253AB3" w:rsidRDefault="00633074" w:rsidP="00633074">
      <w:pPr>
        <w:pStyle w:val="NormalWeb"/>
        <w:spacing w:before="0" w:beforeAutospacing="0" w:after="0" w:afterAutospacing="0"/>
        <w:ind w:firstLine="216"/>
        <w:jc w:val="both"/>
        <w:rPr>
          <w:color w:val="000000" w:themeColor="text1"/>
          <w:sz w:val="22"/>
          <w:u w:color="000000" w:themeColor="text1"/>
        </w:rPr>
      </w:pPr>
      <w:r w:rsidRPr="00253AB3">
        <w:rPr>
          <w:color w:val="000000" w:themeColor="text1"/>
          <w:sz w:val="22"/>
          <w:szCs w:val="22"/>
          <w:u w:color="000000" w:themeColor="text1"/>
        </w:rPr>
        <w:t>SECTION</w:t>
      </w:r>
      <w:r w:rsidRPr="00253AB3">
        <w:rPr>
          <w:color w:val="000000" w:themeColor="text1"/>
          <w:sz w:val="22"/>
          <w:szCs w:val="22"/>
          <w:u w:color="000000" w:themeColor="text1"/>
        </w:rPr>
        <w:tab/>
        <w:t>6.</w:t>
      </w:r>
      <w:r w:rsidRPr="00253AB3">
        <w:rPr>
          <w:color w:val="000000" w:themeColor="text1"/>
          <w:sz w:val="22"/>
          <w:szCs w:val="22"/>
          <w:u w:color="000000" w:themeColor="text1"/>
        </w:rPr>
        <w:tab/>
      </w:r>
      <w:r w:rsidRPr="00253AB3">
        <w:rPr>
          <w:color w:val="000000" w:themeColor="text1"/>
          <w:sz w:val="22"/>
          <w:u w:color="000000" w:themeColor="text1"/>
        </w:rPr>
        <w:t>Section 7</w:t>
      </w:r>
      <w:r w:rsidRPr="00253AB3">
        <w:rPr>
          <w:color w:val="000000" w:themeColor="text1"/>
          <w:sz w:val="22"/>
          <w:u w:color="000000" w:themeColor="text1"/>
        </w:rPr>
        <w:noBreakHyphen/>
        <w:t>13</w:t>
      </w:r>
      <w:r w:rsidRPr="00253AB3">
        <w:rPr>
          <w:color w:val="000000" w:themeColor="text1"/>
          <w:sz w:val="22"/>
          <w:u w:color="000000" w:themeColor="text1"/>
        </w:rPr>
        <w:noBreakHyphen/>
        <w:t>190(B) of the 1976 Code, as last amended by Act 412 of 1998, is further amended to read:</w:t>
      </w:r>
    </w:p>
    <w:p w:rsidR="00633074" w:rsidRPr="00253AB3" w:rsidRDefault="00633074" w:rsidP="00633074">
      <w:pPr>
        <w:rPr>
          <w:color w:val="000000"/>
        </w:rPr>
      </w:pPr>
      <w:r w:rsidRPr="00253AB3">
        <w:rPr>
          <w:color w:val="000000" w:themeColor="text1"/>
          <w:u w:color="000000" w:themeColor="text1"/>
        </w:rPr>
        <w:tab/>
        <w:t>“</w:t>
      </w:r>
      <w:r w:rsidRPr="00253AB3">
        <w:rPr>
          <w:color w:val="000000"/>
        </w:rPr>
        <w:t>(B)</w:t>
      </w:r>
      <w:r w:rsidRPr="00253AB3">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253AB3">
        <w:rPr>
          <w:color w:val="000000"/>
        </w:rPr>
        <w:noBreakHyphen/>
        <w:t>five days prior to the election.  If seeking nomination by political party primary or political party convention, filing with the appropriate official is the same as provided in Section 7</w:t>
      </w:r>
      <w:r w:rsidRPr="00253AB3">
        <w:rPr>
          <w:color w:val="000000"/>
        </w:rPr>
        <w:noBreakHyphen/>
        <w:t>11</w:t>
      </w:r>
      <w:r w:rsidRPr="00253AB3">
        <w:rPr>
          <w:color w:val="000000"/>
        </w:rPr>
        <w:noBreakHyphen/>
        <w:t>15 and if seeking nomination by petition, filing with the appropriate official is the same as provided in Section 7</w:t>
      </w:r>
      <w:r w:rsidRPr="00253AB3">
        <w:rPr>
          <w:color w:val="000000"/>
        </w:rPr>
        <w:noBreakHyphen/>
        <w:t>11</w:t>
      </w:r>
      <w:r w:rsidRPr="00253AB3">
        <w:rPr>
          <w:color w:val="000000"/>
        </w:rPr>
        <w:noBreakHyphen/>
        <w:t xml:space="preserve">70. </w:t>
      </w:r>
    </w:p>
    <w:p w:rsidR="00633074" w:rsidRPr="00253AB3" w:rsidRDefault="00633074" w:rsidP="00633074">
      <w:pPr>
        <w:rPr>
          <w:color w:val="000000" w:themeColor="text1"/>
          <w:u w:color="000000" w:themeColor="text1"/>
        </w:rPr>
      </w:pPr>
      <w:r w:rsidRPr="00253AB3">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253AB3">
        <w:rPr>
          <w:strike/>
          <w:color w:val="000000"/>
        </w:rPr>
        <w:t>sixty</w:t>
      </w:r>
      <w:r w:rsidRPr="00253AB3">
        <w:rPr>
          <w:color w:val="000000"/>
        </w:rPr>
        <w:t xml:space="preserve"> </w:t>
      </w:r>
      <w:r w:rsidRPr="00253AB3">
        <w:rPr>
          <w:color w:val="000000"/>
          <w:u w:val="single"/>
        </w:rPr>
        <w:t>one hundred twenty</w:t>
      </w:r>
      <w:r w:rsidRPr="00253AB3">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633074" w:rsidRPr="00253AB3" w:rsidRDefault="00633074" w:rsidP="00633074">
      <w:pPr>
        <w:rPr>
          <w:color w:val="000000"/>
        </w:rPr>
      </w:pPr>
      <w:r w:rsidRPr="00253AB3">
        <w:rPr>
          <w:color w:val="000000"/>
        </w:rPr>
        <w:t>SECTION</w:t>
      </w:r>
      <w:r w:rsidRPr="00253AB3">
        <w:rPr>
          <w:color w:val="000000"/>
        </w:rPr>
        <w:tab/>
        <w:t>7.</w:t>
      </w:r>
      <w:r w:rsidRPr="00253AB3">
        <w:rPr>
          <w:color w:val="000000"/>
        </w:rPr>
        <w:tab/>
        <w:t>This act takes effect upon preclearance approval by the United States Department of Justice or approval by a declaratory judgment issued by the United States District Court for the District of Columbia, whichever occurs first.  Except that SECTION 7 applies to all special elections that have not yet occurred.</w:t>
      </w:r>
      <w:r w:rsidRPr="00253AB3">
        <w:rPr>
          <w:color w:val="000000"/>
        </w:rPr>
        <w:tab/>
        <w:t>/</w:t>
      </w:r>
    </w:p>
    <w:p w:rsidR="00633074" w:rsidRPr="00253AB3" w:rsidRDefault="00633074" w:rsidP="00633074">
      <w:r w:rsidRPr="00253AB3">
        <w:t>Renumber sections to conform.</w:t>
      </w:r>
    </w:p>
    <w:p w:rsidR="00633074" w:rsidRPr="00253AB3" w:rsidRDefault="00633074" w:rsidP="00633074">
      <w:r w:rsidRPr="00253AB3">
        <w:t>Amend title to conform.</w:t>
      </w:r>
    </w:p>
    <w:p w:rsidR="00633074" w:rsidRDefault="00633074" w:rsidP="00633074">
      <w:bookmarkStart w:id="202" w:name="file_end444"/>
      <w:bookmarkEnd w:id="202"/>
    </w:p>
    <w:p w:rsidR="00633074" w:rsidRDefault="00633074" w:rsidP="00633074">
      <w:r>
        <w:t>Rep. OTT spoke against the amendment.</w:t>
      </w:r>
    </w:p>
    <w:p w:rsidR="00633074" w:rsidRDefault="00633074" w:rsidP="00633074">
      <w:r>
        <w:t>Rep. H. B. BROWN spoke against the amendment.</w:t>
      </w:r>
    </w:p>
    <w:p w:rsidR="00633074" w:rsidRDefault="00633074" w:rsidP="00633074">
      <w:r>
        <w:t>Rep. EDGE spoke in favor of the amendment.</w:t>
      </w:r>
    </w:p>
    <w:p w:rsidR="00633074" w:rsidRDefault="00633074" w:rsidP="00633074">
      <w:r>
        <w:t>Rep. CLEMMONS spoke in favor of the amendment.</w:t>
      </w:r>
    </w:p>
    <w:p w:rsidR="00633074" w:rsidRDefault="00633074" w:rsidP="00633074"/>
    <w:p w:rsidR="00633074" w:rsidRDefault="00633074" w:rsidP="00633074">
      <w:r>
        <w:t>Rep. NORMAN moved to table the amendment.</w:t>
      </w:r>
    </w:p>
    <w:p w:rsidR="00633074" w:rsidRDefault="00633074" w:rsidP="00633074"/>
    <w:p w:rsidR="00633074" w:rsidRDefault="00633074" w:rsidP="00633074">
      <w:r>
        <w:t>Rep. CLEMMONS demanded the yeas and nays which were taken, resulting as follows:</w:t>
      </w:r>
    </w:p>
    <w:p w:rsidR="00633074" w:rsidRDefault="00633074" w:rsidP="00633074">
      <w:pPr>
        <w:jc w:val="center"/>
      </w:pPr>
      <w:bookmarkStart w:id="203" w:name="vote_start450"/>
      <w:bookmarkEnd w:id="203"/>
      <w:r>
        <w:t>Yeas 40; Nays 50</w:t>
      </w:r>
    </w:p>
    <w:p w:rsidR="00633074" w:rsidRDefault="00633074" w:rsidP="00633074">
      <w:pPr>
        <w:jc w:val="center"/>
      </w:pPr>
    </w:p>
    <w:p w:rsidR="00633074" w:rsidRDefault="00633074" w:rsidP="006330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Allen</w:t>
            </w:r>
          </w:p>
        </w:tc>
        <w:tc>
          <w:tcPr>
            <w:tcW w:w="2179" w:type="dxa"/>
            <w:shd w:val="clear" w:color="auto" w:fill="auto"/>
          </w:tcPr>
          <w:p w:rsidR="00633074" w:rsidRPr="00633074" w:rsidRDefault="00633074" w:rsidP="00633074">
            <w:pPr>
              <w:keepNext/>
              <w:ind w:firstLine="0"/>
            </w:pPr>
            <w:r>
              <w:t>Anderson</w:t>
            </w:r>
          </w:p>
        </w:tc>
        <w:tc>
          <w:tcPr>
            <w:tcW w:w="2180" w:type="dxa"/>
            <w:shd w:val="clear" w:color="auto" w:fill="auto"/>
          </w:tcPr>
          <w:p w:rsidR="00633074" w:rsidRPr="00633074" w:rsidRDefault="00633074" w:rsidP="00633074">
            <w:pPr>
              <w:keepNext/>
              <w:ind w:firstLine="0"/>
            </w:pPr>
            <w:r>
              <w:t>Anthony</w:t>
            </w:r>
          </w:p>
        </w:tc>
      </w:tr>
      <w:tr w:rsidR="00633074" w:rsidRPr="00633074" w:rsidTr="00633074">
        <w:tc>
          <w:tcPr>
            <w:tcW w:w="2179" w:type="dxa"/>
            <w:shd w:val="clear" w:color="auto" w:fill="auto"/>
          </w:tcPr>
          <w:p w:rsidR="00633074" w:rsidRPr="00633074" w:rsidRDefault="00633074" w:rsidP="00633074">
            <w:pPr>
              <w:ind w:firstLine="0"/>
            </w:pPr>
            <w:r>
              <w:t>Branham</w:t>
            </w:r>
          </w:p>
        </w:tc>
        <w:tc>
          <w:tcPr>
            <w:tcW w:w="2179" w:type="dxa"/>
            <w:shd w:val="clear" w:color="auto" w:fill="auto"/>
          </w:tcPr>
          <w:p w:rsidR="00633074" w:rsidRPr="00633074" w:rsidRDefault="00633074" w:rsidP="00633074">
            <w:pPr>
              <w:ind w:firstLine="0"/>
            </w:pPr>
            <w:r>
              <w:t>H. B. Brown</w:t>
            </w:r>
          </w:p>
        </w:tc>
        <w:tc>
          <w:tcPr>
            <w:tcW w:w="2180" w:type="dxa"/>
            <w:shd w:val="clear" w:color="auto" w:fill="auto"/>
          </w:tcPr>
          <w:p w:rsidR="00633074" w:rsidRPr="00633074" w:rsidRDefault="00633074" w:rsidP="00633074">
            <w:pPr>
              <w:ind w:firstLine="0"/>
            </w:pPr>
            <w:r>
              <w:t>R. L. Brown</w:t>
            </w:r>
          </w:p>
        </w:tc>
      </w:tr>
      <w:tr w:rsidR="00633074" w:rsidRPr="00633074" w:rsidTr="00633074">
        <w:tc>
          <w:tcPr>
            <w:tcW w:w="2179" w:type="dxa"/>
            <w:shd w:val="clear" w:color="auto" w:fill="auto"/>
          </w:tcPr>
          <w:p w:rsidR="00633074" w:rsidRPr="00633074" w:rsidRDefault="00633074" w:rsidP="00633074">
            <w:pPr>
              <w:ind w:firstLine="0"/>
            </w:pPr>
            <w:r>
              <w:t>Butler Garrick</w:t>
            </w:r>
          </w:p>
        </w:tc>
        <w:tc>
          <w:tcPr>
            <w:tcW w:w="2179" w:type="dxa"/>
            <w:shd w:val="clear" w:color="auto" w:fill="auto"/>
          </w:tcPr>
          <w:p w:rsidR="00633074" w:rsidRPr="00633074" w:rsidRDefault="00633074" w:rsidP="00633074">
            <w:pPr>
              <w:ind w:firstLine="0"/>
            </w:pPr>
            <w:r>
              <w:t>Clyburn</w:t>
            </w:r>
          </w:p>
        </w:tc>
        <w:tc>
          <w:tcPr>
            <w:tcW w:w="2180" w:type="dxa"/>
            <w:shd w:val="clear" w:color="auto" w:fill="auto"/>
          </w:tcPr>
          <w:p w:rsidR="00633074" w:rsidRPr="00633074" w:rsidRDefault="00633074" w:rsidP="00633074">
            <w:pPr>
              <w:ind w:firstLine="0"/>
            </w:pPr>
            <w:r>
              <w:t>Cobb-Hunter</w:t>
            </w:r>
          </w:p>
        </w:tc>
      </w:tr>
      <w:tr w:rsidR="00633074" w:rsidRPr="00633074" w:rsidTr="00633074">
        <w:tc>
          <w:tcPr>
            <w:tcW w:w="2179" w:type="dxa"/>
            <w:shd w:val="clear" w:color="auto" w:fill="auto"/>
          </w:tcPr>
          <w:p w:rsidR="00633074" w:rsidRPr="00633074" w:rsidRDefault="00633074" w:rsidP="00633074">
            <w:pPr>
              <w:ind w:firstLine="0"/>
            </w:pPr>
            <w:r>
              <w:t>Dillard</w:t>
            </w:r>
          </w:p>
        </w:tc>
        <w:tc>
          <w:tcPr>
            <w:tcW w:w="2179" w:type="dxa"/>
            <w:shd w:val="clear" w:color="auto" w:fill="auto"/>
          </w:tcPr>
          <w:p w:rsidR="00633074" w:rsidRPr="00633074" w:rsidRDefault="00633074" w:rsidP="00633074">
            <w:pPr>
              <w:ind w:firstLine="0"/>
            </w:pPr>
            <w:r>
              <w:t>Funderburk</w:t>
            </w:r>
          </w:p>
        </w:tc>
        <w:tc>
          <w:tcPr>
            <w:tcW w:w="2180" w:type="dxa"/>
            <w:shd w:val="clear" w:color="auto" w:fill="auto"/>
          </w:tcPr>
          <w:p w:rsidR="00633074" w:rsidRPr="00633074" w:rsidRDefault="00633074" w:rsidP="00633074">
            <w:pPr>
              <w:ind w:firstLine="0"/>
            </w:pPr>
            <w:r>
              <w:t>Gilliard</w:t>
            </w:r>
          </w:p>
        </w:tc>
      </w:tr>
      <w:tr w:rsidR="00633074" w:rsidRPr="00633074" w:rsidTr="00633074">
        <w:tc>
          <w:tcPr>
            <w:tcW w:w="2179" w:type="dxa"/>
            <w:shd w:val="clear" w:color="auto" w:fill="auto"/>
          </w:tcPr>
          <w:p w:rsidR="00633074" w:rsidRPr="00633074" w:rsidRDefault="00633074" w:rsidP="00633074">
            <w:pPr>
              <w:ind w:firstLine="0"/>
            </w:pPr>
            <w:r>
              <w:t>Govan</w:t>
            </w:r>
          </w:p>
        </w:tc>
        <w:tc>
          <w:tcPr>
            <w:tcW w:w="2179" w:type="dxa"/>
            <w:shd w:val="clear" w:color="auto" w:fill="auto"/>
          </w:tcPr>
          <w:p w:rsidR="00633074" w:rsidRPr="00633074" w:rsidRDefault="00633074" w:rsidP="00633074">
            <w:pPr>
              <w:ind w:firstLine="0"/>
            </w:pPr>
            <w:r>
              <w:t>Hodges</w:t>
            </w:r>
          </w:p>
        </w:tc>
        <w:tc>
          <w:tcPr>
            <w:tcW w:w="2180" w:type="dxa"/>
            <w:shd w:val="clear" w:color="auto" w:fill="auto"/>
          </w:tcPr>
          <w:p w:rsidR="00633074" w:rsidRPr="00633074" w:rsidRDefault="00633074" w:rsidP="00633074">
            <w:pPr>
              <w:ind w:firstLine="0"/>
            </w:pPr>
            <w:r>
              <w:t>Hosey</w:t>
            </w:r>
          </w:p>
        </w:tc>
      </w:tr>
      <w:tr w:rsidR="00633074" w:rsidRPr="00633074" w:rsidTr="00633074">
        <w:tc>
          <w:tcPr>
            <w:tcW w:w="2179" w:type="dxa"/>
            <w:shd w:val="clear" w:color="auto" w:fill="auto"/>
          </w:tcPr>
          <w:p w:rsidR="00633074" w:rsidRPr="00633074" w:rsidRDefault="00633074" w:rsidP="00633074">
            <w:pPr>
              <w:ind w:firstLine="0"/>
            </w:pPr>
            <w:r>
              <w:t>Jefferson</w:t>
            </w:r>
          </w:p>
        </w:tc>
        <w:tc>
          <w:tcPr>
            <w:tcW w:w="2179" w:type="dxa"/>
            <w:shd w:val="clear" w:color="auto" w:fill="auto"/>
          </w:tcPr>
          <w:p w:rsidR="00633074" w:rsidRPr="00633074" w:rsidRDefault="00633074" w:rsidP="00633074">
            <w:pPr>
              <w:ind w:firstLine="0"/>
            </w:pPr>
            <w:r>
              <w:t>Johnson</w:t>
            </w:r>
          </w:p>
        </w:tc>
        <w:tc>
          <w:tcPr>
            <w:tcW w:w="2180" w:type="dxa"/>
            <w:shd w:val="clear" w:color="auto" w:fill="auto"/>
          </w:tcPr>
          <w:p w:rsidR="00633074" w:rsidRPr="00633074" w:rsidRDefault="00633074" w:rsidP="00633074">
            <w:pPr>
              <w:ind w:firstLine="0"/>
            </w:pPr>
            <w:r>
              <w:t>King</w:t>
            </w:r>
          </w:p>
        </w:tc>
      </w:tr>
      <w:tr w:rsidR="00633074" w:rsidRPr="00633074" w:rsidTr="00633074">
        <w:tc>
          <w:tcPr>
            <w:tcW w:w="2179" w:type="dxa"/>
            <w:shd w:val="clear" w:color="auto" w:fill="auto"/>
          </w:tcPr>
          <w:p w:rsidR="00633074" w:rsidRPr="00633074" w:rsidRDefault="00633074" w:rsidP="00633074">
            <w:pPr>
              <w:ind w:firstLine="0"/>
            </w:pPr>
            <w:r>
              <w:t>Lucas</w:t>
            </w:r>
          </w:p>
        </w:tc>
        <w:tc>
          <w:tcPr>
            <w:tcW w:w="2179" w:type="dxa"/>
            <w:shd w:val="clear" w:color="auto" w:fill="auto"/>
          </w:tcPr>
          <w:p w:rsidR="00633074" w:rsidRPr="00633074" w:rsidRDefault="00633074" w:rsidP="00633074">
            <w:pPr>
              <w:ind w:firstLine="0"/>
            </w:pPr>
            <w:r>
              <w:t>Mack</w:t>
            </w:r>
          </w:p>
        </w:tc>
        <w:tc>
          <w:tcPr>
            <w:tcW w:w="2180" w:type="dxa"/>
            <w:shd w:val="clear" w:color="auto" w:fill="auto"/>
          </w:tcPr>
          <w:p w:rsidR="00633074" w:rsidRPr="00633074" w:rsidRDefault="00633074" w:rsidP="00633074">
            <w:pPr>
              <w:ind w:firstLine="0"/>
            </w:pPr>
            <w:r>
              <w:t>McEachern</w:t>
            </w:r>
          </w:p>
        </w:tc>
      </w:tr>
      <w:tr w:rsidR="00633074" w:rsidRPr="00633074" w:rsidTr="00633074">
        <w:tc>
          <w:tcPr>
            <w:tcW w:w="2179" w:type="dxa"/>
            <w:shd w:val="clear" w:color="auto" w:fill="auto"/>
          </w:tcPr>
          <w:p w:rsidR="00633074" w:rsidRPr="00633074" w:rsidRDefault="00633074" w:rsidP="00633074">
            <w:pPr>
              <w:ind w:firstLine="0"/>
            </w:pPr>
            <w:r>
              <w:t>McLeod</w:t>
            </w:r>
          </w:p>
        </w:tc>
        <w:tc>
          <w:tcPr>
            <w:tcW w:w="2179" w:type="dxa"/>
            <w:shd w:val="clear" w:color="auto" w:fill="auto"/>
          </w:tcPr>
          <w:p w:rsidR="00633074" w:rsidRPr="00633074" w:rsidRDefault="00633074" w:rsidP="00633074">
            <w:pPr>
              <w:ind w:firstLine="0"/>
            </w:pPr>
            <w:r>
              <w:t>D. C. Moss</w:t>
            </w:r>
          </w:p>
        </w:tc>
        <w:tc>
          <w:tcPr>
            <w:tcW w:w="2180" w:type="dxa"/>
            <w:shd w:val="clear" w:color="auto" w:fill="auto"/>
          </w:tcPr>
          <w:p w:rsidR="00633074" w:rsidRPr="00633074" w:rsidRDefault="00633074" w:rsidP="00633074">
            <w:pPr>
              <w:ind w:firstLine="0"/>
            </w:pPr>
            <w:r>
              <w:t>Munnerlyn</w:t>
            </w:r>
          </w:p>
        </w:tc>
      </w:tr>
      <w:tr w:rsidR="00633074" w:rsidRPr="00633074" w:rsidTr="00633074">
        <w:tc>
          <w:tcPr>
            <w:tcW w:w="2179" w:type="dxa"/>
            <w:shd w:val="clear" w:color="auto" w:fill="auto"/>
          </w:tcPr>
          <w:p w:rsidR="00633074" w:rsidRPr="00633074" w:rsidRDefault="00633074" w:rsidP="00633074">
            <w:pPr>
              <w:ind w:firstLine="0"/>
            </w:pPr>
            <w:r>
              <w:t>J. M. Neal</w:t>
            </w:r>
          </w:p>
        </w:tc>
        <w:tc>
          <w:tcPr>
            <w:tcW w:w="2179" w:type="dxa"/>
            <w:shd w:val="clear" w:color="auto" w:fill="auto"/>
          </w:tcPr>
          <w:p w:rsidR="00633074" w:rsidRPr="00633074" w:rsidRDefault="00633074" w:rsidP="00633074">
            <w:pPr>
              <w:ind w:firstLine="0"/>
            </w:pPr>
            <w:r>
              <w:t>Neilson</w:t>
            </w:r>
          </w:p>
        </w:tc>
        <w:tc>
          <w:tcPr>
            <w:tcW w:w="2180" w:type="dxa"/>
            <w:shd w:val="clear" w:color="auto" w:fill="auto"/>
          </w:tcPr>
          <w:p w:rsidR="00633074" w:rsidRPr="00633074" w:rsidRDefault="00633074" w:rsidP="00633074">
            <w:pPr>
              <w:ind w:firstLine="0"/>
            </w:pPr>
            <w:r>
              <w:t>Norman</w:t>
            </w:r>
          </w:p>
        </w:tc>
      </w:tr>
      <w:tr w:rsidR="00633074" w:rsidRPr="00633074" w:rsidTr="00633074">
        <w:tc>
          <w:tcPr>
            <w:tcW w:w="2179" w:type="dxa"/>
            <w:shd w:val="clear" w:color="auto" w:fill="auto"/>
          </w:tcPr>
          <w:p w:rsidR="00633074" w:rsidRPr="00633074" w:rsidRDefault="00633074" w:rsidP="00633074">
            <w:pPr>
              <w:ind w:firstLine="0"/>
            </w:pPr>
            <w:r>
              <w:t>Ott</w:t>
            </w:r>
          </w:p>
        </w:tc>
        <w:tc>
          <w:tcPr>
            <w:tcW w:w="2179" w:type="dxa"/>
            <w:shd w:val="clear" w:color="auto" w:fill="auto"/>
          </w:tcPr>
          <w:p w:rsidR="00633074" w:rsidRPr="00633074" w:rsidRDefault="00633074" w:rsidP="00633074">
            <w:pPr>
              <w:ind w:firstLine="0"/>
            </w:pPr>
            <w:r>
              <w:t>Parks</w:t>
            </w:r>
          </w:p>
        </w:tc>
        <w:tc>
          <w:tcPr>
            <w:tcW w:w="2180" w:type="dxa"/>
            <w:shd w:val="clear" w:color="auto" w:fill="auto"/>
          </w:tcPr>
          <w:p w:rsidR="00633074" w:rsidRPr="00633074" w:rsidRDefault="00633074" w:rsidP="00633074">
            <w:pPr>
              <w:ind w:firstLine="0"/>
            </w:pPr>
            <w:r>
              <w:t>Pope</w:t>
            </w:r>
          </w:p>
        </w:tc>
      </w:tr>
      <w:tr w:rsidR="00633074" w:rsidRPr="00633074" w:rsidTr="00633074">
        <w:tc>
          <w:tcPr>
            <w:tcW w:w="2179" w:type="dxa"/>
            <w:shd w:val="clear" w:color="auto" w:fill="auto"/>
          </w:tcPr>
          <w:p w:rsidR="00633074" w:rsidRPr="00633074" w:rsidRDefault="00633074" w:rsidP="00633074">
            <w:pPr>
              <w:ind w:firstLine="0"/>
            </w:pPr>
            <w:r>
              <w:t>Sabb</w:t>
            </w:r>
          </w:p>
        </w:tc>
        <w:tc>
          <w:tcPr>
            <w:tcW w:w="2179" w:type="dxa"/>
            <w:shd w:val="clear" w:color="auto" w:fill="auto"/>
          </w:tcPr>
          <w:p w:rsidR="00633074" w:rsidRPr="00633074" w:rsidRDefault="00633074" w:rsidP="00633074">
            <w:pPr>
              <w:ind w:firstLine="0"/>
            </w:pPr>
            <w:r>
              <w:t>Simrill</w:t>
            </w:r>
          </w:p>
        </w:tc>
        <w:tc>
          <w:tcPr>
            <w:tcW w:w="2180" w:type="dxa"/>
            <w:shd w:val="clear" w:color="auto" w:fill="auto"/>
          </w:tcPr>
          <w:p w:rsidR="00633074" w:rsidRPr="00633074" w:rsidRDefault="00633074" w:rsidP="00633074">
            <w:pPr>
              <w:ind w:firstLine="0"/>
            </w:pPr>
            <w:r>
              <w:t>Skelton</w:t>
            </w:r>
          </w:p>
        </w:tc>
      </w:tr>
      <w:tr w:rsidR="00633074" w:rsidRPr="00633074" w:rsidTr="00633074">
        <w:tc>
          <w:tcPr>
            <w:tcW w:w="2179" w:type="dxa"/>
            <w:shd w:val="clear" w:color="auto" w:fill="auto"/>
          </w:tcPr>
          <w:p w:rsidR="00633074" w:rsidRPr="00633074" w:rsidRDefault="00633074" w:rsidP="00633074">
            <w:pPr>
              <w:ind w:firstLine="0"/>
            </w:pPr>
            <w:r>
              <w:t>G. M. Smith</w:t>
            </w:r>
          </w:p>
        </w:tc>
        <w:tc>
          <w:tcPr>
            <w:tcW w:w="2179" w:type="dxa"/>
            <w:shd w:val="clear" w:color="auto" w:fill="auto"/>
          </w:tcPr>
          <w:p w:rsidR="00633074" w:rsidRPr="00633074" w:rsidRDefault="00633074" w:rsidP="00633074">
            <w:pPr>
              <w:ind w:firstLine="0"/>
            </w:pPr>
            <w:r>
              <w:t>J. E. Smith</w:t>
            </w:r>
          </w:p>
        </w:tc>
        <w:tc>
          <w:tcPr>
            <w:tcW w:w="2180" w:type="dxa"/>
            <w:shd w:val="clear" w:color="auto" w:fill="auto"/>
          </w:tcPr>
          <w:p w:rsidR="00633074" w:rsidRPr="00633074" w:rsidRDefault="00633074" w:rsidP="00633074">
            <w:pPr>
              <w:ind w:firstLine="0"/>
            </w:pPr>
            <w:r>
              <w:t>Stavrinakis</w:t>
            </w:r>
          </w:p>
        </w:tc>
      </w:tr>
      <w:tr w:rsidR="00633074" w:rsidRPr="00633074" w:rsidTr="00633074">
        <w:tc>
          <w:tcPr>
            <w:tcW w:w="2179" w:type="dxa"/>
            <w:shd w:val="clear" w:color="auto" w:fill="auto"/>
          </w:tcPr>
          <w:p w:rsidR="00633074" w:rsidRPr="00633074" w:rsidRDefault="00633074" w:rsidP="00633074">
            <w:pPr>
              <w:keepNext/>
              <w:ind w:firstLine="0"/>
            </w:pPr>
            <w:r>
              <w:t>Tribble</w:t>
            </w:r>
          </w:p>
        </w:tc>
        <w:tc>
          <w:tcPr>
            <w:tcW w:w="2179" w:type="dxa"/>
            <w:shd w:val="clear" w:color="auto" w:fill="auto"/>
          </w:tcPr>
          <w:p w:rsidR="00633074" w:rsidRPr="00633074" w:rsidRDefault="00633074" w:rsidP="00633074">
            <w:pPr>
              <w:keepNext/>
              <w:ind w:firstLine="0"/>
            </w:pPr>
            <w:r>
              <w:t>Weeks</w:t>
            </w:r>
          </w:p>
        </w:tc>
        <w:tc>
          <w:tcPr>
            <w:tcW w:w="2180" w:type="dxa"/>
            <w:shd w:val="clear" w:color="auto" w:fill="auto"/>
          </w:tcPr>
          <w:p w:rsidR="00633074" w:rsidRPr="00633074" w:rsidRDefault="00633074" w:rsidP="00633074">
            <w:pPr>
              <w:keepNext/>
              <w:ind w:firstLine="0"/>
            </w:pPr>
            <w:r>
              <w:t>Whipper</w:t>
            </w:r>
          </w:p>
        </w:tc>
      </w:tr>
      <w:tr w:rsidR="00633074" w:rsidRPr="00633074" w:rsidTr="00633074">
        <w:tc>
          <w:tcPr>
            <w:tcW w:w="2179" w:type="dxa"/>
            <w:shd w:val="clear" w:color="auto" w:fill="auto"/>
          </w:tcPr>
          <w:p w:rsidR="00633074" w:rsidRPr="00633074" w:rsidRDefault="00633074" w:rsidP="00633074">
            <w:pPr>
              <w:keepNext/>
              <w:ind w:firstLine="0"/>
            </w:pPr>
            <w:r>
              <w:t>Williams</w:t>
            </w:r>
          </w:p>
        </w:tc>
        <w:tc>
          <w:tcPr>
            <w:tcW w:w="2179" w:type="dxa"/>
            <w:shd w:val="clear" w:color="auto" w:fill="auto"/>
          </w:tcPr>
          <w:p w:rsidR="00633074" w:rsidRPr="00633074" w:rsidRDefault="00633074" w:rsidP="00633074">
            <w:pPr>
              <w:keepNext/>
              <w:ind w:firstLine="0"/>
            </w:pP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Total--40</w:t>
      </w:r>
    </w:p>
    <w:p w:rsidR="00633074" w:rsidRDefault="00633074" w:rsidP="00633074">
      <w:pPr>
        <w:jc w:val="center"/>
        <w:rPr>
          <w:b/>
        </w:rPr>
      </w:pPr>
    </w:p>
    <w:p w:rsidR="00633074" w:rsidRDefault="00633074" w:rsidP="00633074">
      <w:pPr>
        <w:ind w:firstLine="0"/>
      </w:pPr>
      <w:r w:rsidRPr="006330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3074" w:rsidRPr="00633074" w:rsidTr="00633074">
        <w:tc>
          <w:tcPr>
            <w:tcW w:w="2179" w:type="dxa"/>
            <w:shd w:val="clear" w:color="auto" w:fill="auto"/>
          </w:tcPr>
          <w:p w:rsidR="00633074" w:rsidRPr="00633074" w:rsidRDefault="00633074" w:rsidP="00633074">
            <w:pPr>
              <w:keepNext/>
              <w:ind w:firstLine="0"/>
            </w:pPr>
            <w:r>
              <w:t>Allison</w:t>
            </w:r>
          </w:p>
        </w:tc>
        <w:tc>
          <w:tcPr>
            <w:tcW w:w="2179" w:type="dxa"/>
            <w:shd w:val="clear" w:color="auto" w:fill="auto"/>
          </w:tcPr>
          <w:p w:rsidR="00633074" w:rsidRPr="00633074" w:rsidRDefault="00633074" w:rsidP="00633074">
            <w:pPr>
              <w:keepNext/>
              <w:ind w:firstLine="0"/>
            </w:pPr>
            <w:r>
              <w:t>Bannister</w:t>
            </w:r>
          </w:p>
        </w:tc>
        <w:tc>
          <w:tcPr>
            <w:tcW w:w="2180" w:type="dxa"/>
            <w:shd w:val="clear" w:color="auto" w:fill="auto"/>
          </w:tcPr>
          <w:p w:rsidR="00633074" w:rsidRPr="00633074" w:rsidRDefault="00633074" w:rsidP="00633074">
            <w:pPr>
              <w:keepNext/>
              <w:ind w:firstLine="0"/>
            </w:pPr>
            <w:r>
              <w:t>Barfield</w:t>
            </w:r>
          </w:p>
        </w:tc>
      </w:tr>
      <w:tr w:rsidR="00633074" w:rsidRPr="00633074" w:rsidTr="00633074">
        <w:tc>
          <w:tcPr>
            <w:tcW w:w="2179" w:type="dxa"/>
            <w:shd w:val="clear" w:color="auto" w:fill="auto"/>
          </w:tcPr>
          <w:p w:rsidR="00633074" w:rsidRPr="00633074" w:rsidRDefault="00633074" w:rsidP="00633074">
            <w:pPr>
              <w:ind w:firstLine="0"/>
            </w:pPr>
            <w:r>
              <w:t>Bedingfield</w:t>
            </w:r>
          </w:p>
        </w:tc>
        <w:tc>
          <w:tcPr>
            <w:tcW w:w="2179" w:type="dxa"/>
            <w:shd w:val="clear" w:color="auto" w:fill="auto"/>
          </w:tcPr>
          <w:p w:rsidR="00633074" w:rsidRPr="00633074" w:rsidRDefault="00633074" w:rsidP="00633074">
            <w:pPr>
              <w:ind w:firstLine="0"/>
            </w:pPr>
            <w:r>
              <w:t>Brady</w:t>
            </w:r>
          </w:p>
        </w:tc>
        <w:tc>
          <w:tcPr>
            <w:tcW w:w="2180" w:type="dxa"/>
            <w:shd w:val="clear" w:color="auto" w:fill="auto"/>
          </w:tcPr>
          <w:p w:rsidR="00633074" w:rsidRPr="00633074" w:rsidRDefault="00633074" w:rsidP="00633074">
            <w:pPr>
              <w:ind w:firstLine="0"/>
            </w:pPr>
            <w:r>
              <w:t>Brannon</w:t>
            </w:r>
          </w:p>
        </w:tc>
      </w:tr>
      <w:tr w:rsidR="00633074" w:rsidRPr="00633074" w:rsidTr="00633074">
        <w:tc>
          <w:tcPr>
            <w:tcW w:w="2179" w:type="dxa"/>
            <w:shd w:val="clear" w:color="auto" w:fill="auto"/>
          </w:tcPr>
          <w:p w:rsidR="00633074" w:rsidRPr="00633074" w:rsidRDefault="00633074" w:rsidP="00633074">
            <w:pPr>
              <w:ind w:firstLine="0"/>
            </w:pPr>
            <w:r>
              <w:t>Chumley</w:t>
            </w:r>
          </w:p>
        </w:tc>
        <w:tc>
          <w:tcPr>
            <w:tcW w:w="2179" w:type="dxa"/>
            <w:shd w:val="clear" w:color="auto" w:fill="auto"/>
          </w:tcPr>
          <w:p w:rsidR="00633074" w:rsidRPr="00633074" w:rsidRDefault="00633074" w:rsidP="00633074">
            <w:pPr>
              <w:ind w:firstLine="0"/>
            </w:pPr>
            <w:r>
              <w:t>Clemmons</w:t>
            </w:r>
          </w:p>
        </w:tc>
        <w:tc>
          <w:tcPr>
            <w:tcW w:w="2180" w:type="dxa"/>
            <w:shd w:val="clear" w:color="auto" w:fill="auto"/>
          </w:tcPr>
          <w:p w:rsidR="00633074" w:rsidRPr="00633074" w:rsidRDefault="00633074" w:rsidP="00633074">
            <w:pPr>
              <w:ind w:firstLine="0"/>
            </w:pPr>
            <w:r>
              <w:t>Cole</w:t>
            </w:r>
          </w:p>
        </w:tc>
      </w:tr>
      <w:tr w:rsidR="00633074" w:rsidRPr="00633074" w:rsidTr="00633074">
        <w:tc>
          <w:tcPr>
            <w:tcW w:w="2179" w:type="dxa"/>
            <w:shd w:val="clear" w:color="auto" w:fill="auto"/>
          </w:tcPr>
          <w:p w:rsidR="00633074" w:rsidRPr="00633074" w:rsidRDefault="00633074" w:rsidP="00633074">
            <w:pPr>
              <w:ind w:firstLine="0"/>
            </w:pPr>
            <w:r>
              <w:t>Corbin</w:t>
            </w:r>
          </w:p>
        </w:tc>
        <w:tc>
          <w:tcPr>
            <w:tcW w:w="2179" w:type="dxa"/>
            <w:shd w:val="clear" w:color="auto" w:fill="auto"/>
          </w:tcPr>
          <w:p w:rsidR="00633074" w:rsidRPr="00633074" w:rsidRDefault="00633074" w:rsidP="00633074">
            <w:pPr>
              <w:ind w:firstLine="0"/>
            </w:pPr>
            <w:r>
              <w:t>Crosby</w:t>
            </w:r>
          </w:p>
        </w:tc>
        <w:tc>
          <w:tcPr>
            <w:tcW w:w="2180" w:type="dxa"/>
            <w:shd w:val="clear" w:color="auto" w:fill="auto"/>
          </w:tcPr>
          <w:p w:rsidR="00633074" w:rsidRPr="00633074" w:rsidRDefault="00633074" w:rsidP="00633074">
            <w:pPr>
              <w:ind w:firstLine="0"/>
            </w:pPr>
            <w:r>
              <w:t>Daning</w:t>
            </w:r>
          </w:p>
        </w:tc>
      </w:tr>
      <w:tr w:rsidR="00633074" w:rsidRPr="00633074" w:rsidTr="00633074">
        <w:tc>
          <w:tcPr>
            <w:tcW w:w="2179" w:type="dxa"/>
            <w:shd w:val="clear" w:color="auto" w:fill="auto"/>
          </w:tcPr>
          <w:p w:rsidR="00633074" w:rsidRPr="00633074" w:rsidRDefault="00633074" w:rsidP="00633074">
            <w:pPr>
              <w:ind w:firstLine="0"/>
            </w:pPr>
            <w:r>
              <w:t>Delleney</w:t>
            </w:r>
          </w:p>
        </w:tc>
        <w:tc>
          <w:tcPr>
            <w:tcW w:w="2179" w:type="dxa"/>
            <w:shd w:val="clear" w:color="auto" w:fill="auto"/>
          </w:tcPr>
          <w:p w:rsidR="00633074" w:rsidRPr="00633074" w:rsidRDefault="00633074" w:rsidP="00633074">
            <w:pPr>
              <w:ind w:firstLine="0"/>
            </w:pPr>
            <w:r>
              <w:t>Edge</w:t>
            </w:r>
          </w:p>
        </w:tc>
        <w:tc>
          <w:tcPr>
            <w:tcW w:w="2180" w:type="dxa"/>
            <w:shd w:val="clear" w:color="auto" w:fill="auto"/>
          </w:tcPr>
          <w:p w:rsidR="00633074" w:rsidRPr="00633074" w:rsidRDefault="00633074" w:rsidP="00633074">
            <w:pPr>
              <w:ind w:firstLine="0"/>
            </w:pPr>
            <w:r>
              <w:t>Erickson</w:t>
            </w:r>
          </w:p>
        </w:tc>
      </w:tr>
      <w:tr w:rsidR="00633074" w:rsidRPr="00633074" w:rsidTr="00633074">
        <w:tc>
          <w:tcPr>
            <w:tcW w:w="2179" w:type="dxa"/>
            <w:shd w:val="clear" w:color="auto" w:fill="auto"/>
          </w:tcPr>
          <w:p w:rsidR="00633074" w:rsidRPr="00633074" w:rsidRDefault="00633074" w:rsidP="00633074">
            <w:pPr>
              <w:ind w:firstLine="0"/>
            </w:pPr>
            <w:r>
              <w:t>Forrester</w:t>
            </w:r>
          </w:p>
        </w:tc>
        <w:tc>
          <w:tcPr>
            <w:tcW w:w="2179" w:type="dxa"/>
            <w:shd w:val="clear" w:color="auto" w:fill="auto"/>
          </w:tcPr>
          <w:p w:rsidR="00633074" w:rsidRPr="00633074" w:rsidRDefault="00633074" w:rsidP="00633074">
            <w:pPr>
              <w:ind w:firstLine="0"/>
            </w:pPr>
            <w:r>
              <w:t>Frye</w:t>
            </w:r>
          </w:p>
        </w:tc>
        <w:tc>
          <w:tcPr>
            <w:tcW w:w="2180" w:type="dxa"/>
            <w:shd w:val="clear" w:color="auto" w:fill="auto"/>
          </w:tcPr>
          <w:p w:rsidR="00633074" w:rsidRPr="00633074" w:rsidRDefault="00633074" w:rsidP="00633074">
            <w:pPr>
              <w:ind w:firstLine="0"/>
            </w:pPr>
            <w:r>
              <w:t>Gambrell</w:t>
            </w:r>
          </w:p>
        </w:tc>
      </w:tr>
      <w:tr w:rsidR="00633074" w:rsidRPr="00633074" w:rsidTr="00633074">
        <w:tc>
          <w:tcPr>
            <w:tcW w:w="2179" w:type="dxa"/>
            <w:shd w:val="clear" w:color="auto" w:fill="auto"/>
          </w:tcPr>
          <w:p w:rsidR="00633074" w:rsidRPr="00633074" w:rsidRDefault="00633074" w:rsidP="00633074">
            <w:pPr>
              <w:ind w:firstLine="0"/>
            </w:pPr>
            <w:r>
              <w:t>Hamilton</w:t>
            </w:r>
          </w:p>
        </w:tc>
        <w:tc>
          <w:tcPr>
            <w:tcW w:w="2179" w:type="dxa"/>
            <w:shd w:val="clear" w:color="auto" w:fill="auto"/>
          </w:tcPr>
          <w:p w:rsidR="00633074" w:rsidRPr="00633074" w:rsidRDefault="00633074" w:rsidP="00633074">
            <w:pPr>
              <w:ind w:firstLine="0"/>
            </w:pPr>
            <w:r>
              <w:t>Hardwick</w:t>
            </w:r>
          </w:p>
        </w:tc>
        <w:tc>
          <w:tcPr>
            <w:tcW w:w="2180" w:type="dxa"/>
            <w:shd w:val="clear" w:color="auto" w:fill="auto"/>
          </w:tcPr>
          <w:p w:rsidR="00633074" w:rsidRPr="00633074" w:rsidRDefault="00633074" w:rsidP="00633074">
            <w:pPr>
              <w:ind w:firstLine="0"/>
            </w:pPr>
            <w:r>
              <w:t>Harrell</w:t>
            </w:r>
          </w:p>
        </w:tc>
      </w:tr>
      <w:tr w:rsidR="00633074" w:rsidRPr="00633074" w:rsidTr="00633074">
        <w:tc>
          <w:tcPr>
            <w:tcW w:w="2179" w:type="dxa"/>
            <w:shd w:val="clear" w:color="auto" w:fill="auto"/>
          </w:tcPr>
          <w:p w:rsidR="00633074" w:rsidRPr="00633074" w:rsidRDefault="00633074" w:rsidP="00633074">
            <w:pPr>
              <w:ind w:firstLine="0"/>
            </w:pPr>
            <w:r>
              <w:t>Hearn</w:t>
            </w:r>
          </w:p>
        </w:tc>
        <w:tc>
          <w:tcPr>
            <w:tcW w:w="2179" w:type="dxa"/>
            <w:shd w:val="clear" w:color="auto" w:fill="auto"/>
          </w:tcPr>
          <w:p w:rsidR="00633074" w:rsidRPr="00633074" w:rsidRDefault="00633074" w:rsidP="00633074">
            <w:pPr>
              <w:ind w:firstLine="0"/>
            </w:pPr>
            <w:r>
              <w:t>Henderson</w:t>
            </w:r>
          </w:p>
        </w:tc>
        <w:tc>
          <w:tcPr>
            <w:tcW w:w="2180" w:type="dxa"/>
            <w:shd w:val="clear" w:color="auto" w:fill="auto"/>
          </w:tcPr>
          <w:p w:rsidR="00633074" w:rsidRPr="00633074" w:rsidRDefault="00633074" w:rsidP="00633074">
            <w:pPr>
              <w:ind w:firstLine="0"/>
            </w:pPr>
            <w:r>
              <w:t>Herbkersman</w:t>
            </w:r>
          </w:p>
        </w:tc>
      </w:tr>
      <w:tr w:rsidR="00633074" w:rsidRPr="00633074" w:rsidTr="00633074">
        <w:tc>
          <w:tcPr>
            <w:tcW w:w="2179" w:type="dxa"/>
            <w:shd w:val="clear" w:color="auto" w:fill="auto"/>
          </w:tcPr>
          <w:p w:rsidR="00633074" w:rsidRPr="00633074" w:rsidRDefault="00633074" w:rsidP="00633074">
            <w:pPr>
              <w:ind w:firstLine="0"/>
            </w:pPr>
            <w:r>
              <w:t>Hixon</w:t>
            </w:r>
          </w:p>
        </w:tc>
        <w:tc>
          <w:tcPr>
            <w:tcW w:w="2179" w:type="dxa"/>
            <w:shd w:val="clear" w:color="auto" w:fill="auto"/>
          </w:tcPr>
          <w:p w:rsidR="00633074" w:rsidRPr="00633074" w:rsidRDefault="00633074" w:rsidP="00633074">
            <w:pPr>
              <w:ind w:firstLine="0"/>
            </w:pPr>
            <w:r>
              <w:t>Huggins</w:t>
            </w:r>
          </w:p>
        </w:tc>
        <w:tc>
          <w:tcPr>
            <w:tcW w:w="2180" w:type="dxa"/>
            <w:shd w:val="clear" w:color="auto" w:fill="auto"/>
          </w:tcPr>
          <w:p w:rsidR="00633074" w:rsidRPr="00633074" w:rsidRDefault="00633074" w:rsidP="00633074">
            <w:pPr>
              <w:ind w:firstLine="0"/>
            </w:pPr>
            <w:r>
              <w:t>Limehouse</w:t>
            </w:r>
          </w:p>
        </w:tc>
      </w:tr>
      <w:tr w:rsidR="00633074" w:rsidRPr="00633074" w:rsidTr="00633074">
        <w:tc>
          <w:tcPr>
            <w:tcW w:w="2179" w:type="dxa"/>
            <w:shd w:val="clear" w:color="auto" w:fill="auto"/>
          </w:tcPr>
          <w:p w:rsidR="00633074" w:rsidRPr="00633074" w:rsidRDefault="00633074" w:rsidP="00633074">
            <w:pPr>
              <w:ind w:firstLine="0"/>
            </w:pPr>
            <w:r>
              <w:t>Loftis</w:t>
            </w:r>
          </w:p>
        </w:tc>
        <w:tc>
          <w:tcPr>
            <w:tcW w:w="2179" w:type="dxa"/>
            <w:shd w:val="clear" w:color="auto" w:fill="auto"/>
          </w:tcPr>
          <w:p w:rsidR="00633074" w:rsidRPr="00633074" w:rsidRDefault="00633074" w:rsidP="00633074">
            <w:pPr>
              <w:ind w:firstLine="0"/>
            </w:pPr>
            <w:r>
              <w:t>Lowe</w:t>
            </w:r>
          </w:p>
        </w:tc>
        <w:tc>
          <w:tcPr>
            <w:tcW w:w="2180" w:type="dxa"/>
            <w:shd w:val="clear" w:color="auto" w:fill="auto"/>
          </w:tcPr>
          <w:p w:rsidR="00633074" w:rsidRPr="00633074" w:rsidRDefault="00633074" w:rsidP="00633074">
            <w:pPr>
              <w:ind w:firstLine="0"/>
            </w:pPr>
            <w:r>
              <w:t>Merrill</w:t>
            </w:r>
          </w:p>
        </w:tc>
      </w:tr>
      <w:tr w:rsidR="00633074" w:rsidRPr="00633074" w:rsidTr="00633074">
        <w:tc>
          <w:tcPr>
            <w:tcW w:w="2179" w:type="dxa"/>
            <w:shd w:val="clear" w:color="auto" w:fill="auto"/>
          </w:tcPr>
          <w:p w:rsidR="00633074" w:rsidRPr="00633074" w:rsidRDefault="00633074" w:rsidP="00633074">
            <w:pPr>
              <w:ind w:firstLine="0"/>
            </w:pPr>
            <w:r>
              <w:t>V. S. Moss</w:t>
            </w:r>
          </w:p>
        </w:tc>
        <w:tc>
          <w:tcPr>
            <w:tcW w:w="2179" w:type="dxa"/>
            <w:shd w:val="clear" w:color="auto" w:fill="auto"/>
          </w:tcPr>
          <w:p w:rsidR="00633074" w:rsidRPr="00633074" w:rsidRDefault="00633074" w:rsidP="00633074">
            <w:pPr>
              <w:ind w:firstLine="0"/>
            </w:pPr>
            <w:r>
              <w:t>Nanney</w:t>
            </w:r>
          </w:p>
        </w:tc>
        <w:tc>
          <w:tcPr>
            <w:tcW w:w="2180" w:type="dxa"/>
            <w:shd w:val="clear" w:color="auto" w:fill="auto"/>
          </w:tcPr>
          <w:p w:rsidR="00633074" w:rsidRPr="00633074" w:rsidRDefault="00633074" w:rsidP="00633074">
            <w:pPr>
              <w:ind w:firstLine="0"/>
            </w:pPr>
            <w:r>
              <w:t>Owens</w:t>
            </w:r>
          </w:p>
        </w:tc>
      </w:tr>
      <w:tr w:rsidR="00633074" w:rsidRPr="00633074" w:rsidTr="00633074">
        <w:tc>
          <w:tcPr>
            <w:tcW w:w="2179" w:type="dxa"/>
            <w:shd w:val="clear" w:color="auto" w:fill="auto"/>
          </w:tcPr>
          <w:p w:rsidR="00633074" w:rsidRPr="00633074" w:rsidRDefault="00633074" w:rsidP="00633074">
            <w:pPr>
              <w:ind w:firstLine="0"/>
            </w:pPr>
            <w:r>
              <w:t>Parker</w:t>
            </w:r>
          </w:p>
        </w:tc>
        <w:tc>
          <w:tcPr>
            <w:tcW w:w="2179" w:type="dxa"/>
            <w:shd w:val="clear" w:color="auto" w:fill="auto"/>
          </w:tcPr>
          <w:p w:rsidR="00633074" w:rsidRPr="00633074" w:rsidRDefault="00633074" w:rsidP="00633074">
            <w:pPr>
              <w:ind w:firstLine="0"/>
            </w:pPr>
            <w:r>
              <w:t>Pinson</w:t>
            </w:r>
          </w:p>
        </w:tc>
        <w:tc>
          <w:tcPr>
            <w:tcW w:w="2180" w:type="dxa"/>
            <w:shd w:val="clear" w:color="auto" w:fill="auto"/>
          </w:tcPr>
          <w:p w:rsidR="00633074" w:rsidRPr="00633074" w:rsidRDefault="00633074" w:rsidP="00633074">
            <w:pPr>
              <w:ind w:firstLine="0"/>
            </w:pPr>
            <w:r>
              <w:t>Pitts</w:t>
            </w:r>
          </w:p>
        </w:tc>
      </w:tr>
      <w:tr w:rsidR="00633074" w:rsidRPr="00633074" w:rsidTr="00633074">
        <w:tc>
          <w:tcPr>
            <w:tcW w:w="2179" w:type="dxa"/>
            <w:shd w:val="clear" w:color="auto" w:fill="auto"/>
          </w:tcPr>
          <w:p w:rsidR="00633074" w:rsidRPr="00633074" w:rsidRDefault="00633074" w:rsidP="00633074">
            <w:pPr>
              <w:ind w:firstLine="0"/>
            </w:pPr>
            <w:r>
              <w:t>Putnam</w:t>
            </w:r>
          </w:p>
        </w:tc>
        <w:tc>
          <w:tcPr>
            <w:tcW w:w="2179" w:type="dxa"/>
            <w:shd w:val="clear" w:color="auto" w:fill="auto"/>
          </w:tcPr>
          <w:p w:rsidR="00633074" w:rsidRPr="00633074" w:rsidRDefault="00633074" w:rsidP="00633074">
            <w:pPr>
              <w:ind w:firstLine="0"/>
            </w:pPr>
            <w:r>
              <w:t>Quinn</w:t>
            </w:r>
          </w:p>
        </w:tc>
        <w:tc>
          <w:tcPr>
            <w:tcW w:w="2180" w:type="dxa"/>
            <w:shd w:val="clear" w:color="auto" w:fill="auto"/>
          </w:tcPr>
          <w:p w:rsidR="00633074" w:rsidRPr="00633074" w:rsidRDefault="00633074" w:rsidP="00633074">
            <w:pPr>
              <w:ind w:firstLine="0"/>
            </w:pPr>
            <w:r>
              <w:t>Ryan</w:t>
            </w:r>
          </w:p>
        </w:tc>
      </w:tr>
      <w:tr w:rsidR="00633074" w:rsidRPr="00633074" w:rsidTr="00633074">
        <w:tc>
          <w:tcPr>
            <w:tcW w:w="2179" w:type="dxa"/>
            <w:shd w:val="clear" w:color="auto" w:fill="auto"/>
          </w:tcPr>
          <w:p w:rsidR="00633074" w:rsidRPr="00633074" w:rsidRDefault="00633074" w:rsidP="00633074">
            <w:pPr>
              <w:ind w:firstLine="0"/>
            </w:pPr>
            <w:r>
              <w:t>Sandifer</w:t>
            </w:r>
          </w:p>
        </w:tc>
        <w:tc>
          <w:tcPr>
            <w:tcW w:w="2179" w:type="dxa"/>
            <w:shd w:val="clear" w:color="auto" w:fill="auto"/>
          </w:tcPr>
          <w:p w:rsidR="00633074" w:rsidRPr="00633074" w:rsidRDefault="00633074" w:rsidP="00633074">
            <w:pPr>
              <w:ind w:firstLine="0"/>
            </w:pPr>
            <w:r>
              <w:t>G. R. Smith</w:t>
            </w:r>
          </w:p>
        </w:tc>
        <w:tc>
          <w:tcPr>
            <w:tcW w:w="2180" w:type="dxa"/>
            <w:shd w:val="clear" w:color="auto" w:fill="auto"/>
          </w:tcPr>
          <w:p w:rsidR="00633074" w:rsidRPr="00633074" w:rsidRDefault="00633074" w:rsidP="00633074">
            <w:pPr>
              <w:ind w:firstLine="0"/>
            </w:pPr>
            <w:r>
              <w:t>J. R. Smith</w:t>
            </w:r>
          </w:p>
        </w:tc>
      </w:tr>
      <w:tr w:rsidR="00633074" w:rsidRPr="00633074" w:rsidTr="00633074">
        <w:tc>
          <w:tcPr>
            <w:tcW w:w="2179" w:type="dxa"/>
            <w:shd w:val="clear" w:color="auto" w:fill="auto"/>
          </w:tcPr>
          <w:p w:rsidR="00633074" w:rsidRPr="00633074" w:rsidRDefault="00633074" w:rsidP="00633074">
            <w:pPr>
              <w:ind w:firstLine="0"/>
            </w:pPr>
            <w:r>
              <w:t>Sottile</w:t>
            </w:r>
          </w:p>
        </w:tc>
        <w:tc>
          <w:tcPr>
            <w:tcW w:w="2179" w:type="dxa"/>
            <w:shd w:val="clear" w:color="auto" w:fill="auto"/>
          </w:tcPr>
          <w:p w:rsidR="00633074" w:rsidRPr="00633074" w:rsidRDefault="00633074" w:rsidP="00633074">
            <w:pPr>
              <w:ind w:firstLine="0"/>
            </w:pPr>
            <w:r>
              <w:t>Southard</w:t>
            </w:r>
          </w:p>
        </w:tc>
        <w:tc>
          <w:tcPr>
            <w:tcW w:w="2180" w:type="dxa"/>
            <w:shd w:val="clear" w:color="auto" w:fill="auto"/>
          </w:tcPr>
          <w:p w:rsidR="00633074" w:rsidRPr="00633074" w:rsidRDefault="00633074" w:rsidP="00633074">
            <w:pPr>
              <w:ind w:firstLine="0"/>
            </w:pPr>
            <w:r>
              <w:t>Stringer</w:t>
            </w:r>
          </w:p>
        </w:tc>
      </w:tr>
      <w:tr w:rsidR="00633074" w:rsidRPr="00633074" w:rsidTr="00633074">
        <w:tc>
          <w:tcPr>
            <w:tcW w:w="2179" w:type="dxa"/>
            <w:shd w:val="clear" w:color="auto" w:fill="auto"/>
          </w:tcPr>
          <w:p w:rsidR="00633074" w:rsidRPr="00633074" w:rsidRDefault="00633074" w:rsidP="00633074">
            <w:pPr>
              <w:keepNext/>
              <w:ind w:firstLine="0"/>
            </w:pPr>
            <w:r>
              <w:t>Thayer</w:t>
            </w:r>
          </w:p>
        </w:tc>
        <w:tc>
          <w:tcPr>
            <w:tcW w:w="2179" w:type="dxa"/>
            <w:shd w:val="clear" w:color="auto" w:fill="auto"/>
          </w:tcPr>
          <w:p w:rsidR="00633074" w:rsidRPr="00633074" w:rsidRDefault="00633074" w:rsidP="00633074">
            <w:pPr>
              <w:keepNext/>
              <w:ind w:firstLine="0"/>
            </w:pPr>
            <w:r>
              <w:t>White</w:t>
            </w:r>
          </w:p>
        </w:tc>
        <w:tc>
          <w:tcPr>
            <w:tcW w:w="2180" w:type="dxa"/>
            <w:shd w:val="clear" w:color="auto" w:fill="auto"/>
          </w:tcPr>
          <w:p w:rsidR="00633074" w:rsidRPr="00633074" w:rsidRDefault="00633074" w:rsidP="00633074">
            <w:pPr>
              <w:keepNext/>
              <w:ind w:firstLine="0"/>
            </w:pPr>
            <w:r>
              <w:t>Whitmire</w:t>
            </w:r>
          </w:p>
        </w:tc>
      </w:tr>
      <w:tr w:rsidR="00633074" w:rsidRPr="00633074" w:rsidTr="00633074">
        <w:tc>
          <w:tcPr>
            <w:tcW w:w="2179" w:type="dxa"/>
            <w:shd w:val="clear" w:color="auto" w:fill="auto"/>
          </w:tcPr>
          <w:p w:rsidR="00633074" w:rsidRPr="00633074" w:rsidRDefault="00633074" w:rsidP="00633074">
            <w:pPr>
              <w:keepNext/>
              <w:ind w:firstLine="0"/>
            </w:pPr>
            <w:r>
              <w:t>Willis</w:t>
            </w:r>
          </w:p>
        </w:tc>
        <w:tc>
          <w:tcPr>
            <w:tcW w:w="2179" w:type="dxa"/>
            <w:shd w:val="clear" w:color="auto" w:fill="auto"/>
          </w:tcPr>
          <w:p w:rsidR="00633074" w:rsidRPr="00633074" w:rsidRDefault="00633074" w:rsidP="00633074">
            <w:pPr>
              <w:keepNext/>
              <w:ind w:firstLine="0"/>
            </w:pPr>
            <w:r>
              <w:t>Young</w:t>
            </w:r>
          </w:p>
        </w:tc>
        <w:tc>
          <w:tcPr>
            <w:tcW w:w="2180" w:type="dxa"/>
            <w:shd w:val="clear" w:color="auto" w:fill="auto"/>
          </w:tcPr>
          <w:p w:rsidR="00633074" w:rsidRPr="00633074" w:rsidRDefault="00633074" w:rsidP="00633074">
            <w:pPr>
              <w:keepNext/>
              <w:ind w:firstLine="0"/>
            </w:pPr>
          </w:p>
        </w:tc>
      </w:tr>
    </w:tbl>
    <w:p w:rsidR="00633074" w:rsidRDefault="00633074" w:rsidP="00633074"/>
    <w:p w:rsidR="00633074" w:rsidRDefault="00633074" w:rsidP="00633074">
      <w:pPr>
        <w:jc w:val="center"/>
        <w:rPr>
          <w:b/>
        </w:rPr>
      </w:pPr>
      <w:r w:rsidRPr="00633074">
        <w:rPr>
          <w:b/>
        </w:rPr>
        <w:t>Total--50</w:t>
      </w:r>
    </w:p>
    <w:p w:rsidR="00633074" w:rsidRDefault="00633074" w:rsidP="00633074">
      <w:pPr>
        <w:jc w:val="center"/>
        <w:rPr>
          <w:b/>
        </w:rPr>
      </w:pPr>
    </w:p>
    <w:p w:rsidR="00633074" w:rsidRDefault="00633074" w:rsidP="00633074">
      <w:r>
        <w:t>So, the House refused to table the amendment.</w:t>
      </w:r>
    </w:p>
    <w:p w:rsidR="00633074" w:rsidRDefault="00633074" w:rsidP="00633074"/>
    <w:p w:rsidR="00633074" w:rsidRDefault="00633074" w:rsidP="00633074">
      <w:r>
        <w:t>The question then recurred to the adoption of the amendment.</w:t>
      </w:r>
    </w:p>
    <w:p w:rsidR="00633074" w:rsidRDefault="00633074" w:rsidP="00633074"/>
    <w:p w:rsidR="00633074" w:rsidRDefault="00633074" w:rsidP="00633074">
      <w:r>
        <w:t>Rep. MCLEOD spoke against the amendment.</w:t>
      </w:r>
    </w:p>
    <w:p w:rsidR="00633074" w:rsidRDefault="00633074" w:rsidP="00633074"/>
    <w:p w:rsidR="0059519D" w:rsidRDefault="0059519D" w:rsidP="0059519D">
      <w:r>
        <w:t>Rep. CLEMMONS moved that the House do now adjourn, which was agreed to.</w:t>
      </w:r>
    </w:p>
    <w:p w:rsidR="0059519D" w:rsidRDefault="0059519D" w:rsidP="0059519D"/>
    <w:p w:rsidR="00633074" w:rsidRDefault="00633074" w:rsidP="00633074">
      <w:r>
        <w:t>Further proceedings were interrupted by adjournment, the pending question being consideration of Amendment No. 3.</w:t>
      </w:r>
    </w:p>
    <w:p w:rsidR="00633074" w:rsidRDefault="00633074" w:rsidP="00633074"/>
    <w:p w:rsidR="00633074" w:rsidRDefault="00633074" w:rsidP="00633074">
      <w:pPr>
        <w:keepNext/>
        <w:pBdr>
          <w:top w:val="single" w:sz="4" w:space="1" w:color="auto"/>
          <w:left w:val="single" w:sz="4" w:space="4" w:color="auto"/>
          <w:right w:val="single" w:sz="4" w:space="4" w:color="auto"/>
          <w:between w:val="single" w:sz="4" w:space="1" w:color="auto"/>
          <w:bar w:val="single" w:sz="4" w:color="auto"/>
        </w:pBdr>
        <w:jc w:val="center"/>
        <w:rPr>
          <w:b/>
        </w:rPr>
      </w:pPr>
      <w:r w:rsidRPr="00633074">
        <w:rPr>
          <w:b/>
        </w:rPr>
        <w:t>ADJOURNMENT</w:t>
      </w:r>
    </w:p>
    <w:p w:rsidR="00633074" w:rsidRDefault="00633074" w:rsidP="00633074">
      <w:pPr>
        <w:keepNext/>
        <w:pBdr>
          <w:left w:val="single" w:sz="4" w:space="4" w:color="auto"/>
          <w:right w:val="single" w:sz="4" w:space="4" w:color="auto"/>
          <w:between w:val="single" w:sz="4" w:space="1" w:color="auto"/>
          <w:bar w:val="single" w:sz="4" w:color="auto"/>
        </w:pBdr>
      </w:pPr>
      <w:r>
        <w:t>At 3:15 p.m. the House, in accordance with the motion of Rep. NORMAN, adjourned in memory of Frank Sanders Barnes, Jr., of Rock Hill, to meet at 10:00 a.m. tomorrow.</w:t>
      </w:r>
    </w:p>
    <w:p w:rsidR="00AD39EA" w:rsidRDefault="00633074" w:rsidP="00633074">
      <w:pPr>
        <w:pBdr>
          <w:left w:val="single" w:sz="4" w:space="4" w:color="auto"/>
          <w:bottom w:val="single" w:sz="4" w:space="1" w:color="auto"/>
          <w:right w:val="single" w:sz="4" w:space="4" w:color="auto"/>
          <w:between w:val="single" w:sz="4" w:space="1" w:color="auto"/>
          <w:bar w:val="single" w:sz="4" w:color="auto"/>
        </w:pBdr>
        <w:jc w:val="center"/>
      </w:pPr>
      <w:r>
        <w:t>***</w:t>
      </w:r>
    </w:p>
    <w:p w:rsidR="00AD39EA" w:rsidRDefault="00AD39EA" w:rsidP="00AD39EA">
      <w:pPr>
        <w:jc w:val="center"/>
      </w:pPr>
    </w:p>
    <w:sectPr w:rsidR="00AD39EA" w:rsidSect="00A54FE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C5" w:rsidRDefault="00B76CC5">
      <w:r>
        <w:separator/>
      </w:r>
    </w:p>
  </w:endnote>
  <w:endnote w:type="continuationSeparator" w:id="0">
    <w:p w:rsidR="00B76CC5" w:rsidRDefault="00B7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83"/>
      <w:docPartObj>
        <w:docPartGallery w:val="Page Numbers (Bottom of Page)"/>
        <w:docPartUnique/>
      </w:docPartObj>
    </w:sdtPr>
    <w:sdtEndPr/>
    <w:sdtContent>
      <w:p w:rsidR="00587CA3" w:rsidRDefault="003E1394" w:rsidP="00587CA3">
        <w:pPr>
          <w:pStyle w:val="Footer"/>
          <w:jc w:val="center"/>
        </w:pPr>
        <w:r>
          <w:fldChar w:fldCharType="begin"/>
        </w:r>
        <w:r>
          <w:instrText xml:space="preserve"> PAGE   \* MERGEFORMAT </w:instrText>
        </w:r>
        <w:r>
          <w:fldChar w:fldCharType="separate"/>
        </w:r>
        <w:r>
          <w:rPr>
            <w:noProof/>
          </w:rPr>
          <w:t>2658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81"/>
      <w:docPartObj>
        <w:docPartGallery w:val="Page Numbers (Bottom of Page)"/>
        <w:docPartUnique/>
      </w:docPartObj>
    </w:sdtPr>
    <w:sdtEndPr/>
    <w:sdtContent>
      <w:p w:rsidR="00587CA3" w:rsidRDefault="003E1394" w:rsidP="00587CA3">
        <w:pPr>
          <w:pStyle w:val="Footer"/>
          <w:jc w:val="center"/>
        </w:pPr>
        <w:r>
          <w:fldChar w:fldCharType="begin"/>
        </w:r>
        <w:r>
          <w:instrText xml:space="preserve"> PAGE   \* MERGEFORMAT </w:instrText>
        </w:r>
        <w:r>
          <w:fldChar w:fldCharType="separate"/>
        </w:r>
        <w:r>
          <w:rPr>
            <w:noProof/>
          </w:rPr>
          <w:t>2657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C5" w:rsidRDefault="00B76CC5">
      <w:r>
        <w:separator/>
      </w:r>
    </w:p>
  </w:footnote>
  <w:footnote w:type="continuationSeparator" w:id="0">
    <w:p w:rsidR="00B76CC5" w:rsidRDefault="00B7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A3" w:rsidRDefault="00587CA3" w:rsidP="00587CA3">
    <w:pPr>
      <w:pStyle w:val="Header"/>
      <w:jc w:val="center"/>
      <w:rPr>
        <w:b/>
      </w:rPr>
    </w:pPr>
    <w:r>
      <w:rPr>
        <w:b/>
      </w:rPr>
      <w:t>THURSDAY, APRIL 26, 2012</w:t>
    </w:r>
  </w:p>
  <w:p w:rsidR="00587CA3" w:rsidRDefault="00587C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A3" w:rsidRDefault="00587CA3" w:rsidP="00587CA3">
    <w:pPr>
      <w:pStyle w:val="Header"/>
      <w:jc w:val="center"/>
      <w:rPr>
        <w:b/>
      </w:rPr>
    </w:pPr>
    <w:r>
      <w:rPr>
        <w:b/>
      </w:rPr>
      <w:t>Thursday, April 26, 2012</w:t>
    </w:r>
  </w:p>
  <w:p w:rsidR="00587CA3" w:rsidRDefault="00587CA3" w:rsidP="00587CA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F45CF"/>
    <w:rsid w:val="00102F83"/>
    <w:rsid w:val="00261F51"/>
    <w:rsid w:val="002C084B"/>
    <w:rsid w:val="002F45CF"/>
    <w:rsid w:val="003E1394"/>
    <w:rsid w:val="005554DA"/>
    <w:rsid w:val="00587CA3"/>
    <w:rsid w:val="0059519D"/>
    <w:rsid w:val="005C1211"/>
    <w:rsid w:val="00633074"/>
    <w:rsid w:val="006640F4"/>
    <w:rsid w:val="007E4E65"/>
    <w:rsid w:val="00907EB9"/>
    <w:rsid w:val="00A54FE7"/>
    <w:rsid w:val="00AD39EA"/>
    <w:rsid w:val="00AD7921"/>
    <w:rsid w:val="00B76CC5"/>
    <w:rsid w:val="00BF4D17"/>
    <w:rsid w:val="00D57563"/>
    <w:rsid w:val="00EE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094A14-BB5B-40D2-AD62-5B9772A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5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1F51"/>
    <w:pPr>
      <w:tabs>
        <w:tab w:val="center" w:pos="4320"/>
        <w:tab w:val="right" w:pos="8640"/>
      </w:tabs>
    </w:pPr>
  </w:style>
  <w:style w:type="paragraph" w:styleId="Footer">
    <w:name w:val="footer"/>
    <w:basedOn w:val="Normal"/>
    <w:link w:val="FooterChar"/>
    <w:uiPriority w:val="99"/>
    <w:rsid w:val="00261F51"/>
    <w:pPr>
      <w:tabs>
        <w:tab w:val="center" w:pos="4320"/>
        <w:tab w:val="right" w:pos="8640"/>
      </w:tabs>
    </w:pPr>
  </w:style>
  <w:style w:type="character" w:styleId="PageNumber">
    <w:name w:val="page number"/>
    <w:basedOn w:val="DefaultParagraphFont"/>
    <w:semiHidden/>
    <w:rsid w:val="00261F51"/>
  </w:style>
  <w:style w:type="paragraph" w:styleId="PlainText">
    <w:name w:val="Plain Text"/>
    <w:basedOn w:val="Normal"/>
    <w:semiHidden/>
    <w:rsid w:val="00261F51"/>
    <w:pPr>
      <w:ind w:firstLine="0"/>
      <w:jc w:val="left"/>
    </w:pPr>
    <w:rPr>
      <w:rFonts w:ascii="Courier New" w:hAnsi="Courier New"/>
      <w:sz w:val="20"/>
    </w:rPr>
  </w:style>
  <w:style w:type="paragraph" w:styleId="Title">
    <w:name w:val="Title"/>
    <w:basedOn w:val="Normal"/>
    <w:link w:val="TitleChar"/>
    <w:qFormat/>
    <w:rsid w:val="0063307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3074"/>
    <w:rPr>
      <w:b/>
      <w:sz w:val="22"/>
    </w:rPr>
  </w:style>
  <w:style w:type="character" w:customStyle="1" w:styleId="HeaderChar">
    <w:name w:val="Header Char"/>
    <w:basedOn w:val="DefaultParagraphFont"/>
    <w:link w:val="Header"/>
    <w:uiPriority w:val="99"/>
    <w:rsid w:val="00633074"/>
    <w:rPr>
      <w:sz w:val="22"/>
    </w:rPr>
  </w:style>
  <w:style w:type="paragraph" w:styleId="NormalWeb">
    <w:name w:val="Normal (Web)"/>
    <w:basedOn w:val="Normal"/>
    <w:uiPriority w:val="99"/>
    <w:unhideWhenUsed/>
    <w:rsid w:val="00633074"/>
    <w:pPr>
      <w:spacing w:before="100" w:beforeAutospacing="1" w:after="100" w:afterAutospacing="1"/>
      <w:ind w:firstLine="0"/>
      <w:jc w:val="left"/>
    </w:pPr>
    <w:rPr>
      <w:sz w:val="24"/>
      <w:szCs w:val="24"/>
    </w:rPr>
  </w:style>
  <w:style w:type="paragraph" w:customStyle="1" w:styleId="Cover1">
    <w:name w:val="Cover1"/>
    <w:basedOn w:val="Normal"/>
    <w:rsid w:val="0063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3074"/>
    <w:pPr>
      <w:ind w:firstLine="0"/>
      <w:jc w:val="left"/>
    </w:pPr>
    <w:rPr>
      <w:sz w:val="20"/>
    </w:rPr>
  </w:style>
  <w:style w:type="paragraph" w:customStyle="1" w:styleId="Cover3">
    <w:name w:val="Cover3"/>
    <w:basedOn w:val="Normal"/>
    <w:rsid w:val="00633074"/>
    <w:pPr>
      <w:ind w:firstLine="0"/>
      <w:jc w:val="center"/>
    </w:pPr>
    <w:rPr>
      <w:b/>
    </w:rPr>
  </w:style>
  <w:style w:type="paragraph" w:customStyle="1" w:styleId="Cover4">
    <w:name w:val="Cover4"/>
    <w:basedOn w:val="Cover1"/>
    <w:rsid w:val="00633074"/>
    <w:pPr>
      <w:keepNext/>
    </w:pPr>
    <w:rPr>
      <w:b/>
      <w:sz w:val="20"/>
    </w:rPr>
  </w:style>
  <w:style w:type="paragraph" w:styleId="BalloonText">
    <w:name w:val="Balloon Text"/>
    <w:basedOn w:val="Normal"/>
    <w:link w:val="BalloonTextChar"/>
    <w:uiPriority w:val="99"/>
    <w:semiHidden/>
    <w:unhideWhenUsed/>
    <w:rsid w:val="00B76CC5"/>
    <w:rPr>
      <w:rFonts w:ascii="Tahoma" w:hAnsi="Tahoma" w:cs="Tahoma"/>
      <w:sz w:val="16"/>
      <w:szCs w:val="16"/>
    </w:rPr>
  </w:style>
  <w:style w:type="character" w:customStyle="1" w:styleId="BalloonTextChar">
    <w:name w:val="Balloon Text Char"/>
    <w:basedOn w:val="DefaultParagraphFont"/>
    <w:link w:val="BalloonText"/>
    <w:uiPriority w:val="99"/>
    <w:semiHidden/>
    <w:rsid w:val="00B76CC5"/>
    <w:rPr>
      <w:rFonts w:ascii="Tahoma" w:hAnsi="Tahoma" w:cs="Tahoma"/>
      <w:sz w:val="16"/>
      <w:szCs w:val="16"/>
    </w:rPr>
  </w:style>
  <w:style w:type="character" w:customStyle="1" w:styleId="FooterChar">
    <w:name w:val="Footer Char"/>
    <w:basedOn w:val="DefaultParagraphFont"/>
    <w:link w:val="Footer"/>
    <w:uiPriority w:val="99"/>
    <w:rsid w:val="00587C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17</TotalTime>
  <Pages>3</Pages>
  <Words>43141</Words>
  <Characters>227215</Characters>
  <Application>Microsoft Office Word</Application>
  <DocSecurity>0</DocSecurity>
  <Lines>7554</Lines>
  <Paragraphs>3433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26, 2012 - South Carolina Legislature Online</dc:title>
  <dc:subject/>
  <dc:creator>karenlaroche</dc:creator>
  <cp:keywords/>
  <dc:description/>
  <cp:lastModifiedBy>N Cumfer</cp:lastModifiedBy>
  <cp:revision>6</cp:revision>
  <cp:lastPrinted>2012-09-07T20:48:00Z</cp:lastPrinted>
  <dcterms:created xsi:type="dcterms:W3CDTF">2012-07-23T19:50:00Z</dcterms:created>
  <dcterms:modified xsi:type="dcterms:W3CDTF">2014-11-14T21:08:00Z</dcterms:modified>
</cp:coreProperties>
</file>