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35E" w:rsidRDefault="0000535E" w:rsidP="0000535E">
      <w:pPr>
        <w:ind w:firstLine="0"/>
        <w:rPr>
          <w:strike/>
        </w:rPr>
      </w:pPr>
      <w:bookmarkStart w:id="0" w:name="_GoBack"/>
      <w:bookmarkEnd w:id="0"/>
    </w:p>
    <w:p w:rsidR="0000535E" w:rsidRDefault="0000535E" w:rsidP="0000535E">
      <w:pPr>
        <w:ind w:firstLine="0"/>
        <w:rPr>
          <w:strike/>
        </w:rPr>
      </w:pPr>
      <w:r>
        <w:rPr>
          <w:strike/>
        </w:rPr>
        <w:t>Indicates Matter Stricken</w:t>
      </w:r>
    </w:p>
    <w:p w:rsidR="0000535E" w:rsidRDefault="0000535E" w:rsidP="0000535E">
      <w:pPr>
        <w:ind w:firstLine="0"/>
        <w:rPr>
          <w:u w:val="single"/>
        </w:rPr>
      </w:pPr>
      <w:r>
        <w:rPr>
          <w:u w:val="single"/>
        </w:rPr>
        <w:t>Indicates New Matter</w:t>
      </w:r>
    </w:p>
    <w:p w:rsidR="0000535E" w:rsidRDefault="0000535E"/>
    <w:p w:rsidR="0000535E" w:rsidRDefault="0000535E">
      <w:r>
        <w:t>The House assembled at 10:00 a.m.</w:t>
      </w:r>
    </w:p>
    <w:p w:rsidR="0000535E" w:rsidRDefault="0000535E">
      <w:r>
        <w:t>Deliberations were opened with prayer by Rev. Charles E. Seastrunk, Jr., as follows:</w:t>
      </w:r>
    </w:p>
    <w:p w:rsidR="0000535E" w:rsidRDefault="0000535E"/>
    <w:p w:rsidR="0000535E" w:rsidRPr="002E0E6C" w:rsidRDefault="0000535E" w:rsidP="0000535E">
      <w:pPr>
        <w:ind w:firstLine="270"/>
      </w:pPr>
      <w:bookmarkStart w:id="1" w:name="file_start2"/>
      <w:bookmarkEnd w:id="1"/>
      <w:r w:rsidRPr="002E0E6C">
        <w:t>Our thought for today is from Job 5:17: “How happy is the one whom God reproves; therefore do not despise the discipline of the Almighty.”</w:t>
      </w:r>
    </w:p>
    <w:p w:rsidR="0000535E" w:rsidRPr="002E0E6C" w:rsidRDefault="0000535E" w:rsidP="0000535E">
      <w:pPr>
        <w:ind w:firstLine="270"/>
      </w:pPr>
      <w:r w:rsidRPr="002E0E6C">
        <w:t xml:space="preserve">Let us pray. Eternal Father, we thank You for Your care and love for each of these, Your people. Guide them to </w:t>
      </w:r>
      <w:r>
        <w:t xml:space="preserve">do </w:t>
      </w:r>
      <w:r w:rsidRPr="002E0E6C">
        <w:t>their best in making decisions. Give them the wisdom to make the best choices. Grant Your blessings upon our Nation, State, and all those who lead us in these days. Protect our defenders of freedom, at home and abroad, as they protect us. Heal the wounds, those seen and those hidden, of our brave warriors. Lord, in Your mercy, hear our prayer. Amen.</w:t>
      </w:r>
    </w:p>
    <w:p w:rsidR="0000535E" w:rsidRDefault="0000535E">
      <w:bookmarkStart w:id="2" w:name="file_end2"/>
      <w:bookmarkEnd w:id="2"/>
    </w:p>
    <w:p w:rsidR="0000535E" w:rsidRDefault="0000535E">
      <w:r>
        <w:t>Pursuant to Rule 6.3, the House of Representatives was led in the Pledge of Allegiance to the Flag of the United States of America by the SPEAKER.</w:t>
      </w:r>
    </w:p>
    <w:p w:rsidR="0000535E" w:rsidRDefault="0000535E"/>
    <w:p w:rsidR="0000535E" w:rsidRDefault="0000535E">
      <w:r>
        <w:t>After corrections to the Journal of the proceedings of yesterday, the SPEAKER ordered it confirmed.</w:t>
      </w:r>
    </w:p>
    <w:p w:rsidR="0000535E" w:rsidRDefault="0000535E"/>
    <w:p w:rsidR="0000535E" w:rsidRDefault="0000535E" w:rsidP="0000535E">
      <w:pPr>
        <w:keepNext/>
        <w:jc w:val="center"/>
        <w:rPr>
          <w:b/>
        </w:rPr>
      </w:pPr>
      <w:r w:rsidRPr="0000535E">
        <w:rPr>
          <w:b/>
        </w:rPr>
        <w:t>MOTION ADOPTED</w:t>
      </w:r>
    </w:p>
    <w:p w:rsidR="0000535E" w:rsidRDefault="0000535E" w:rsidP="0000535E">
      <w:r>
        <w:t>Rep. BRADY moved that when the House adjourns, it adjourn in memory of Wallace Gordon Wright of Columbia, which was agreed to.</w:t>
      </w:r>
    </w:p>
    <w:p w:rsidR="0000535E" w:rsidRDefault="0000535E" w:rsidP="0000535E"/>
    <w:p w:rsidR="0000535E" w:rsidRDefault="0000535E" w:rsidP="0000535E">
      <w:pPr>
        <w:keepNext/>
        <w:jc w:val="center"/>
        <w:rPr>
          <w:b/>
        </w:rPr>
      </w:pPr>
      <w:r w:rsidRPr="0000535E">
        <w:rPr>
          <w:b/>
        </w:rPr>
        <w:t>SILENT PRAYER</w:t>
      </w:r>
    </w:p>
    <w:p w:rsidR="0000535E" w:rsidRDefault="0000535E" w:rsidP="0000535E">
      <w:r>
        <w:t xml:space="preserve">The House stood in silent prayer for the family of Representative Hart in the death of his sister Deirdra Hart. </w:t>
      </w:r>
    </w:p>
    <w:p w:rsidR="0000535E" w:rsidRDefault="0000535E" w:rsidP="0000535E"/>
    <w:p w:rsidR="0000535E" w:rsidRDefault="0000535E" w:rsidP="0000535E">
      <w:pPr>
        <w:keepNext/>
        <w:jc w:val="center"/>
        <w:rPr>
          <w:b/>
        </w:rPr>
      </w:pPr>
      <w:r w:rsidRPr="0000535E">
        <w:rPr>
          <w:b/>
        </w:rPr>
        <w:t>REPORT OF STANDING COMMITTEE</w:t>
      </w:r>
    </w:p>
    <w:p w:rsidR="0000535E" w:rsidRDefault="0000535E" w:rsidP="0000535E">
      <w:pPr>
        <w:keepNext/>
      </w:pPr>
      <w:r>
        <w:t>Rep. HARRISON, from the Committee on Judiciary, submitted a favorable report with amendments on:</w:t>
      </w:r>
    </w:p>
    <w:p w:rsidR="0000535E" w:rsidRDefault="0000535E" w:rsidP="0000535E">
      <w:pPr>
        <w:keepNext/>
      </w:pPr>
      <w:bookmarkStart w:id="3" w:name="include_clip_start_10"/>
      <w:bookmarkEnd w:id="3"/>
    </w:p>
    <w:p w:rsidR="0000535E" w:rsidRDefault="0000535E" w:rsidP="0000535E">
      <w:pPr>
        <w:keepNext/>
      </w:pPr>
      <w:r>
        <w:t xml:space="preserve">S. 1088 -- Senators McConnell, Ford and Knotts: A BILL TO AMEND STATUTES CREATING CERTAIN BOARDS AND </w:t>
      </w:r>
      <w:r>
        <w:lastRenderedPageBreak/>
        <w:t>COMMISSIONS WHOSE MEMBERS ARE APPOINTED OR ELECTED BY CONGRESSIONAL DISTRICT, WHICH ARE UNDER THE JURISDICTION OF THE SOUTH CAROLINA SENATE JUDICIARY COMMITTEE PURSUANT TO SOUTH CAROLINA SENATE RULE 19, RELATING TO THE STATE HUMAN AFFAIRS COMMISSION, THE STATE COMMISSION ON MINORITY AFFAIRS, THE STATE ETHICS COMMISSION, THE PUBLIC SERVICE COMMISSION, THE PUBLIC SERVICE AUTHORITY, THE DIVISION FOR THE REVIEW OF THE FOSTER CARE OF CHILDREN, THE CHILDREN’S TRUST FUND OF SOUTH CAROLINA, AND THE BOARD OF JUVENILE PAROLE, NAMELY, SECTION 1-13-40, SECTION 1-31-10, SECTION 8-13-310, SECTION 58-3-20, SECTION 58-31-20, SECTION 63-11-700, SECTION 63-11-920, AND SECTION 63-19-610 OF THE SOUTH CAROLINA CODE OF LAWS, 1976, SO AS TO PROVIDE FOR THE ADDITIONAL CONGRESSIONAL DISTRICT ASSIGNED TO SOUTH CAROLINA PURSUANT TO THE 2010 CENSUS.</w:t>
      </w:r>
    </w:p>
    <w:p w:rsidR="0000535E" w:rsidRDefault="0000535E" w:rsidP="0000535E">
      <w:bookmarkStart w:id="4" w:name="include_clip_end_10"/>
      <w:bookmarkEnd w:id="4"/>
      <w:r>
        <w:t>Ordered for consideration tomorrow.</w:t>
      </w:r>
    </w:p>
    <w:p w:rsidR="0000535E" w:rsidRDefault="0000535E" w:rsidP="0000535E"/>
    <w:p w:rsidR="0000535E" w:rsidRDefault="0000535E" w:rsidP="0000535E">
      <w:pPr>
        <w:keepNext/>
        <w:jc w:val="center"/>
        <w:rPr>
          <w:b/>
        </w:rPr>
      </w:pPr>
      <w:r w:rsidRPr="0000535E">
        <w:rPr>
          <w:b/>
        </w:rPr>
        <w:t>HOUSE RESOLUTION</w:t>
      </w:r>
    </w:p>
    <w:p w:rsidR="0000535E" w:rsidRDefault="0000535E" w:rsidP="0000535E">
      <w:pPr>
        <w:keepNext/>
      </w:pPr>
      <w:r>
        <w:t>The following was introduced:</w:t>
      </w:r>
    </w:p>
    <w:p w:rsidR="0000535E" w:rsidRDefault="0000535E" w:rsidP="0000535E">
      <w:pPr>
        <w:keepNext/>
      </w:pPr>
      <w:bookmarkStart w:id="5" w:name="include_clip_start_13"/>
      <w:bookmarkEnd w:id="5"/>
    </w:p>
    <w:p w:rsidR="0000535E" w:rsidRDefault="0000535E" w:rsidP="0000535E">
      <w:r>
        <w:t>H. 5271 -- Rep. Tribble: A HOUSE RESOLUTION TO RECOGNIZE AND COMMEND THE BELL STREET MIDDLE SCHOOL SCIENCE OLYMPIAD TEAM, AND TO CONGRATULATE THE SCHOLARS AND THEIR COACHES FOR CAPTURING THE 2012 SCIENCE OLYMPIAD STATE CHAMPIONSHIP TITLE.</w:t>
      </w:r>
    </w:p>
    <w:p w:rsidR="0000535E" w:rsidRDefault="0000535E" w:rsidP="0000535E">
      <w:bookmarkStart w:id="6" w:name="include_clip_end_13"/>
      <w:bookmarkEnd w:id="6"/>
    </w:p>
    <w:p w:rsidR="0000535E" w:rsidRDefault="0000535E" w:rsidP="0000535E">
      <w:r>
        <w:t>The Resolution was adopted.</w:t>
      </w:r>
    </w:p>
    <w:p w:rsidR="0000535E" w:rsidRDefault="0000535E" w:rsidP="0000535E"/>
    <w:p w:rsidR="0000535E" w:rsidRDefault="0000535E" w:rsidP="0000535E">
      <w:pPr>
        <w:keepNext/>
        <w:jc w:val="center"/>
        <w:rPr>
          <w:b/>
        </w:rPr>
      </w:pPr>
      <w:r w:rsidRPr="0000535E">
        <w:rPr>
          <w:b/>
        </w:rPr>
        <w:t>HOUSE RESOLUTION</w:t>
      </w:r>
    </w:p>
    <w:p w:rsidR="0000535E" w:rsidRDefault="0000535E" w:rsidP="0000535E">
      <w:pPr>
        <w:keepNext/>
      </w:pPr>
      <w:r>
        <w:t>The following was introduced:</w:t>
      </w:r>
    </w:p>
    <w:p w:rsidR="0000535E" w:rsidRDefault="0000535E" w:rsidP="0000535E">
      <w:pPr>
        <w:keepNext/>
      </w:pPr>
      <w:bookmarkStart w:id="7" w:name="include_clip_start_16"/>
      <w:bookmarkEnd w:id="7"/>
    </w:p>
    <w:p w:rsidR="0000535E" w:rsidRDefault="0000535E" w:rsidP="0000535E">
      <w:r>
        <w:t xml:space="preserve">H. 5272 -- Rep. Tribble: A HOUSE RESOLUTION TO EXTEND THE PRIVILEGE OF THE FLOOR OF THE SOUTH CAROLINA HOUSE OF REPRESENTATIVES TO THE BELL STREET MIDDLE SCHOOL SCIENCE OLYMPIAD TEAM OF LAURENS COUNTY WITH THE TEAM COACHES AND SCHOOL OFFICIALS, AT A DATE AND TIME TO BE DETERMINED BY </w:t>
      </w:r>
      <w:r>
        <w:lastRenderedPageBreak/>
        <w:t>THE SPEAKER, FOR THE PURPOSE OF BEING RECOGNIZED AND COMMENDED FOR CAPTURING THE 2012 SOUTH CAROLINA STATE CHAMPIONSHIP TITLE.</w:t>
      </w:r>
    </w:p>
    <w:p w:rsidR="0000535E" w:rsidRDefault="0000535E" w:rsidP="0000535E"/>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Bell Street Middle School Science Olympiad team of Laurens County with the team coaches and school officials, at a date and time to be determined by the Speaker, for the purpose of being recognized and commended for capturing the 2012 South Carolina State Championship title.</w:t>
      </w: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535E" w:rsidRDefault="0000535E" w:rsidP="0000535E">
      <w:r>
        <w:t>The Resolution was adopted.</w:t>
      </w:r>
    </w:p>
    <w:p w:rsidR="0000535E" w:rsidRDefault="0000535E" w:rsidP="0000535E"/>
    <w:p w:rsidR="0000535E" w:rsidRDefault="0000535E" w:rsidP="0000535E">
      <w:pPr>
        <w:keepNext/>
        <w:jc w:val="center"/>
        <w:rPr>
          <w:b/>
        </w:rPr>
      </w:pPr>
      <w:r w:rsidRPr="0000535E">
        <w:rPr>
          <w:b/>
        </w:rPr>
        <w:t>HOUSE RESOLUTION</w:t>
      </w:r>
    </w:p>
    <w:p w:rsidR="0000535E" w:rsidRDefault="0000535E" w:rsidP="0000535E">
      <w:pPr>
        <w:keepNext/>
      </w:pPr>
      <w:r>
        <w:t>The following was introduced:</w:t>
      </w:r>
    </w:p>
    <w:p w:rsidR="0000535E" w:rsidRDefault="0000535E" w:rsidP="0000535E">
      <w:pPr>
        <w:keepNext/>
      </w:pPr>
      <w:bookmarkStart w:id="8" w:name="include_clip_start_19"/>
      <w:bookmarkEnd w:id="8"/>
    </w:p>
    <w:p w:rsidR="0000535E" w:rsidRDefault="0000535E" w:rsidP="0000535E">
      <w:r>
        <w:t>H. 5273 -- Rep. Tribble: A HOUSE RESOLUTION TO HONOR AND CONGRATULATE THE CLINTON HIGH SCHOOL SCIENCE OLYMPIAD TEAM AND ITS COACHES ON CAPTURING THE 2012 SCIENCE OLYMPIAD DIVISION C STATE CHAMPIONSHIP TITLE.</w:t>
      </w:r>
    </w:p>
    <w:p w:rsidR="0000535E" w:rsidRDefault="0000535E" w:rsidP="0000535E">
      <w:bookmarkStart w:id="9" w:name="include_clip_end_19"/>
      <w:bookmarkEnd w:id="9"/>
    </w:p>
    <w:p w:rsidR="0000535E" w:rsidRDefault="0000535E" w:rsidP="0000535E">
      <w:r>
        <w:t>The Resolution was adopted.</w:t>
      </w:r>
    </w:p>
    <w:p w:rsidR="0000535E" w:rsidRDefault="0000535E" w:rsidP="0000535E"/>
    <w:p w:rsidR="0000535E" w:rsidRDefault="0000535E" w:rsidP="0000535E">
      <w:pPr>
        <w:keepNext/>
        <w:jc w:val="center"/>
        <w:rPr>
          <w:b/>
        </w:rPr>
      </w:pPr>
      <w:r w:rsidRPr="0000535E">
        <w:rPr>
          <w:b/>
        </w:rPr>
        <w:t>HOUSE RESOLUTION</w:t>
      </w:r>
    </w:p>
    <w:p w:rsidR="0000535E" w:rsidRDefault="0000535E" w:rsidP="0000535E">
      <w:pPr>
        <w:keepNext/>
      </w:pPr>
      <w:r>
        <w:t>The following was introduced:</w:t>
      </w:r>
    </w:p>
    <w:p w:rsidR="0000535E" w:rsidRDefault="0000535E" w:rsidP="0000535E">
      <w:pPr>
        <w:keepNext/>
      </w:pPr>
      <w:bookmarkStart w:id="10" w:name="include_clip_start_22"/>
      <w:bookmarkEnd w:id="10"/>
    </w:p>
    <w:p w:rsidR="0000535E" w:rsidRDefault="0000535E" w:rsidP="0000535E">
      <w:r>
        <w:t>H. 5274 -- Rep. Tribble: A HOUSE RESOLUTION TO EXTEND THE PRIVILEGE OF THE FLOOR OF THE SOUTH CAROLINA HOUSE OF REPRESENTATIVES TO THE CLINTON HIGH SCHOOL SCIENCE OLYMPIAD TEAM, COACHES, AND SCHOOL OFFICIALS, AT A DATE AND TIME TO BE DETERMINED BY THE SPEAKER, FOR THE PURPOSE OF RECOGNIZING AND HONORING THEM FOR CAPTURING THE 2012 SCIENCE OLYMPIAD DIVISION C STATE CHAMPIONSHIP TITLE.</w:t>
      </w:r>
    </w:p>
    <w:p w:rsidR="0000535E" w:rsidRDefault="0000535E" w:rsidP="0000535E"/>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Clinton High School Science Olympiad team, coaches, and school officials, at a date and time to be determined by the Speaker, for the purpose of recognizing and honoring them for capturing the 2012 Science Olympiad Division C State Championship title.</w:t>
      </w: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535E" w:rsidRDefault="0000535E" w:rsidP="0000535E">
      <w:r>
        <w:t>The Resolution was adopted.</w:t>
      </w:r>
    </w:p>
    <w:p w:rsidR="0000535E" w:rsidRDefault="0000535E" w:rsidP="0000535E"/>
    <w:p w:rsidR="0000535E" w:rsidRDefault="0000535E" w:rsidP="0000535E">
      <w:pPr>
        <w:keepNext/>
        <w:jc w:val="center"/>
        <w:rPr>
          <w:b/>
        </w:rPr>
      </w:pPr>
      <w:r w:rsidRPr="0000535E">
        <w:rPr>
          <w:b/>
        </w:rPr>
        <w:t>HOUSE RESOLUTION</w:t>
      </w:r>
    </w:p>
    <w:p w:rsidR="0000535E" w:rsidRDefault="0000535E" w:rsidP="0000535E">
      <w:pPr>
        <w:keepNext/>
      </w:pPr>
      <w:r>
        <w:t>The following was introduced:</w:t>
      </w:r>
    </w:p>
    <w:p w:rsidR="0000535E" w:rsidRDefault="0000535E" w:rsidP="0000535E">
      <w:pPr>
        <w:keepNext/>
      </w:pPr>
      <w:bookmarkStart w:id="11" w:name="include_clip_start_25"/>
      <w:bookmarkEnd w:id="11"/>
    </w:p>
    <w:p w:rsidR="0000535E" w:rsidRDefault="0000535E" w:rsidP="0000535E">
      <w:r>
        <w:t>H. 5275 -- Reps. G. R. Smith,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J. E. Smith, J. R. Smith, Sottile, Southard, Spires, Stavrinakis, Stringer, Tallon, Taylor, Thayer, Toole, Tribble, Vick, Weeks, Whipper, White, Whitmire, Williams, Willis and Young: A HOUSE RESOLUTION TO RECOGNIZE MAY 22, 2012, AS DIABETIC PERIPHERAL NEUROPATHY DAY AT THE STATE CAPITOL TO RAISE AWARENESS OF THE DELETERIOUS EFFECTS OF NERVE DAMAGE DUE TO DIABETIC PERIPHERAL NEUROPATHY.</w:t>
      </w:r>
    </w:p>
    <w:p w:rsidR="0000535E" w:rsidRDefault="0000535E" w:rsidP="0000535E"/>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the United States, it is estimated that 23.6 million people, 7.8 percent of the total population, are affected by diabetes; and</w:t>
      </w: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American Diabetes Association estimates that more than half of all people with diabetes suffer from diabetic peripheral neuropathy; and</w:t>
      </w: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diabetic peripheral neuropathy is a serious condition that damages nerve fibers due to prolonged exposure to high amounts of glucose in the bloodstream; and</w:t>
      </w: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diabetic peripheral neuropathy often causes intense pain, frequently described as aching, tingling, burning, and numbness of the feet, which can result in serious foot problems due to nerve damage; and</w:t>
      </w: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although it can hurt, diabetic nerve damage can also lessen the ability to feel pain, heat, and cold, which means that diabetic patients may not feel a foot injury or even a stone in their shoe or a nail in their foot; and</w:t>
      </w: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rate of amputees in people with diabetes is ten times higher than in people without the disease, and studies show that more than sixty percent of nontraumatic lower-extremity amputations are due to diabetic peripheral neuropathy; and</w:t>
      </w: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it is vital that South Carolinians with diabetes be aware of the dangers and warning signs of diabetic peripheral neuropathy and make healthy lifestyle choices to prevent the onset of this life</w:t>
      </w:r>
      <w:r>
        <w:noBreakHyphen/>
        <w:t>changing condition.  Now, therefore,</w:t>
      </w: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recognize May 22, 2012, as Diabetic Peripheral Neuropathy Day at the State Capitol to raise awareness of the deleterious effects of nerve damage due to diabetic peripheral neuropathy.</w:t>
      </w: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the South Carolina chapter of the American Diabetes Association.</w:t>
      </w: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535E" w:rsidRDefault="0000535E" w:rsidP="0000535E">
      <w:r>
        <w:t>The Resolution was adopted.</w:t>
      </w:r>
    </w:p>
    <w:p w:rsidR="0000535E" w:rsidRDefault="0000535E" w:rsidP="0000535E"/>
    <w:p w:rsidR="0000535E" w:rsidRDefault="0000535E" w:rsidP="0000535E">
      <w:pPr>
        <w:keepNext/>
        <w:jc w:val="center"/>
        <w:rPr>
          <w:b/>
        </w:rPr>
      </w:pPr>
      <w:r w:rsidRPr="0000535E">
        <w:rPr>
          <w:b/>
        </w:rPr>
        <w:t>HOUSE RESOLUTION</w:t>
      </w:r>
    </w:p>
    <w:p w:rsidR="0000535E" w:rsidRDefault="0000535E" w:rsidP="0000535E">
      <w:pPr>
        <w:keepNext/>
      </w:pPr>
      <w:r>
        <w:t>The following was introduced:</w:t>
      </w:r>
    </w:p>
    <w:p w:rsidR="0000535E" w:rsidRDefault="0000535E" w:rsidP="0000535E">
      <w:pPr>
        <w:keepNext/>
      </w:pPr>
      <w:bookmarkStart w:id="12" w:name="include_clip_start_28"/>
      <w:bookmarkEnd w:id="12"/>
    </w:p>
    <w:p w:rsidR="0000535E" w:rsidRDefault="0000535E" w:rsidP="0000535E">
      <w:r>
        <w:t>H. 5276 -- Reps. Brady, Agnew, Alexander, Allen, Allison, Anderson, Anthony, Atwater, Bales, Ballentine, Bannister, Barfield, Battle, Bedingfield, Bikas, Bingham, Bowen, Bowers,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KATHY MANESS, A MEMBER OF THE TOWN COUNCIL OF LEXINGTON, AND TO CONGRATULATE HER UPON BEING ELECTED PRESIDENT OF WOMEN IN MUNICIPAL GOVERNMENT WITH THE NATIONAL LEAGUE OF CITIES FOR 2012.</w:t>
      </w:r>
    </w:p>
    <w:p w:rsidR="0000535E" w:rsidRDefault="0000535E" w:rsidP="0000535E">
      <w:bookmarkStart w:id="13" w:name="include_clip_end_28"/>
      <w:bookmarkEnd w:id="13"/>
    </w:p>
    <w:p w:rsidR="0000535E" w:rsidRDefault="0000535E" w:rsidP="0000535E">
      <w:r>
        <w:t>The Resolution was adopted.</w:t>
      </w:r>
    </w:p>
    <w:p w:rsidR="0000535E" w:rsidRDefault="0000535E" w:rsidP="0000535E"/>
    <w:p w:rsidR="0000535E" w:rsidRDefault="0000535E" w:rsidP="0000535E">
      <w:pPr>
        <w:keepNext/>
        <w:jc w:val="center"/>
        <w:rPr>
          <w:b/>
        </w:rPr>
      </w:pPr>
      <w:r w:rsidRPr="0000535E">
        <w:rPr>
          <w:b/>
        </w:rPr>
        <w:t>HOUSE RESOLUTION</w:t>
      </w:r>
    </w:p>
    <w:p w:rsidR="0000535E" w:rsidRDefault="0000535E" w:rsidP="0000535E">
      <w:pPr>
        <w:keepNext/>
      </w:pPr>
      <w:r>
        <w:t>The following was introduced:</w:t>
      </w:r>
    </w:p>
    <w:p w:rsidR="0000535E" w:rsidRDefault="0000535E" w:rsidP="0000535E">
      <w:pPr>
        <w:keepNext/>
      </w:pPr>
      <w:bookmarkStart w:id="14" w:name="include_clip_start_31"/>
      <w:bookmarkEnd w:id="14"/>
    </w:p>
    <w:p w:rsidR="0000535E" w:rsidRDefault="0000535E" w:rsidP="0000535E">
      <w:r>
        <w:t>H. 5277 -- Rep. Bowers: A HOUSE RESOLUTION TO CELEBRATE THE JOYOUS OCCASION OF THE ONE HUNDRED THIRTY-FIFTH ANNIVERSARY OF BETHLEHEM BAPTIST CHURCH, AND TO CONGRATULATE AND COMMEND THE CONGREGATION AND ITS PASTORS, PRESENT AND PAST, FOR THEIR YEARS OF SERVICE TO THE HAMPTON COMMUNITY.</w:t>
      </w:r>
    </w:p>
    <w:p w:rsidR="0000535E" w:rsidRDefault="0000535E" w:rsidP="0000535E">
      <w:bookmarkStart w:id="15" w:name="include_clip_end_31"/>
      <w:bookmarkEnd w:id="15"/>
    </w:p>
    <w:p w:rsidR="0000535E" w:rsidRDefault="0000535E" w:rsidP="0000535E">
      <w:r>
        <w:t>The Resolution was adopted.</w:t>
      </w:r>
    </w:p>
    <w:p w:rsidR="0000535E" w:rsidRDefault="0000535E" w:rsidP="0000535E">
      <w:pPr>
        <w:keepNext/>
        <w:jc w:val="center"/>
        <w:rPr>
          <w:b/>
        </w:rPr>
      </w:pPr>
      <w:r w:rsidRPr="0000535E">
        <w:rPr>
          <w:b/>
        </w:rPr>
        <w:t>HOUSE RESOLUTION</w:t>
      </w:r>
    </w:p>
    <w:p w:rsidR="0000535E" w:rsidRDefault="0000535E" w:rsidP="0000535E">
      <w:pPr>
        <w:keepNext/>
      </w:pPr>
      <w:r>
        <w:t>The following was introduced:</w:t>
      </w:r>
    </w:p>
    <w:p w:rsidR="0000535E" w:rsidRDefault="0000535E" w:rsidP="0000535E">
      <w:pPr>
        <w:keepNext/>
      </w:pPr>
      <w:bookmarkStart w:id="16" w:name="include_clip_start_34"/>
      <w:bookmarkEnd w:id="16"/>
    </w:p>
    <w:p w:rsidR="0000535E" w:rsidRDefault="0000535E" w:rsidP="0000535E">
      <w:r>
        <w:t>H. 5278 -- Reps. Tallon,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Taylor, Thayer, Toole, Tribble, Vick, Weeks, Whipper, White, Whitmire, Williams, Willis and Young: A HOUSE RESOLUTION TO RECOGNIZE AND HONOR THE STUDENTS, FACULTY, AND PARENTS OF WOODRUFF HIGH SCHOOL IN SPARTANBURG COUNTY FOR THEIR COMMITMENT TO EXCELLENCE, AND TO CONGRATULATE THEM FOR THEIR HIGH ACADEMIC RANKING BY U.S. NEWS AND WORLD REPORT MAGAZINE.</w:t>
      </w:r>
    </w:p>
    <w:p w:rsidR="0000535E" w:rsidRDefault="0000535E" w:rsidP="0000535E">
      <w:bookmarkStart w:id="17" w:name="include_clip_end_34"/>
      <w:bookmarkEnd w:id="17"/>
    </w:p>
    <w:p w:rsidR="0000535E" w:rsidRDefault="0000535E" w:rsidP="0000535E">
      <w:r>
        <w:t>The Resolution was adopted.</w:t>
      </w:r>
    </w:p>
    <w:p w:rsidR="0000535E" w:rsidRDefault="0000535E" w:rsidP="0000535E"/>
    <w:p w:rsidR="0000535E" w:rsidRDefault="0000535E" w:rsidP="0000535E">
      <w:pPr>
        <w:keepNext/>
        <w:jc w:val="center"/>
        <w:rPr>
          <w:b/>
        </w:rPr>
      </w:pPr>
      <w:r w:rsidRPr="0000535E">
        <w:rPr>
          <w:b/>
        </w:rPr>
        <w:t>HOUSE RESOLUTION</w:t>
      </w:r>
    </w:p>
    <w:p w:rsidR="0000535E" w:rsidRDefault="0000535E" w:rsidP="0000535E">
      <w:pPr>
        <w:keepNext/>
      </w:pPr>
      <w:r>
        <w:t>The following was introduced:</w:t>
      </w:r>
    </w:p>
    <w:p w:rsidR="0000535E" w:rsidRDefault="0000535E" w:rsidP="0000535E">
      <w:pPr>
        <w:keepNext/>
      </w:pPr>
      <w:bookmarkStart w:id="18" w:name="include_clip_start_37"/>
      <w:bookmarkEnd w:id="18"/>
    </w:p>
    <w:p w:rsidR="0000535E" w:rsidRDefault="0000535E" w:rsidP="0000535E">
      <w:r>
        <w:t>H. 5279 -- Rep. Ryan: A HOUSE RESOLUTION TO RECOGNIZE AND HONOR THE WACCAMAW HIGH SCHOOL VARSITY BOYS TENNIS TEAM, COACHES, AND SCHOOL OFFICIALS FOR AN OUTSTANDING SEASON, AND TO CONGRATULATE THEM FOR WINNING THE 2012 CLASS AA STATE CHAMPIONSHIP TITLE.</w:t>
      </w:r>
    </w:p>
    <w:p w:rsidR="0000535E" w:rsidRDefault="0000535E" w:rsidP="0000535E">
      <w:bookmarkStart w:id="19" w:name="include_clip_end_37"/>
      <w:bookmarkEnd w:id="19"/>
    </w:p>
    <w:p w:rsidR="0000535E" w:rsidRDefault="0000535E" w:rsidP="0000535E">
      <w:r>
        <w:t>The Resolution was adopted.</w:t>
      </w:r>
    </w:p>
    <w:p w:rsidR="0000535E" w:rsidRDefault="0000535E" w:rsidP="0000535E"/>
    <w:p w:rsidR="0000535E" w:rsidRDefault="0000535E" w:rsidP="0000535E">
      <w:pPr>
        <w:keepNext/>
        <w:jc w:val="center"/>
        <w:rPr>
          <w:b/>
        </w:rPr>
      </w:pPr>
      <w:r w:rsidRPr="0000535E">
        <w:rPr>
          <w:b/>
        </w:rPr>
        <w:t>HOUSE RESOLUTION</w:t>
      </w:r>
    </w:p>
    <w:p w:rsidR="0000535E" w:rsidRDefault="0000535E" w:rsidP="0000535E">
      <w:pPr>
        <w:keepNext/>
      </w:pPr>
      <w:r>
        <w:t>The following was introduced:</w:t>
      </w:r>
    </w:p>
    <w:p w:rsidR="0000535E" w:rsidRDefault="0000535E" w:rsidP="0000535E">
      <w:pPr>
        <w:keepNext/>
      </w:pPr>
      <w:bookmarkStart w:id="20" w:name="include_clip_start_40"/>
      <w:bookmarkEnd w:id="20"/>
    </w:p>
    <w:p w:rsidR="0000535E" w:rsidRDefault="0000535E" w:rsidP="0000535E">
      <w:r>
        <w:t>H. 5280 -- Rep. Ryan: A HOUSE RESOLUTION TO EXTEND THE PRIVILEGE OF THE FLOOR OF THE SOUTH CAROLINA HOUSE OF REPRESENTATIVES TO THE WACCAMAW HIGH SCHOOL VARSITY BOYS TENNIS TEAM OF GEORGETOWN COUNTY WITH THE TEAM COACHES AND SCHOOL OFFICIALS, AT A DATE AND TIME TO BE DETERMINED BY THE SPEAKER, FOR THE PURPOSE OF BEING RECOGNIZED AND COMMENDED FOR CAPTURING THE 2012 SOUTH CAROLINA CLASS AA STATE CHAMPIONSHIP TITLE.</w:t>
      </w:r>
    </w:p>
    <w:p w:rsidR="0000535E" w:rsidRDefault="0000535E" w:rsidP="0000535E"/>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Waccamaw High School varsity boys tennis team of Georgetown County with the team coaches and school officials, at a date and time to be determined by the Speaker, for the purpose of being recognized and commended for capturing the 2012 South Carolina Class AA State Championship title.</w:t>
      </w:r>
    </w:p>
    <w:p w:rsidR="0000535E" w:rsidRDefault="0000535E" w:rsidP="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535E" w:rsidRDefault="0000535E" w:rsidP="0000535E">
      <w:r>
        <w:t>The Resolution was adopted.</w:t>
      </w:r>
    </w:p>
    <w:p w:rsidR="0000535E" w:rsidRDefault="0000535E" w:rsidP="0000535E"/>
    <w:p w:rsidR="0000535E" w:rsidRDefault="0000535E" w:rsidP="0000535E">
      <w:pPr>
        <w:keepNext/>
        <w:jc w:val="center"/>
        <w:rPr>
          <w:b/>
        </w:rPr>
      </w:pPr>
      <w:r w:rsidRPr="0000535E">
        <w:rPr>
          <w:b/>
        </w:rPr>
        <w:t>HOUSE RESOLUTION</w:t>
      </w:r>
    </w:p>
    <w:p w:rsidR="0000535E" w:rsidRDefault="0000535E" w:rsidP="0000535E">
      <w:pPr>
        <w:keepNext/>
      </w:pPr>
      <w:r>
        <w:t>The following was introduced:</w:t>
      </w:r>
    </w:p>
    <w:p w:rsidR="0000535E" w:rsidRDefault="0000535E" w:rsidP="0000535E">
      <w:pPr>
        <w:keepNext/>
      </w:pPr>
      <w:bookmarkStart w:id="21" w:name="include_clip_start_43"/>
      <w:bookmarkEnd w:id="21"/>
    </w:p>
    <w:p w:rsidR="0000535E" w:rsidRDefault="0000535E" w:rsidP="0000535E">
      <w:r>
        <w:t>H. 5281 -- Reps. Horne, Harrell, Knight and Murphy: A HOUSE RESOLUTION TO RECOGNIZE AND HONOR THE SUMMERVILLE HIGH SCHOOL WINTER DRUM LINE, DIRECTORS, AND SCHOOL OFFICIALS FOR AN OUTSTANDING SEASON, AND TO CONGRATULATE THEM FOR WINNING THE SOUTH CAROLINA BAND DIRECTORS ASSOCIATION'S 2012 STATE CHAMPIONSHIP TITLE IN THE SCHOLASTIC A MARCHING PERCUSSION.</w:t>
      </w:r>
    </w:p>
    <w:p w:rsidR="0000535E" w:rsidRDefault="0000535E" w:rsidP="0000535E">
      <w:bookmarkStart w:id="22" w:name="include_clip_end_43"/>
      <w:bookmarkEnd w:id="22"/>
    </w:p>
    <w:p w:rsidR="0000535E" w:rsidRDefault="0000535E" w:rsidP="0000535E">
      <w:r>
        <w:t>The Resolution was adopted.</w:t>
      </w:r>
    </w:p>
    <w:p w:rsidR="0000535E" w:rsidRDefault="0000535E" w:rsidP="0000535E"/>
    <w:p w:rsidR="0000535E" w:rsidRDefault="0000535E" w:rsidP="0000535E">
      <w:pPr>
        <w:keepNext/>
        <w:jc w:val="center"/>
        <w:rPr>
          <w:b/>
        </w:rPr>
      </w:pPr>
      <w:r w:rsidRPr="0000535E">
        <w:rPr>
          <w:b/>
        </w:rPr>
        <w:t>HOUSE RESOLUTION</w:t>
      </w:r>
    </w:p>
    <w:p w:rsidR="0000535E" w:rsidRDefault="0000535E" w:rsidP="0000535E">
      <w:pPr>
        <w:keepNext/>
      </w:pPr>
      <w:r>
        <w:t>The following was introduced:</w:t>
      </w:r>
    </w:p>
    <w:p w:rsidR="0000535E" w:rsidRDefault="0000535E" w:rsidP="0000535E">
      <w:pPr>
        <w:keepNext/>
      </w:pPr>
      <w:bookmarkStart w:id="23" w:name="include_clip_start_46"/>
      <w:bookmarkEnd w:id="23"/>
    </w:p>
    <w:p w:rsidR="0000535E" w:rsidRDefault="0000535E" w:rsidP="0000535E">
      <w:r>
        <w:t>H. 5282 -- Reps. Funderburk, Erickson, Dillard, Long, Allison, Cobb-Hunter, Knight, Thayer, Butler Garrick, Horne, Brady, Henderson, Munnerlyn, Nanney, Neilson, Parks, Agnew, Alexander, Allen, Anderson, Anthony, Atwater, Bales, Ballentine, Bannister, Barfield, Battle, Bedingfield, Bikas, Bingham, Bowen, Bowers, Branham, Brannon, Brantley, G. A. Brown, H. B. Brown, R. L. Brown, Chumley, Clemmons, Clyburn, Cole, Corbin, Crawford, Crosby, Daning, Delleney, Edge, Forrester, Frye, Gambrell, Gilliard, Govan, Hamilton, Hardwick, Harrell, Harrison, Hart, Hayes, Hearn, Herbkersman, Hiott, Hixon, Hodges, Hosey, Howard, Huggins, Jefferson, Johnson, King, Limehouse, Loftis, Lowe, Lucas, Mack, McCoy, McEachern, McLeod, Merrill, D. C. Moss, V. S. Moss, Murphy, J. H. Neal, J. M. Neal, Norman, Ott, Owens, Parker, Patrick, Pinson, Pitts, Pope, Putnam, Quinn, Rutherford, Ryan, Sabb, Sandifer, Sellers, Simrill, Skelton, G. M. Smith, G. R. Smith, J. E. Smith, J. R. Smith, Sottile, Southard, Spires, Stavrinakis, Stringer, Tallon, Taylor, Toole, Tribble, Vick, Weeks, Whipper, White, Whitmire, Williams, Willis and Young: A HOUSE RESOLUTION TO RECOGNIZE AND CONGRATULATE THE GIRLS SCOUTS ON THEIR ONE HUNDREDTH ANNIVERSARY, AND TO DESIGNATE THE YEAR 2012 AS THE "YEAR OF THE GIRL" IN SOUTH CAROLINA.</w:t>
      </w:r>
    </w:p>
    <w:p w:rsidR="0000535E" w:rsidRDefault="0000535E" w:rsidP="0000535E">
      <w:bookmarkStart w:id="24" w:name="include_clip_end_46"/>
      <w:bookmarkEnd w:id="24"/>
    </w:p>
    <w:p w:rsidR="0000535E" w:rsidRDefault="0000535E" w:rsidP="0000535E">
      <w:r>
        <w:t>The Resolution was adopted.</w:t>
      </w:r>
    </w:p>
    <w:p w:rsidR="0000535E" w:rsidRDefault="0000535E" w:rsidP="0000535E"/>
    <w:p w:rsidR="0000535E" w:rsidRDefault="0000535E" w:rsidP="0000535E">
      <w:pPr>
        <w:keepNext/>
        <w:jc w:val="center"/>
        <w:rPr>
          <w:b/>
        </w:rPr>
      </w:pPr>
      <w:r w:rsidRPr="0000535E">
        <w:rPr>
          <w:b/>
        </w:rPr>
        <w:t>HOUSE RESOLUTION</w:t>
      </w:r>
    </w:p>
    <w:p w:rsidR="0000535E" w:rsidRDefault="0000535E" w:rsidP="0000535E">
      <w:pPr>
        <w:keepNext/>
      </w:pPr>
      <w:r>
        <w:t>The following was introduced:</w:t>
      </w:r>
    </w:p>
    <w:p w:rsidR="0000535E" w:rsidRDefault="0000535E" w:rsidP="0000535E">
      <w:pPr>
        <w:keepNext/>
      </w:pPr>
      <w:bookmarkStart w:id="25" w:name="include_clip_start_49"/>
      <w:bookmarkEnd w:id="25"/>
    </w:p>
    <w:p w:rsidR="0000535E" w:rsidRDefault="0000535E" w:rsidP="0000535E">
      <w:r>
        <w:t>H. 5283 -- Reps. Gilliard, McCoy, Stavrinakis, Jefferson, Limehouse, Williams, R. L. Brown, Whipper, Agnew, Alexander, Allen, Allison, Anderson, Anthony, Atwater, Bales, Ballentine, Bannister, Barfield, Battle, Bedingfield, Bikas, Bingham, Bowen, Bowers, Brady, Branham, Brannon, Brantley, G. A. Brown, H. B. Brown, Butler Garrick, Chumley, Clemmons, Clyburn, Cobb-Hunter, Cole, Corbin, Crawford, Crosby, Daning, Delleney, Dillard, Edge, Erickson, Forrester, Frye, Funderburk, Gambrell, Govan, Hamilton, Hardwick, Harrell, Harrison, Hart, Hayes, Hearn, Henderson, Herbkersman, Hiott, Hixon, Hodges, Horne, Hosey, Howard, Huggins, Johnson, King, Knight, Loftis, Long, Lowe, Lucas, Mack,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Stringer, Tallon, Taylor, Thayer, Toole, Tribble, Vick, Weeks, White, Whitmire, Willis and Young: A HOUSE RESOLUTION TO RECOGNIZE AND HONOR SHAROD LAMOR "RODDY" WHITE ON HIS EXTRAORDINARY ATHLETIC ACHIEVEMENTS, AND TO COMMEND HIS SUCCESSFUL EFFORTS TOWARD IMPROVING SOCIETY THROUGH THE RODDY WHITE KEEP THE FAITH FOUNDATION AND STOP THE VIOLENCE SOUTH.</w:t>
      </w:r>
    </w:p>
    <w:p w:rsidR="0000535E" w:rsidRDefault="0000535E" w:rsidP="0000535E">
      <w:bookmarkStart w:id="26" w:name="include_clip_end_49"/>
      <w:bookmarkEnd w:id="26"/>
    </w:p>
    <w:p w:rsidR="0000535E" w:rsidRDefault="0000535E" w:rsidP="0000535E">
      <w:r>
        <w:t>The Resolution was adopted.</w:t>
      </w:r>
    </w:p>
    <w:p w:rsidR="0000535E" w:rsidRDefault="0000535E" w:rsidP="0000535E"/>
    <w:p w:rsidR="0000535E" w:rsidRDefault="0000535E" w:rsidP="0000535E">
      <w:pPr>
        <w:keepNext/>
        <w:jc w:val="center"/>
        <w:rPr>
          <w:b/>
        </w:rPr>
      </w:pPr>
      <w:r w:rsidRPr="0000535E">
        <w:rPr>
          <w:b/>
        </w:rPr>
        <w:t>CONCURRENT RESOLUTION</w:t>
      </w:r>
    </w:p>
    <w:p w:rsidR="0000535E" w:rsidRDefault="0000535E" w:rsidP="0000535E">
      <w:r>
        <w:t>The Senate sent to the House the following:</w:t>
      </w:r>
    </w:p>
    <w:p w:rsidR="0000535E" w:rsidRDefault="0000535E" w:rsidP="0000535E">
      <w:bookmarkStart w:id="27" w:name="include_clip_start_52"/>
      <w:bookmarkEnd w:id="27"/>
    </w:p>
    <w:p w:rsidR="0000535E" w:rsidRDefault="0000535E" w:rsidP="0000535E">
      <w:r>
        <w:t>S. 1525 -- Senator Courson: A CONCURRENT RESOLUTION TO EXPRESS APPRECIATION TO MR. GENE CLARK OF RICHLAND COUNTY FOR HIS MANY YEARS OF DEDICATED SERVICE TO THE INDIAN WATERS COUNCIL OF THE BOY SCOUTS OF AMERICA.</w:t>
      </w:r>
    </w:p>
    <w:p w:rsidR="0000535E" w:rsidRDefault="0000535E" w:rsidP="0000535E">
      <w:bookmarkStart w:id="28" w:name="include_clip_end_52"/>
      <w:bookmarkEnd w:id="28"/>
    </w:p>
    <w:p w:rsidR="0000535E" w:rsidRDefault="0000535E" w:rsidP="0000535E">
      <w:r>
        <w:t>The Concurrent Resolution was agreed to and ordered returned to the Senate with concurrence.</w:t>
      </w:r>
    </w:p>
    <w:p w:rsidR="0000535E" w:rsidRDefault="0000535E" w:rsidP="0000535E"/>
    <w:p w:rsidR="0000535E" w:rsidRDefault="0000535E" w:rsidP="0000535E">
      <w:pPr>
        <w:keepNext/>
        <w:jc w:val="center"/>
        <w:rPr>
          <w:b/>
        </w:rPr>
      </w:pPr>
      <w:r w:rsidRPr="0000535E">
        <w:rPr>
          <w:b/>
        </w:rPr>
        <w:t xml:space="preserve">INTRODUCTION OF BILL  </w:t>
      </w:r>
    </w:p>
    <w:p w:rsidR="0000535E" w:rsidRDefault="0000535E" w:rsidP="0000535E">
      <w:r>
        <w:t>The following Bill was introduced, read the first time, and referred to appropriate committee:</w:t>
      </w:r>
    </w:p>
    <w:p w:rsidR="0000535E" w:rsidRDefault="0000535E" w:rsidP="0000535E"/>
    <w:p w:rsidR="0000535E" w:rsidRDefault="0000535E" w:rsidP="0000535E">
      <w:pPr>
        <w:keepNext/>
      </w:pPr>
      <w:bookmarkStart w:id="29" w:name="include_clip_start_56"/>
      <w:bookmarkEnd w:id="29"/>
      <w:r>
        <w:t>H. 5284 -- Reps. Pitts, Parker, Brantley, Bowen, Cobb-Hunter, Howard, Williams, Spires, Tribble, McEachern, Gambrell, G. A. Brown, Forrester, Funderburk, Jefferson, V. S. Moss, J. H. Neal, Quinn and Willis: A BILL TO AMEND SECTION 7-11-15, AS AMENDED, CODE OF LAWS OF SOUTH CAROLINA, 1976, RELATING TO THE PROCEDURE FOR A CANDIDATE TO FILE AND RUN FOR PARTISAN OFFICES IN A PRIMARY AND GENERAL ELECTION, SO AS TO ALLOW THE GOVERNING BODY OF A COUNTY TO TRANSFER ALL RESPONSIBILITIES FOR CANDIDATE FILING AND QUALIFICATION FROM THE RESPECTIVE COUNTY PARTY CHAIRMEN OR COUNTY EXECUTIVE PARTY COMMITTEES TO THE AUTHORITY CHARGED BY LAW WITH CONDUCTING THE ELECTION.</w:t>
      </w:r>
    </w:p>
    <w:p w:rsidR="0000535E" w:rsidRDefault="0000535E" w:rsidP="0000535E">
      <w:bookmarkStart w:id="30" w:name="include_clip_end_56"/>
      <w:bookmarkEnd w:id="30"/>
      <w:r>
        <w:t>Referred to Committee on Judiciary</w:t>
      </w:r>
    </w:p>
    <w:p w:rsidR="0000535E" w:rsidRDefault="0000535E" w:rsidP="0000535E"/>
    <w:p w:rsidR="0000535E" w:rsidRDefault="0000535E" w:rsidP="0000535E">
      <w:pPr>
        <w:keepNext/>
        <w:jc w:val="center"/>
        <w:rPr>
          <w:b/>
        </w:rPr>
      </w:pPr>
      <w:r w:rsidRPr="0000535E">
        <w:rPr>
          <w:b/>
        </w:rPr>
        <w:t>ROLL CALL</w:t>
      </w:r>
    </w:p>
    <w:p w:rsidR="0000535E" w:rsidRDefault="0000535E" w:rsidP="0000535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0535E" w:rsidRPr="0000535E" w:rsidTr="0000535E">
        <w:tc>
          <w:tcPr>
            <w:tcW w:w="2179" w:type="dxa"/>
            <w:shd w:val="clear" w:color="auto" w:fill="auto"/>
          </w:tcPr>
          <w:p w:rsidR="0000535E" w:rsidRPr="0000535E" w:rsidRDefault="0000535E" w:rsidP="0000535E">
            <w:pPr>
              <w:keepNext/>
              <w:ind w:firstLine="0"/>
            </w:pPr>
            <w:bookmarkStart w:id="31" w:name="vote_start59"/>
            <w:bookmarkEnd w:id="31"/>
            <w:r>
              <w:t>Allen</w:t>
            </w:r>
          </w:p>
        </w:tc>
        <w:tc>
          <w:tcPr>
            <w:tcW w:w="2179" w:type="dxa"/>
            <w:shd w:val="clear" w:color="auto" w:fill="auto"/>
          </w:tcPr>
          <w:p w:rsidR="0000535E" w:rsidRPr="0000535E" w:rsidRDefault="0000535E" w:rsidP="0000535E">
            <w:pPr>
              <w:keepNext/>
              <w:ind w:firstLine="0"/>
            </w:pPr>
            <w:r>
              <w:t>Allison</w:t>
            </w:r>
          </w:p>
        </w:tc>
        <w:tc>
          <w:tcPr>
            <w:tcW w:w="2180" w:type="dxa"/>
            <w:shd w:val="clear" w:color="auto" w:fill="auto"/>
          </w:tcPr>
          <w:p w:rsidR="0000535E" w:rsidRPr="0000535E" w:rsidRDefault="0000535E" w:rsidP="0000535E">
            <w:pPr>
              <w:keepNext/>
              <w:ind w:firstLine="0"/>
            </w:pPr>
            <w:r>
              <w:t>Anderson</w:t>
            </w:r>
          </w:p>
        </w:tc>
      </w:tr>
      <w:tr w:rsidR="0000535E" w:rsidRPr="0000535E" w:rsidTr="0000535E">
        <w:tc>
          <w:tcPr>
            <w:tcW w:w="2179" w:type="dxa"/>
            <w:shd w:val="clear" w:color="auto" w:fill="auto"/>
          </w:tcPr>
          <w:p w:rsidR="0000535E" w:rsidRPr="0000535E" w:rsidRDefault="0000535E" w:rsidP="0000535E">
            <w:pPr>
              <w:ind w:firstLine="0"/>
            </w:pPr>
            <w:r>
              <w:t>Anthony</w:t>
            </w:r>
          </w:p>
        </w:tc>
        <w:tc>
          <w:tcPr>
            <w:tcW w:w="2179" w:type="dxa"/>
            <w:shd w:val="clear" w:color="auto" w:fill="auto"/>
          </w:tcPr>
          <w:p w:rsidR="0000535E" w:rsidRPr="0000535E" w:rsidRDefault="0000535E" w:rsidP="0000535E">
            <w:pPr>
              <w:ind w:firstLine="0"/>
            </w:pPr>
            <w:r>
              <w:t>Atwater</w:t>
            </w:r>
          </w:p>
        </w:tc>
        <w:tc>
          <w:tcPr>
            <w:tcW w:w="2180" w:type="dxa"/>
            <w:shd w:val="clear" w:color="auto" w:fill="auto"/>
          </w:tcPr>
          <w:p w:rsidR="0000535E" w:rsidRPr="0000535E" w:rsidRDefault="0000535E" w:rsidP="0000535E">
            <w:pPr>
              <w:ind w:firstLine="0"/>
            </w:pPr>
            <w:r>
              <w:t>Bales</w:t>
            </w:r>
          </w:p>
        </w:tc>
      </w:tr>
      <w:tr w:rsidR="0000535E" w:rsidRPr="0000535E" w:rsidTr="0000535E">
        <w:tc>
          <w:tcPr>
            <w:tcW w:w="2179" w:type="dxa"/>
            <w:shd w:val="clear" w:color="auto" w:fill="auto"/>
          </w:tcPr>
          <w:p w:rsidR="0000535E" w:rsidRPr="0000535E" w:rsidRDefault="0000535E" w:rsidP="0000535E">
            <w:pPr>
              <w:ind w:firstLine="0"/>
            </w:pPr>
            <w:r>
              <w:t>Ballentine</w:t>
            </w:r>
          </w:p>
        </w:tc>
        <w:tc>
          <w:tcPr>
            <w:tcW w:w="2179" w:type="dxa"/>
            <w:shd w:val="clear" w:color="auto" w:fill="auto"/>
          </w:tcPr>
          <w:p w:rsidR="0000535E" w:rsidRPr="0000535E" w:rsidRDefault="0000535E" w:rsidP="0000535E">
            <w:pPr>
              <w:ind w:firstLine="0"/>
            </w:pPr>
            <w:r>
              <w:t>Barfield</w:t>
            </w:r>
          </w:p>
        </w:tc>
        <w:tc>
          <w:tcPr>
            <w:tcW w:w="2180" w:type="dxa"/>
            <w:shd w:val="clear" w:color="auto" w:fill="auto"/>
          </w:tcPr>
          <w:p w:rsidR="0000535E" w:rsidRPr="0000535E" w:rsidRDefault="0000535E" w:rsidP="0000535E">
            <w:pPr>
              <w:ind w:firstLine="0"/>
            </w:pPr>
            <w:r>
              <w:t>Battle</w:t>
            </w:r>
          </w:p>
        </w:tc>
      </w:tr>
      <w:tr w:rsidR="0000535E" w:rsidRPr="0000535E" w:rsidTr="0000535E">
        <w:tc>
          <w:tcPr>
            <w:tcW w:w="2179" w:type="dxa"/>
            <w:shd w:val="clear" w:color="auto" w:fill="auto"/>
          </w:tcPr>
          <w:p w:rsidR="0000535E" w:rsidRPr="0000535E" w:rsidRDefault="0000535E" w:rsidP="0000535E">
            <w:pPr>
              <w:ind w:firstLine="0"/>
            </w:pPr>
            <w:r>
              <w:t>Bedingfield</w:t>
            </w:r>
          </w:p>
        </w:tc>
        <w:tc>
          <w:tcPr>
            <w:tcW w:w="2179" w:type="dxa"/>
            <w:shd w:val="clear" w:color="auto" w:fill="auto"/>
          </w:tcPr>
          <w:p w:rsidR="0000535E" w:rsidRPr="0000535E" w:rsidRDefault="0000535E" w:rsidP="0000535E">
            <w:pPr>
              <w:ind w:firstLine="0"/>
            </w:pPr>
            <w:r>
              <w:t>Bowen</w:t>
            </w:r>
          </w:p>
        </w:tc>
        <w:tc>
          <w:tcPr>
            <w:tcW w:w="2180" w:type="dxa"/>
            <w:shd w:val="clear" w:color="auto" w:fill="auto"/>
          </w:tcPr>
          <w:p w:rsidR="0000535E" w:rsidRPr="0000535E" w:rsidRDefault="0000535E" w:rsidP="0000535E">
            <w:pPr>
              <w:ind w:firstLine="0"/>
            </w:pPr>
            <w:r>
              <w:t>Bowers</w:t>
            </w:r>
          </w:p>
        </w:tc>
      </w:tr>
      <w:tr w:rsidR="0000535E" w:rsidRPr="0000535E" w:rsidTr="0000535E">
        <w:tc>
          <w:tcPr>
            <w:tcW w:w="2179" w:type="dxa"/>
            <w:shd w:val="clear" w:color="auto" w:fill="auto"/>
          </w:tcPr>
          <w:p w:rsidR="0000535E" w:rsidRPr="0000535E" w:rsidRDefault="0000535E" w:rsidP="0000535E">
            <w:pPr>
              <w:ind w:firstLine="0"/>
            </w:pPr>
            <w:r>
              <w:t>Brady</w:t>
            </w:r>
          </w:p>
        </w:tc>
        <w:tc>
          <w:tcPr>
            <w:tcW w:w="2179" w:type="dxa"/>
            <w:shd w:val="clear" w:color="auto" w:fill="auto"/>
          </w:tcPr>
          <w:p w:rsidR="0000535E" w:rsidRPr="0000535E" w:rsidRDefault="0000535E" w:rsidP="0000535E">
            <w:pPr>
              <w:ind w:firstLine="0"/>
            </w:pPr>
            <w:r>
              <w:t>Branham</w:t>
            </w:r>
          </w:p>
        </w:tc>
        <w:tc>
          <w:tcPr>
            <w:tcW w:w="2180" w:type="dxa"/>
            <w:shd w:val="clear" w:color="auto" w:fill="auto"/>
          </w:tcPr>
          <w:p w:rsidR="0000535E" w:rsidRPr="0000535E" w:rsidRDefault="0000535E" w:rsidP="0000535E">
            <w:pPr>
              <w:ind w:firstLine="0"/>
            </w:pPr>
            <w:r>
              <w:t>Brannon</w:t>
            </w:r>
          </w:p>
        </w:tc>
      </w:tr>
      <w:tr w:rsidR="0000535E" w:rsidRPr="0000535E" w:rsidTr="0000535E">
        <w:tc>
          <w:tcPr>
            <w:tcW w:w="2179" w:type="dxa"/>
            <w:shd w:val="clear" w:color="auto" w:fill="auto"/>
          </w:tcPr>
          <w:p w:rsidR="0000535E" w:rsidRPr="0000535E" w:rsidRDefault="0000535E" w:rsidP="0000535E">
            <w:pPr>
              <w:ind w:firstLine="0"/>
            </w:pPr>
            <w:r>
              <w:t>Brantley</w:t>
            </w:r>
          </w:p>
        </w:tc>
        <w:tc>
          <w:tcPr>
            <w:tcW w:w="2179" w:type="dxa"/>
            <w:shd w:val="clear" w:color="auto" w:fill="auto"/>
          </w:tcPr>
          <w:p w:rsidR="0000535E" w:rsidRPr="0000535E" w:rsidRDefault="0000535E" w:rsidP="0000535E">
            <w:pPr>
              <w:ind w:firstLine="0"/>
            </w:pPr>
            <w:r>
              <w:t>G. A. Brown</w:t>
            </w:r>
          </w:p>
        </w:tc>
        <w:tc>
          <w:tcPr>
            <w:tcW w:w="2180" w:type="dxa"/>
            <w:shd w:val="clear" w:color="auto" w:fill="auto"/>
          </w:tcPr>
          <w:p w:rsidR="0000535E" w:rsidRPr="0000535E" w:rsidRDefault="0000535E" w:rsidP="0000535E">
            <w:pPr>
              <w:ind w:firstLine="0"/>
            </w:pPr>
            <w:r>
              <w:t>H. B. Brown</w:t>
            </w:r>
          </w:p>
        </w:tc>
      </w:tr>
      <w:tr w:rsidR="0000535E" w:rsidRPr="0000535E" w:rsidTr="0000535E">
        <w:tc>
          <w:tcPr>
            <w:tcW w:w="2179" w:type="dxa"/>
            <w:shd w:val="clear" w:color="auto" w:fill="auto"/>
          </w:tcPr>
          <w:p w:rsidR="0000535E" w:rsidRPr="0000535E" w:rsidRDefault="0000535E" w:rsidP="0000535E">
            <w:pPr>
              <w:ind w:firstLine="0"/>
            </w:pPr>
            <w:r>
              <w:t>R. L. Brown</w:t>
            </w:r>
          </w:p>
        </w:tc>
        <w:tc>
          <w:tcPr>
            <w:tcW w:w="2179" w:type="dxa"/>
            <w:shd w:val="clear" w:color="auto" w:fill="auto"/>
          </w:tcPr>
          <w:p w:rsidR="0000535E" w:rsidRPr="0000535E" w:rsidRDefault="0000535E" w:rsidP="0000535E">
            <w:pPr>
              <w:ind w:firstLine="0"/>
            </w:pPr>
            <w:r>
              <w:t>Chumley</w:t>
            </w:r>
          </w:p>
        </w:tc>
        <w:tc>
          <w:tcPr>
            <w:tcW w:w="2180" w:type="dxa"/>
            <w:shd w:val="clear" w:color="auto" w:fill="auto"/>
          </w:tcPr>
          <w:p w:rsidR="0000535E" w:rsidRPr="0000535E" w:rsidRDefault="0000535E" w:rsidP="0000535E">
            <w:pPr>
              <w:ind w:firstLine="0"/>
            </w:pPr>
            <w:r>
              <w:t>Clemmons</w:t>
            </w:r>
          </w:p>
        </w:tc>
      </w:tr>
      <w:tr w:rsidR="0000535E" w:rsidRPr="0000535E" w:rsidTr="0000535E">
        <w:tc>
          <w:tcPr>
            <w:tcW w:w="2179" w:type="dxa"/>
            <w:shd w:val="clear" w:color="auto" w:fill="auto"/>
          </w:tcPr>
          <w:p w:rsidR="0000535E" w:rsidRPr="0000535E" w:rsidRDefault="0000535E" w:rsidP="0000535E">
            <w:pPr>
              <w:ind w:firstLine="0"/>
            </w:pPr>
            <w:r>
              <w:t>Clyburn</w:t>
            </w:r>
          </w:p>
        </w:tc>
        <w:tc>
          <w:tcPr>
            <w:tcW w:w="2179" w:type="dxa"/>
            <w:shd w:val="clear" w:color="auto" w:fill="auto"/>
          </w:tcPr>
          <w:p w:rsidR="0000535E" w:rsidRPr="0000535E" w:rsidRDefault="0000535E" w:rsidP="0000535E">
            <w:pPr>
              <w:ind w:firstLine="0"/>
            </w:pPr>
            <w:r>
              <w:t>Cobb-Hunter</w:t>
            </w:r>
          </w:p>
        </w:tc>
        <w:tc>
          <w:tcPr>
            <w:tcW w:w="2180" w:type="dxa"/>
            <w:shd w:val="clear" w:color="auto" w:fill="auto"/>
          </w:tcPr>
          <w:p w:rsidR="0000535E" w:rsidRPr="0000535E" w:rsidRDefault="0000535E" w:rsidP="0000535E">
            <w:pPr>
              <w:ind w:firstLine="0"/>
            </w:pPr>
            <w:r>
              <w:t>Cole</w:t>
            </w:r>
          </w:p>
        </w:tc>
      </w:tr>
      <w:tr w:rsidR="0000535E" w:rsidRPr="0000535E" w:rsidTr="0000535E">
        <w:tc>
          <w:tcPr>
            <w:tcW w:w="2179" w:type="dxa"/>
            <w:shd w:val="clear" w:color="auto" w:fill="auto"/>
          </w:tcPr>
          <w:p w:rsidR="0000535E" w:rsidRPr="0000535E" w:rsidRDefault="0000535E" w:rsidP="0000535E">
            <w:pPr>
              <w:ind w:firstLine="0"/>
            </w:pPr>
            <w:r>
              <w:t>Corbin</w:t>
            </w:r>
          </w:p>
        </w:tc>
        <w:tc>
          <w:tcPr>
            <w:tcW w:w="2179" w:type="dxa"/>
            <w:shd w:val="clear" w:color="auto" w:fill="auto"/>
          </w:tcPr>
          <w:p w:rsidR="0000535E" w:rsidRPr="0000535E" w:rsidRDefault="0000535E" w:rsidP="0000535E">
            <w:pPr>
              <w:ind w:firstLine="0"/>
            </w:pPr>
            <w:r>
              <w:t>Crawford</w:t>
            </w:r>
          </w:p>
        </w:tc>
        <w:tc>
          <w:tcPr>
            <w:tcW w:w="2180" w:type="dxa"/>
            <w:shd w:val="clear" w:color="auto" w:fill="auto"/>
          </w:tcPr>
          <w:p w:rsidR="0000535E" w:rsidRPr="0000535E" w:rsidRDefault="0000535E" w:rsidP="0000535E">
            <w:pPr>
              <w:ind w:firstLine="0"/>
            </w:pPr>
            <w:r>
              <w:t>Crosby</w:t>
            </w:r>
          </w:p>
        </w:tc>
      </w:tr>
      <w:tr w:rsidR="0000535E" w:rsidRPr="0000535E" w:rsidTr="0000535E">
        <w:tc>
          <w:tcPr>
            <w:tcW w:w="2179" w:type="dxa"/>
            <w:shd w:val="clear" w:color="auto" w:fill="auto"/>
          </w:tcPr>
          <w:p w:rsidR="0000535E" w:rsidRPr="0000535E" w:rsidRDefault="0000535E" w:rsidP="0000535E">
            <w:pPr>
              <w:ind w:firstLine="0"/>
            </w:pPr>
            <w:r>
              <w:t>Daning</w:t>
            </w:r>
          </w:p>
        </w:tc>
        <w:tc>
          <w:tcPr>
            <w:tcW w:w="2179" w:type="dxa"/>
            <w:shd w:val="clear" w:color="auto" w:fill="auto"/>
          </w:tcPr>
          <w:p w:rsidR="0000535E" w:rsidRPr="0000535E" w:rsidRDefault="0000535E" w:rsidP="0000535E">
            <w:pPr>
              <w:ind w:firstLine="0"/>
            </w:pPr>
            <w:r>
              <w:t>Delleney</w:t>
            </w:r>
          </w:p>
        </w:tc>
        <w:tc>
          <w:tcPr>
            <w:tcW w:w="2180" w:type="dxa"/>
            <w:shd w:val="clear" w:color="auto" w:fill="auto"/>
          </w:tcPr>
          <w:p w:rsidR="0000535E" w:rsidRPr="0000535E" w:rsidRDefault="0000535E" w:rsidP="0000535E">
            <w:pPr>
              <w:ind w:firstLine="0"/>
            </w:pPr>
            <w:r>
              <w:t>Erickson</w:t>
            </w:r>
          </w:p>
        </w:tc>
      </w:tr>
      <w:tr w:rsidR="0000535E" w:rsidRPr="0000535E" w:rsidTr="0000535E">
        <w:tc>
          <w:tcPr>
            <w:tcW w:w="2179" w:type="dxa"/>
            <w:shd w:val="clear" w:color="auto" w:fill="auto"/>
          </w:tcPr>
          <w:p w:rsidR="0000535E" w:rsidRPr="0000535E" w:rsidRDefault="0000535E" w:rsidP="0000535E">
            <w:pPr>
              <w:ind w:firstLine="0"/>
            </w:pPr>
            <w:r>
              <w:t>Forrester</w:t>
            </w:r>
          </w:p>
        </w:tc>
        <w:tc>
          <w:tcPr>
            <w:tcW w:w="2179" w:type="dxa"/>
            <w:shd w:val="clear" w:color="auto" w:fill="auto"/>
          </w:tcPr>
          <w:p w:rsidR="0000535E" w:rsidRPr="0000535E" w:rsidRDefault="0000535E" w:rsidP="0000535E">
            <w:pPr>
              <w:ind w:firstLine="0"/>
            </w:pPr>
            <w:r>
              <w:t>Frye</w:t>
            </w:r>
          </w:p>
        </w:tc>
        <w:tc>
          <w:tcPr>
            <w:tcW w:w="2180" w:type="dxa"/>
            <w:shd w:val="clear" w:color="auto" w:fill="auto"/>
          </w:tcPr>
          <w:p w:rsidR="0000535E" w:rsidRPr="0000535E" w:rsidRDefault="0000535E" w:rsidP="0000535E">
            <w:pPr>
              <w:ind w:firstLine="0"/>
            </w:pPr>
            <w:r>
              <w:t>Funderburk</w:t>
            </w:r>
          </w:p>
        </w:tc>
      </w:tr>
      <w:tr w:rsidR="0000535E" w:rsidRPr="0000535E" w:rsidTr="0000535E">
        <w:tc>
          <w:tcPr>
            <w:tcW w:w="2179" w:type="dxa"/>
            <w:shd w:val="clear" w:color="auto" w:fill="auto"/>
          </w:tcPr>
          <w:p w:rsidR="0000535E" w:rsidRPr="0000535E" w:rsidRDefault="0000535E" w:rsidP="0000535E">
            <w:pPr>
              <w:ind w:firstLine="0"/>
            </w:pPr>
            <w:r>
              <w:t>Gambrell</w:t>
            </w:r>
          </w:p>
        </w:tc>
        <w:tc>
          <w:tcPr>
            <w:tcW w:w="2179" w:type="dxa"/>
            <w:shd w:val="clear" w:color="auto" w:fill="auto"/>
          </w:tcPr>
          <w:p w:rsidR="0000535E" w:rsidRPr="0000535E" w:rsidRDefault="0000535E" w:rsidP="0000535E">
            <w:pPr>
              <w:ind w:firstLine="0"/>
            </w:pPr>
            <w:r>
              <w:t>Gilliard</w:t>
            </w:r>
          </w:p>
        </w:tc>
        <w:tc>
          <w:tcPr>
            <w:tcW w:w="2180" w:type="dxa"/>
            <w:shd w:val="clear" w:color="auto" w:fill="auto"/>
          </w:tcPr>
          <w:p w:rsidR="0000535E" w:rsidRPr="0000535E" w:rsidRDefault="0000535E" w:rsidP="0000535E">
            <w:pPr>
              <w:ind w:firstLine="0"/>
            </w:pPr>
            <w:r>
              <w:t>Govan</w:t>
            </w:r>
          </w:p>
        </w:tc>
      </w:tr>
      <w:tr w:rsidR="0000535E" w:rsidRPr="0000535E" w:rsidTr="0000535E">
        <w:tc>
          <w:tcPr>
            <w:tcW w:w="2179" w:type="dxa"/>
            <w:shd w:val="clear" w:color="auto" w:fill="auto"/>
          </w:tcPr>
          <w:p w:rsidR="0000535E" w:rsidRPr="0000535E" w:rsidRDefault="0000535E" w:rsidP="0000535E">
            <w:pPr>
              <w:ind w:firstLine="0"/>
            </w:pPr>
            <w:r>
              <w:t>Hamilton</w:t>
            </w:r>
          </w:p>
        </w:tc>
        <w:tc>
          <w:tcPr>
            <w:tcW w:w="2179" w:type="dxa"/>
            <w:shd w:val="clear" w:color="auto" w:fill="auto"/>
          </w:tcPr>
          <w:p w:rsidR="0000535E" w:rsidRPr="0000535E" w:rsidRDefault="0000535E" w:rsidP="0000535E">
            <w:pPr>
              <w:ind w:firstLine="0"/>
            </w:pPr>
            <w:r>
              <w:t>Hardwick</w:t>
            </w:r>
          </w:p>
        </w:tc>
        <w:tc>
          <w:tcPr>
            <w:tcW w:w="2180" w:type="dxa"/>
            <w:shd w:val="clear" w:color="auto" w:fill="auto"/>
          </w:tcPr>
          <w:p w:rsidR="0000535E" w:rsidRPr="0000535E" w:rsidRDefault="0000535E" w:rsidP="0000535E">
            <w:pPr>
              <w:ind w:firstLine="0"/>
            </w:pPr>
            <w:r>
              <w:t>Harrell</w:t>
            </w:r>
          </w:p>
        </w:tc>
      </w:tr>
      <w:tr w:rsidR="0000535E" w:rsidRPr="0000535E" w:rsidTr="0000535E">
        <w:tc>
          <w:tcPr>
            <w:tcW w:w="2179" w:type="dxa"/>
            <w:shd w:val="clear" w:color="auto" w:fill="auto"/>
          </w:tcPr>
          <w:p w:rsidR="0000535E" w:rsidRPr="0000535E" w:rsidRDefault="0000535E" w:rsidP="0000535E">
            <w:pPr>
              <w:ind w:firstLine="0"/>
            </w:pPr>
            <w:r>
              <w:t>Harrison</w:t>
            </w:r>
          </w:p>
        </w:tc>
        <w:tc>
          <w:tcPr>
            <w:tcW w:w="2179" w:type="dxa"/>
            <w:shd w:val="clear" w:color="auto" w:fill="auto"/>
          </w:tcPr>
          <w:p w:rsidR="0000535E" w:rsidRPr="0000535E" w:rsidRDefault="0000535E" w:rsidP="0000535E">
            <w:pPr>
              <w:ind w:firstLine="0"/>
            </w:pPr>
            <w:r>
              <w:t>Hayes</w:t>
            </w:r>
          </w:p>
        </w:tc>
        <w:tc>
          <w:tcPr>
            <w:tcW w:w="2180" w:type="dxa"/>
            <w:shd w:val="clear" w:color="auto" w:fill="auto"/>
          </w:tcPr>
          <w:p w:rsidR="0000535E" w:rsidRPr="0000535E" w:rsidRDefault="0000535E" w:rsidP="0000535E">
            <w:pPr>
              <w:ind w:firstLine="0"/>
            </w:pPr>
            <w:r>
              <w:t>Hearn</w:t>
            </w:r>
          </w:p>
        </w:tc>
      </w:tr>
      <w:tr w:rsidR="0000535E" w:rsidRPr="0000535E" w:rsidTr="0000535E">
        <w:tc>
          <w:tcPr>
            <w:tcW w:w="2179" w:type="dxa"/>
            <w:shd w:val="clear" w:color="auto" w:fill="auto"/>
          </w:tcPr>
          <w:p w:rsidR="0000535E" w:rsidRPr="0000535E" w:rsidRDefault="0000535E" w:rsidP="0000535E">
            <w:pPr>
              <w:ind w:firstLine="0"/>
            </w:pPr>
            <w:r>
              <w:t>Henderson</w:t>
            </w:r>
          </w:p>
        </w:tc>
        <w:tc>
          <w:tcPr>
            <w:tcW w:w="2179" w:type="dxa"/>
            <w:shd w:val="clear" w:color="auto" w:fill="auto"/>
          </w:tcPr>
          <w:p w:rsidR="0000535E" w:rsidRPr="0000535E" w:rsidRDefault="0000535E" w:rsidP="0000535E">
            <w:pPr>
              <w:ind w:firstLine="0"/>
            </w:pPr>
            <w:r>
              <w:t>Herbkersman</w:t>
            </w:r>
          </w:p>
        </w:tc>
        <w:tc>
          <w:tcPr>
            <w:tcW w:w="2180" w:type="dxa"/>
            <w:shd w:val="clear" w:color="auto" w:fill="auto"/>
          </w:tcPr>
          <w:p w:rsidR="0000535E" w:rsidRPr="0000535E" w:rsidRDefault="0000535E" w:rsidP="0000535E">
            <w:pPr>
              <w:ind w:firstLine="0"/>
            </w:pPr>
            <w:r>
              <w:t>Hiott</w:t>
            </w:r>
          </w:p>
        </w:tc>
      </w:tr>
      <w:tr w:rsidR="0000535E" w:rsidRPr="0000535E" w:rsidTr="0000535E">
        <w:tc>
          <w:tcPr>
            <w:tcW w:w="2179" w:type="dxa"/>
            <w:shd w:val="clear" w:color="auto" w:fill="auto"/>
          </w:tcPr>
          <w:p w:rsidR="0000535E" w:rsidRPr="0000535E" w:rsidRDefault="0000535E" w:rsidP="0000535E">
            <w:pPr>
              <w:ind w:firstLine="0"/>
            </w:pPr>
            <w:r>
              <w:t>Hixon</w:t>
            </w:r>
          </w:p>
        </w:tc>
        <w:tc>
          <w:tcPr>
            <w:tcW w:w="2179" w:type="dxa"/>
            <w:shd w:val="clear" w:color="auto" w:fill="auto"/>
          </w:tcPr>
          <w:p w:rsidR="0000535E" w:rsidRPr="0000535E" w:rsidRDefault="0000535E" w:rsidP="0000535E">
            <w:pPr>
              <w:ind w:firstLine="0"/>
            </w:pPr>
            <w:r>
              <w:t>Hodges</w:t>
            </w:r>
          </w:p>
        </w:tc>
        <w:tc>
          <w:tcPr>
            <w:tcW w:w="2180" w:type="dxa"/>
            <w:shd w:val="clear" w:color="auto" w:fill="auto"/>
          </w:tcPr>
          <w:p w:rsidR="0000535E" w:rsidRPr="0000535E" w:rsidRDefault="0000535E" w:rsidP="0000535E">
            <w:pPr>
              <w:ind w:firstLine="0"/>
            </w:pPr>
            <w:r>
              <w:t>Horne</w:t>
            </w:r>
          </w:p>
        </w:tc>
      </w:tr>
      <w:tr w:rsidR="0000535E" w:rsidRPr="0000535E" w:rsidTr="0000535E">
        <w:tc>
          <w:tcPr>
            <w:tcW w:w="2179" w:type="dxa"/>
            <w:shd w:val="clear" w:color="auto" w:fill="auto"/>
          </w:tcPr>
          <w:p w:rsidR="0000535E" w:rsidRPr="0000535E" w:rsidRDefault="0000535E" w:rsidP="0000535E">
            <w:pPr>
              <w:ind w:firstLine="0"/>
            </w:pPr>
            <w:r>
              <w:t>Hosey</w:t>
            </w:r>
          </w:p>
        </w:tc>
        <w:tc>
          <w:tcPr>
            <w:tcW w:w="2179" w:type="dxa"/>
            <w:shd w:val="clear" w:color="auto" w:fill="auto"/>
          </w:tcPr>
          <w:p w:rsidR="0000535E" w:rsidRPr="0000535E" w:rsidRDefault="0000535E" w:rsidP="0000535E">
            <w:pPr>
              <w:ind w:firstLine="0"/>
            </w:pPr>
            <w:r>
              <w:t>Howard</w:t>
            </w:r>
          </w:p>
        </w:tc>
        <w:tc>
          <w:tcPr>
            <w:tcW w:w="2180" w:type="dxa"/>
            <w:shd w:val="clear" w:color="auto" w:fill="auto"/>
          </w:tcPr>
          <w:p w:rsidR="0000535E" w:rsidRPr="0000535E" w:rsidRDefault="0000535E" w:rsidP="0000535E">
            <w:pPr>
              <w:ind w:firstLine="0"/>
            </w:pPr>
            <w:r>
              <w:t>Huggins</w:t>
            </w:r>
          </w:p>
        </w:tc>
      </w:tr>
      <w:tr w:rsidR="0000535E" w:rsidRPr="0000535E" w:rsidTr="0000535E">
        <w:tc>
          <w:tcPr>
            <w:tcW w:w="2179" w:type="dxa"/>
            <w:shd w:val="clear" w:color="auto" w:fill="auto"/>
          </w:tcPr>
          <w:p w:rsidR="0000535E" w:rsidRPr="0000535E" w:rsidRDefault="0000535E" w:rsidP="0000535E">
            <w:pPr>
              <w:ind w:firstLine="0"/>
            </w:pPr>
            <w:r>
              <w:t>Jefferson</w:t>
            </w:r>
          </w:p>
        </w:tc>
        <w:tc>
          <w:tcPr>
            <w:tcW w:w="2179" w:type="dxa"/>
            <w:shd w:val="clear" w:color="auto" w:fill="auto"/>
          </w:tcPr>
          <w:p w:rsidR="0000535E" w:rsidRPr="0000535E" w:rsidRDefault="0000535E" w:rsidP="0000535E">
            <w:pPr>
              <w:ind w:firstLine="0"/>
            </w:pPr>
            <w:r>
              <w:t>Johnson</w:t>
            </w:r>
          </w:p>
        </w:tc>
        <w:tc>
          <w:tcPr>
            <w:tcW w:w="2180" w:type="dxa"/>
            <w:shd w:val="clear" w:color="auto" w:fill="auto"/>
          </w:tcPr>
          <w:p w:rsidR="0000535E" w:rsidRPr="0000535E" w:rsidRDefault="0000535E" w:rsidP="0000535E">
            <w:pPr>
              <w:ind w:firstLine="0"/>
            </w:pPr>
            <w:r>
              <w:t>King</w:t>
            </w:r>
          </w:p>
        </w:tc>
      </w:tr>
      <w:tr w:rsidR="0000535E" w:rsidRPr="0000535E" w:rsidTr="0000535E">
        <w:tc>
          <w:tcPr>
            <w:tcW w:w="2179" w:type="dxa"/>
            <w:shd w:val="clear" w:color="auto" w:fill="auto"/>
          </w:tcPr>
          <w:p w:rsidR="0000535E" w:rsidRPr="0000535E" w:rsidRDefault="0000535E" w:rsidP="0000535E">
            <w:pPr>
              <w:ind w:firstLine="0"/>
            </w:pPr>
            <w:r>
              <w:t>Knight</w:t>
            </w:r>
          </w:p>
        </w:tc>
        <w:tc>
          <w:tcPr>
            <w:tcW w:w="2179" w:type="dxa"/>
            <w:shd w:val="clear" w:color="auto" w:fill="auto"/>
          </w:tcPr>
          <w:p w:rsidR="0000535E" w:rsidRPr="0000535E" w:rsidRDefault="0000535E" w:rsidP="0000535E">
            <w:pPr>
              <w:ind w:firstLine="0"/>
            </w:pPr>
            <w:r>
              <w:t>Loftis</w:t>
            </w:r>
          </w:p>
        </w:tc>
        <w:tc>
          <w:tcPr>
            <w:tcW w:w="2180" w:type="dxa"/>
            <w:shd w:val="clear" w:color="auto" w:fill="auto"/>
          </w:tcPr>
          <w:p w:rsidR="0000535E" w:rsidRPr="0000535E" w:rsidRDefault="0000535E" w:rsidP="0000535E">
            <w:pPr>
              <w:ind w:firstLine="0"/>
            </w:pPr>
            <w:r>
              <w:t>Long</w:t>
            </w:r>
          </w:p>
        </w:tc>
      </w:tr>
      <w:tr w:rsidR="0000535E" w:rsidRPr="0000535E" w:rsidTr="0000535E">
        <w:tc>
          <w:tcPr>
            <w:tcW w:w="2179" w:type="dxa"/>
            <w:shd w:val="clear" w:color="auto" w:fill="auto"/>
          </w:tcPr>
          <w:p w:rsidR="0000535E" w:rsidRPr="0000535E" w:rsidRDefault="0000535E" w:rsidP="0000535E">
            <w:pPr>
              <w:ind w:firstLine="0"/>
            </w:pPr>
            <w:r>
              <w:t>Lowe</w:t>
            </w:r>
          </w:p>
        </w:tc>
        <w:tc>
          <w:tcPr>
            <w:tcW w:w="2179" w:type="dxa"/>
            <w:shd w:val="clear" w:color="auto" w:fill="auto"/>
          </w:tcPr>
          <w:p w:rsidR="0000535E" w:rsidRPr="0000535E" w:rsidRDefault="0000535E" w:rsidP="0000535E">
            <w:pPr>
              <w:ind w:firstLine="0"/>
            </w:pPr>
            <w:r>
              <w:t>Lucas</w:t>
            </w:r>
          </w:p>
        </w:tc>
        <w:tc>
          <w:tcPr>
            <w:tcW w:w="2180" w:type="dxa"/>
            <w:shd w:val="clear" w:color="auto" w:fill="auto"/>
          </w:tcPr>
          <w:p w:rsidR="0000535E" w:rsidRPr="0000535E" w:rsidRDefault="0000535E" w:rsidP="0000535E">
            <w:pPr>
              <w:ind w:firstLine="0"/>
            </w:pPr>
            <w:r>
              <w:t>Mack</w:t>
            </w:r>
          </w:p>
        </w:tc>
      </w:tr>
      <w:tr w:rsidR="0000535E" w:rsidRPr="0000535E" w:rsidTr="0000535E">
        <w:tc>
          <w:tcPr>
            <w:tcW w:w="2179" w:type="dxa"/>
            <w:shd w:val="clear" w:color="auto" w:fill="auto"/>
          </w:tcPr>
          <w:p w:rsidR="0000535E" w:rsidRPr="0000535E" w:rsidRDefault="0000535E" w:rsidP="0000535E">
            <w:pPr>
              <w:ind w:firstLine="0"/>
            </w:pPr>
            <w:r>
              <w:t>McEachern</w:t>
            </w:r>
          </w:p>
        </w:tc>
        <w:tc>
          <w:tcPr>
            <w:tcW w:w="2179" w:type="dxa"/>
            <w:shd w:val="clear" w:color="auto" w:fill="auto"/>
          </w:tcPr>
          <w:p w:rsidR="0000535E" w:rsidRPr="0000535E" w:rsidRDefault="0000535E" w:rsidP="0000535E">
            <w:pPr>
              <w:ind w:firstLine="0"/>
            </w:pPr>
            <w:r>
              <w:t>McLeod</w:t>
            </w:r>
          </w:p>
        </w:tc>
        <w:tc>
          <w:tcPr>
            <w:tcW w:w="2180" w:type="dxa"/>
            <w:shd w:val="clear" w:color="auto" w:fill="auto"/>
          </w:tcPr>
          <w:p w:rsidR="0000535E" w:rsidRPr="0000535E" w:rsidRDefault="0000535E" w:rsidP="0000535E">
            <w:pPr>
              <w:ind w:firstLine="0"/>
            </w:pPr>
            <w:r>
              <w:t>Merrill</w:t>
            </w:r>
          </w:p>
        </w:tc>
      </w:tr>
      <w:tr w:rsidR="0000535E" w:rsidRPr="0000535E" w:rsidTr="0000535E">
        <w:tc>
          <w:tcPr>
            <w:tcW w:w="2179" w:type="dxa"/>
            <w:shd w:val="clear" w:color="auto" w:fill="auto"/>
          </w:tcPr>
          <w:p w:rsidR="0000535E" w:rsidRPr="0000535E" w:rsidRDefault="0000535E" w:rsidP="0000535E">
            <w:pPr>
              <w:ind w:firstLine="0"/>
            </w:pPr>
            <w:r>
              <w:t>D. C. Moss</w:t>
            </w:r>
          </w:p>
        </w:tc>
        <w:tc>
          <w:tcPr>
            <w:tcW w:w="2179" w:type="dxa"/>
            <w:shd w:val="clear" w:color="auto" w:fill="auto"/>
          </w:tcPr>
          <w:p w:rsidR="0000535E" w:rsidRPr="0000535E" w:rsidRDefault="0000535E" w:rsidP="0000535E">
            <w:pPr>
              <w:ind w:firstLine="0"/>
            </w:pPr>
            <w:r>
              <w:t>V. S. Moss</w:t>
            </w:r>
          </w:p>
        </w:tc>
        <w:tc>
          <w:tcPr>
            <w:tcW w:w="2180" w:type="dxa"/>
            <w:shd w:val="clear" w:color="auto" w:fill="auto"/>
          </w:tcPr>
          <w:p w:rsidR="0000535E" w:rsidRPr="0000535E" w:rsidRDefault="0000535E" w:rsidP="0000535E">
            <w:pPr>
              <w:ind w:firstLine="0"/>
            </w:pPr>
            <w:r>
              <w:t>Munnerlyn</w:t>
            </w:r>
          </w:p>
        </w:tc>
      </w:tr>
      <w:tr w:rsidR="0000535E" w:rsidRPr="0000535E" w:rsidTr="0000535E">
        <w:tc>
          <w:tcPr>
            <w:tcW w:w="2179" w:type="dxa"/>
            <w:shd w:val="clear" w:color="auto" w:fill="auto"/>
          </w:tcPr>
          <w:p w:rsidR="0000535E" w:rsidRPr="0000535E" w:rsidRDefault="0000535E" w:rsidP="0000535E">
            <w:pPr>
              <w:ind w:firstLine="0"/>
            </w:pPr>
            <w:r>
              <w:t>J. H. Neal</w:t>
            </w:r>
          </w:p>
        </w:tc>
        <w:tc>
          <w:tcPr>
            <w:tcW w:w="2179" w:type="dxa"/>
            <w:shd w:val="clear" w:color="auto" w:fill="auto"/>
          </w:tcPr>
          <w:p w:rsidR="0000535E" w:rsidRPr="0000535E" w:rsidRDefault="0000535E" w:rsidP="0000535E">
            <w:pPr>
              <w:ind w:firstLine="0"/>
            </w:pPr>
            <w:r>
              <w:t>J. M. Neal</w:t>
            </w:r>
          </w:p>
        </w:tc>
        <w:tc>
          <w:tcPr>
            <w:tcW w:w="2180" w:type="dxa"/>
            <w:shd w:val="clear" w:color="auto" w:fill="auto"/>
          </w:tcPr>
          <w:p w:rsidR="0000535E" w:rsidRPr="0000535E" w:rsidRDefault="0000535E" w:rsidP="0000535E">
            <w:pPr>
              <w:ind w:firstLine="0"/>
            </w:pPr>
            <w:r>
              <w:t>Norman</w:t>
            </w:r>
          </w:p>
        </w:tc>
      </w:tr>
      <w:tr w:rsidR="0000535E" w:rsidRPr="0000535E" w:rsidTr="0000535E">
        <w:tc>
          <w:tcPr>
            <w:tcW w:w="2179" w:type="dxa"/>
            <w:shd w:val="clear" w:color="auto" w:fill="auto"/>
          </w:tcPr>
          <w:p w:rsidR="0000535E" w:rsidRPr="0000535E" w:rsidRDefault="0000535E" w:rsidP="0000535E">
            <w:pPr>
              <w:ind w:firstLine="0"/>
            </w:pPr>
            <w:r>
              <w:t>Ott</w:t>
            </w:r>
          </w:p>
        </w:tc>
        <w:tc>
          <w:tcPr>
            <w:tcW w:w="2179" w:type="dxa"/>
            <w:shd w:val="clear" w:color="auto" w:fill="auto"/>
          </w:tcPr>
          <w:p w:rsidR="0000535E" w:rsidRPr="0000535E" w:rsidRDefault="0000535E" w:rsidP="0000535E">
            <w:pPr>
              <w:ind w:firstLine="0"/>
            </w:pPr>
            <w:r>
              <w:t>Owens</w:t>
            </w:r>
          </w:p>
        </w:tc>
        <w:tc>
          <w:tcPr>
            <w:tcW w:w="2180" w:type="dxa"/>
            <w:shd w:val="clear" w:color="auto" w:fill="auto"/>
          </w:tcPr>
          <w:p w:rsidR="0000535E" w:rsidRPr="0000535E" w:rsidRDefault="0000535E" w:rsidP="0000535E">
            <w:pPr>
              <w:ind w:firstLine="0"/>
            </w:pPr>
            <w:r>
              <w:t>Parker</w:t>
            </w:r>
          </w:p>
        </w:tc>
      </w:tr>
      <w:tr w:rsidR="0000535E" w:rsidRPr="0000535E" w:rsidTr="0000535E">
        <w:tc>
          <w:tcPr>
            <w:tcW w:w="2179" w:type="dxa"/>
            <w:shd w:val="clear" w:color="auto" w:fill="auto"/>
          </w:tcPr>
          <w:p w:rsidR="0000535E" w:rsidRPr="0000535E" w:rsidRDefault="0000535E" w:rsidP="0000535E">
            <w:pPr>
              <w:ind w:firstLine="0"/>
            </w:pPr>
            <w:r>
              <w:t>Parks</w:t>
            </w:r>
          </w:p>
        </w:tc>
        <w:tc>
          <w:tcPr>
            <w:tcW w:w="2179" w:type="dxa"/>
            <w:shd w:val="clear" w:color="auto" w:fill="auto"/>
          </w:tcPr>
          <w:p w:rsidR="0000535E" w:rsidRPr="0000535E" w:rsidRDefault="0000535E" w:rsidP="0000535E">
            <w:pPr>
              <w:ind w:firstLine="0"/>
            </w:pPr>
            <w:r>
              <w:t>Patrick</w:t>
            </w:r>
          </w:p>
        </w:tc>
        <w:tc>
          <w:tcPr>
            <w:tcW w:w="2180" w:type="dxa"/>
            <w:shd w:val="clear" w:color="auto" w:fill="auto"/>
          </w:tcPr>
          <w:p w:rsidR="0000535E" w:rsidRPr="0000535E" w:rsidRDefault="0000535E" w:rsidP="0000535E">
            <w:pPr>
              <w:ind w:firstLine="0"/>
            </w:pPr>
            <w:r>
              <w:t>Pinson</w:t>
            </w:r>
          </w:p>
        </w:tc>
      </w:tr>
      <w:tr w:rsidR="0000535E" w:rsidRPr="0000535E" w:rsidTr="0000535E">
        <w:tc>
          <w:tcPr>
            <w:tcW w:w="2179" w:type="dxa"/>
            <w:shd w:val="clear" w:color="auto" w:fill="auto"/>
          </w:tcPr>
          <w:p w:rsidR="0000535E" w:rsidRPr="0000535E" w:rsidRDefault="0000535E" w:rsidP="0000535E">
            <w:pPr>
              <w:ind w:firstLine="0"/>
            </w:pPr>
            <w:r>
              <w:t>Pitts</w:t>
            </w:r>
          </w:p>
        </w:tc>
        <w:tc>
          <w:tcPr>
            <w:tcW w:w="2179" w:type="dxa"/>
            <w:shd w:val="clear" w:color="auto" w:fill="auto"/>
          </w:tcPr>
          <w:p w:rsidR="0000535E" w:rsidRPr="0000535E" w:rsidRDefault="0000535E" w:rsidP="0000535E">
            <w:pPr>
              <w:ind w:firstLine="0"/>
            </w:pPr>
            <w:r>
              <w:t>Pope</w:t>
            </w:r>
          </w:p>
        </w:tc>
        <w:tc>
          <w:tcPr>
            <w:tcW w:w="2180" w:type="dxa"/>
            <w:shd w:val="clear" w:color="auto" w:fill="auto"/>
          </w:tcPr>
          <w:p w:rsidR="0000535E" w:rsidRPr="0000535E" w:rsidRDefault="0000535E" w:rsidP="0000535E">
            <w:pPr>
              <w:ind w:firstLine="0"/>
            </w:pPr>
            <w:r>
              <w:t>Putnam</w:t>
            </w:r>
          </w:p>
        </w:tc>
      </w:tr>
      <w:tr w:rsidR="0000535E" w:rsidRPr="0000535E" w:rsidTr="0000535E">
        <w:tc>
          <w:tcPr>
            <w:tcW w:w="2179" w:type="dxa"/>
            <w:shd w:val="clear" w:color="auto" w:fill="auto"/>
          </w:tcPr>
          <w:p w:rsidR="0000535E" w:rsidRPr="0000535E" w:rsidRDefault="0000535E" w:rsidP="0000535E">
            <w:pPr>
              <w:ind w:firstLine="0"/>
            </w:pPr>
            <w:r>
              <w:t>Sabb</w:t>
            </w:r>
          </w:p>
        </w:tc>
        <w:tc>
          <w:tcPr>
            <w:tcW w:w="2179" w:type="dxa"/>
            <w:shd w:val="clear" w:color="auto" w:fill="auto"/>
          </w:tcPr>
          <w:p w:rsidR="0000535E" w:rsidRPr="0000535E" w:rsidRDefault="0000535E" w:rsidP="0000535E">
            <w:pPr>
              <w:ind w:firstLine="0"/>
            </w:pPr>
            <w:r>
              <w:t>Sandifer</w:t>
            </w:r>
          </w:p>
        </w:tc>
        <w:tc>
          <w:tcPr>
            <w:tcW w:w="2180" w:type="dxa"/>
            <w:shd w:val="clear" w:color="auto" w:fill="auto"/>
          </w:tcPr>
          <w:p w:rsidR="0000535E" w:rsidRPr="0000535E" w:rsidRDefault="0000535E" w:rsidP="0000535E">
            <w:pPr>
              <w:ind w:firstLine="0"/>
            </w:pPr>
            <w:r>
              <w:t>Simrill</w:t>
            </w:r>
          </w:p>
        </w:tc>
      </w:tr>
      <w:tr w:rsidR="0000535E" w:rsidRPr="0000535E" w:rsidTr="0000535E">
        <w:tc>
          <w:tcPr>
            <w:tcW w:w="2179" w:type="dxa"/>
            <w:shd w:val="clear" w:color="auto" w:fill="auto"/>
          </w:tcPr>
          <w:p w:rsidR="0000535E" w:rsidRPr="0000535E" w:rsidRDefault="0000535E" w:rsidP="0000535E">
            <w:pPr>
              <w:ind w:firstLine="0"/>
            </w:pPr>
            <w:r>
              <w:t>Skelton</w:t>
            </w:r>
          </w:p>
        </w:tc>
        <w:tc>
          <w:tcPr>
            <w:tcW w:w="2179" w:type="dxa"/>
            <w:shd w:val="clear" w:color="auto" w:fill="auto"/>
          </w:tcPr>
          <w:p w:rsidR="0000535E" w:rsidRPr="0000535E" w:rsidRDefault="0000535E" w:rsidP="0000535E">
            <w:pPr>
              <w:ind w:firstLine="0"/>
            </w:pPr>
            <w:r>
              <w:t>G. M. Smith</w:t>
            </w:r>
          </w:p>
        </w:tc>
        <w:tc>
          <w:tcPr>
            <w:tcW w:w="2180" w:type="dxa"/>
            <w:shd w:val="clear" w:color="auto" w:fill="auto"/>
          </w:tcPr>
          <w:p w:rsidR="0000535E" w:rsidRPr="0000535E" w:rsidRDefault="0000535E" w:rsidP="0000535E">
            <w:pPr>
              <w:ind w:firstLine="0"/>
            </w:pPr>
            <w:r>
              <w:t>G. R. Smith</w:t>
            </w:r>
          </w:p>
        </w:tc>
      </w:tr>
      <w:tr w:rsidR="0000535E" w:rsidRPr="0000535E" w:rsidTr="0000535E">
        <w:tc>
          <w:tcPr>
            <w:tcW w:w="2179" w:type="dxa"/>
            <w:shd w:val="clear" w:color="auto" w:fill="auto"/>
          </w:tcPr>
          <w:p w:rsidR="0000535E" w:rsidRPr="0000535E" w:rsidRDefault="0000535E" w:rsidP="0000535E">
            <w:pPr>
              <w:ind w:firstLine="0"/>
            </w:pPr>
            <w:r>
              <w:t>J. E. Smith</w:t>
            </w:r>
          </w:p>
        </w:tc>
        <w:tc>
          <w:tcPr>
            <w:tcW w:w="2179" w:type="dxa"/>
            <w:shd w:val="clear" w:color="auto" w:fill="auto"/>
          </w:tcPr>
          <w:p w:rsidR="0000535E" w:rsidRPr="0000535E" w:rsidRDefault="0000535E" w:rsidP="0000535E">
            <w:pPr>
              <w:ind w:firstLine="0"/>
            </w:pPr>
            <w:r>
              <w:t>J. R. Smith</w:t>
            </w:r>
          </w:p>
        </w:tc>
        <w:tc>
          <w:tcPr>
            <w:tcW w:w="2180" w:type="dxa"/>
            <w:shd w:val="clear" w:color="auto" w:fill="auto"/>
          </w:tcPr>
          <w:p w:rsidR="0000535E" w:rsidRPr="0000535E" w:rsidRDefault="0000535E" w:rsidP="0000535E">
            <w:pPr>
              <w:ind w:firstLine="0"/>
            </w:pPr>
            <w:r>
              <w:t>Sottile</w:t>
            </w:r>
          </w:p>
        </w:tc>
      </w:tr>
      <w:tr w:rsidR="0000535E" w:rsidRPr="0000535E" w:rsidTr="0000535E">
        <w:tc>
          <w:tcPr>
            <w:tcW w:w="2179" w:type="dxa"/>
            <w:shd w:val="clear" w:color="auto" w:fill="auto"/>
          </w:tcPr>
          <w:p w:rsidR="0000535E" w:rsidRPr="0000535E" w:rsidRDefault="0000535E" w:rsidP="0000535E">
            <w:pPr>
              <w:ind w:firstLine="0"/>
            </w:pPr>
            <w:r>
              <w:t>Southard</w:t>
            </w:r>
          </w:p>
        </w:tc>
        <w:tc>
          <w:tcPr>
            <w:tcW w:w="2179" w:type="dxa"/>
            <w:shd w:val="clear" w:color="auto" w:fill="auto"/>
          </w:tcPr>
          <w:p w:rsidR="0000535E" w:rsidRPr="0000535E" w:rsidRDefault="0000535E" w:rsidP="0000535E">
            <w:pPr>
              <w:ind w:firstLine="0"/>
            </w:pPr>
            <w:r>
              <w:t>Spires</w:t>
            </w:r>
          </w:p>
        </w:tc>
        <w:tc>
          <w:tcPr>
            <w:tcW w:w="2180" w:type="dxa"/>
            <w:shd w:val="clear" w:color="auto" w:fill="auto"/>
          </w:tcPr>
          <w:p w:rsidR="0000535E" w:rsidRPr="0000535E" w:rsidRDefault="0000535E" w:rsidP="0000535E">
            <w:pPr>
              <w:ind w:firstLine="0"/>
            </w:pPr>
            <w:r>
              <w:t>Stringer</w:t>
            </w:r>
          </w:p>
        </w:tc>
      </w:tr>
      <w:tr w:rsidR="0000535E" w:rsidRPr="0000535E" w:rsidTr="0000535E">
        <w:tc>
          <w:tcPr>
            <w:tcW w:w="2179" w:type="dxa"/>
            <w:shd w:val="clear" w:color="auto" w:fill="auto"/>
          </w:tcPr>
          <w:p w:rsidR="0000535E" w:rsidRPr="0000535E" w:rsidRDefault="0000535E" w:rsidP="0000535E">
            <w:pPr>
              <w:ind w:firstLine="0"/>
            </w:pPr>
            <w:r>
              <w:t>Taylor</w:t>
            </w:r>
          </w:p>
        </w:tc>
        <w:tc>
          <w:tcPr>
            <w:tcW w:w="2179" w:type="dxa"/>
            <w:shd w:val="clear" w:color="auto" w:fill="auto"/>
          </w:tcPr>
          <w:p w:rsidR="0000535E" w:rsidRPr="0000535E" w:rsidRDefault="0000535E" w:rsidP="0000535E">
            <w:pPr>
              <w:ind w:firstLine="0"/>
            </w:pPr>
            <w:r>
              <w:t>Thayer</w:t>
            </w:r>
          </w:p>
        </w:tc>
        <w:tc>
          <w:tcPr>
            <w:tcW w:w="2180" w:type="dxa"/>
            <w:shd w:val="clear" w:color="auto" w:fill="auto"/>
          </w:tcPr>
          <w:p w:rsidR="0000535E" w:rsidRPr="0000535E" w:rsidRDefault="0000535E" w:rsidP="0000535E">
            <w:pPr>
              <w:ind w:firstLine="0"/>
            </w:pPr>
            <w:r>
              <w:t>Toole</w:t>
            </w:r>
          </w:p>
        </w:tc>
      </w:tr>
      <w:tr w:rsidR="0000535E" w:rsidRPr="0000535E" w:rsidTr="0000535E">
        <w:tc>
          <w:tcPr>
            <w:tcW w:w="2179" w:type="dxa"/>
            <w:shd w:val="clear" w:color="auto" w:fill="auto"/>
          </w:tcPr>
          <w:p w:rsidR="0000535E" w:rsidRPr="0000535E" w:rsidRDefault="0000535E" w:rsidP="0000535E">
            <w:pPr>
              <w:ind w:firstLine="0"/>
            </w:pPr>
            <w:r>
              <w:t>Tribble</w:t>
            </w:r>
          </w:p>
        </w:tc>
        <w:tc>
          <w:tcPr>
            <w:tcW w:w="2179" w:type="dxa"/>
            <w:shd w:val="clear" w:color="auto" w:fill="auto"/>
          </w:tcPr>
          <w:p w:rsidR="0000535E" w:rsidRPr="0000535E" w:rsidRDefault="0000535E" w:rsidP="0000535E">
            <w:pPr>
              <w:ind w:firstLine="0"/>
            </w:pPr>
            <w:r>
              <w:t>Weeks</w:t>
            </w:r>
          </w:p>
        </w:tc>
        <w:tc>
          <w:tcPr>
            <w:tcW w:w="2180" w:type="dxa"/>
            <w:shd w:val="clear" w:color="auto" w:fill="auto"/>
          </w:tcPr>
          <w:p w:rsidR="0000535E" w:rsidRPr="0000535E" w:rsidRDefault="0000535E" w:rsidP="0000535E">
            <w:pPr>
              <w:ind w:firstLine="0"/>
            </w:pPr>
            <w:r>
              <w:t>Whipper</w:t>
            </w:r>
          </w:p>
        </w:tc>
      </w:tr>
      <w:tr w:rsidR="0000535E" w:rsidRPr="0000535E" w:rsidTr="0000535E">
        <w:tc>
          <w:tcPr>
            <w:tcW w:w="2179" w:type="dxa"/>
            <w:shd w:val="clear" w:color="auto" w:fill="auto"/>
          </w:tcPr>
          <w:p w:rsidR="0000535E" w:rsidRPr="0000535E" w:rsidRDefault="0000535E" w:rsidP="0000535E">
            <w:pPr>
              <w:keepNext/>
              <w:ind w:firstLine="0"/>
            </w:pPr>
            <w:r>
              <w:t>White</w:t>
            </w:r>
          </w:p>
        </w:tc>
        <w:tc>
          <w:tcPr>
            <w:tcW w:w="2179" w:type="dxa"/>
            <w:shd w:val="clear" w:color="auto" w:fill="auto"/>
          </w:tcPr>
          <w:p w:rsidR="0000535E" w:rsidRPr="0000535E" w:rsidRDefault="0000535E" w:rsidP="0000535E">
            <w:pPr>
              <w:keepNext/>
              <w:ind w:firstLine="0"/>
            </w:pPr>
            <w:r>
              <w:t>Whitmire</w:t>
            </w:r>
          </w:p>
        </w:tc>
        <w:tc>
          <w:tcPr>
            <w:tcW w:w="2180" w:type="dxa"/>
            <w:shd w:val="clear" w:color="auto" w:fill="auto"/>
          </w:tcPr>
          <w:p w:rsidR="0000535E" w:rsidRPr="0000535E" w:rsidRDefault="0000535E" w:rsidP="0000535E">
            <w:pPr>
              <w:keepNext/>
              <w:ind w:firstLine="0"/>
            </w:pPr>
            <w:r>
              <w:t>Williams</w:t>
            </w:r>
          </w:p>
        </w:tc>
      </w:tr>
      <w:tr w:rsidR="0000535E" w:rsidRPr="0000535E" w:rsidTr="0000535E">
        <w:tc>
          <w:tcPr>
            <w:tcW w:w="2179" w:type="dxa"/>
            <w:shd w:val="clear" w:color="auto" w:fill="auto"/>
          </w:tcPr>
          <w:p w:rsidR="0000535E" w:rsidRPr="0000535E" w:rsidRDefault="0000535E" w:rsidP="0000535E">
            <w:pPr>
              <w:keepNext/>
              <w:ind w:firstLine="0"/>
            </w:pPr>
            <w:r>
              <w:t>Willis</w:t>
            </w:r>
          </w:p>
        </w:tc>
        <w:tc>
          <w:tcPr>
            <w:tcW w:w="2179" w:type="dxa"/>
            <w:shd w:val="clear" w:color="auto" w:fill="auto"/>
          </w:tcPr>
          <w:p w:rsidR="0000535E" w:rsidRPr="0000535E" w:rsidRDefault="0000535E" w:rsidP="0000535E">
            <w:pPr>
              <w:keepNext/>
              <w:ind w:firstLine="0"/>
            </w:pPr>
            <w:r>
              <w:t>Young</w:t>
            </w:r>
          </w:p>
        </w:tc>
        <w:tc>
          <w:tcPr>
            <w:tcW w:w="2180" w:type="dxa"/>
            <w:shd w:val="clear" w:color="auto" w:fill="auto"/>
          </w:tcPr>
          <w:p w:rsidR="0000535E" w:rsidRPr="0000535E" w:rsidRDefault="0000535E" w:rsidP="0000535E">
            <w:pPr>
              <w:keepNext/>
              <w:ind w:firstLine="0"/>
            </w:pPr>
          </w:p>
        </w:tc>
      </w:tr>
    </w:tbl>
    <w:p w:rsidR="0000535E" w:rsidRDefault="0000535E" w:rsidP="0000535E"/>
    <w:p w:rsidR="0000535E" w:rsidRDefault="0000535E" w:rsidP="0000535E">
      <w:pPr>
        <w:keepNext/>
        <w:jc w:val="center"/>
        <w:rPr>
          <w:b/>
        </w:rPr>
      </w:pPr>
      <w:r w:rsidRPr="0000535E">
        <w:rPr>
          <w:b/>
        </w:rPr>
        <w:t>STATEMENT OF ATTENDANCE</w:t>
      </w:r>
    </w:p>
    <w:p w:rsidR="0000535E" w:rsidRDefault="0000535E" w:rsidP="0000535E">
      <w:pPr>
        <w:keepNext/>
      </w:pPr>
      <w:r>
        <w:t>I came in after the roll call and was present for the Session on Wednesday, May 16.</w:t>
      </w:r>
    </w:p>
    <w:tbl>
      <w:tblPr>
        <w:tblW w:w="0" w:type="auto"/>
        <w:jc w:val="right"/>
        <w:tblLayout w:type="fixed"/>
        <w:tblLook w:val="0000" w:firstRow="0" w:lastRow="0" w:firstColumn="0" w:lastColumn="0" w:noHBand="0" w:noVBand="0"/>
      </w:tblPr>
      <w:tblGrid>
        <w:gridCol w:w="2800"/>
        <w:gridCol w:w="2800"/>
      </w:tblGrid>
      <w:tr w:rsidR="0000535E" w:rsidRPr="0000535E" w:rsidTr="0000535E">
        <w:trPr>
          <w:jc w:val="right"/>
        </w:trPr>
        <w:tc>
          <w:tcPr>
            <w:tcW w:w="2800" w:type="dxa"/>
            <w:shd w:val="clear" w:color="auto" w:fill="auto"/>
          </w:tcPr>
          <w:p w:rsidR="0000535E" w:rsidRPr="0000535E" w:rsidRDefault="0000535E" w:rsidP="0000535E">
            <w:pPr>
              <w:keepNext/>
              <w:ind w:firstLine="0"/>
            </w:pPr>
            <w:bookmarkStart w:id="32" w:name="statement_start61"/>
            <w:bookmarkEnd w:id="32"/>
            <w:r>
              <w:t>Kenny Bingham</w:t>
            </w:r>
          </w:p>
        </w:tc>
        <w:tc>
          <w:tcPr>
            <w:tcW w:w="2800" w:type="dxa"/>
            <w:shd w:val="clear" w:color="auto" w:fill="auto"/>
          </w:tcPr>
          <w:p w:rsidR="0000535E" w:rsidRPr="0000535E" w:rsidRDefault="0000535E" w:rsidP="0000535E">
            <w:pPr>
              <w:keepNext/>
              <w:ind w:firstLine="0"/>
            </w:pPr>
            <w:r>
              <w:t>Wendy Nanney</w:t>
            </w:r>
          </w:p>
        </w:tc>
      </w:tr>
      <w:tr w:rsidR="0000535E" w:rsidRPr="0000535E" w:rsidTr="0000535E">
        <w:trPr>
          <w:jc w:val="right"/>
        </w:trPr>
        <w:tc>
          <w:tcPr>
            <w:tcW w:w="2800" w:type="dxa"/>
            <w:shd w:val="clear" w:color="auto" w:fill="auto"/>
          </w:tcPr>
          <w:p w:rsidR="0000535E" w:rsidRPr="0000535E" w:rsidRDefault="0000535E" w:rsidP="0000535E">
            <w:pPr>
              <w:ind w:firstLine="0"/>
            </w:pPr>
            <w:r>
              <w:t>Chris Murphy</w:t>
            </w:r>
          </w:p>
        </w:tc>
        <w:tc>
          <w:tcPr>
            <w:tcW w:w="2800" w:type="dxa"/>
            <w:shd w:val="clear" w:color="auto" w:fill="auto"/>
          </w:tcPr>
          <w:p w:rsidR="0000535E" w:rsidRPr="0000535E" w:rsidRDefault="0000535E" w:rsidP="0000535E">
            <w:pPr>
              <w:ind w:firstLine="0"/>
            </w:pPr>
            <w:r>
              <w:t>Chandra Dillard</w:t>
            </w:r>
          </w:p>
        </w:tc>
      </w:tr>
      <w:tr w:rsidR="0000535E" w:rsidRPr="0000535E" w:rsidTr="0000535E">
        <w:trPr>
          <w:jc w:val="right"/>
        </w:trPr>
        <w:tc>
          <w:tcPr>
            <w:tcW w:w="2800" w:type="dxa"/>
            <w:shd w:val="clear" w:color="auto" w:fill="auto"/>
          </w:tcPr>
          <w:p w:rsidR="0000535E" w:rsidRPr="0000535E" w:rsidRDefault="0000535E" w:rsidP="0000535E">
            <w:pPr>
              <w:ind w:firstLine="0"/>
            </w:pPr>
            <w:r>
              <w:t>Denny Neilson</w:t>
            </w:r>
          </w:p>
        </w:tc>
        <w:tc>
          <w:tcPr>
            <w:tcW w:w="2800" w:type="dxa"/>
            <w:shd w:val="clear" w:color="auto" w:fill="auto"/>
          </w:tcPr>
          <w:p w:rsidR="0000535E" w:rsidRPr="0000535E" w:rsidRDefault="0000535E" w:rsidP="0000535E">
            <w:pPr>
              <w:ind w:firstLine="0"/>
            </w:pPr>
            <w:r>
              <w:t>Paul Agnew</w:t>
            </w:r>
          </w:p>
        </w:tc>
      </w:tr>
      <w:tr w:rsidR="0000535E" w:rsidRPr="0000535E" w:rsidTr="0000535E">
        <w:trPr>
          <w:jc w:val="right"/>
        </w:trPr>
        <w:tc>
          <w:tcPr>
            <w:tcW w:w="2800" w:type="dxa"/>
            <w:shd w:val="clear" w:color="auto" w:fill="auto"/>
          </w:tcPr>
          <w:p w:rsidR="0000535E" w:rsidRPr="0000535E" w:rsidRDefault="0000535E" w:rsidP="0000535E">
            <w:pPr>
              <w:ind w:firstLine="0"/>
            </w:pPr>
            <w:r>
              <w:t>B. W. Bannister</w:t>
            </w:r>
          </w:p>
        </w:tc>
        <w:tc>
          <w:tcPr>
            <w:tcW w:w="2800" w:type="dxa"/>
            <w:shd w:val="clear" w:color="auto" w:fill="auto"/>
          </w:tcPr>
          <w:p w:rsidR="0000535E" w:rsidRPr="0000535E" w:rsidRDefault="0000535E" w:rsidP="0000535E">
            <w:pPr>
              <w:ind w:firstLine="0"/>
            </w:pPr>
            <w:r>
              <w:t>Mia Butler Garrick</w:t>
            </w:r>
          </w:p>
        </w:tc>
      </w:tr>
      <w:tr w:rsidR="0000535E" w:rsidRPr="0000535E" w:rsidTr="0000535E">
        <w:trPr>
          <w:jc w:val="right"/>
        </w:trPr>
        <w:tc>
          <w:tcPr>
            <w:tcW w:w="2800" w:type="dxa"/>
            <w:shd w:val="clear" w:color="auto" w:fill="auto"/>
          </w:tcPr>
          <w:p w:rsidR="0000535E" w:rsidRPr="0000535E" w:rsidRDefault="0000535E" w:rsidP="0000535E">
            <w:pPr>
              <w:ind w:firstLine="0"/>
            </w:pPr>
            <w:r>
              <w:t>H. B. "Chip" Limehouse</w:t>
            </w:r>
          </w:p>
        </w:tc>
        <w:tc>
          <w:tcPr>
            <w:tcW w:w="2800" w:type="dxa"/>
            <w:shd w:val="clear" w:color="auto" w:fill="auto"/>
          </w:tcPr>
          <w:p w:rsidR="0000535E" w:rsidRPr="0000535E" w:rsidRDefault="0000535E" w:rsidP="0000535E">
            <w:pPr>
              <w:ind w:firstLine="0"/>
            </w:pPr>
            <w:r>
              <w:t>Richard "Rick" Quinn</w:t>
            </w:r>
          </w:p>
        </w:tc>
      </w:tr>
      <w:tr w:rsidR="0000535E" w:rsidRPr="0000535E" w:rsidTr="0000535E">
        <w:trPr>
          <w:jc w:val="right"/>
        </w:trPr>
        <w:tc>
          <w:tcPr>
            <w:tcW w:w="2800" w:type="dxa"/>
            <w:shd w:val="clear" w:color="auto" w:fill="auto"/>
          </w:tcPr>
          <w:p w:rsidR="0000535E" w:rsidRPr="0000535E" w:rsidRDefault="0000535E" w:rsidP="0000535E">
            <w:pPr>
              <w:ind w:firstLine="0"/>
            </w:pPr>
            <w:r>
              <w:t>Kevin Ryan</w:t>
            </w:r>
          </w:p>
        </w:tc>
        <w:tc>
          <w:tcPr>
            <w:tcW w:w="2800" w:type="dxa"/>
            <w:shd w:val="clear" w:color="auto" w:fill="auto"/>
          </w:tcPr>
          <w:p w:rsidR="0000535E" w:rsidRPr="0000535E" w:rsidRDefault="0000535E" w:rsidP="0000535E">
            <w:pPr>
              <w:ind w:firstLine="0"/>
            </w:pPr>
            <w:r>
              <w:t>Bakari Sellers</w:t>
            </w:r>
          </w:p>
        </w:tc>
      </w:tr>
      <w:tr w:rsidR="0000535E" w:rsidRPr="0000535E" w:rsidTr="0000535E">
        <w:trPr>
          <w:jc w:val="right"/>
        </w:trPr>
        <w:tc>
          <w:tcPr>
            <w:tcW w:w="2800" w:type="dxa"/>
            <w:shd w:val="clear" w:color="auto" w:fill="auto"/>
          </w:tcPr>
          <w:p w:rsidR="0000535E" w:rsidRPr="0000535E" w:rsidRDefault="0000535E" w:rsidP="0000535E">
            <w:pPr>
              <w:keepNext/>
              <w:ind w:firstLine="0"/>
            </w:pPr>
            <w:r>
              <w:t>Leon Stavrinakis</w:t>
            </w:r>
          </w:p>
        </w:tc>
        <w:tc>
          <w:tcPr>
            <w:tcW w:w="2800" w:type="dxa"/>
            <w:shd w:val="clear" w:color="auto" w:fill="auto"/>
          </w:tcPr>
          <w:p w:rsidR="0000535E" w:rsidRPr="0000535E" w:rsidRDefault="0000535E" w:rsidP="0000535E">
            <w:pPr>
              <w:keepNext/>
              <w:ind w:firstLine="0"/>
            </w:pPr>
            <w:r>
              <w:t>Edward "Eddie" Tallon</w:t>
            </w:r>
          </w:p>
        </w:tc>
      </w:tr>
      <w:tr w:rsidR="0000535E" w:rsidRPr="0000535E" w:rsidTr="0000535E">
        <w:trPr>
          <w:jc w:val="right"/>
        </w:trPr>
        <w:tc>
          <w:tcPr>
            <w:tcW w:w="2800" w:type="dxa"/>
            <w:shd w:val="clear" w:color="auto" w:fill="auto"/>
          </w:tcPr>
          <w:p w:rsidR="0000535E" w:rsidRDefault="0000535E" w:rsidP="0000535E">
            <w:pPr>
              <w:keepNext/>
              <w:ind w:firstLine="0"/>
            </w:pPr>
            <w:r>
              <w:t>Terry Alexander</w:t>
            </w:r>
          </w:p>
          <w:p w:rsidR="00BE7E96" w:rsidRPr="0000535E" w:rsidRDefault="00BE7E96" w:rsidP="0000535E">
            <w:pPr>
              <w:keepNext/>
              <w:ind w:firstLine="0"/>
            </w:pPr>
            <w:r>
              <w:t>Tracy Edge</w:t>
            </w:r>
          </w:p>
        </w:tc>
        <w:tc>
          <w:tcPr>
            <w:tcW w:w="2800" w:type="dxa"/>
            <w:shd w:val="clear" w:color="auto" w:fill="auto"/>
          </w:tcPr>
          <w:p w:rsidR="0000535E" w:rsidRPr="0000535E" w:rsidRDefault="0000535E" w:rsidP="0000535E">
            <w:pPr>
              <w:keepNext/>
              <w:ind w:firstLine="0"/>
            </w:pPr>
            <w:r>
              <w:t>Peter McCoy, Jr.</w:t>
            </w:r>
          </w:p>
        </w:tc>
      </w:tr>
    </w:tbl>
    <w:p w:rsidR="0000535E" w:rsidRDefault="0000535E" w:rsidP="0000535E"/>
    <w:p w:rsidR="0000535E" w:rsidRDefault="0000535E" w:rsidP="0000535E">
      <w:pPr>
        <w:jc w:val="center"/>
        <w:rPr>
          <w:b/>
        </w:rPr>
      </w:pPr>
      <w:r w:rsidRPr="0000535E">
        <w:rPr>
          <w:b/>
        </w:rPr>
        <w:t>Total Present--11</w:t>
      </w:r>
      <w:r w:rsidR="00BE7E96">
        <w:rPr>
          <w:b/>
        </w:rPr>
        <w:t>8</w:t>
      </w:r>
      <w:bookmarkStart w:id="33" w:name="statement_end61"/>
      <w:bookmarkStart w:id="34" w:name="vote_end61"/>
      <w:bookmarkEnd w:id="33"/>
      <w:bookmarkEnd w:id="34"/>
    </w:p>
    <w:p w:rsidR="0000535E" w:rsidRDefault="0000535E" w:rsidP="0000535E"/>
    <w:p w:rsidR="0000535E" w:rsidRDefault="0000535E" w:rsidP="0000535E">
      <w:pPr>
        <w:keepNext/>
        <w:jc w:val="center"/>
        <w:rPr>
          <w:b/>
        </w:rPr>
      </w:pPr>
      <w:r w:rsidRPr="0000535E">
        <w:rPr>
          <w:b/>
        </w:rPr>
        <w:t>LEAVE OF ABSENCE</w:t>
      </w:r>
    </w:p>
    <w:p w:rsidR="0000535E" w:rsidRDefault="0000535E" w:rsidP="0000535E">
      <w:r>
        <w:t>The SPEAKER granted Rep. HART a leave of absence for the day due to a death in the family.</w:t>
      </w:r>
    </w:p>
    <w:p w:rsidR="0000535E" w:rsidRDefault="0000535E" w:rsidP="0000535E"/>
    <w:p w:rsidR="0000535E" w:rsidRDefault="0000535E" w:rsidP="0000535E">
      <w:pPr>
        <w:keepNext/>
        <w:jc w:val="center"/>
        <w:rPr>
          <w:b/>
        </w:rPr>
      </w:pPr>
      <w:r w:rsidRPr="0000535E">
        <w:rPr>
          <w:b/>
        </w:rPr>
        <w:t>LEAVE OF ABSENCE</w:t>
      </w:r>
    </w:p>
    <w:p w:rsidR="0000535E" w:rsidRDefault="0000535E" w:rsidP="0000535E">
      <w:r>
        <w:t>The SPEAKER granted Rep. VICK a temporary leave of absence.</w:t>
      </w:r>
    </w:p>
    <w:p w:rsidR="0000535E" w:rsidRDefault="0000535E" w:rsidP="0000535E"/>
    <w:p w:rsidR="0000535E" w:rsidRDefault="0000535E" w:rsidP="0000535E">
      <w:pPr>
        <w:keepNext/>
        <w:jc w:val="center"/>
        <w:rPr>
          <w:b/>
        </w:rPr>
      </w:pPr>
      <w:r w:rsidRPr="0000535E">
        <w:rPr>
          <w:b/>
        </w:rPr>
        <w:t>LEAVE OF ABSENCE</w:t>
      </w:r>
    </w:p>
    <w:p w:rsidR="0000535E" w:rsidRDefault="0000535E" w:rsidP="0000535E">
      <w:r>
        <w:t xml:space="preserve">The SPEAKER granted Rep. HUGGINS a leave of absence for the remainder of the day. </w:t>
      </w:r>
    </w:p>
    <w:p w:rsidR="0000535E" w:rsidRDefault="0000535E" w:rsidP="0000535E"/>
    <w:p w:rsidR="0000535E" w:rsidRDefault="0000535E" w:rsidP="0000535E">
      <w:pPr>
        <w:keepNext/>
        <w:jc w:val="center"/>
        <w:rPr>
          <w:b/>
        </w:rPr>
      </w:pPr>
      <w:r w:rsidRPr="0000535E">
        <w:rPr>
          <w:b/>
        </w:rPr>
        <w:t>LEAVE OF ABSENCE</w:t>
      </w:r>
    </w:p>
    <w:p w:rsidR="0000535E" w:rsidRDefault="0000535E" w:rsidP="0000535E">
      <w:r>
        <w:t>The SPEAKER granted Rep. BANNISTER a temporary leave of absence.</w:t>
      </w:r>
    </w:p>
    <w:p w:rsidR="0000535E" w:rsidRDefault="0000535E" w:rsidP="0000535E"/>
    <w:p w:rsidR="0000535E" w:rsidRDefault="0000535E" w:rsidP="0000535E">
      <w:pPr>
        <w:keepNext/>
        <w:jc w:val="center"/>
        <w:rPr>
          <w:b/>
        </w:rPr>
      </w:pPr>
      <w:r w:rsidRPr="0000535E">
        <w:rPr>
          <w:b/>
        </w:rPr>
        <w:t>LEAVE OF ABSENCE</w:t>
      </w:r>
    </w:p>
    <w:p w:rsidR="0000535E" w:rsidRDefault="0000535E" w:rsidP="0000535E">
      <w:r>
        <w:t>The SPEAKER granted Rep. MCCOY a temporary leave of absence.</w:t>
      </w:r>
    </w:p>
    <w:p w:rsidR="0000535E" w:rsidRDefault="0000535E" w:rsidP="0000535E"/>
    <w:p w:rsidR="0000535E" w:rsidRDefault="0000535E" w:rsidP="0000535E">
      <w:pPr>
        <w:keepNext/>
        <w:jc w:val="center"/>
        <w:rPr>
          <w:b/>
        </w:rPr>
      </w:pPr>
      <w:r w:rsidRPr="0000535E">
        <w:rPr>
          <w:b/>
        </w:rPr>
        <w:t>LEAVE OF ABSENCE</w:t>
      </w:r>
    </w:p>
    <w:p w:rsidR="0000535E" w:rsidRDefault="0000535E" w:rsidP="0000535E">
      <w:r>
        <w:t>The SPEAKER granted Rep. TALLON a temporary leave of absence.</w:t>
      </w:r>
    </w:p>
    <w:p w:rsidR="0000535E" w:rsidRDefault="0000535E" w:rsidP="0000535E"/>
    <w:p w:rsidR="0000535E" w:rsidRDefault="0000535E" w:rsidP="0000535E">
      <w:pPr>
        <w:keepNext/>
        <w:jc w:val="center"/>
        <w:rPr>
          <w:b/>
        </w:rPr>
      </w:pPr>
      <w:r w:rsidRPr="0000535E">
        <w:rPr>
          <w:b/>
        </w:rPr>
        <w:t>LEAVE OF ABSENCE</w:t>
      </w:r>
    </w:p>
    <w:p w:rsidR="0000535E" w:rsidRDefault="0000535E" w:rsidP="0000535E">
      <w:r>
        <w:t>The SPEAKER granted Rep. STAVRINAKIS a temporary leave of absence.</w:t>
      </w:r>
    </w:p>
    <w:p w:rsidR="0000535E" w:rsidRDefault="0000535E" w:rsidP="0000535E"/>
    <w:p w:rsidR="0000535E" w:rsidRDefault="0000535E" w:rsidP="0000535E">
      <w:pPr>
        <w:keepNext/>
        <w:jc w:val="center"/>
        <w:rPr>
          <w:b/>
        </w:rPr>
      </w:pPr>
      <w:r w:rsidRPr="0000535E">
        <w:rPr>
          <w:b/>
        </w:rPr>
        <w:t>LEAVE OF ABSENCE</w:t>
      </w:r>
    </w:p>
    <w:p w:rsidR="0000535E" w:rsidRDefault="0000535E" w:rsidP="0000535E">
      <w:r>
        <w:t>The SPEAKER granted Rep. RUTHERFORD a temporary leave of absence.</w:t>
      </w:r>
    </w:p>
    <w:p w:rsidR="0000535E" w:rsidRDefault="0000535E" w:rsidP="0000535E"/>
    <w:p w:rsidR="0000535E" w:rsidRDefault="0000535E" w:rsidP="0000535E">
      <w:pPr>
        <w:keepNext/>
        <w:jc w:val="center"/>
        <w:rPr>
          <w:b/>
        </w:rPr>
      </w:pPr>
      <w:r w:rsidRPr="0000535E">
        <w:rPr>
          <w:b/>
        </w:rPr>
        <w:t>DOCTOR OF THE DAY</w:t>
      </w:r>
    </w:p>
    <w:p w:rsidR="0000535E" w:rsidRDefault="0000535E" w:rsidP="0000535E">
      <w:r>
        <w:t>Announcement was made that Dr. Thomas Gibbons of Irmo was the Doctor of the Day for the General Assembly.</w:t>
      </w:r>
    </w:p>
    <w:p w:rsidR="0000535E" w:rsidRDefault="0000535E" w:rsidP="0000535E"/>
    <w:p w:rsidR="0000535E" w:rsidRDefault="0000535E" w:rsidP="0000535E">
      <w:pPr>
        <w:keepNext/>
        <w:jc w:val="center"/>
        <w:rPr>
          <w:b/>
        </w:rPr>
      </w:pPr>
      <w:r w:rsidRPr="0000535E">
        <w:rPr>
          <w:b/>
        </w:rPr>
        <w:t>SPECIAL PRESENTATION</w:t>
      </w:r>
    </w:p>
    <w:p w:rsidR="0000535E" w:rsidRDefault="0000535E" w:rsidP="0000535E">
      <w:r>
        <w:t xml:space="preserve">Rep. BALLENTINE presented to the House the Dutch Fork "Silver Foxes" Girls Varsity Basketball Team, the 2012 Class AAAA Champions, their coaches and other school officials. </w:t>
      </w:r>
    </w:p>
    <w:p w:rsidR="0000535E" w:rsidRDefault="0000535E" w:rsidP="0000535E"/>
    <w:p w:rsidR="0000535E" w:rsidRDefault="0000535E" w:rsidP="0000535E">
      <w:pPr>
        <w:keepNext/>
        <w:jc w:val="center"/>
        <w:rPr>
          <w:b/>
        </w:rPr>
      </w:pPr>
      <w:r w:rsidRPr="0000535E">
        <w:rPr>
          <w:b/>
        </w:rPr>
        <w:t>SPECIAL PRESENTATION</w:t>
      </w:r>
    </w:p>
    <w:p w:rsidR="0000535E" w:rsidRDefault="0000535E" w:rsidP="0000535E">
      <w:r>
        <w:t xml:space="preserve">Rep. POPE presented to the House the Clover High School Choraliers, the South Carolina Music Educators Association 2012 AAAA Choral Festival Champions, their directors and other school officials. </w:t>
      </w:r>
    </w:p>
    <w:p w:rsidR="0000535E" w:rsidRDefault="0000535E" w:rsidP="0000535E"/>
    <w:p w:rsidR="0000535E" w:rsidRDefault="0000535E" w:rsidP="0000535E">
      <w:pPr>
        <w:keepNext/>
        <w:jc w:val="center"/>
        <w:rPr>
          <w:b/>
        </w:rPr>
      </w:pPr>
      <w:r w:rsidRPr="0000535E">
        <w:rPr>
          <w:b/>
        </w:rPr>
        <w:t>SENT TO THE SENATE</w:t>
      </w:r>
    </w:p>
    <w:p w:rsidR="0000535E" w:rsidRDefault="0000535E" w:rsidP="0000535E">
      <w:r>
        <w:t>The following Bill was taken up, read the third time, and ordered sent to the Senate:</w:t>
      </w:r>
    </w:p>
    <w:p w:rsidR="0000535E" w:rsidRDefault="0000535E" w:rsidP="0000535E">
      <w:bookmarkStart w:id="35" w:name="include_clip_start_86"/>
      <w:bookmarkEnd w:id="35"/>
    </w:p>
    <w:p w:rsidR="0000535E" w:rsidRDefault="0000535E" w:rsidP="0000535E">
      <w:r>
        <w:t>H. 4243 -- Reps. Quinn, Bingham, Toole, Huggins, Atwater and McLeod: A BILL TO AMEND SECTION 7-27-365, AS AMENDED, CODE OF LAWS OF SOUTH CAROLINA, 1976, RELATING TO THE REGISTRATION AND ELECTIONS COMMISSION FOR LEXINGTON COUNTY, SO AS TO INCREASE THE COMMISSION'S MEMBERSHIP FROM NINE TO ELEVEN MEMBERS.</w:t>
      </w:r>
    </w:p>
    <w:p w:rsidR="0000535E" w:rsidRDefault="0000535E" w:rsidP="0000535E">
      <w:bookmarkStart w:id="36" w:name="include_clip_end_86"/>
      <w:bookmarkEnd w:id="36"/>
    </w:p>
    <w:p w:rsidR="0000535E" w:rsidRDefault="0000535E" w:rsidP="0000535E">
      <w:pPr>
        <w:keepNext/>
        <w:jc w:val="center"/>
        <w:rPr>
          <w:b/>
        </w:rPr>
      </w:pPr>
      <w:r w:rsidRPr="0000535E">
        <w:rPr>
          <w:b/>
        </w:rPr>
        <w:t>S. 105--AMENDED AND REQUESTS FOR DEBATE</w:t>
      </w:r>
    </w:p>
    <w:p w:rsidR="0000535E" w:rsidRDefault="0000535E" w:rsidP="0000535E">
      <w:pPr>
        <w:keepNext/>
      </w:pPr>
      <w:r>
        <w:t>The following Bill was taken up:</w:t>
      </w:r>
    </w:p>
    <w:p w:rsidR="0000535E" w:rsidRDefault="0000535E" w:rsidP="0000535E">
      <w:pPr>
        <w:keepNext/>
      </w:pPr>
      <w:bookmarkStart w:id="37" w:name="include_clip_start_88"/>
      <w:bookmarkEnd w:id="37"/>
    </w:p>
    <w:p w:rsidR="0000535E" w:rsidRDefault="0000535E" w:rsidP="0000535E">
      <w:r>
        <w:t>S. 105 -- Senators Verdin, Leventis and L. Martin: A BILL TO AMEND THE 1976 CODE, BY ADDING ARTICLE 8 TO CHAPTER 25, TITLE 57, TO DIRECT THE DEPARTMENT OF TRANSPORTATION TO CREATE AND SUPERVISE A STATEWIDE PROGRAM RELATED TO PROVIDING DIRECTIONAL SIGNS ALONG THE STATE'S MAJOR HIGHWAYS AND INTERCHANGES LEADING TO AGRITOURISM ORIENTED FACILITIES ENGAGED IN EDUCATIONAL OR AGRITOURISM ACTIVITIES.</w:t>
      </w:r>
    </w:p>
    <w:p w:rsidR="0000535E" w:rsidRDefault="0000535E" w:rsidP="0000535E"/>
    <w:p w:rsidR="0000535E" w:rsidRPr="00A6041B" w:rsidRDefault="0000535E" w:rsidP="0000535E">
      <w:r w:rsidRPr="00A6041B">
        <w:t>The Education and Public Works Comm. proposed the following Amendment No. 1</w:t>
      </w:r>
      <w:r>
        <w:t xml:space="preserve"> to </w:t>
      </w:r>
      <w:r w:rsidRPr="00A6041B">
        <w:t>S. 105 (COUNCIL\SWB\5286CM12), which was adopted:</w:t>
      </w:r>
    </w:p>
    <w:p w:rsidR="0000535E" w:rsidRPr="00A6041B" w:rsidRDefault="0000535E" w:rsidP="0000535E">
      <w:r w:rsidRPr="00A6041B">
        <w:t>Amend the bill, as and if amended, by adding the following appropriately numbered SECTION:</w:t>
      </w:r>
    </w:p>
    <w:p w:rsidR="0000535E" w:rsidRPr="00A6041B" w:rsidRDefault="0000535E" w:rsidP="0000535E">
      <w:r w:rsidRPr="00A6041B">
        <w:t>/ SECTION</w:t>
      </w:r>
      <w:r w:rsidRPr="00A6041B">
        <w:tab/>
        <w:t>__.</w:t>
      </w:r>
      <w:r w:rsidRPr="00A6041B">
        <w:tab/>
        <w:t>Article 1, Chapter 7, Title 57 of the 1976 Code, is amended by adding:</w:t>
      </w:r>
    </w:p>
    <w:p w:rsidR="0000535E" w:rsidRPr="00A6041B" w:rsidRDefault="0000535E" w:rsidP="0000535E">
      <w:r w:rsidRPr="00A6041B">
        <w:tab/>
        <w:t>“Section 57</w:t>
      </w:r>
      <w:r w:rsidRPr="00A6041B">
        <w:noBreakHyphen/>
        <w:t>7</w:t>
      </w:r>
      <w:r w:rsidRPr="00A6041B">
        <w:noBreakHyphen/>
        <w:t>90.</w:t>
      </w:r>
      <w:r w:rsidRPr="00A6041B">
        <w:tab/>
        <w:t>It is unlawful for any person to camp, set fires, or cook on a highway.  For purposes of this section the term ‘highway’ shall mean as it is defined in Section 57</w:t>
      </w:r>
      <w:r w:rsidRPr="00A6041B">
        <w:noBreakHyphen/>
        <w:t>3</w:t>
      </w:r>
      <w:r w:rsidRPr="00A6041B">
        <w:noBreakHyphen/>
        <w:t>120.  A person who violates the provisions of this section is guilty of a misdemeanor and, upon conviction, must be fined not more than one hundred dollars or imprisoned not more than thirty days or such other lesser disposition, penalty, or non penalty, as the court determines.” /</w:t>
      </w:r>
    </w:p>
    <w:p w:rsidR="0000535E" w:rsidRPr="00A6041B" w:rsidRDefault="0000535E" w:rsidP="0000535E">
      <w:r w:rsidRPr="00A6041B">
        <w:t>Renumber sections to conform.</w:t>
      </w:r>
    </w:p>
    <w:p w:rsidR="0000535E" w:rsidRDefault="0000535E" w:rsidP="0000535E">
      <w:r w:rsidRPr="00A6041B">
        <w:t>Amend title to conform.</w:t>
      </w:r>
    </w:p>
    <w:p w:rsidR="0000535E" w:rsidRDefault="0000535E" w:rsidP="0000535E"/>
    <w:p w:rsidR="0000535E" w:rsidRDefault="0000535E" w:rsidP="0000535E">
      <w:r>
        <w:t>Rep. DANING explained the amendment.</w:t>
      </w:r>
    </w:p>
    <w:p w:rsidR="0000535E" w:rsidRDefault="0000535E" w:rsidP="0000535E">
      <w:r>
        <w:t>The amendment was then adopted.</w:t>
      </w:r>
    </w:p>
    <w:p w:rsidR="0000535E" w:rsidRDefault="0000535E" w:rsidP="0000535E">
      <w:bookmarkStart w:id="38" w:name="file_start92"/>
      <w:bookmarkEnd w:id="38"/>
    </w:p>
    <w:p w:rsidR="0000535E" w:rsidRPr="00441AD1" w:rsidRDefault="0000535E" w:rsidP="0000535E">
      <w:r w:rsidRPr="00441AD1">
        <w:t>Rep. HENDERSON proposed the following Amendment No. 3</w:t>
      </w:r>
      <w:r>
        <w:t xml:space="preserve"> to </w:t>
      </w:r>
      <w:r w:rsidRPr="00441AD1">
        <w:t>S.</w:t>
      </w:r>
      <w:r>
        <w:t> </w:t>
      </w:r>
      <w:r w:rsidRPr="00441AD1">
        <w:t>105 (COUNCIL\MS\7779AHB12)</w:t>
      </w:r>
      <w:r>
        <w:t>:</w:t>
      </w:r>
      <w:r w:rsidRPr="00441AD1">
        <w:t xml:space="preserve"> </w:t>
      </w:r>
    </w:p>
    <w:p w:rsidR="0000535E" w:rsidRPr="00441AD1" w:rsidRDefault="0000535E" w:rsidP="0000535E">
      <w:r w:rsidRPr="00441AD1">
        <w:t>Amend the bill, as and if amended, by deleting Section 57-7-90, page 105-1, lines 26 through 33, and inserting:</w:t>
      </w:r>
    </w:p>
    <w:p w:rsidR="0000535E" w:rsidRPr="00441AD1" w:rsidRDefault="0000535E" w:rsidP="0000535E">
      <w:r w:rsidRPr="00441AD1">
        <w:t xml:space="preserve">/ </w:t>
      </w:r>
      <w:r w:rsidRPr="00441AD1">
        <w:tab/>
        <w:t>“Section 57</w:t>
      </w:r>
      <w:r w:rsidRPr="00441AD1">
        <w:noBreakHyphen/>
        <w:t>7</w:t>
      </w:r>
      <w:r w:rsidRPr="00441AD1">
        <w:noBreakHyphen/>
        <w:t>90.</w:t>
      </w:r>
      <w:r w:rsidRPr="00441AD1">
        <w:tab/>
        <w:t>(A)</w:t>
      </w:r>
      <w:r w:rsidRPr="00441AD1">
        <w:tab/>
        <w:t>It is unlawful for any person to camp, set fires, or cook on a highway.  For purposes of this section, the term ‘highway’ shall mean as it is defined in Section 57</w:t>
      </w:r>
      <w:r w:rsidRPr="00441AD1">
        <w:noBreakHyphen/>
        <w:t>3</w:t>
      </w:r>
      <w:r w:rsidRPr="00441AD1">
        <w:noBreakHyphen/>
        <w:t>120.  A person who violates the provisions of this section is guilty of a misdemeanor and, upon conviction, must be fined not more than one hundred dollars or imprisoned not more than thirty days or such other lesser disposition, penalty, or non penalty, as the court determines.</w:t>
      </w:r>
    </w:p>
    <w:p w:rsidR="0000535E" w:rsidRPr="00441AD1" w:rsidRDefault="0000535E" w:rsidP="0000535E">
      <w:r w:rsidRPr="00441AD1">
        <w:tab/>
        <w:t>(B)</w:t>
      </w:r>
      <w:r w:rsidRPr="00441AD1">
        <w:tab/>
        <w:t>The provisions of this section do not apply to a person seeking shelter for less than forty-eight hours due to inclement or hazardous weather conditions.” /</w:t>
      </w:r>
    </w:p>
    <w:p w:rsidR="0000535E" w:rsidRPr="00441AD1" w:rsidRDefault="0000535E" w:rsidP="0000535E">
      <w:r w:rsidRPr="00441AD1">
        <w:t>Renumber sections to conform.</w:t>
      </w:r>
    </w:p>
    <w:p w:rsidR="0000535E" w:rsidRDefault="0000535E" w:rsidP="0000535E">
      <w:r w:rsidRPr="00441AD1">
        <w:t>Amend title to conform.</w:t>
      </w:r>
    </w:p>
    <w:p w:rsidR="0000535E" w:rsidRDefault="0000535E" w:rsidP="0000535E"/>
    <w:p w:rsidR="0000535E" w:rsidRDefault="0000535E" w:rsidP="0000535E">
      <w:r>
        <w:t>Rep. HENDERSON explained the amendment.</w:t>
      </w:r>
    </w:p>
    <w:p w:rsidR="0000535E" w:rsidRDefault="0000535E" w:rsidP="0000535E"/>
    <w:p w:rsidR="0000535E" w:rsidRDefault="0000535E" w:rsidP="0000535E">
      <w:pPr>
        <w:keepNext/>
        <w:jc w:val="center"/>
        <w:rPr>
          <w:b/>
        </w:rPr>
      </w:pPr>
      <w:r w:rsidRPr="0000535E">
        <w:rPr>
          <w:b/>
        </w:rPr>
        <w:t>POINT OF ORDER</w:t>
      </w:r>
    </w:p>
    <w:p w:rsidR="0000535E" w:rsidRDefault="0000535E" w:rsidP="0000535E">
      <w:r>
        <w:t>Rep. J. H. NEAL raised the Point of Order that under Rule 9.3 Amendment No. 2 was out of order in that it was not germane to the Bill.</w:t>
      </w:r>
    </w:p>
    <w:p w:rsidR="0000535E" w:rsidRDefault="0000535E" w:rsidP="0000535E">
      <w:r>
        <w:t xml:space="preserve">SPEAKER HARRELL overruled the Point of Order in that Amendment No. 3 was germane to the Bill as previously amended by the adoption of Amendment No. 1.  </w:t>
      </w:r>
    </w:p>
    <w:p w:rsidR="0000535E" w:rsidRDefault="0000535E" w:rsidP="0000535E"/>
    <w:p w:rsidR="0000535E" w:rsidRDefault="0000535E" w:rsidP="0000535E">
      <w:r>
        <w:t>Reps. HIOTT, RUTHERFORD, TOOLE, TALLON, PARKER, R. L. BROWN, SKELTON, GILLIARD, MACK, V. S. MOSS, TAYLOR and BRANTLEY requested debate on the Bill.</w:t>
      </w:r>
    </w:p>
    <w:p w:rsidR="0000535E" w:rsidRDefault="0000535E" w:rsidP="0000535E"/>
    <w:p w:rsidR="0000535E" w:rsidRDefault="0000535E" w:rsidP="0000535E">
      <w:pPr>
        <w:keepNext/>
        <w:jc w:val="center"/>
        <w:rPr>
          <w:b/>
        </w:rPr>
      </w:pPr>
      <w:r w:rsidRPr="0000535E">
        <w:rPr>
          <w:b/>
        </w:rPr>
        <w:t>S. 1107--DEBATE ADJOURNED</w:t>
      </w:r>
    </w:p>
    <w:p w:rsidR="0000535E" w:rsidRDefault="0000535E" w:rsidP="0000535E">
      <w:pPr>
        <w:keepNext/>
      </w:pPr>
      <w:r>
        <w:t xml:space="preserve">Rep. SANDIFER moved to adjourn debate upon the following Bill until Thursday, May 17, which was adopted:  </w:t>
      </w:r>
    </w:p>
    <w:p w:rsidR="0000535E" w:rsidRDefault="0000535E" w:rsidP="0000535E">
      <w:pPr>
        <w:keepNext/>
      </w:pPr>
      <w:bookmarkStart w:id="39" w:name="include_clip_start_98"/>
      <w:bookmarkEnd w:id="39"/>
    </w:p>
    <w:p w:rsidR="0000535E" w:rsidRDefault="0000535E" w:rsidP="0000535E">
      <w:r>
        <w:t>S. 1107 -- Senators Leventis, Hayes, Rose and Knotts: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00535E" w:rsidRDefault="0000535E" w:rsidP="0000535E">
      <w:bookmarkStart w:id="40" w:name="include_clip_end_98"/>
      <w:bookmarkEnd w:id="40"/>
    </w:p>
    <w:p w:rsidR="0000535E" w:rsidRDefault="0000535E" w:rsidP="0000535E">
      <w:pPr>
        <w:keepNext/>
        <w:jc w:val="center"/>
        <w:rPr>
          <w:b/>
        </w:rPr>
      </w:pPr>
      <w:r w:rsidRPr="0000535E">
        <w:rPr>
          <w:b/>
        </w:rPr>
        <w:t>S. 1125--DEBATE ADJOURNED</w:t>
      </w:r>
    </w:p>
    <w:p w:rsidR="0000535E" w:rsidRDefault="0000535E" w:rsidP="0000535E">
      <w:pPr>
        <w:keepNext/>
      </w:pPr>
      <w:r>
        <w:t xml:space="preserve">Rep. SANDIFER moved to adjourn debate upon the following Bill until Thursday, May 17, which was adopted:  </w:t>
      </w:r>
    </w:p>
    <w:p w:rsidR="0000535E" w:rsidRDefault="0000535E" w:rsidP="0000535E">
      <w:pPr>
        <w:keepNext/>
      </w:pPr>
      <w:bookmarkStart w:id="41" w:name="include_clip_start_100"/>
      <w:bookmarkEnd w:id="41"/>
    </w:p>
    <w:p w:rsidR="0000535E" w:rsidRDefault="0000535E" w:rsidP="0000535E">
      <w:r>
        <w:t>S. 1125 -- Senators Bright, Bryant, S. Martin, Thomas, Gregory, Knotts, Campbell, Rose, Cromer, Fair, Campsen, Grooms, Peeler and Shoopman: A BILL TO AMEND SECTION 41-35-120 OF THE 1976 CODE, RELATING TO DISQUALIFICATION FOR UNEMPLOYMENT BENEFITS, TO PROVIDE THAT A PERSON DISCHARGED FROM EMPLOYMENT FOR CAUSE IS INELIGIBLE FOR BENEFITS FOR TWENTY WEEKS BEGINNING WITH THE DATE THE PERSON FILED A BENEFITS REQUEST.</w:t>
      </w:r>
    </w:p>
    <w:p w:rsidR="0000535E" w:rsidRDefault="0000535E" w:rsidP="0000535E">
      <w:bookmarkStart w:id="42" w:name="include_clip_end_100"/>
      <w:bookmarkEnd w:id="42"/>
    </w:p>
    <w:p w:rsidR="0000535E" w:rsidRDefault="0000535E" w:rsidP="0000535E">
      <w:pPr>
        <w:keepNext/>
        <w:jc w:val="center"/>
        <w:rPr>
          <w:b/>
        </w:rPr>
      </w:pPr>
      <w:r w:rsidRPr="0000535E">
        <w:rPr>
          <w:b/>
        </w:rPr>
        <w:t>S. 1392--DEBATE ADJOURNED</w:t>
      </w:r>
    </w:p>
    <w:p w:rsidR="0000535E" w:rsidRDefault="0000535E" w:rsidP="0000535E">
      <w:pPr>
        <w:keepNext/>
      </w:pPr>
      <w:r>
        <w:t xml:space="preserve">Rep. SANDIFER moved to adjourn debate upon the following Bill until Thursday, May 17, which was adopted:  </w:t>
      </w:r>
    </w:p>
    <w:p w:rsidR="0000535E" w:rsidRDefault="0000535E" w:rsidP="0000535E">
      <w:pPr>
        <w:keepNext/>
      </w:pPr>
      <w:bookmarkStart w:id="43" w:name="include_clip_start_102"/>
      <w:bookmarkEnd w:id="43"/>
    </w:p>
    <w:p w:rsidR="0000535E" w:rsidRDefault="0000535E" w:rsidP="0000535E">
      <w:r>
        <w:t>S. 1392 -- Senators Campbell and Ford: A BILL TO AMEND SECTION 34-13-50, AS AMENDED, CODE OF LAWS OF SOUTH CAROLINA, 1976, RELATING TO THE TOTAL LIABILITIES OF ANY ONE BORROWER TO A BANK, SO AS TO DEFINE "TOTAL LIABILITIES" WHICH SHALL INCLUDE "DERIVATIVE TRANSACTIONS" AND TO ALSO DEFINE "DERIVATIVE TRANSACTIONS" FOR THIS PURPOSE; AND TO AMEND SECTION 34-13-70, RELATING TO THE MAXIMUM AMOUNT OF LOANS BY A STATE BANK TO A BORROWER, SO AS TO DEFINE "LOAN" WHICH SHALL INCLUDE "DERIVATIVE TRANSACTIONS", AND TO ALSO DEFINE "DERIVATIVE TRANSACTIONS" FOR THIS PURPOSE.</w:t>
      </w:r>
    </w:p>
    <w:p w:rsidR="0000535E" w:rsidRDefault="0000535E" w:rsidP="0000535E">
      <w:bookmarkStart w:id="44" w:name="include_clip_end_102"/>
      <w:bookmarkEnd w:id="44"/>
    </w:p>
    <w:p w:rsidR="0000535E" w:rsidRDefault="0000535E" w:rsidP="0000535E">
      <w:pPr>
        <w:keepNext/>
        <w:jc w:val="center"/>
        <w:rPr>
          <w:b/>
        </w:rPr>
      </w:pPr>
      <w:r w:rsidRPr="0000535E">
        <w:rPr>
          <w:b/>
        </w:rPr>
        <w:t>S. 1014--DEBATE ADJOURNED</w:t>
      </w:r>
    </w:p>
    <w:p w:rsidR="0000535E" w:rsidRDefault="0000535E" w:rsidP="0000535E">
      <w:pPr>
        <w:keepNext/>
      </w:pPr>
      <w:r>
        <w:t xml:space="preserve">Rep. HORNE moved to adjourn debate upon the following Bill until Tuesday, May 22, which was adopted:  </w:t>
      </w:r>
    </w:p>
    <w:p w:rsidR="0000535E" w:rsidRDefault="0000535E" w:rsidP="0000535E">
      <w:pPr>
        <w:keepNext/>
      </w:pPr>
      <w:bookmarkStart w:id="45" w:name="include_clip_start_104"/>
      <w:bookmarkEnd w:id="45"/>
    </w:p>
    <w:p w:rsidR="0000535E" w:rsidRDefault="0000535E" w:rsidP="0000535E">
      <w:r>
        <w:t>S. 1014 -- Senator Knotts: A BILL TO AMEND SECTION 17-5-130, AS AMENDED, CODE OF LAWS OF SOUTH CAROLINA, 1976, RELATING TO QUALIFICATIONS REQUIRED FOR CANDIDATES FOR CORONER, SO AS TO REQUIRE THAT PERSONS WHO QUALIFY FOR THE BALLOT BY MEANS OF EXPERIENCE QUALIFICATIONS TO HAVE ATTAINED THAT EXPERIENCE IN THE TEN YEARS BEFORE FILING AN AFFIDAVIT OF CANDIDACY, TO ELIMINATE TWO YEARS EXPERIENCE AS A LICENSED PRIVATE DETECTIVE AS A QUALIFICATION FOR THE BALLOT, AND TO PROVIDE THAT THE CORONERS TRAINING ADVISORY COMMITTEE SHALL DETERMINE THOSE FORENSIC SCIENCE DEGREE AND CERTIFICATION PROGRAMS THAT QUALIFY AS "RECOGNIZED" FOR PURPOSES OF THE TRAINING REQUIREMENTS REQUIRED FOR CANDIDATES FOR CORONER.</w:t>
      </w:r>
    </w:p>
    <w:p w:rsidR="0000535E" w:rsidRDefault="0000535E" w:rsidP="0000535E">
      <w:bookmarkStart w:id="46" w:name="include_clip_end_104"/>
      <w:bookmarkEnd w:id="46"/>
    </w:p>
    <w:p w:rsidR="0000535E" w:rsidRDefault="0000535E" w:rsidP="0000535E">
      <w:pPr>
        <w:keepNext/>
        <w:jc w:val="center"/>
        <w:rPr>
          <w:b/>
        </w:rPr>
      </w:pPr>
      <w:r w:rsidRPr="0000535E">
        <w:rPr>
          <w:b/>
        </w:rPr>
        <w:t>S. 1149--ORDERED TO THIRD READING</w:t>
      </w:r>
    </w:p>
    <w:p w:rsidR="0000535E" w:rsidRDefault="0000535E" w:rsidP="0000535E">
      <w:pPr>
        <w:keepNext/>
      </w:pPr>
      <w:r>
        <w:t>The following Bill was taken up:</w:t>
      </w:r>
    </w:p>
    <w:p w:rsidR="0000535E" w:rsidRDefault="0000535E" w:rsidP="0000535E">
      <w:pPr>
        <w:keepNext/>
      </w:pPr>
      <w:bookmarkStart w:id="47" w:name="include_clip_start_106"/>
      <w:bookmarkEnd w:id="47"/>
    </w:p>
    <w:p w:rsidR="0000535E" w:rsidRDefault="0000535E" w:rsidP="0000535E">
      <w:r>
        <w:t>S. 1149 -- Senators Campsen, Campbell, Massey, Shoopman, Bright, Gregory, Alexander, Peeler, Grooms, Bryant, S. Martin, Davis, Knotts, L. Martin, Rose, Hayes and Thomas: A BILL TO ENACT THE "BORN ALIVE INFANT PROTECTION ACT" BY AMENDING SECTION 2-7-30 OF THE 1976 CODE, RELATING TO THE CONSTRUCTION OF THE WORDS "PERSON" AND "PARTY" AS THOSE WORDS APPEAR IN THE LAWS OF THIS STATE, TO PROVIDE FURTHER FOR THE CONSTRUCTION OF "PERSON", "HUMAN BEING", "CHILD", AND "INDIVIDUAL", SO THAT THEY INCLUDE EVERY INFANT MEMBER OF SPECIES HOMO SAPIENS WHO IS BORN ALIVE AND TO DEFINE "BORN ALIVE", TO PROHIBIT THE DEPRIVATION OF MEDICALLY APPROPRIATE AND REASONABLE MEDICAL CARE FOR AN INFANT, TO CLARIFY THE RIGHT OF A PARENT OR GUARDIAN TO REFUSE TREATMENT THAT IS NOT MEDICALLY APPROPRIATE OR REASONABLE, AND TO PROVIDE FOR THE SEVERABILITY AND ENFORCEABILITY OF THE PORTIONS OF THIS SECTION.</w:t>
      </w:r>
    </w:p>
    <w:p w:rsidR="0000535E" w:rsidRDefault="0000535E" w:rsidP="0000535E">
      <w:bookmarkStart w:id="48" w:name="include_clip_end_106"/>
      <w:bookmarkEnd w:id="48"/>
    </w:p>
    <w:p w:rsidR="0000535E" w:rsidRDefault="0000535E" w:rsidP="0000535E">
      <w:r>
        <w:t>Rep. DELLENEY explained the Bill.</w:t>
      </w:r>
    </w:p>
    <w:p w:rsidR="0000535E" w:rsidRDefault="0000535E" w:rsidP="0000535E"/>
    <w:p w:rsidR="0000535E" w:rsidRDefault="0000535E" w:rsidP="0000535E">
      <w:r>
        <w:t xml:space="preserve">The yeas and nays were taken resulting as follows: </w:t>
      </w:r>
    </w:p>
    <w:p w:rsidR="0000535E" w:rsidRDefault="0000535E" w:rsidP="0000535E">
      <w:pPr>
        <w:jc w:val="center"/>
      </w:pPr>
      <w:r>
        <w:t xml:space="preserve"> </w:t>
      </w:r>
      <w:bookmarkStart w:id="49" w:name="vote_start108"/>
      <w:bookmarkEnd w:id="49"/>
      <w:r>
        <w:t>Yeas 107; Nays 0</w:t>
      </w:r>
    </w:p>
    <w:p w:rsidR="0000535E" w:rsidRDefault="0000535E" w:rsidP="0000535E">
      <w:pPr>
        <w:jc w:val="center"/>
      </w:pPr>
    </w:p>
    <w:p w:rsidR="0000535E" w:rsidRDefault="0000535E" w:rsidP="0000535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535E" w:rsidRPr="0000535E" w:rsidTr="0000535E">
        <w:tc>
          <w:tcPr>
            <w:tcW w:w="2179" w:type="dxa"/>
            <w:shd w:val="clear" w:color="auto" w:fill="auto"/>
          </w:tcPr>
          <w:p w:rsidR="0000535E" w:rsidRPr="0000535E" w:rsidRDefault="0000535E" w:rsidP="0000535E">
            <w:pPr>
              <w:keepNext/>
              <w:ind w:firstLine="0"/>
            </w:pPr>
            <w:r>
              <w:t>Agnew</w:t>
            </w:r>
          </w:p>
        </w:tc>
        <w:tc>
          <w:tcPr>
            <w:tcW w:w="2179" w:type="dxa"/>
            <w:shd w:val="clear" w:color="auto" w:fill="auto"/>
          </w:tcPr>
          <w:p w:rsidR="0000535E" w:rsidRPr="0000535E" w:rsidRDefault="0000535E" w:rsidP="0000535E">
            <w:pPr>
              <w:keepNext/>
              <w:ind w:firstLine="0"/>
            </w:pPr>
            <w:r>
              <w:t>Allen</w:t>
            </w:r>
          </w:p>
        </w:tc>
        <w:tc>
          <w:tcPr>
            <w:tcW w:w="2180" w:type="dxa"/>
            <w:shd w:val="clear" w:color="auto" w:fill="auto"/>
          </w:tcPr>
          <w:p w:rsidR="0000535E" w:rsidRPr="0000535E" w:rsidRDefault="0000535E" w:rsidP="0000535E">
            <w:pPr>
              <w:keepNext/>
              <w:ind w:firstLine="0"/>
            </w:pPr>
            <w:r>
              <w:t>Allison</w:t>
            </w:r>
          </w:p>
        </w:tc>
      </w:tr>
      <w:tr w:rsidR="0000535E" w:rsidRPr="0000535E" w:rsidTr="0000535E">
        <w:tc>
          <w:tcPr>
            <w:tcW w:w="2179" w:type="dxa"/>
            <w:shd w:val="clear" w:color="auto" w:fill="auto"/>
          </w:tcPr>
          <w:p w:rsidR="0000535E" w:rsidRPr="0000535E" w:rsidRDefault="0000535E" w:rsidP="0000535E">
            <w:pPr>
              <w:ind w:firstLine="0"/>
            </w:pPr>
            <w:r>
              <w:t>Anderson</w:t>
            </w:r>
          </w:p>
        </w:tc>
        <w:tc>
          <w:tcPr>
            <w:tcW w:w="2179" w:type="dxa"/>
            <w:shd w:val="clear" w:color="auto" w:fill="auto"/>
          </w:tcPr>
          <w:p w:rsidR="0000535E" w:rsidRPr="0000535E" w:rsidRDefault="0000535E" w:rsidP="0000535E">
            <w:pPr>
              <w:ind w:firstLine="0"/>
            </w:pPr>
            <w:r>
              <w:t>Anthony</w:t>
            </w:r>
          </w:p>
        </w:tc>
        <w:tc>
          <w:tcPr>
            <w:tcW w:w="2180" w:type="dxa"/>
            <w:shd w:val="clear" w:color="auto" w:fill="auto"/>
          </w:tcPr>
          <w:p w:rsidR="0000535E" w:rsidRPr="0000535E" w:rsidRDefault="0000535E" w:rsidP="0000535E">
            <w:pPr>
              <w:ind w:firstLine="0"/>
            </w:pPr>
            <w:r>
              <w:t>Atwater</w:t>
            </w:r>
          </w:p>
        </w:tc>
      </w:tr>
      <w:tr w:rsidR="0000535E" w:rsidRPr="0000535E" w:rsidTr="0000535E">
        <w:tc>
          <w:tcPr>
            <w:tcW w:w="2179" w:type="dxa"/>
            <w:shd w:val="clear" w:color="auto" w:fill="auto"/>
          </w:tcPr>
          <w:p w:rsidR="0000535E" w:rsidRPr="0000535E" w:rsidRDefault="0000535E" w:rsidP="0000535E">
            <w:pPr>
              <w:ind w:firstLine="0"/>
            </w:pPr>
            <w:r>
              <w:t>Bales</w:t>
            </w:r>
          </w:p>
        </w:tc>
        <w:tc>
          <w:tcPr>
            <w:tcW w:w="2179" w:type="dxa"/>
            <w:shd w:val="clear" w:color="auto" w:fill="auto"/>
          </w:tcPr>
          <w:p w:rsidR="0000535E" w:rsidRPr="0000535E" w:rsidRDefault="0000535E" w:rsidP="0000535E">
            <w:pPr>
              <w:ind w:firstLine="0"/>
            </w:pPr>
            <w:r>
              <w:t>Ballentine</w:t>
            </w:r>
          </w:p>
        </w:tc>
        <w:tc>
          <w:tcPr>
            <w:tcW w:w="2180" w:type="dxa"/>
            <w:shd w:val="clear" w:color="auto" w:fill="auto"/>
          </w:tcPr>
          <w:p w:rsidR="0000535E" w:rsidRPr="0000535E" w:rsidRDefault="0000535E" w:rsidP="0000535E">
            <w:pPr>
              <w:ind w:firstLine="0"/>
            </w:pPr>
            <w:r>
              <w:t>Bannister</w:t>
            </w:r>
          </w:p>
        </w:tc>
      </w:tr>
      <w:tr w:rsidR="0000535E" w:rsidRPr="0000535E" w:rsidTr="0000535E">
        <w:tc>
          <w:tcPr>
            <w:tcW w:w="2179" w:type="dxa"/>
            <w:shd w:val="clear" w:color="auto" w:fill="auto"/>
          </w:tcPr>
          <w:p w:rsidR="0000535E" w:rsidRPr="0000535E" w:rsidRDefault="0000535E" w:rsidP="0000535E">
            <w:pPr>
              <w:ind w:firstLine="0"/>
            </w:pPr>
            <w:r>
              <w:t>Barfield</w:t>
            </w:r>
          </w:p>
        </w:tc>
        <w:tc>
          <w:tcPr>
            <w:tcW w:w="2179" w:type="dxa"/>
            <w:shd w:val="clear" w:color="auto" w:fill="auto"/>
          </w:tcPr>
          <w:p w:rsidR="0000535E" w:rsidRPr="0000535E" w:rsidRDefault="0000535E" w:rsidP="0000535E">
            <w:pPr>
              <w:ind w:firstLine="0"/>
            </w:pPr>
            <w:r>
              <w:t>Battle</w:t>
            </w:r>
          </w:p>
        </w:tc>
        <w:tc>
          <w:tcPr>
            <w:tcW w:w="2180" w:type="dxa"/>
            <w:shd w:val="clear" w:color="auto" w:fill="auto"/>
          </w:tcPr>
          <w:p w:rsidR="0000535E" w:rsidRPr="0000535E" w:rsidRDefault="0000535E" w:rsidP="0000535E">
            <w:pPr>
              <w:ind w:firstLine="0"/>
            </w:pPr>
            <w:r>
              <w:t>Bedingfield</w:t>
            </w:r>
          </w:p>
        </w:tc>
      </w:tr>
      <w:tr w:rsidR="0000535E" w:rsidRPr="0000535E" w:rsidTr="0000535E">
        <w:tc>
          <w:tcPr>
            <w:tcW w:w="2179" w:type="dxa"/>
            <w:shd w:val="clear" w:color="auto" w:fill="auto"/>
          </w:tcPr>
          <w:p w:rsidR="0000535E" w:rsidRPr="0000535E" w:rsidRDefault="0000535E" w:rsidP="0000535E">
            <w:pPr>
              <w:ind w:firstLine="0"/>
            </w:pPr>
            <w:r>
              <w:t>Bingham</w:t>
            </w:r>
          </w:p>
        </w:tc>
        <w:tc>
          <w:tcPr>
            <w:tcW w:w="2179" w:type="dxa"/>
            <w:shd w:val="clear" w:color="auto" w:fill="auto"/>
          </w:tcPr>
          <w:p w:rsidR="0000535E" w:rsidRPr="0000535E" w:rsidRDefault="0000535E" w:rsidP="0000535E">
            <w:pPr>
              <w:ind w:firstLine="0"/>
            </w:pPr>
            <w:r>
              <w:t>Bowen</w:t>
            </w:r>
          </w:p>
        </w:tc>
        <w:tc>
          <w:tcPr>
            <w:tcW w:w="2180" w:type="dxa"/>
            <w:shd w:val="clear" w:color="auto" w:fill="auto"/>
          </w:tcPr>
          <w:p w:rsidR="0000535E" w:rsidRPr="0000535E" w:rsidRDefault="0000535E" w:rsidP="0000535E">
            <w:pPr>
              <w:ind w:firstLine="0"/>
            </w:pPr>
            <w:r>
              <w:t>Bowers</w:t>
            </w:r>
          </w:p>
        </w:tc>
      </w:tr>
      <w:tr w:rsidR="0000535E" w:rsidRPr="0000535E" w:rsidTr="0000535E">
        <w:tc>
          <w:tcPr>
            <w:tcW w:w="2179" w:type="dxa"/>
            <w:shd w:val="clear" w:color="auto" w:fill="auto"/>
          </w:tcPr>
          <w:p w:rsidR="0000535E" w:rsidRPr="0000535E" w:rsidRDefault="0000535E" w:rsidP="0000535E">
            <w:pPr>
              <w:ind w:firstLine="0"/>
            </w:pPr>
            <w:r>
              <w:t>Branham</w:t>
            </w:r>
          </w:p>
        </w:tc>
        <w:tc>
          <w:tcPr>
            <w:tcW w:w="2179" w:type="dxa"/>
            <w:shd w:val="clear" w:color="auto" w:fill="auto"/>
          </w:tcPr>
          <w:p w:rsidR="0000535E" w:rsidRPr="0000535E" w:rsidRDefault="0000535E" w:rsidP="0000535E">
            <w:pPr>
              <w:ind w:firstLine="0"/>
            </w:pPr>
            <w:r>
              <w:t>Brannon</w:t>
            </w:r>
          </w:p>
        </w:tc>
        <w:tc>
          <w:tcPr>
            <w:tcW w:w="2180" w:type="dxa"/>
            <w:shd w:val="clear" w:color="auto" w:fill="auto"/>
          </w:tcPr>
          <w:p w:rsidR="0000535E" w:rsidRPr="0000535E" w:rsidRDefault="0000535E" w:rsidP="0000535E">
            <w:pPr>
              <w:ind w:firstLine="0"/>
            </w:pPr>
            <w:r>
              <w:t>Brantley</w:t>
            </w:r>
          </w:p>
        </w:tc>
      </w:tr>
      <w:tr w:rsidR="0000535E" w:rsidRPr="0000535E" w:rsidTr="0000535E">
        <w:tc>
          <w:tcPr>
            <w:tcW w:w="2179" w:type="dxa"/>
            <w:shd w:val="clear" w:color="auto" w:fill="auto"/>
          </w:tcPr>
          <w:p w:rsidR="0000535E" w:rsidRPr="0000535E" w:rsidRDefault="0000535E" w:rsidP="0000535E">
            <w:pPr>
              <w:ind w:firstLine="0"/>
            </w:pPr>
            <w:r>
              <w:t>G. A. Brown</w:t>
            </w:r>
          </w:p>
        </w:tc>
        <w:tc>
          <w:tcPr>
            <w:tcW w:w="2179" w:type="dxa"/>
            <w:shd w:val="clear" w:color="auto" w:fill="auto"/>
          </w:tcPr>
          <w:p w:rsidR="0000535E" w:rsidRPr="0000535E" w:rsidRDefault="0000535E" w:rsidP="0000535E">
            <w:pPr>
              <w:ind w:firstLine="0"/>
            </w:pPr>
            <w:r>
              <w:t>R. L. Brown</w:t>
            </w:r>
          </w:p>
        </w:tc>
        <w:tc>
          <w:tcPr>
            <w:tcW w:w="2180" w:type="dxa"/>
            <w:shd w:val="clear" w:color="auto" w:fill="auto"/>
          </w:tcPr>
          <w:p w:rsidR="0000535E" w:rsidRPr="0000535E" w:rsidRDefault="0000535E" w:rsidP="0000535E">
            <w:pPr>
              <w:ind w:firstLine="0"/>
            </w:pPr>
            <w:r>
              <w:t>Butler Garrick</w:t>
            </w:r>
          </w:p>
        </w:tc>
      </w:tr>
      <w:tr w:rsidR="0000535E" w:rsidRPr="0000535E" w:rsidTr="0000535E">
        <w:tc>
          <w:tcPr>
            <w:tcW w:w="2179" w:type="dxa"/>
            <w:shd w:val="clear" w:color="auto" w:fill="auto"/>
          </w:tcPr>
          <w:p w:rsidR="0000535E" w:rsidRPr="0000535E" w:rsidRDefault="0000535E" w:rsidP="0000535E">
            <w:pPr>
              <w:ind w:firstLine="0"/>
            </w:pPr>
            <w:r>
              <w:t>Chumley</w:t>
            </w:r>
          </w:p>
        </w:tc>
        <w:tc>
          <w:tcPr>
            <w:tcW w:w="2179" w:type="dxa"/>
            <w:shd w:val="clear" w:color="auto" w:fill="auto"/>
          </w:tcPr>
          <w:p w:rsidR="0000535E" w:rsidRPr="0000535E" w:rsidRDefault="0000535E" w:rsidP="0000535E">
            <w:pPr>
              <w:ind w:firstLine="0"/>
            </w:pPr>
            <w:r>
              <w:t>Clemmons</w:t>
            </w:r>
          </w:p>
        </w:tc>
        <w:tc>
          <w:tcPr>
            <w:tcW w:w="2180" w:type="dxa"/>
            <w:shd w:val="clear" w:color="auto" w:fill="auto"/>
          </w:tcPr>
          <w:p w:rsidR="0000535E" w:rsidRPr="0000535E" w:rsidRDefault="0000535E" w:rsidP="0000535E">
            <w:pPr>
              <w:ind w:firstLine="0"/>
            </w:pPr>
            <w:r>
              <w:t>Clyburn</w:t>
            </w:r>
          </w:p>
        </w:tc>
      </w:tr>
      <w:tr w:rsidR="0000535E" w:rsidRPr="0000535E" w:rsidTr="0000535E">
        <w:tc>
          <w:tcPr>
            <w:tcW w:w="2179" w:type="dxa"/>
            <w:shd w:val="clear" w:color="auto" w:fill="auto"/>
          </w:tcPr>
          <w:p w:rsidR="0000535E" w:rsidRPr="0000535E" w:rsidRDefault="0000535E" w:rsidP="0000535E">
            <w:pPr>
              <w:ind w:firstLine="0"/>
            </w:pPr>
            <w:r>
              <w:t>Cobb-Hunter</w:t>
            </w:r>
          </w:p>
        </w:tc>
        <w:tc>
          <w:tcPr>
            <w:tcW w:w="2179" w:type="dxa"/>
            <w:shd w:val="clear" w:color="auto" w:fill="auto"/>
          </w:tcPr>
          <w:p w:rsidR="0000535E" w:rsidRPr="0000535E" w:rsidRDefault="0000535E" w:rsidP="0000535E">
            <w:pPr>
              <w:ind w:firstLine="0"/>
            </w:pPr>
            <w:r>
              <w:t>Cole</w:t>
            </w:r>
          </w:p>
        </w:tc>
        <w:tc>
          <w:tcPr>
            <w:tcW w:w="2180" w:type="dxa"/>
            <w:shd w:val="clear" w:color="auto" w:fill="auto"/>
          </w:tcPr>
          <w:p w:rsidR="0000535E" w:rsidRPr="0000535E" w:rsidRDefault="0000535E" w:rsidP="0000535E">
            <w:pPr>
              <w:ind w:firstLine="0"/>
            </w:pPr>
            <w:r>
              <w:t>Corbin</w:t>
            </w:r>
          </w:p>
        </w:tc>
      </w:tr>
      <w:tr w:rsidR="0000535E" w:rsidRPr="0000535E" w:rsidTr="0000535E">
        <w:tc>
          <w:tcPr>
            <w:tcW w:w="2179" w:type="dxa"/>
            <w:shd w:val="clear" w:color="auto" w:fill="auto"/>
          </w:tcPr>
          <w:p w:rsidR="0000535E" w:rsidRPr="0000535E" w:rsidRDefault="0000535E" w:rsidP="0000535E">
            <w:pPr>
              <w:ind w:firstLine="0"/>
            </w:pPr>
            <w:r>
              <w:t>Crawford</w:t>
            </w:r>
          </w:p>
        </w:tc>
        <w:tc>
          <w:tcPr>
            <w:tcW w:w="2179" w:type="dxa"/>
            <w:shd w:val="clear" w:color="auto" w:fill="auto"/>
          </w:tcPr>
          <w:p w:rsidR="0000535E" w:rsidRPr="0000535E" w:rsidRDefault="0000535E" w:rsidP="0000535E">
            <w:pPr>
              <w:ind w:firstLine="0"/>
            </w:pPr>
            <w:r>
              <w:t>Crosby</w:t>
            </w:r>
          </w:p>
        </w:tc>
        <w:tc>
          <w:tcPr>
            <w:tcW w:w="2180" w:type="dxa"/>
            <w:shd w:val="clear" w:color="auto" w:fill="auto"/>
          </w:tcPr>
          <w:p w:rsidR="0000535E" w:rsidRPr="0000535E" w:rsidRDefault="0000535E" w:rsidP="0000535E">
            <w:pPr>
              <w:ind w:firstLine="0"/>
            </w:pPr>
            <w:r>
              <w:t>Daning</w:t>
            </w:r>
          </w:p>
        </w:tc>
      </w:tr>
      <w:tr w:rsidR="0000535E" w:rsidRPr="0000535E" w:rsidTr="0000535E">
        <w:tc>
          <w:tcPr>
            <w:tcW w:w="2179" w:type="dxa"/>
            <w:shd w:val="clear" w:color="auto" w:fill="auto"/>
          </w:tcPr>
          <w:p w:rsidR="0000535E" w:rsidRPr="0000535E" w:rsidRDefault="0000535E" w:rsidP="0000535E">
            <w:pPr>
              <w:ind w:firstLine="0"/>
            </w:pPr>
            <w:r>
              <w:t>Delleney</w:t>
            </w:r>
          </w:p>
        </w:tc>
        <w:tc>
          <w:tcPr>
            <w:tcW w:w="2179" w:type="dxa"/>
            <w:shd w:val="clear" w:color="auto" w:fill="auto"/>
          </w:tcPr>
          <w:p w:rsidR="0000535E" w:rsidRPr="0000535E" w:rsidRDefault="0000535E" w:rsidP="0000535E">
            <w:pPr>
              <w:ind w:firstLine="0"/>
            </w:pPr>
            <w:r>
              <w:t>Erickson</w:t>
            </w:r>
          </w:p>
        </w:tc>
        <w:tc>
          <w:tcPr>
            <w:tcW w:w="2180" w:type="dxa"/>
            <w:shd w:val="clear" w:color="auto" w:fill="auto"/>
          </w:tcPr>
          <w:p w:rsidR="0000535E" w:rsidRPr="0000535E" w:rsidRDefault="0000535E" w:rsidP="0000535E">
            <w:pPr>
              <w:ind w:firstLine="0"/>
            </w:pPr>
            <w:r>
              <w:t>Forrester</w:t>
            </w:r>
          </w:p>
        </w:tc>
      </w:tr>
      <w:tr w:rsidR="0000535E" w:rsidRPr="0000535E" w:rsidTr="0000535E">
        <w:tc>
          <w:tcPr>
            <w:tcW w:w="2179" w:type="dxa"/>
            <w:shd w:val="clear" w:color="auto" w:fill="auto"/>
          </w:tcPr>
          <w:p w:rsidR="0000535E" w:rsidRPr="0000535E" w:rsidRDefault="0000535E" w:rsidP="0000535E">
            <w:pPr>
              <w:ind w:firstLine="0"/>
            </w:pPr>
            <w:r>
              <w:t>Frye</w:t>
            </w:r>
          </w:p>
        </w:tc>
        <w:tc>
          <w:tcPr>
            <w:tcW w:w="2179" w:type="dxa"/>
            <w:shd w:val="clear" w:color="auto" w:fill="auto"/>
          </w:tcPr>
          <w:p w:rsidR="0000535E" w:rsidRPr="0000535E" w:rsidRDefault="0000535E" w:rsidP="0000535E">
            <w:pPr>
              <w:ind w:firstLine="0"/>
            </w:pPr>
            <w:r>
              <w:t>Funderburk</w:t>
            </w:r>
          </w:p>
        </w:tc>
        <w:tc>
          <w:tcPr>
            <w:tcW w:w="2180" w:type="dxa"/>
            <w:shd w:val="clear" w:color="auto" w:fill="auto"/>
          </w:tcPr>
          <w:p w:rsidR="0000535E" w:rsidRPr="0000535E" w:rsidRDefault="0000535E" w:rsidP="0000535E">
            <w:pPr>
              <w:ind w:firstLine="0"/>
            </w:pPr>
            <w:r>
              <w:t>Gambrell</w:t>
            </w:r>
          </w:p>
        </w:tc>
      </w:tr>
      <w:tr w:rsidR="0000535E" w:rsidRPr="0000535E" w:rsidTr="0000535E">
        <w:tc>
          <w:tcPr>
            <w:tcW w:w="2179" w:type="dxa"/>
            <w:shd w:val="clear" w:color="auto" w:fill="auto"/>
          </w:tcPr>
          <w:p w:rsidR="0000535E" w:rsidRPr="0000535E" w:rsidRDefault="0000535E" w:rsidP="0000535E">
            <w:pPr>
              <w:ind w:firstLine="0"/>
            </w:pPr>
            <w:r>
              <w:t>Gilliard</w:t>
            </w:r>
          </w:p>
        </w:tc>
        <w:tc>
          <w:tcPr>
            <w:tcW w:w="2179" w:type="dxa"/>
            <w:shd w:val="clear" w:color="auto" w:fill="auto"/>
          </w:tcPr>
          <w:p w:rsidR="0000535E" w:rsidRPr="0000535E" w:rsidRDefault="0000535E" w:rsidP="0000535E">
            <w:pPr>
              <w:ind w:firstLine="0"/>
            </w:pPr>
            <w:r>
              <w:t>Govan</w:t>
            </w:r>
          </w:p>
        </w:tc>
        <w:tc>
          <w:tcPr>
            <w:tcW w:w="2180" w:type="dxa"/>
            <w:shd w:val="clear" w:color="auto" w:fill="auto"/>
          </w:tcPr>
          <w:p w:rsidR="0000535E" w:rsidRPr="0000535E" w:rsidRDefault="0000535E" w:rsidP="0000535E">
            <w:pPr>
              <w:ind w:firstLine="0"/>
            </w:pPr>
            <w:r>
              <w:t>Hamilton</w:t>
            </w:r>
          </w:p>
        </w:tc>
      </w:tr>
      <w:tr w:rsidR="0000535E" w:rsidRPr="0000535E" w:rsidTr="0000535E">
        <w:tc>
          <w:tcPr>
            <w:tcW w:w="2179" w:type="dxa"/>
            <w:shd w:val="clear" w:color="auto" w:fill="auto"/>
          </w:tcPr>
          <w:p w:rsidR="0000535E" w:rsidRPr="0000535E" w:rsidRDefault="0000535E" w:rsidP="0000535E">
            <w:pPr>
              <w:ind w:firstLine="0"/>
            </w:pPr>
            <w:r>
              <w:t>Hardwick</w:t>
            </w:r>
          </w:p>
        </w:tc>
        <w:tc>
          <w:tcPr>
            <w:tcW w:w="2179" w:type="dxa"/>
            <w:shd w:val="clear" w:color="auto" w:fill="auto"/>
          </w:tcPr>
          <w:p w:rsidR="0000535E" w:rsidRPr="0000535E" w:rsidRDefault="0000535E" w:rsidP="0000535E">
            <w:pPr>
              <w:ind w:firstLine="0"/>
            </w:pPr>
            <w:r>
              <w:t>Harrell</w:t>
            </w:r>
          </w:p>
        </w:tc>
        <w:tc>
          <w:tcPr>
            <w:tcW w:w="2180" w:type="dxa"/>
            <w:shd w:val="clear" w:color="auto" w:fill="auto"/>
          </w:tcPr>
          <w:p w:rsidR="0000535E" w:rsidRPr="0000535E" w:rsidRDefault="0000535E" w:rsidP="0000535E">
            <w:pPr>
              <w:ind w:firstLine="0"/>
            </w:pPr>
            <w:r>
              <w:t>Harrison</w:t>
            </w:r>
          </w:p>
        </w:tc>
      </w:tr>
      <w:tr w:rsidR="0000535E" w:rsidRPr="0000535E" w:rsidTr="0000535E">
        <w:tc>
          <w:tcPr>
            <w:tcW w:w="2179" w:type="dxa"/>
            <w:shd w:val="clear" w:color="auto" w:fill="auto"/>
          </w:tcPr>
          <w:p w:rsidR="0000535E" w:rsidRPr="0000535E" w:rsidRDefault="0000535E" w:rsidP="0000535E">
            <w:pPr>
              <w:ind w:firstLine="0"/>
            </w:pPr>
            <w:r>
              <w:t>Hayes</w:t>
            </w:r>
          </w:p>
        </w:tc>
        <w:tc>
          <w:tcPr>
            <w:tcW w:w="2179" w:type="dxa"/>
            <w:shd w:val="clear" w:color="auto" w:fill="auto"/>
          </w:tcPr>
          <w:p w:rsidR="0000535E" w:rsidRPr="0000535E" w:rsidRDefault="0000535E" w:rsidP="0000535E">
            <w:pPr>
              <w:ind w:firstLine="0"/>
            </w:pPr>
            <w:r>
              <w:t>Hearn</w:t>
            </w:r>
          </w:p>
        </w:tc>
        <w:tc>
          <w:tcPr>
            <w:tcW w:w="2180" w:type="dxa"/>
            <w:shd w:val="clear" w:color="auto" w:fill="auto"/>
          </w:tcPr>
          <w:p w:rsidR="0000535E" w:rsidRPr="0000535E" w:rsidRDefault="0000535E" w:rsidP="0000535E">
            <w:pPr>
              <w:ind w:firstLine="0"/>
            </w:pPr>
            <w:r>
              <w:t>Henderson</w:t>
            </w:r>
          </w:p>
        </w:tc>
      </w:tr>
      <w:tr w:rsidR="0000535E" w:rsidRPr="0000535E" w:rsidTr="0000535E">
        <w:tc>
          <w:tcPr>
            <w:tcW w:w="2179" w:type="dxa"/>
            <w:shd w:val="clear" w:color="auto" w:fill="auto"/>
          </w:tcPr>
          <w:p w:rsidR="0000535E" w:rsidRPr="0000535E" w:rsidRDefault="0000535E" w:rsidP="0000535E">
            <w:pPr>
              <w:ind w:firstLine="0"/>
            </w:pPr>
            <w:r>
              <w:t>Herbkersman</w:t>
            </w:r>
          </w:p>
        </w:tc>
        <w:tc>
          <w:tcPr>
            <w:tcW w:w="2179" w:type="dxa"/>
            <w:shd w:val="clear" w:color="auto" w:fill="auto"/>
          </w:tcPr>
          <w:p w:rsidR="0000535E" w:rsidRPr="0000535E" w:rsidRDefault="0000535E" w:rsidP="0000535E">
            <w:pPr>
              <w:ind w:firstLine="0"/>
            </w:pPr>
            <w:r>
              <w:t>Hiott</w:t>
            </w:r>
          </w:p>
        </w:tc>
        <w:tc>
          <w:tcPr>
            <w:tcW w:w="2180" w:type="dxa"/>
            <w:shd w:val="clear" w:color="auto" w:fill="auto"/>
          </w:tcPr>
          <w:p w:rsidR="0000535E" w:rsidRPr="0000535E" w:rsidRDefault="0000535E" w:rsidP="0000535E">
            <w:pPr>
              <w:ind w:firstLine="0"/>
            </w:pPr>
            <w:r>
              <w:t>Hixon</w:t>
            </w:r>
          </w:p>
        </w:tc>
      </w:tr>
      <w:tr w:rsidR="0000535E" w:rsidRPr="0000535E" w:rsidTr="0000535E">
        <w:tc>
          <w:tcPr>
            <w:tcW w:w="2179" w:type="dxa"/>
            <w:shd w:val="clear" w:color="auto" w:fill="auto"/>
          </w:tcPr>
          <w:p w:rsidR="0000535E" w:rsidRPr="0000535E" w:rsidRDefault="0000535E" w:rsidP="0000535E">
            <w:pPr>
              <w:ind w:firstLine="0"/>
            </w:pPr>
            <w:r>
              <w:t>Hodges</w:t>
            </w:r>
          </w:p>
        </w:tc>
        <w:tc>
          <w:tcPr>
            <w:tcW w:w="2179" w:type="dxa"/>
            <w:shd w:val="clear" w:color="auto" w:fill="auto"/>
          </w:tcPr>
          <w:p w:rsidR="0000535E" w:rsidRPr="0000535E" w:rsidRDefault="0000535E" w:rsidP="0000535E">
            <w:pPr>
              <w:ind w:firstLine="0"/>
            </w:pPr>
            <w:r>
              <w:t>Horne</w:t>
            </w:r>
          </w:p>
        </w:tc>
        <w:tc>
          <w:tcPr>
            <w:tcW w:w="2180" w:type="dxa"/>
            <w:shd w:val="clear" w:color="auto" w:fill="auto"/>
          </w:tcPr>
          <w:p w:rsidR="0000535E" w:rsidRPr="0000535E" w:rsidRDefault="0000535E" w:rsidP="0000535E">
            <w:pPr>
              <w:ind w:firstLine="0"/>
            </w:pPr>
            <w:r>
              <w:t>Hosey</w:t>
            </w:r>
          </w:p>
        </w:tc>
      </w:tr>
      <w:tr w:rsidR="0000535E" w:rsidRPr="0000535E" w:rsidTr="0000535E">
        <w:tc>
          <w:tcPr>
            <w:tcW w:w="2179" w:type="dxa"/>
            <w:shd w:val="clear" w:color="auto" w:fill="auto"/>
          </w:tcPr>
          <w:p w:rsidR="0000535E" w:rsidRPr="0000535E" w:rsidRDefault="0000535E" w:rsidP="0000535E">
            <w:pPr>
              <w:ind w:firstLine="0"/>
            </w:pPr>
            <w:r>
              <w:t>Howard</w:t>
            </w:r>
          </w:p>
        </w:tc>
        <w:tc>
          <w:tcPr>
            <w:tcW w:w="2179" w:type="dxa"/>
            <w:shd w:val="clear" w:color="auto" w:fill="auto"/>
          </w:tcPr>
          <w:p w:rsidR="0000535E" w:rsidRPr="0000535E" w:rsidRDefault="0000535E" w:rsidP="0000535E">
            <w:pPr>
              <w:ind w:firstLine="0"/>
            </w:pPr>
            <w:r>
              <w:t>Jefferson</w:t>
            </w:r>
          </w:p>
        </w:tc>
        <w:tc>
          <w:tcPr>
            <w:tcW w:w="2180" w:type="dxa"/>
            <w:shd w:val="clear" w:color="auto" w:fill="auto"/>
          </w:tcPr>
          <w:p w:rsidR="0000535E" w:rsidRPr="0000535E" w:rsidRDefault="0000535E" w:rsidP="0000535E">
            <w:pPr>
              <w:ind w:firstLine="0"/>
            </w:pPr>
            <w:r>
              <w:t>Johnson</w:t>
            </w:r>
          </w:p>
        </w:tc>
      </w:tr>
      <w:tr w:rsidR="0000535E" w:rsidRPr="0000535E" w:rsidTr="0000535E">
        <w:tc>
          <w:tcPr>
            <w:tcW w:w="2179" w:type="dxa"/>
            <w:shd w:val="clear" w:color="auto" w:fill="auto"/>
          </w:tcPr>
          <w:p w:rsidR="0000535E" w:rsidRPr="0000535E" w:rsidRDefault="0000535E" w:rsidP="0000535E">
            <w:pPr>
              <w:ind w:firstLine="0"/>
            </w:pPr>
            <w:r>
              <w:t>Knight</w:t>
            </w:r>
          </w:p>
        </w:tc>
        <w:tc>
          <w:tcPr>
            <w:tcW w:w="2179" w:type="dxa"/>
            <w:shd w:val="clear" w:color="auto" w:fill="auto"/>
          </w:tcPr>
          <w:p w:rsidR="0000535E" w:rsidRPr="0000535E" w:rsidRDefault="0000535E" w:rsidP="0000535E">
            <w:pPr>
              <w:ind w:firstLine="0"/>
            </w:pPr>
            <w:r>
              <w:t>Limehouse</w:t>
            </w:r>
          </w:p>
        </w:tc>
        <w:tc>
          <w:tcPr>
            <w:tcW w:w="2180" w:type="dxa"/>
            <w:shd w:val="clear" w:color="auto" w:fill="auto"/>
          </w:tcPr>
          <w:p w:rsidR="0000535E" w:rsidRPr="0000535E" w:rsidRDefault="0000535E" w:rsidP="0000535E">
            <w:pPr>
              <w:ind w:firstLine="0"/>
            </w:pPr>
            <w:r>
              <w:t>Loftis</w:t>
            </w:r>
          </w:p>
        </w:tc>
      </w:tr>
      <w:tr w:rsidR="0000535E" w:rsidRPr="0000535E" w:rsidTr="0000535E">
        <w:tc>
          <w:tcPr>
            <w:tcW w:w="2179" w:type="dxa"/>
            <w:shd w:val="clear" w:color="auto" w:fill="auto"/>
          </w:tcPr>
          <w:p w:rsidR="0000535E" w:rsidRPr="0000535E" w:rsidRDefault="0000535E" w:rsidP="0000535E">
            <w:pPr>
              <w:ind w:firstLine="0"/>
            </w:pPr>
            <w:r>
              <w:t>Long</w:t>
            </w:r>
          </w:p>
        </w:tc>
        <w:tc>
          <w:tcPr>
            <w:tcW w:w="2179" w:type="dxa"/>
            <w:shd w:val="clear" w:color="auto" w:fill="auto"/>
          </w:tcPr>
          <w:p w:rsidR="0000535E" w:rsidRPr="0000535E" w:rsidRDefault="0000535E" w:rsidP="0000535E">
            <w:pPr>
              <w:ind w:firstLine="0"/>
            </w:pPr>
            <w:r>
              <w:t>Lucas</w:t>
            </w:r>
          </w:p>
        </w:tc>
        <w:tc>
          <w:tcPr>
            <w:tcW w:w="2180" w:type="dxa"/>
            <w:shd w:val="clear" w:color="auto" w:fill="auto"/>
          </w:tcPr>
          <w:p w:rsidR="0000535E" w:rsidRPr="0000535E" w:rsidRDefault="0000535E" w:rsidP="0000535E">
            <w:pPr>
              <w:ind w:firstLine="0"/>
            </w:pPr>
            <w:r>
              <w:t>McCoy</w:t>
            </w:r>
          </w:p>
        </w:tc>
      </w:tr>
      <w:tr w:rsidR="0000535E" w:rsidRPr="0000535E" w:rsidTr="0000535E">
        <w:tc>
          <w:tcPr>
            <w:tcW w:w="2179" w:type="dxa"/>
            <w:shd w:val="clear" w:color="auto" w:fill="auto"/>
          </w:tcPr>
          <w:p w:rsidR="0000535E" w:rsidRPr="0000535E" w:rsidRDefault="0000535E" w:rsidP="0000535E">
            <w:pPr>
              <w:ind w:firstLine="0"/>
            </w:pPr>
            <w:r>
              <w:t>McEachern</w:t>
            </w:r>
          </w:p>
        </w:tc>
        <w:tc>
          <w:tcPr>
            <w:tcW w:w="2179" w:type="dxa"/>
            <w:shd w:val="clear" w:color="auto" w:fill="auto"/>
          </w:tcPr>
          <w:p w:rsidR="0000535E" w:rsidRPr="0000535E" w:rsidRDefault="0000535E" w:rsidP="0000535E">
            <w:pPr>
              <w:ind w:firstLine="0"/>
            </w:pPr>
            <w:r>
              <w:t>McLeod</w:t>
            </w:r>
          </w:p>
        </w:tc>
        <w:tc>
          <w:tcPr>
            <w:tcW w:w="2180" w:type="dxa"/>
            <w:shd w:val="clear" w:color="auto" w:fill="auto"/>
          </w:tcPr>
          <w:p w:rsidR="0000535E" w:rsidRPr="0000535E" w:rsidRDefault="0000535E" w:rsidP="0000535E">
            <w:pPr>
              <w:ind w:firstLine="0"/>
            </w:pPr>
            <w:r>
              <w:t>Merrill</w:t>
            </w:r>
          </w:p>
        </w:tc>
      </w:tr>
      <w:tr w:rsidR="0000535E" w:rsidRPr="0000535E" w:rsidTr="0000535E">
        <w:tc>
          <w:tcPr>
            <w:tcW w:w="2179" w:type="dxa"/>
            <w:shd w:val="clear" w:color="auto" w:fill="auto"/>
          </w:tcPr>
          <w:p w:rsidR="0000535E" w:rsidRPr="0000535E" w:rsidRDefault="0000535E" w:rsidP="0000535E">
            <w:pPr>
              <w:ind w:firstLine="0"/>
            </w:pPr>
            <w:r>
              <w:t>D. C. Moss</w:t>
            </w:r>
          </w:p>
        </w:tc>
        <w:tc>
          <w:tcPr>
            <w:tcW w:w="2179" w:type="dxa"/>
            <w:shd w:val="clear" w:color="auto" w:fill="auto"/>
          </w:tcPr>
          <w:p w:rsidR="0000535E" w:rsidRPr="0000535E" w:rsidRDefault="0000535E" w:rsidP="0000535E">
            <w:pPr>
              <w:ind w:firstLine="0"/>
            </w:pPr>
            <w:r>
              <w:t>V. S. Moss</w:t>
            </w:r>
          </w:p>
        </w:tc>
        <w:tc>
          <w:tcPr>
            <w:tcW w:w="2180" w:type="dxa"/>
            <w:shd w:val="clear" w:color="auto" w:fill="auto"/>
          </w:tcPr>
          <w:p w:rsidR="0000535E" w:rsidRPr="0000535E" w:rsidRDefault="0000535E" w:rsidP="0000535E">
            <w:pPr>
              <w:ind w:firstLine="0"/>
            </w:pPr>
            <w:r>
              <w:t>Munnerlyn</w:t>
            </w:r>
          </w:p>
        </w:tc>
      </w:tr>
      <w:tr w:rsidR="0000535E" w:rsidRPr="0000535E" w:rsidTr="0000535E">
        <w:tc>
          <w:tcPr>
            <w:tcW w:w="2179" w:type="dxa"/>
            <w:shd w:val="clear" w:color="auto" w:fill="auto"/>
          </w:tcPr>
          <w:p w:rsidR="0000535E" w:rsidRPr="0000535E" w:rsidRDefault="0000535E" w:rsidP="0000535E">
            <w:pPr>
              <w:ind w:firstLine="0"/>
            </w:pPr>
            <w:r>
              <w:t>Murphy</w:t>
            </w:r>
          </w:p>
        </w:tc>
        <w:tc>
          <w:tcPr>
            <w:tcW w:w="2179" w:type="dxa"/>
            <w:shd w:val="clear" w:color="auto" w:fill="auto"/>
          </w:tcPr>
          <w:p w:rsidR="0000535E" w:rsidRPr="0000535E" w:rsidRDefault="0000535E" w:rsidP="0000535E">
            <w:pPr>
              <w:ind w:firstLine="0"/>
            </w:pPr>
            <w:r>
              <w:t>Nanney</w:t>
            </w:r>
          </w:p>
        </w:tc>
        <w:tc>
          <w:tcPr>
            <w:tcW w:w="2180" w:type="dxa"/>
            <w:shd w:val="clear" w:color="auto" w:fill="auto"/>
          </w:tcPr>
          <w:p w:rsidR="0000535E" w:rsidRPr="0000535E" w:rsidRDefault="0000535E" w:rsidP="0000535E">
            <w:pPr>
              <w:ind w:firstLine="0"/>
            </w:pPr>
            <w:r>
              <w:t>J. H. Neal</w:t>
            </w:r>
          </w:p>
        </w:tc>
      </w:tr>
      <w:tr w:rsidR="0000535E" w:rsidRPr="0000535E" w:rsidTr="0000535E">
        <w:tc>
          <w:tcPr>
            <w:tcW w:w="2179" w:type="dxa"/>
            <w:shd w:val="clear" w:color="auto" w:fill="auto"/>
          </w:tcPr>
          <w:p w:rsidR="0000535E" w:rsidRPr="0000535E" w:rsidRDefault="0000535E" w:rsidP="0000535E">
            <w:pPr>
              <w:ind w:firstLine="0"/>
            </w:pPr>
            <w:r>
              <w:t>J. M. Neal</w:t>
            </w:r>
          </w:p>
        </w:tc>
        <w:tc>
          <w:tcPr>
            <w:tcW w:w="2179" w:type="dxa"/>
            <w:shd w:val="clear" w:color="auto" w:fill="auto"/>
          </w:tcPr>
          <w:p w:rsidR="0000535E" w:rsidRPr="0000535E" w:rsidRDefault="0000535E" w:rsidP="0000535E">
            <w:pPr>
              <w:ind w:firstLine="0"/>
            </w:pPr>
            <w:r>
              <w:t>Neilson</w:t>
            </w:r>
          </w:p>
        </w:tc>
        <w:tc>
          <w:tcPr>
            <w:tcW w:w="2180" w:type="dxa"/>
            <w:shd w:val="clear" w:color="auto" w:fill="auto"/>
          </w:tcPr>
          <w:p w:rsidR="0000535E" w:rsidRPr="0000535E" w:rsidRDefault="0000535E" w:rsidP="0000535E">
            <w:pPr>
              <w:ind w:firstLine="0"/>
            </w:pPr>
            <w:r>
              <w:t>Norman</w:t>
            </w:r>
          </w:p>
        </w:tc>
      </w:tr>
      <w:tr w:rsidR="0000535E" w:rsidRPr="0000535E" w:rsidTr="0000535E">
        <w:tc>
          <w:tcPr>
            <w:tcW w:w="2179" w:type="dxa"/>
            <w:shd w:val="clear" w:color="auto" w:fill="auto"/>
          </w:tcPr>
          <w:p w:rsidR="0000535E" w:rsidRPr="0000535E" w:rsidRDefault="0000535E" w:rsidP="0000535E">
            <w:pPr>
              <w:ind w:firstLine="0"/>
            </w:pPr>
            <w:r>
              <w:t>Owens</w:t>
            </w:r>
          </w:p>
        </w:tc>
        <w:tc>
          <w:tcPr>
            <w:tcW w:w="2179" w:type="dxa"/>
            <w:shd w:val="clear" w:color="auto" w:fill="auto"/>
          </w:tcPr>
          <w:p w:rsidR="0000535E" w:rsidRPr="0000535E" w:rsidRDefault="0000535E" w:rsidP="0000535E">
            <w:pPr>
              <w:ind w:firstLine="0"/>
            </w:pPr>
            <w:r>
              <w:t>Parker</w:t>
            </w:r>
          </w:p>
        </w:tc>
        <w:tc>
          <w:tcPr>
            <w:tcW w:w="2180" w:type="dxa"/>
            <w:shd w:val="clear" w:color="auto" w:fill="auto"/>
          </w:tcPr>
          <w:p w:rsidR="0000535E" w:rsidRPr="0000535E" w:rsidRDefault="0000535E" w:rsidP="0000535E">
            <w:pPr>
              <w:ind w:firstLine="0"/>
            </w:pPr>
            <w:r>
              <w:t>Parks</w:t>
            </w:r>
          </w:p>
        </w:tc>
      </w:tr>
      <w:tr w:rsidR="0000535E" w:rsidRPr="0000535E" w:rsidTr="0000535E">
        <w:tc>
          <w:tcPr>
            <w:tcW w:w="2179" w:type="dxa"/>
            <w:shd w:val="clear" w:color="auto" w:fill="auto"/>
          </w:tcPr>
          <w:p w:rsidR="0000535E" w:rsidRPr="0000535E" w:rsidRDefault="0000535E" w:rsidP="0000535E">
            <w:pPr>
              <w:ind w:firstLine="0"/>
            </w:pPr>
            <w:r>
              <w:t>Patrick</w:t>
            </w:r>
          </w:p>
        </w:tc>
        <w:tc>
          <w:tcPr>
            <w:tcW w:w="2179" w:type="dxa"/>
            <w:shd w:val="clear" w:color="auto" w:fill="auto"/>
          </w:tcPr>
          <w:p w:rsidR="0000535E" w:rsidRPr="0000535E" w:rsidRDefault="0000535E" w:rsidP="0000535E">
            <w:pPr>
              <w:ind w:firstLine="0"/>
            </w:pPr>
            <w:r>
              <w:t>Pitts</w:t>
            </w:r>
          </w:p>
        </w:tc>
        <w:tc>
          <w:tcPr>
            <w:tcW w:w="2180" w:type="dxa"/>
            <w:shd w:val="clear" w:color="auto" w:fill="auto"/>
          </w:tcPr>
          <w:p w:rsidR="0000535E" w:rsidRPr="0000535E" w:rsidRDefault="0000535E" w:rsidP="0000535E">
            <w:pPr>
              <w:ind w:firstLine="0"/>
            </w:pPr>
            <w:r>
              <w:t>Pope</w:t>
            </w:r>
          </w:p>
        </w:tc>
      </w:tr>
      <w:tr w:rsidR="0000535E" w:rsidRPr="0000535E" w:rsidTr="0000535E">
        <w:tc>
          <w:tcPr>
            <w:tcW w:w="2179" w:type="dxa"/>
            <w:shd w:val="clear" w:color="auto" w:fill="auto"/>
          </w:tcPr>
          <w:p w:rsidR="0000535E" w:rsidRPr="0000535E" w:rsidRDefault="0000535E" w:rsidP="0000535E">
            <w:pPr>
              <w:ind w:firstLine="0"/>
            </w:pPr>
            <w:r>
              <w:t>Putnam</w:t>
            </w:r>
          </w:p>
        </w:tc>
        <w:tc>
          <w:tcPr>
            <w:tcW w:w="2179" w:type="dxa"/>
            <w:shd w:val="clear" w:color="auto" w:fill="auto"/>
          </w:tcPr>
          <w:p w:rsidR="0000535E" w:rsidRPr="0000535E" w:rsidRDefault="0000535E" w:rsidP="0000535E">
            <w:pPr>
              <w:ind w:firstLine="0"/>
            </w:pPr>
            <w:r>
              <w:t>Quinn</w:t>
            </w:r>
          </w:p>
        </w:tc>
        <w:tc>
          <w:tcPr>
            <w:tcW w:w="2180" w:type="dxa"/>
            <w:shd w:val="clear" w:color="auto" w:fill="auto"/>
          </w:tcPr>
          <w:p w:rsidR="0000535E" w:rsidRPr="0000535E" w:rsidRDefault="0000535E" w:rsidP="0000535E">
            <w:pPr>
              <w:ind w:firstLine="0"/>
            </w:pPr>
            <w:r>
              <w:t>Rutherford</w:t>
            </w:r>
          </w:p>
        </w:tc>
      </w:tr>
      <w:tr w:rsidR="0000535E" w:rsidRPr="0000535E" w:rsidTr="0000535E">
        <w:tc>
          <w:tcPr>
            <w:tcW w:w="2179" w:type="dxa"/>
            <w:shd w:val="clear" w:color="auto" w:fill="auto"/>
          </w:tcPr>
          <w:p w:rsidR="0000535E" w:rsidRPr="0000535E" w:rsidRDefault="0000535E" w:rsidP="0000535E">
            <w:pPr>
              <w:ind w:firstLine="0"/>
            </w:pPr>
            <w:r>
              <w:t>Ryan</w:t>
            </w:r>
          </w:p>
        </w:tc>
        <w:tc>
          <w:tcPr>
            <w:tcW w:w="2179" w:type="dxa"/>
            <w:shd w:val="clear" w:color="auto" w:fill="auto"/>
          </w:tcPr>
          <w:p w:rsidR="0000535E" w:rsidRPr="0000535E" w:rsidRDefault="0000535E" w:rsidP="0000535E">
            <w:pPr>
              <w:ind w:firstLine="0"/>
            </w:pPr>
            <w:r>
              <w:t>Sabb</w:t>
            </w:r>
          </w:p>
        </w:tc>
        <w:tc>
          <w:tcPr>
            <w:tcW w:w="2180" w:type="dxa"/>
            <w:shd w:val="clear" w:color="auto" w:fill="auto"/>
          </w:tcPr>
          <w:p w:rsidR="0000535E" w:rsidRPr="0000535E" w:rsidRDefault="0000535E" w:rsidP="0000535E">
            <w:pPr>
              <w:ind w:firstLine="0"/>
            </w:pPr>
            <w:r>
              <w:t>Sandifer</w:t>
            </w:r>
          </w:p>
        </w:tc>
      </w:tr>
      <w:tr w:rsidR="0000535E" w:rsidRPr="0000535E" w:rsidTr="0000535E">
        <w:tc>
          <w:tcPr>
            <w:tcW w:w="2179" w:type="dxa"/>
            <w:shd w:val="clear" w:color="auto" w:fill="auto"/>
          </w:tcPr>
          <w:p w:rsidR="0000535E" w:rsidRPr="0000535E" w:rsidRDefault="0000535E" w:rsidP="0000535E">
            <w:pPr>
              <w:ind w:firstLine="0"/>
            </w:pPr>
            <w:r>
              <w:t>Sellers</w:t>
            </w:r>
          </w:p>
        </w:tc>
        <w:tc>
          <w:tcPr>
            <w:tcW w:w="2179" w:type="dxa"/>
            <w:shd w:val="clear" w:color="auto" w:fill="auto"/>
          </w:tcPr>
          <w:p w:rsidR="0000535E" w:rsidRPr="0000535E" w:rsidRDefault="0000535E" w:rsidP="0000535E">
            <w:pPr>
              <w:ind w:firstLine="0"/>
            </w:pPr>
            <w:r>
              <w:t>Simrill</w:t>
            </w:r>
          </w:p>
        </w:tc>
        <w:tc>
          <w:tcPr>
            <w:tcW w:w="2180" w:type="dxa"/>
            <w:shd w:val="clear" w:color="auto" w:fill="auto"/>
          </w:tcPr>
          <w:p w:rsidR="0000535E" w:rsidRPr="0000535E" w:rsidRDefault="0000535E" w:rsidP="0000535E">
            <w:pPr>
              <w:ind w:firstLine="0"/>
            </w:pPr>
            <w:r>
              <w:t>Skelton</w:t>
            </w:r>
          </w:p>
        </w:tc>
      </w:tr>
      <w:tr w:rsidR="0000535E" w:rsidRPr="0000535E" w:rsidTr="0000535E">
        <w:tc>
          <w:tcPr>
            <w:tcW w:w="2179" w:type="dxa"/>
            <w:shd w:val="clear" w:color="auto" w:fill="auto"/>
          </w:tcPr>
          <w:p w:rsidR="0000535E" w:rsidRPr="0000535E" w:rsidRDefault="0000535E" w:rsidP="0000535E">
            <w:pPr>
              <w:ind w:firstLine="0"/>
            </w:pPr>
            <w:r>
              <w:t>G. M. Smith</w:t>
            </w:r>
          </w:p>
        </w:tc>
        <w:tc>
          <w:tcPr>
            <w:tcW w:w="2179" w:type="dxa"/>
            <w:shd w:val="clear" w:color="auto" w:fill="auto"/>
          </w:tcPr>
          <w:p w:rsidR="0000535E" w:rsidRPr="0000535E" w:rsidRDefault="0000535E" w:rsidP="0000535E">
            <w:pPr>
              <w:ind w:firstLine="0"/>
            </w:pPr>
            <w:r>
              <w:t>G. R. Smith</w:t>
            </w:r>
          </w:p>
        </w:tc>
        <w:tc>
          <w:tcPr>
            <w:tcW w:w="2180" w:type="dxa"/>
            <w:shd w:val="clear" w:color="auto" w:fill="auto"/>
          </w:tcPr>
          <w:p w:rsidR="0000535E" w:rsidRPr="0000535E" w:rsidRDefault="0000535E" w:rsidP="0000535E">
            <w:pPr>
              <w:ind w:firstLine="0"/>
            </w:pPr>
            <w:r>
              <w:t>J. R. Smith</w:t>
            </w:r>
          </w:p>
        </w:tc>
      </w:tr>
      <w:tr w:rsidR="0000535E" w:rsidRPr="0000535E" w:rsidTr="0000535E">
        <w:tc>
          <w:tcPr>
            <w:tcW w:w="2179" w:type="dxa"/>
            <w:shd w:val="clear" w:color="auto" w:fill="auto"/>
          </w:tcPr>
          <w:p w:rsidR="0000535E" w:rsidRPr="0000535E" w:rsidRDefault="0000535E" w:rsidP="0000535E">
            <w:pPr>
              <w:ind w:firstLine="0"/>
            </w:pPr>
            <w:r>
              <w:t>Sottile</w:t>
            </w:r>
          </w:p>
        </w:tc>
        <w:tc>
          <w:tcPr>
            <w:tcW w:w="2179" w:type="dxa"/>
            <w:shd w:val="clear" w:color="auto" w:fill="auto"/>
          </w:tcPr>
          <w:p w:rsidR="0000535E" w:rsidRPr="0000535E" w:rsidRDefault="0000535E" w:rsidP="0000535E">
            <w:pPr>
              <w:ind w:firstLine="0"/>
            </w:pPr>
            <w:r>
              <w:t>Southard</w:t>
            </w:r>
          </w:p>
        </w:tc>
        <w:tc>
          <w:tcPr>
            <w:tcW w:w="2180" w:type="dxa"/>
            <w:shd w:val="clear" w:color="auto" w:fill="auto"/>
          </w:tcPr>
          <w:p w:rsidR="0000535E" w:rsidRPr="0000535E" w:rsidRDefault="0000535E" w:rsidP="0000535E">
            <w:pPr>
              <w:ind w:firstLine="0"/>
            </w:pPr>
            <w:r>
              <w:t>Spires</w:t>
            </w:r>
          </w:p>
        </w:tc>
      </w:tr>
      <w:tr w:rsidR="0000535E" w:rsidRPr="0000535E" w:rsidTr="0000535E">
        <w:tc>
          <w:tcPr>
            <w:tcW w:w="2179" w:type="dxa"/>
            <w:shd w:val="clear" w:color="auto" w:fill="auto"/>
          </w:tcPr>
          <w:p w:rsidR="0000535E" w:rsidRPr="0000535E" w:rsidRDefault="0000535E" w:rsidP="0000535E">
            <w:pPr>
              <w:ind w:firstLine="0"/>
            </w:pPr>
            <w:r>
              <w:t>Stavrinakis</w:t>
            </w:r>
          </w:p>
        </w:tc>
        <w:tc>
          <w:tcPr>
            <w:tcW w:w="2179" w:type="dxa"/>
            <w:shd w:val="clear" w:color="auto" w:fill="auto"/>
          </w:tcPr>
          <w:p w:rsidR="0000535E" w:rsidRPr="0000535E" w:rsidRDefault="0000535E" w:rsidP="0000535E">
            <w:pPr>
              <w:ind w:firstLine="0"/>
            </w:pPr>
            <w:r>
              <w:t>Stringer</w:t>
            </w:r>
          </w:p>
        </w:tc>
        <w:tc>
          <w:tcPr>
            <w:tcW w:w="2180" w:type="dxa"/>
            <w:shd w:val="clear" w:color="auto" w:fill="auto"/>
          </w:tcPr>
          <w:p w:rsidR="0000535E" w:rsidRPr="0000535E" w:rsidRDefault="0000535E" w:rsidP="0000535E">
            <w:pPr>
              <w:ind w:firstLine="0"/>
            </w:pPr>
            <w:r>
              <w:t>Tallon</w:t>
            </w:r>
          </w:p>
        </w:tc>
      </w:tr>
      <w:tr w:rsidR="0000535E" w:rsidRPr="0000535E" w:rsidTr="0000535E">
        <w:tc>
          <w:tcPr>
            <w:tcW w:w="2179" w:type="dxa"/>
            <w:shd w:val="clear" w:color="auto" w:fill="auto"/>
          </w:tcPr>
          <w:p w:rsidR="0000535E" w:rsidRPr="0000535E" w:rsidRDefault="0000535E" w:rsidP="0000535E">
            <w:pPr>
              <w:ind w:firstLine="0"/>
            </w:pPr>
            <w:r>
              <w:t>Taylor</w:t>
            </w:r>
          </w:p>
        </w:tc>
        <w:tc>
          <w:tcPr>
            <w:tcW w:w="2179" w:type="dxa"/>
            <w:shd w:val="clear" w:color="auto" w:fill="auto"/>
          </w:tcPr>
          <w:p w:rsidR="0000535E" w:rsidRPr="0000535E" w:rsidRDefault="0000535E" w:rsidP="0000535E">
            <w:pPr>
              <w:ind w:firstLine="0"/>
            </w:pPr>
            <w:r>
              <w:t>Thayer</w:t>
            </w:r>
          </w:p>
        </w:tc>
        <w:tc>
          <w:tcPr>
            <w:tcW w:w="2180" w:type="dxa"/>
            <w:shd w:val="clear" w:color="auto" w:fill="auto"/>
          </w:tcPr>
          <w:p w:rsidR="0000535E" w:rsidRPr="0000535E" w:rsidRDefault="0000535E" w:rsidP="0000535E">
            <w:pPr>
              <w:ind w:firstLine="0"/>
            </w:pPr>
            <w:r>
              <w:t>Toole</w:t>
            </w:r>
          </w:p>
        </w:tc>
      </w:tr>
      <w:tr w:rsidR="0000535E" w:rsidRPr="0000535E" w:rsidTr="0000535E">
        <w:tc>
          <w:tcPr>
            <w:tcW w:w="2179" w:type="dxa"/>
            <w:shd w:val="clear" w:color="auto" w:fill="auto"/>
          </w:tcPr>
          <w:p w:rsidR="0000535E" w:rsidRPr="0000535E" w:rsidRDefault="0000535E" w:rsidP="0000535E">
            <w:pPr>
              <w:ind w:firstLine="0"/>
            </w:pPr>
            <w:r>
              <w:t>Tribble</w:t>
            </w:r>
          </w:p>
        </w:tc>
        <w:tc>
          <w:tcPr>
            <w:tcW w:w="2179" w:type="dxa"/>
            <w:shd w:val="clear" w:color="auto" w:fill="auto"/>
          </w:tcPr>
          <w:p w:rsidR="0000535E" w:rsidRPr="0000535E" w:rsidRDefault="0000535E" w:rsidP="0000535E">
            <w:pPr>
              <w:ind w:firstLine="0"/>
            </w:pPr>
            <w:r>
              <w:t>Vick</w:t>
            </w:r>
          </w:p>
        </w:tc>
        <w:tc>
          <w:tcPr>
            <w:tcW w:w="2180" w:type="dxa"/>
            <w:shd w:val="clear" w:color="auto" w:fill="auto"/>
          </w:tcPr>
          <w:p w:rsidR="0000535E" w:rsidRPr="0000535E" w:rsidRDefault="0000535E" w:rsidP="0000535E">
            <w:pPr>
              <w:ind w:firstLine="0"/>
            </w:pPr>
            <w:r>
              <w:t>Whipper</w:t>
            </w:r>
          </w:p>
        </w:tc>
      </w:tr>
      <w:tr w:rsidR="0000535E" w:rsidRPr="0000535E" w:rsidTr="0000535E">
        <w:tc>
          <w:tcPr>
            <w:tcW w:w="2179" w:type="dxa"/>
            <w:shd w:val="clear" w:color="auto" w:fill="auto"/>
          </w:tcPr>
          <w:p w:rsidR="0000535E" w:rsidRPr="0000535E" w:rsidRDefault="0000535E" w:rsidP="0000535E">
            <w:pPr>
              <w:keepNext/>
              <w:ind w:firstLine="0"/>
            </w:pPr>
            <w:r>
              <w:t>White</w:t>
            </w:r>
          </w:p>
        </w:tc>
        <w:tc>
          <w:tcPr>
            <w:tcW w:w="2179" w:type="dxa"/>
            <w:shd w:val="clear" w:color="auto" w:fill="auto"/>
          </w:tcPr>
          <w:p w:rsidR="0000535E" w:rsidRPr="0000535E" w:rsidRDefault="0000535E" w:rsidP="0000535E">
            <w:pPr>
              <w:keepNext/>
              <w:ind w:firstLine="0"/>
            </w:pPr>
            <w:r>
              <w:t>Whitmire</w:t>
            </w:r>
          </w:p>
        </w:tc>
        <w:tc>
          <w:tcPr>
            <w:tcW w:w="2180" w:type="dxa"/>
            <w:shd w:val="clear" w:color="auto" w:fill="auto"/>
          </w:tcPr>
          <w:p w:rsidR="0000535E" w:rsidRPr="0000535E" w:rsidRDefault="0000535E" w:rsidP="0000535E">
            <w:pPr>
              <w:keepNext/>
              <w:ind w:firstLine="0"/>
            </w:pPr>
            <w:r>
              <w:t>Williams</w:t>
            </w:r>
          </w:p>
        </w:tc>
      </w:tr>
      <w:tr w:rsidR="0000535E" w:rsidRPr="0000535E" w:rsidTr="0000535E">
        <w:tc>
          <w:tcPr>
            <w:tcW w:w="2179" w:type="dxa"/>
            <w:shd w:val="clear" w:color="auto" w:fill="auto"/>
          </w:tcPr>
          <w:p w:rsidR="0000535E" w:rsidRPr="0000535E" w:rsidRDefault="0000535E" w:rsidP="0000535E">
            <w:pPr>
              <w:keepNext/>
              <w:ind w:firstLine="0"/>
            </w:pPr>
            <w:r>
              <w:t>Willis</w:t>
            </w:r>
          </w:p>
        </w:tc>
        <w:tc>
          <w:tcPr>
            <w:tcW w:w="2179" w:type="dxa"/>
            <w:shd w:val="clear" w:color="auto" w:fill="auto"/>
          </w:tcPr>
          <w:p w:rsidR="0000535E" w:rsidRPr="0000535E" w:rsidRDefault="0000535E" w:rsidP="0000535E">
            <w:pPr>
              <w:keepNext/>
              <w:ind w:firstLine="0"/>
            </w:pPr>
            <w:r>
              <w:t>Young</w:t>
            </w:r>
          </w:p>
        </w:tc>
        <w:tc>
          <w:tcPr>
            <w:tcW w:w="2180" w:type="dxa"/>
            <w:shd w:val="clear" w:color="auto" w:fill="auto"/>
          </w:tcPr>
          <w:p w:rsidR="0000535E" w:rsidRPr="0000535E" w:rsidRDefault="0000535E" w:rsidP="0000535E">
            <w:pPr>
              <w:keepNext/>
              <w:ind w:firstLine="0"/>
            </w:pPr>
          </w:p>
        </w:tc>
      </w:tr>
    </w:tbl>
    <w:p w:rsidR="0000535E" w:rsidRDefault="0000535E" w:rsidP="0000535E"/>
    <w:p w:rsidR="0000535E" w:rsidRDefault="0000535E" w:rsidP="0000535E">
      <w:pPr>
        <w:jc w:val="center"/>
        <w:rPr>
          <w:b/>
        </w:rPr>
      </w:pPr>
      <w:r w:rsidRPr="0000535E">
        <w:rPr>
          <w:b/>
        </w:rPr>
        <w:t>Total--107</w:t>
      </w:r>
    </w:p>
    <w:p w:rsidR="0000535E" w:rsidRDefault="0000535E" w:rsidP="0000535E">
      <w:pPr>
        <w:jc w:val="center"/>
        <w:rPr>
          <w:b/>
        </w:rPr>
      </w:pPr>
    </w:p>
    <w:p w:rsidR="0000535E" w:rsidRDefault="0000535E" w:rsidP="0000535E">
      <w:pPr>
        <w:ind w:firstLine="0"/>
      </w:pPr>
      <w:r w:rsidRPr="0000535E">
        <w:t xml:space="preserve"> </w:t>
      </w:r>
      <w:r>
        <w:t>Those who voted in the negative are:</w:t>
      </w:r>
    </w:p>
    <w:p w:rsidR="0000535E" w:rsidRDefault="0000535E" w:rsidP="0000535E"/>
    <w:p w:rsidR="0000535E" w:rsidRDefault="0000535E" w:rsidP="0000535E">
      <w:pPr>
        <w:jc w:val="center"/>
        <w:rPr>
          <w:b/>
        </w:rPr>
      </w:pPr>
      <w:r w:rsidRPr="0000535E">
        <w:rPr>
          <w:b/>
        </w:rPr>
        <w:t>Total--0</w:t>
      </w:r>
    </w:p>
    <w:p w:rsidR="0000535E" w:rsidRDefault="0000535E" w:rsidP="0000535E">
      <w:pPr>
        <w:jc w:val="center"/>
        <w:rPr>
          <w:b/>
        </w:rPr>
      </w:pPr>
    </w:p>
    <w:p w:rsidR="0000535E" w:rsidRDefault="0000535E" w:rsidP="0000535E">
      <w:r>
        <w:t xml:space="preserve">So, the Bill was read the second time and ordered to third reading.  </w:t>
      </w:r>
    </w:p>
    <w:p w:rsidR="0000535E" w:rsidRDefault="0000535E" w:rsidP="0000535E"/>
    <w:p w:rsidR="0000535E" w:rsidRDefault="0000535E" w:rsidP="0000535E">
      <w:pPr>
        <w:keepNext/>
        <w:jc w:val="center"/>
        <w:rPr>
          <w:b/>
        </w:rPr>
      </w:pPr>
      <w:r w:rsidRPr="0000535E">
        <w:rPr>
          <w:b/>
        </w:rPr>
        <w:t>LEAVE OF ABSENCE</w:t>
      </w:r>
    </w:p>
    <w:p w:rsidR="0000535E" w:rsidRDefault="0000535E" w:rsidP="0000535E">
      <w:r>
        <w:t xml:space="preserve">The SPEAKER granted Rep. JOHNSON a leave of absence for the remainder of the day. </w:t>
      </w:r>
    </w:p>
    <w:p w:rsidR="0000535E" w:rsidRDefault="0000535E" w:rsidP="0000535E"/>
    <w:p w:rsidR="0000535E" w:rsidRDefault="0000535E" w:rsidP="0000535E">
      <w:pPr>
        <w:keepNext/>
        <w:jc w:val="center"/>
        <w:rPr>
          <w:b/>
        </w:rPr>
      </w:pPr>
      <w:r w:rsidRPr="0000535E">
        <w:rPr>
          <w:b/>
        </w:rPr>
        <w:t>S. 1127--DEBATE ADJOURNED</w:t>
      </w:r>
    </w:p>
    <w:p w:rsidR="0000535E" w:rsidRDefault="0000535E" w:rsidP="0000535E">
      <w:pPr>
        <w:keepNext/>
      </w:pPr>
      <w:r>
        <w:t>The following Bill was taken up:</w:t>
      </w:r>
    </w:p>
    <w:p w:rsidR="0000535E" w:rsidRDefault="0000535E" w:rsidP="0000535E">
      <w:pPr>
        <w:keepNext/>
      </w:pPr>
      <w:bookmarkStart w:id="50" w:name="include_clip_start_113"/>
      <w:bookmarkEnd w:id="50"/>
    </w:p>
    <w:p w:rsidR="0000535E" w:rsidRDefault="0000535E" w:rsidP="0000535E">
      <w:r>
        <w:t>S. 1127 -- Senator Peeler: A BILL TO AMEND SECTION 1-30-10, AS AMENDED, CODE OF LAWS OF SOUTH CAROLINA, 1976, RELATING, AMONG OTHER THINGS, TO THE CREATION OF THE DEPARTMENTS OF STATE GOVERNMENT AND THEIR GOVERNING AUTHORITY, SO AS TO ELIMINATE THE SPECIFIC NUMBER OF BOARD MEMBERS THAT MUST BE APPOINTED TO GOVERN A DEPARTMENT; TO AMEND SECTIONS 40-9-30 AND 40-9-37, BOTH RELATING TO MEMBERSHIP ON THE BOARD OF CHIROPRACTIC EXAMINERS, SO AS TO INCREASE BOARD MEMBERSHIP BY ADDING A MEMBER TO BE APPOINTED FROM THE NEWLY CREATED SEVENTH CONGRESSIONAL DISTRICT; TO AMEND SECTION 40-15-20, RELATING TO MEMBERSHIP ON THE STATE BOARD OF DENTISTRY, SO AS TO INCREASE BOARD MEMBERSHIP BY ADDING A MEMBER TO BE APPOINTED FROM THE SEVENTH CONGRESSIONAL DISTRICT AND BY ADDING AN ADDITIONAL LAY MEMBER; TO AMEND SECTION 40-33-10, RELATING TO MEMBERSHIP ON AND DUTIES OF THE STATE BOARD OF NURSING, SO AS TO INCREASE BOARD MEMBERSHIP BY ADDING A MEMBER TO BE APPOINTED FROM THE SEVENTH CONGRESSIONAL DISTRICT AND TO DELETE THE PROVISION AUTHORIZING THE BOARD TO ESTABLISH A FEE SCHEDULE IN REGULATIONS; TO AMEND SECTION 40-43-40, RELATING TO MEMBERSHIP ON THE STATE BOARD OF PHARMACY, SO AS TO INCREASE BOARD MEMBERSHIP BY ADDING A MEMBER TO BE APPOINTED FROM THE SEVENTH CONGRESSIONAL DISTRICT; TO AMEND SECTION 40-45-10, RELATING TO MEMBERSHIP ON THE STATE BOARD OF PHYSICAL THERAPY EXAMINERS, SO AS TO INCREASE BOARD MEMBERSHIP BY ADDING A MEMBER TO BE APPOINTED FROM THE SEVENTH CONGRESSIONAL DISTRICT AND BY ADDING AN ADDITIONAL MEMBER FROM THE GENERAL PUBLIC; TO AMEND SECTION 40-47-10, RELATING TO MEMBERSHIP ON AND DUTIES OF THE STATE BOARD OF MEDICAL EXAMINERS, SO AS TO INCREASE BOARD MEMBERSHIP BY ADDING A MEMBER TO BE APPOINTED FROM THE SEVENTH CONGRESSIONAL DISTRICT AND TO DELETE THE PROVISION AUTHORIZING THE BOARD TO ESTABLISH AN INITIAL FEE SCHEDULE IN REGULATIONS; TO AMEND SECTION 40-47-11, RELATING TO MEMBERSHIP ON THE MEDICAL DISCIPLINARY COMMISSION, SO AS TO DECREASE COMMISSION PHYSICIAN MEMBERSHIP FROM THIRTY-SIX TO THIRTY-FIVE BY CONTINUING TO APPOINT FIVE PHYSICIAN COMMISSIONERS FROM EACH CONGRESSIONAL DISTRICT, BY ELIMINATING THE SIX AT-LARGE PHYSICIAN COMMISSIONERS, AND BY DECREASING LAY COMMISSION MEMBERSHIP FROM TWELVE TO SEVEN BY APPOINTING ONE, RATHER THAN TWO, LAY COMMISSIONERS FROM EACH CONGRESSIONAL DISTRICT; TO AMEND SECTION 40-75-10, RELATING TO MEMBERSHIP ON THE BOARD OF EXAMINERS FOR THE LICENSURE OF PROFESSIONAL COUNSELORS, MARRIAGE AND FAMILY THERAPISTS, AND PSYCHO-EDUCATIONAL SPECIALIST, SO AS TO INCREASE BOARD MEMBERSHIP BY ADDING A MEMBER TO BE APPOINTED FROM THE SEVENTH CONGRESSIONAL DISTRICT; TO AMEND SECTION 44-1-20, RELATING TO MEMBERSHIP ON THE BOARD OF THE DEPARTMENT OF HEALTH AND ENVIRONMENTAL CONTROL, SO AS TO INCREASE BOARD MEMBERSHIP BY ADDING A MEMBER TO BE APPOINTED FROM THE SEVENTH CONGRESSIONAL DISTRICT; TO AMEND SECTION 44-9-30 AND SECTIONS 44-20-210 AND 44-20-225, BOTH AS AMENDED, RELATING, RESPECTIVELY, TO MEMBERSHIP ON THE SOUTH CAROLINA MENTAL HEALTH COMMISSION, MEMBERSHIP ON THE SOUTH CAROLINA COMMISSION ON DISABILITIES AND SPECIAL NEEDS, AND MEMBERSHIP ON CONSUMER ADVISORY BOARDS TO THE COMMISSION ON DISABILITIES AND SPECIAL NEEDS, SO AS TO MAINTAIN THE SEVEN MEMBER MENTAL HEALTH COMMISSION, THE SEVEN MEMBER COMMISSION ON DISABILITIES AND SPECIAL NEEDS, AND THE SEVEN MEMBER CONSUMER ADVISORY BOARDS BY PROVIDING THAT ONE MEMBER MUST BE APPOINTED FROM EACH CONGRESSIONAL DISTRICT AND BY ELIMINATING THE ONE STATE AT LARGE MEMBER FROM EACH COMMISSION AND FROM EACH BOARD; BY ADDING SECTION 1-1-1320 SO AS TO PROVIDE FOR THE CONTINUATION OF THE TERM OF A PERSON WHO REPRESENTS A CONGRESSIONAL DISTRICT ON A BOARD, COMMISSION, OR COMMITTEE WHOSE RESIDENCY IS TRANSFERRED TO ANOTHER CONGRESSIONAL DISTRICT BY A CHANGE IN THE COMPOSITION OF THE DISTRICT; TO PROVIDE FOR THE APPOINTMENT OF AN ADDITIONAL MEMBER TO REPRESENT THE CONGRESSIONAL DISTRICT FOR WHICH THE TRANSFERRED MEMBER WOULD HAVE SERVED IF THAT DISTRICT IS UNSERVED BY A RESIDENT MEMBER; AND TO PROVIDE FOR THE EXPIRATION OF TERMS AND VACANCIES OCCURRING IN THE AFFECTED DISTRICTS; AND TO DELETE OBSOLETE LANGUAGE AND MAKE CHANGES NECESSARY TO CONFORM TO THE PROVISIONS OF THIS ACT.</w:t>
      </w:r>
    </w:p>
    <w:p w:rsidR="0000535E" w:rsidRDefault="0000535E" w:rsidP="0000535E">
      <w:bookmarkStart w:id="51" w:name="include_clip_end_113"/>
      <w:bookmarkEnd w:id="51"/>
    </w:p>
    <w:p w:rsidR="0000535E" w:rsidRDefault="0000535E" w:rsidP="0000535E">
      <w:r>
        <w:t>Rep. DELLENEY moved to adjourn debate on the Bill until Thursday, May 17, which was agreed to.</w:t>
      </w:r>
    </w:p>
    <w:p w:rsidR="0000535E" w:rsidRDefault="0000535E" w:rsidP="0000535E"/>
    <w:p w:rsidR="0000535E" w:rsidRDefault="0000535E" w:rsidP="0000535E">
      <w:pPr>
        <w:keepNext/>
        <w:jc w:val="center"/>
        <w:rPr>
          <w:b/>
        </w:rPr>
      </w:pPr>
      <w:r w:rsidRPr="0000535E">
        <w:rPr>
          <w:b/>
        </w:rPr>
        <w:t>S. 391--DEBATE ADJOURNED ON MOTION TO RECONSIDER</w:t>
      </w:r>
    </w:p>
    <w:p w:rsidR="0000535E" w:rsidRDefault="0000535E" w:rsidP="0000535E">
      <w:r>
        <w:t>Rep. BINGHAM moved to adjourn debate on the motion to reconsider until Thursday, May 17, which was agreed to.</w:t>
      </w:r>
    </w:p>
    <w:p w:rsidR="0000535E" w:rsidRDefault="0000535E" w:rsidP="0000535E"/>
    <w:p w:rsidR="0000535E" w:rsidRDefault="0000535E" w:rsidP="0000535E">
      <w:pPr>
        <w:keepNext/>
        <w:jc w:val="center"/>
        <w:rPr>
          <w:b/>
        </w:rPr>
      </w:pPr>
      <w:r w:rsidRPr="0000535E">
        <w:rPr>
          <w:b/>
        </w:rPr>
        <w:t>H. 3152--SENATE AMENDMENTS CONCURRED IN AND JOINT RESOLUTION ENROLLED</w:t>
      </w:r>
    </w:p>
    <w:p w:rsidR="0000535E" w:rsidRDefault="0000535E" w:rsidP="0000535E">
      <w:r>
        <w:t xml:space="preserve">The Senate Amendments to the following Joint Resolution were taken up for consideration: </w:t>
      </w:r>
    </w:p>
    <w:p w:rsidR="0000535E" w:rsidRDefault="0000535E" w:rsidP="0000535E">
      <w:bookmarkStart w:id="52" w:name="include_clip_start_118"/>
      <w:bookmarkEnd w:id="52"/>
    </w:p>
    <w:p w:rsidR="0000535E" w:rsidRDefault="0000535E" w:rsidP="0000535E">
      <w:pPr>
        <w:keepNext/>
      </w:pPr>
      <w:r>
        <w:t>H. 3152 -- Reps. Young, Daning, Harrison, Allison, G. R. Smith, Stringer, Taylor, Forrester, Hamilton, Murphy, G. M. Smith, Bingham, Long, Patrick, Viers, Funderburk, Horne, Willis, Weeks, Pope, Simrill, Clemmons, Harrell, Bedingfield and Edge: A JOINT RESOLUTION PROPOSING AN AMENDMENT TO SECTION 8, ARTICLE IV OF THE CONSTITUTION OF SOUTH CAROLINA, 1895, RELATING TO THE ELECTION, QUALIFICATIONS, AND TERM OF THE LIEUTENANT GOVERNOR, SO AS TO PROVIDE THAT THE LIEUTENANT GOVERNOR MUST BE ELECTED JOINTLY WITH THE GOVERNOR IN A MANNER PRESCRIBED BY LAW; TO ADD SECTION 37 TO ARTICLE III OF THE CONSTITUTION OF THIS STATE, SO AS TO PROVIDE THAT THE SENATE SHALL ELECT FROM AMONG ITS MEMBERS A PRESIDENT TO PRESIDE OVER THE SENATE AND TO PERFORM OTHER DUTIES AS PROVIDED BY LAW; TO DELETE SECTIONS 9 AND 10 OF ARTICLE IV OF THE CONSTITUTION OF THIS STATE, RELATING TO THE LIEUTENANT GOVERNOR BEING PRESIDENT OF THE SENATE AND, WHILE PRESIDING IN THE SENATE, HAVING NO VOTE, UNLESS THE SENATE IS EQUALLY DIVIDED, SO AS TO REMOVE INCONSISTENT PROVISIONS; AND TO AMEND SECTION 12 OF ARTICLE IV OF THE CONSTITUTION OF THIS STATE, RELATING TO THE DISABILITY OF THE GOVERNOR, SO AS TO CONFORM APPROPRIATE REFERENCES.</w:t>
      </w:r>
    </w:p>
    <w:p w:rsidR="0000535E" w:rsidRDefault="0000535E" w:rsidP="0000535E">
      <w:bookmarkStart w:id="53" w:name="include_clip_end_118"/>
      <w:bookmarkEnd w:id="53"/>
    </w:p>
    <w:p w:rsidR="0000535E" w:rsidRDefault="0000535E" w:rsidP="0000535E">
      <w:r>
        <w:t xml:space="preserve">The yeas and nays were taken resulting as follows: </w:t>
      </w:r>
    </w:p>
    <w:p w:rsidR="0000535E" w:rsidRDefault="0000535E" w:rsidP="0000535E">
      <w:pPr>
        <w:jc w:val="center"/>
      </w:pPr>
      <w:r>
        <w:t xml:space="preserve"> </w:t>
      </w:r>
      <w:bookmarkStart w:id="54" w:name="vote_start119"/>
      <w:bookmarkEnd w:id="54"/>
      <w:r>
        <w:t>Yeas 97; Nays 16</w:t>
      </w:r>
    </w:p>
    <w:p w:rsidR="0000535E" w:rsidRDefault="0000535E" w:rsidP="0000535E">
      <w:pPr>
        <w:jc w:val="center"/>
      </w:pPr>
    </w:p>
    <w:p w:rsidR="0000535E" w:rsidRDefault="0000535E" w:rsidP="0000535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535E" w:rsidRPr="0000535E" w:rsidTr="0000535E">
        <w:tc>
          <w:tcPr>
            <w:tcW w:w="2179" w:type="dxa"/>
            <w:shd w:val="clear" w:color="auto" w:fill="auto"/>
          </w:tcPr>
          <w:p w:rsidR="0000535E" w:rsidRPr="0000535E" w:rsidRDefault="0000535E" w:rsidP="0000535E">
            <w:pPr>
              <w:keepNext/>
              <w:ind w:firstLine="0"/>
            </w:pPr>
            <w:r>
              <w:t>Allen</w:t>
            </w:r>
          </w:p>
        </w:tc>
        <w:tc>
          <w:tcPr>
            <w:tcW w:w="2179" w:type="dxa"/>
            <w:shd w:val="clear" w:color="auto" w:fill="auto"/>
          </w:tcPr>
          <w:p w:rsidR="0000535E" w:rsidRPr="0000535E" w:rsidRDefault="0000535E" w:rsidP="0000535E">
            <w:pPr>
              <w:keepNext/>
              <w:ind w:firstLine="0"/>
            </w:pPr>
            <w:r>
              <w:t>Allison</w:t>
            </w:r>
          </w:p>
        </w:tc>
        <w:tc>
          <w:tcPr>
            <w:tcW w:w="2180" w:type="dxa"/>
            <w:shd w:val="clear" w:color="auto" w:fill="auto"/>
          </w:tcPr>
          <w:p w:rsidR="0000535E" w:rsidRPr="0000535E" w:rsidRDefault="0000535E" w:rsidP="0000535E">
            <w:pPr>
              <w:keepNext/>
              <w:ind w:firstLine="0"/>
            </w:pPr>
            <w:r>
              <w:t>Anthony</w:t>
            </w:r>
          </w:p>
        </w:tc>
      </w:tr>
      <w:tr w:rsidR="0000535E" w:rsidRPr="0000535E" w:rsidTr="0000535E">
        <w:tc>
          <w:tcPr>
            <w:tcW w:w="2179" w:type="dxa"/>
            <w:shd w:val="clear" w:color="auto" w:fill="auto"/>
          </w:tcPr>
          <w:p w:rsidR="0000535E" w:rsidRPr="0000535E" w:rsidRDefault="0000535E" w:rsidP="0000535E">
            <w:pPr>
              <w:ind w:firstLine="0"/>
            </w:pPr>
            <w:r>
              <w:t>Atwater</w:t>
            </w:r>
          </w:p>
        </w:tc>
        <w:tc>
          <w:tcPr>
            <w:tcW w:w="2179" w:type="dxa"/>
            <w:shd w:val="clear" w:color="auto" w:fill="auto"/>
          </w:tcPr>
          <w:p w:rsidR="0000535E" w:rsidRPr="0000535E" w:rsidRDefault="0000535E" w:rsidP="0000535E">
            <w:pPr>
              <w:ind w:firstLine="0"/>
            </w:pPr>
            <w:r>
              <w:t>Bales</w:t>
            </w:r>
          </w:p>
        </w:tc>
        <w:tc>
          <w:tcPr>
            <w:tcW w:w="2180" w:type="dxa"/>
            <w:shd w:val="clear" w:color="auto" w:fill="auto"/>
          </w:tcPr>
          <w:p w:rsidR="0000535E" w:rsidRPr="0000535E" w:rsidRDefault="0000535E" w:rsidP="0000535E">
            <w:pPr>
              <w:ind w:firstLine="0"/>
            </w:pPr>
            <w:r>
              <w:t>Ballentine</w:t>
            </w:r>
          </w:p>
        </w:tc>
      </w:tr>
      <w:tr w:rsidR="0000535E" w:rsidRPr="0000535E" w:rsidTr="0000535E">
        <w:tc>
          <w:tcPr>
            <w:tcW w:w="2179" w:type="dxa"/>
            <w:shd w:val="clear" w:color="auto" w:fill="auto"/>
          </w:tcPr>
          <w:p w:rsidR="0000535E" w:rsidRPr="0000535E" w:rsidRDefault="0000535E" w:rsidP="0000535E">
            <w:pPr>
              <w:ind w:firstLine="0"/>
            </w:pPr>
            <w:r>
              <w:t>Bannister</w:t>
            </w:r>
          </w:p>
        </w:tc>
        <w:tc>
          <w:tcPr>
            <w:tcW w:w="2179" w:type="dxa"/>
            <w:shd w:val="clear" w:color="auto" w:fill="auto"/>
          </w:tcPr>
          <w:p w:rsidR="0000535E" w:rsidRPr="0000535E" w:rsidRDefault="0000535E" w:rsidP="0000535E">
            <w:pPr>
              <w:ind w:firstLine="0"/>
            </w:pPr>
            <w:r>
              <w:t>Barfield</w:t>
            </w:r>
          </w:p>
        </w:tc>
        <w:tc>
          <w:tcPr>
            <w:tcW w:w="2180" w:type="dxa"/>
            <w:shd w:val="clear" w:color="auto" w:fill="auto"/>
          </w:tcPr>
          <w:p w:rsidR="0000535E" w:rsidRPr="0000535E" w:rsidRDefault="0000535E" w:rsidP="0000535E">
            <w:pPr>
              <w:ind w:firstLine="0"/>
            </w:pPr>
            <w:r>
              <w:t>Battle</w:t>
            </w:r>
          </w:p>
        </w:tc>
      </w:tr>
      <w:tr w:rsidR="0000535E" w:rsidRPr="0000535E" w:rsidTr="0000535E">
        <w:tc>
          <w:tcPr>
            <w:tcW w:w="2179" w:type="dxa"/>
            <w:shd w:val="clear" w:color="auto" w:fill="auto"/>
          </w:tcPr>
          <w:p w:rsidR="0000535E" w:rsidRPr="0000535E" w:rsidRDefault="0000535E" w:rsidP="0000535E">
            <w:pPr>
              <w:ind w:firstLine="0"/>
            </w:pPr>
            <w:r>
              <w:t>Bedingfield</w:t>
            </w:r>
          </w:p>
        </w:tc>
        <w:tc>
          <w:tcPr>
            <w:tcW w:w="2179" w:type="dxa"/>
            <w:shd w:val="clear" w:color="auto" w:fill="auto"/>
          </w:tcPr>
          <w:p w:rsidR="0000535E" w:rsidRPr="0000535E" w:rsidRDefault="0000535E" w:rsidP="0000535E">
            <w:pPr>
              <w:ind w:firstLine="0"/>
            </w:pPr>
            <w:r>
              <w:t>Bingham</w:t>
            </w:r>
          </w:p>
        </w:tc>
        <w:tc>
          <w:tcPr>
            <w:tcW w:w="2180" w:type="dxa"/>
            <w:shd w:val="clear" w:color="auto" w:fill="auto"/>
          </w:tcPr>
          <w:p w:rsidR="0000535E" w:rsidRPr="0000535E" w:rsidRDefault="0000535E" w:rsidP="0000535E">
            <w:pPr>
              <w:ind w:firstLine="0"/>
            </w:pPr>
            <w:r>
              <w:t>Bowen</w:t>
            </w:r>
          </w:p>
        </w:tc>
      </w:tr>
      <w:tr w:rsidR="0000535E" w:rsidRPr="0000535E" w:rsidTr="0000535E">
        <w:tc>
          <w:tcPr>
            <w:tcW w:w="2179" w:type="dxa"/>
            <w:shd w:val="clear" w:color="auto" w:fill="auto"/>
          </w:tcPr>
          <w:p w:rsidR="0000535E" w:rsidRPr="0000535E" w:rsidRDefault="0000535E" w:rsidP="0000535E">
            <w:pPr>
              <w:ind w:firstLine="0"/>
            </w:pPr>
            <w:r>
              <w:t>Brady</w:t>
            </w:r>
          </w:p>
        </w:tc>
        <w:tc>
          <w:tcPr>
            <w:tcW w:w="2179" w:type="dxa"/>
            <w:shd w:val="clear" w:color="auto" w:fill="auto"/>
          </w:tcPr>
          <w:p w:rsidR="0000535E" w:rsidRPr="0000535E" w:rsidRDefault="0000535E" w:rsidP="0000535E">
            <w:pPr>
              <w:ind w:firstLine="0"/>
            </w:pPr>
            <w:r>
              <w:t>Branham</w:t>
            </w:r>
          </w:p>
        </w:tc>
        <w:tc>
          <w:tcPr>
            <w:tcW w:w="2180" w:type="dxa"/>
            <w:shd w:val="clear" w:color="auto" w:fill="auto"/>
          </w:tcPr>
          <w:p w:rsidR="0000535E" w:rsidRPr="0000535E" w:rsidRDefault="0000535E" w:rsidP="0000535E">
            <w:pPr>
              <w:ind w:firstLine="0"/>
            </w:pPr>
            <w:r>
              <w:t>Brannon</w:t>
            </w:r>
          </w:p>
        </w:tc>
      </w:tr>
      <w:tr w:rsidR="0000535E" w:rsidRPr="0000535E" w:rsidTr="0000535E">
        <w:tc>
          <w:tcPr>
            <w:tcW w:w="2179" w:type="dxa"/>
            <w:shd w:val="clear" w:color="auto" w:fill="auto"/>
          </w:tcPr>
          <w:p w:rsidR="0000535E" w:rsidRPr="0000535E" w:rsidRDefault="0000535E" w:rsidP="0000535E">
            <w:pPr>
              <w:ind w:firstLine="0"/>
            </w:pPr>
            <w:r>
              <w:t>R. L. Brown</w:t>
            </w:r>
          </w:p>
        </w:tc>
        <w:tc>
          <w:tcPr>
            <w:tcW w:w="2179" w:type="dxa"/>
            <w:shd w:val="clear" w:color="auto" w:fill="auto"/>
          </w:tcPr>
          <w:p w:rsidR="0000535E" w:rsidRPr="0000535E" w:rsidRDefault="0000535E" w:rsidP="0000535E">
            <w:pPr>
              <w:ind w:firstLine="0"/>
            </w:pPr>
            <w:r>
              <w:t>Chumley</w:t>
            </w:r>
          </w:p>
        </w:tc>
        <w:tc>
          <w:tcPr>
            <w:tcW w:w="2180" w:type="dxa"/>
            <w:shd w:val="clear" w:color="auto" w:fill="auto"/>
          </w:tcPr>
          <w:p w:rsidR="0000535E" w:rsidRPr="0000535E" w:rsidRDefault="0000535E" w:rsidP="0000535E">
            <w:pPr>
              <w:ind w:firstLine="0"/>
            </w:pPr>
            <w:r>
              <w:t>Clemmons</w:t>
            </w:r>
          </w:p>
        </w:tc>
      </w:tr>
      <w:tr w:rsidR="0000535E" w:rsidRPr="0000535E" w:rsidTr="0000535E">
        <w:tc>
          <w:tcPr>
            <w:tcW w:w="2179" w:type="dxa"/>
            <w:shd w:val="clear" w:color="auto" w:fill="auto"/>
          </w:tcPr>
          <w:p w:rsidR="0000535E" w:rsidRPr="0000535E" w:rsidRDefault="0000535E" w:rsidP="0000535E">
            <w:pPr>
              <w:ind w:firstLine="0"/>
            </w:pPr>
            <w:r>
              <w:t>Clyburn</w:t>
            </w:r>
          </w:p>
        </w:tc>
        <w:tc>
          <w:tcPr>
            <w:tcW w:w="2179" w:type="dxa"/>
            <w:shd w:val="clear" w:color="auto" w:fill="auto"/>
          </w:tcPr>
          <w:p w:rsidR="0000535E" w:rsidRPr="0000535E" w:rsidRDefault="0000535E" w:rsidP="0000535E">
            <w:pPr>
              <w:ind w:firstLine="0"/>
            </w:pPr>
            <w:r>
              <w:t>Cobb-Hunter</w:t>
            </w:r>
          </w:p>
        </w:tc>
        <w:tc>
          <w:tcPr>
            <w:tcW w:w="2180" w:type="dxa"/>
            <w:shd w:val="clear" w:color="auto" w:fill="auto"/>
          </w:tcPr>
          <w:p w:rsidR="0000535E" w:rsidRPr="0000535E" w:rsidRDefault="0000535E" w:rsidP="0000535E">
            <w:pPr>
              <w:ind w:firstLine="0"/>
            </w:pPr>
            <w:r>
              <w:t>Cole</w:t>
            </w:r>
          </w:p>
        </w:tc>
      </w:tr>
      <w:tr w:rsidR="0000535E" w:rsidRPr="0000535E" w:rsidTr="0000535E">
        <w:tc>
          <w:tcPr>
            <w:tcW w:w="2179" w:type="dxa"/>
            <w:shd w:val="clear" w:color="auto" w:fill="auto"/>
          </w:tcPr>
          <w:p w:rsidR="0000535E" w:rsidRPr="0000535E" w:rsidRDefault="0000535E" w:rsidP="0000535E">
            <w:pPr>
              <w:ind w:firstLine="0"/>
            </w:pPr>
            <w:r>
              <w:t>Corbin</w:t>
            </w:r>
          </w:p>
        </w:tc>
        <w:tc>
          <w:tcPr>
            <w:tcW w:w="2179" w:type="dxa"/>
            <w:shd w:val="clear" w:color="auto" w:fill="auto"/>
          </w:tcPr>
          <w:p w:rsidR="0000535E" w:rsidRPr="0000535E" w:rsidRDefault="0000535E" w:rsidP="0000535E">
            <w:pPr>
              <w:ind w:firstLine="0"/>
            </w:pPr>
            <w:r>
              <w:t>Crawford</w:t>
            </w:r>
          </w:p>
        </w:tc>
        <w:tc>
          <w:tcPr>
            <w:tcW w:w="2180" w:type="dxa"/>
            <w:shd w:val="clear" w:color="auto" w:fill="auto"/>
          </w:tcPr>
          <w:p w:rsidR="0000535E" w:rsidRPr="0000535E" w:rsidRDefault="0000535E" w:rsidP="0000535E">
            <w:pPr>
              <w:ind w:firstLine="0"/>
            </w:pPr>
            <w:r>
              <w:t>Crosby</w:t>
            </w:r>
          </w:p>
        </w:tc>
      </w:tr>
      <w:tr w:rsidR="0000535E" w:rsidRPr="0000535E" w:rsidTr="0000535E">
        <w:tc>
          <w:tcPr>
            <w:tcW w:w="2179" w:type="dxa"/>
            <w:shd w:val="clear" w:color="auto" w:fill="auto"/>
          </w:tcPr>
          <w:p w:rsidR="0000535E" w:rsidRPr="0000535E" w:rsidRDefault="0000535E" w:rsidP="0000535E">
            <w:pPr>
              <w:ind w:firstLine="0"/>
            </w:pPr>
            <w:r>
              <w:t>Daning</w:t>
            </w:r>
          </w:p>
        </w:tc>
        <w:tc>
          <w:tcPr>
            <w:tcW w:w="2179" w:type="dxa"/>
            <w:shd w:val="clear" w:color="auto" w:fill="auto"/>
          </w:tcPr>
          <w:p w:rsidR="0000535E" w:rsidRPr="0000535E" w:rsidRDefault="0000535E" w:rsidP="0000535E">
            <w:pPr>
              <w:ind w:firstLine="0"/>
            </w:pPr>
            <w:r>
              <w:t>Delleney</w:t>
            </w:r>
          </w:p>
        </w:tc>
        <w:tc>
          <w:tcPr>
            <w:tcW w:w="2180" w:type="dxa"/>
            <w:shd w:val="clear" w:color="auto" w:fill="auto"/>
          </w:tcPr>
          <w:p w:rsidR="0000535E" w:rsidRPr="0000535E" w:rsidRDefault="0000535E" w:rsidP="0000535E">
            <w:pPr>
              <w:ind w:firstLine="0"/>
            </w:pPr>
            <w:r>
              <w:t>Dillard</w:t>
            </w:r>
          </w:p>
        </w:tc>
      </w:tr>
      <w:tr w:rsidR="0000535E" w:rsidRPr="0000535E" w:rsidTr="0000535E">
        <w:tc>
          <w:tcPr>
            <w:tcW w:w="2179" w:type="dxa"/>
            <w:shd w:val="clear" w:color="auto" w:fill="auto"/>
          </w:tcPr>
          <w:p w:rsidR="0000535E" w:rsidRPr="0000535E" w:rsidRDefault="0000535E" w:rsidP="0000535E">
            <w:pPr>
              <w:ind w:firstLine="0"/>
            </w:pPr>
            <w:r>
              <w:t>Erickson</w:t>
            </w:r>
          </w:p>
        </w:tc>
        <w:tc>
          <w:tcPr>
            <w:tcW w:w="2179" w:type="dxa"/>
            <w:shd w:val="clear" w:color="auto" w:fill="auto"/>
          </w:tcPr>
          <w:p w:rsidR="0000535E" w:rsidRPr="0000535E" w:rsidRDefault="0000535E" w:rsidP="0000535E">
            <w:pPr>
              <w:ind w:firstLine="0"/>
            </w:pPr>
            <w:r>
              <w:t>Forrester</w:t>
            </w:r>
          </w:p>
        </w:tc>
        <w:tc>
          <w:tcPr>
            <w:tcW w:w="2180" w:type="dxa"/>
            <w:shd w:val="clear" w:color="auto" w:fill="auto"/>
          </w:tcPr>
          <w:p w:rsidR="0000535E" w:rsidRPr="0000535E" w:rsidRDefault="0000535E" w:rsidP="0000535E">
            <w:pPr>
              <w:ind w:firstLine="0"/>
            </w:pPr>
            <w:r>
              <w:t>Frye</w:t>
            </w:r>
          </w:p>
        </w:tc>
      </w:tr>
      <w:tr w:rsidR="0000535E" w:rsidRPr="0000535E" w:rsidTr="0000535E">
        <w:tc>
          <w:tcPr>
            <w:tcW w:w="2179" w:type="dxa"/>
            <w:shd w:val="clear" w:color="auto" w:fill="auto"/>
          </w:tcPr>
          <w:p w:rsidR="0000535E" w:rsidRPr="0000535E" w:rsidRDefault="0000535E" w:rsidP="0000535E">
            <w:pPr>
              <w:ind w:firstLine="0"/>
            </w:pPr>
            <w:r>
              <w:t>Gambrell</w:t>
            </w:r>
          </w:p>
        </w:tc>
        <w:tc>
          <w:tcPr>
            <w:tcW w:w="2179" w:type="dxa"/>
            <w:shd w:val="clear" w:color="auto" w:fill="auto"/>
          </w:tcPr>
          <w:p w:rsidR="0000535E" w:rsidRPr="0000535E" w:rsidRDefault="0000535E" w:rsidP="0000535E">
            <w:pPr>
              <w:ind w:firstLine="0"/>
            </w:pPr>
            <w:r>
              <w:t>Hardwick</w:t>
            </w:r>
          </w:p>
        </w:tc>
        <w:tc>
          <w:tcPr>
            <w:tcW w:w="2180" w:type="dxa"/>
            <w:shd w:val="clear" w:color="auto" w:fill="auto"/>
          </w:tcPr>
          <w:p w:rsidR="0000535E" w:rsidRPr="0000535E" w:rsidRDefault="0000535E" w:rsidP="0000535E">
            <w:pPr>
              <w:ind w:firstLine="0"/>
            </w:pPr>
            <w:r>
              <w:t>Harrell</w:t>
            </w:r>
          </w:p>
        </w:tc>
      </w:tr>
      <w:tr w:rsidR="0000535E" w:rsidRPr="0000535E" w:rsidTr="0000535E">
        <w:tc>
          <w:tcPr>
            <w:tcW w:w="2179" w:type="dxa"/>
            <w:shd w:val="clear" w:color="auto" w:fill="auto"/>
          </w:tcPr>
          <w:p w:rsidR="0000535E" w:rsidRPr="0000535E" w:rsidRDefault="0000535E" w:rsidP="0000535E">
            <w:pPr>
              <w:ind w:firstLine="0"/>
            </w:pPr>
            <w:r>
              <w:t>Harrison</w:t>
            </w:r>
          </w:p>
        </w:tc>
        <w:tc>
          <w:tcPr>
            <w:tcW w:w="2179" w:type="dxa"/>
            <w:shd w:val="clear" w:color="auto" w:fill="auto"/>
          </w:tcPr>
          <w:p w:rsidR="0000535E" w:rsidRPr="0000535E" w:rsidRDefault="0000535E" w:rsidP="0000535E">
            <w:pPr>
              <w:ind w:firstLine="0"/>
            </w:pPr>
            <w:r>
              <w:t>Hayes</w:t>
            </w:r>
          </w:p>
        </w:tc>
        <w:tc>
          <w:tcPr>
            <w:tcW w:w="2180" w:type="dxa"/>
            <w:shd w:val="clear" w:color="auto" w:fill="auto"/>
          </w:tcPr>
          <w:p w:rsidR="0000535E" w:rsidRPr="0000535E" w:rsidRDefault="0000535E" w:rsidP="0000535E">
            <w:pPr>
              <w:ind w:firstLine="0"/>
            </w:pPr>
            <w:r>
              <w:t>Hearn</w:t>
            </w:r>
          </w:p>
        </w:tc>
      </w:tr>
      <w:tr w:rsidR="0000535E" w:rsidRPr="0000535E" w:rsidTr="0000535E">
        <w:tc>
          <w:tcPr>
            <w:tcW w:w="2179" w:type="dxa"/>
            <w:shd w:val="clear" w:color="auto" w:fill="auto"/>
          </w:tcPr>
          <w:p w:rsidR="0000535E" w:rsidRPr="0000535E" w:rsidRDefault="0000535E" w:rsidP="0000535E">
            <w:pPr>
              <w:ind w:firstLine="0"/>
            </w:pPr>
            <w:r>
              <w:t>Henderson</w:t>
            </w:r>
          </w:p>
        </w:tc>
        <w:tc>
          <w:tcPr>
            <w:tcW w:w="2179" w:type="dxa"/>
            <w:shd w:val="clear" w:color="auto" w:fill="auto"/>
          </w:tcPr>
          <w:p w:rsidR="0000535E" w:rsidRPr="0000535E" w:rsidRDefault="0000535E" w:rsidP="0000535E">
            <w:pPr>
              <w:ind w:firstLine="0"/>
            </w:pPr>
            <w:r>
              <w:t>Herbkersman</w:t>
            </w:r>
          </w:p>
        </w:tc>
        <w:tc>
          <w:tcPr>
            <w:tcW w:w="2180" w:type="dxa"/>
            <w:shd w:val="clear" w:color="auto" w:fill="auto"/>
          </w:tcPr>
          <w:p w:rsidR="0000535E" w:rsidRPr="0000535E" w:rsidRDefault="0000535E" w:rsidP="0000535E">
            <w:pPr>
              <w:ind w:firstLine="0"/>
            </w:pPr>
            <w:r>
              <w:t>Hiott</w:t>
            </w:r>
          </w:p>
        </w:tc>
      </w:tr>
      <w:tr w:rsidR="0000535E" w:rsidRPr="0000535E" w:rsidTr="0000535E">
        <w:tc>
          <w:tcPr>
            <w:tcW w:w="2179" w:type="dxa"/>
            <w:shd w:val="clear" w:color="auto" w:fill="auto"/>
          </w:tcPr>
          <w:p w:rsidR="0000535E" w:rsidRPr="0000535E" w:rsidRDefault="0000535E" w:rsidP="0000535E">
            <w:pPr>
              <w:ind w:firstLine="0"/>
            </w:pPr>
            <w:r>
              <w:t>Hixon</w:t>
            </w:r>
          </w:p>
        </w:tc>
        <w:tc>
          <w:tcPr>
            <w:tcW w:w="2179" w:type="dxa"/>
            <w:shd w:val="clear" w:color="auto" w:fill="auto"/>
          </w:tcPr>
          <w:p w:rsidR="0000535E" w:rsidRPr="0000535E" w:rsidRDefault="0000535E" w:rsidP="0000535E">
            <w:pPr>
              <w:ind w:firstLine="0"/>
            </w:pPr>
            <w:r>
              <w:t>Hodges</w:t>
            </w:r>
          </w:p>
        </w:tc>
        <w:tc>
          <w:tcPr>
            <w:tcW w:w="2180" w:type="dxa"/>
            <w:shd w:val="clear" w:color="auto" w:fill="auto"/>
          </w:tcPr>
          <w:p w:rsidR="0000535E" w:rsidRPr="0000535E" w:rsidRDefault="0000535E" w:rsidP="0000535E">
            <w:pPr>
              <w:ind w:firstLine="0"/>
            </w:pPr>
            <w:r>
              <w:t>Horne</w:t>
            </w:r>
          </w:p>
        </w:tc>
      </w:tr>
      <w:tr w:rsidR="0000535E" w:rsidRPr="0000535E" w:rsidTr="0000535E">
        <w:tc>
          <w:tcPr>
            <w:tcW w:w="2179" w:type="dxa"/>
            <w:shd w:val="clear" w:color="auto" w:fill="auto"/>
          </w:tcPr>
          <w:p w:rsidR="0000535E" w:rsidRPr="0000535E" w:rsidRDefault="0000535E" w:rsidP="0000535E">
            <w:pPr>
              <w:ind w:firstLine="0"/>
            </w:pPr>
            <w:r>
              <w:t>Hosey</w:t>
            </w:r>
          </w:p>
        </w:tc>
        <w:tc>
          <w:tcPr>
            <w:tcW w:w="2179" w:type="dxa"/>
            <w:shd w:val="clear" w:color="auto" w:fill="auto"/>
          </w:tcPr>
          <w:p w:rsidR="0000535E" w:rsidRPr="0000535E" w:rsidRDefault="0000535E" w:rsidP="0000535E">
            <w:pPr>
              <w:ind w:firstLine="0"/>
            </w:pPr>
            <w:r>
              <w:t>Howard</w:t>
            </w:r>
          </w:p>
        </w:tc>
        <w:tc>
          <w:tcPr>
            <w:tcW w:w="2180" w:type="dxa"/>
            <w:shd w:val="clear" w:color="auto" w:fill="auto"/>
          </w:tcPr>
          <w:p w:rsidR="0000535E" w:rsidRPr="0000535E" w:rsidRDefault="0000535E" w:rsidP="0000535E">
            <w:pPr>
              <w:ind w:firstLine="0"/>
            </w:pPr>
            <w:r>
              <w:t>Knight</w:t>
            </w:r>
          </w:p>
        </w:tc>
      </w:tr>
      <w:tr w:rsidR="0000535E" w:rsidRPr="0000535E" w:rsidTr="0000535E">
        <w:tc>
          <w:tcPr>
            <w:tcW w:w="2179" w:type="dxa"/>
            <w:shd w:val="clear" w:color="auto" w:fill="auto"/>
          </w:tcPr>
          <w:p w:rsidR="0000535E" w:rsidRPr="0000535E" w:rsidRDefault="0000535E" w:rsidP="0000535E">
            <w:pPr>
              <w:ind w:firstLine="0"/>
            </w:pPr>
            <w:r>
              <w:t>Limehouse</w:t>
            </w:r>
          </w:p>
        </w:tc>
        <w:tc>
          <w:tcPr>
            <w:tcW w:w="2179" w:type="dxa"/>
            <w:shd w:val="clear" w:color="auto" w:fill="auto"/>
          </w:tcPr>
          <w:p w:rsidR="0000535E" w:rsidRPr="0000535E" w:rsidRDefault="0000535E" w:rsidP="0000535E">
            <w:pPr>
              <w:ind w:firstLine="0"/>
            </w:pPr>
            <w:r>
              <w:t>Loftis</w:t>
            </w:r>
          </w:p>
        </w:tc>
        <w:tc>
          <w:tcPr>
            <w:tcW w:w="2180" w:type="dxa"/>
            <w:shd w:val="clear" w:color="auto" w:fill="auto"/>
          </w:tcPr>
          <w:p w:rsidR="0000535E" w:rsidRPr="0000535E" w:rsidRDefault="0000535E" w:rsidP="0000535E">
            <w:pPr>
              <w:ind w:firstLine="0"/>
            </w:pPr>
            <w:r>
              <w:t>Long</w:t>
            </w:r>
          </w:p>
        </w:tc>
      </w:tr>
      <w:tr w:rsidR="0000535E" w:rsidRPr="0000535E" w:rsidTr="0000535E">
        <w:tc>
          <w:tcPr>
            <w:tcW w:w="2179" w:type="dxa"/>
            <w:shd w:val="clear" w:color="auto" w:fill="auto"/>
          </w:tcPr>
          <w:p w:rsidR="0000535E" w:rsidRPr="0000535E" w:rsidRDefault="0000535E" w:rsidP="0000535E">
            <w:pPr>
              <w:ind w:firstLine="0"/>
            </w:pPr>
            <w:r>
              <w:t>Lowe</w:t>
            </w:r>
          </w:p>
        </w:tc>
        <w:tc>
          <w:tcPr>
            <w:tcW w:w="2179" w:type="dxa"/>
            <w:shd w:val="clear" w:color="auto" w:fill="auto"/>
          </w:tcPr>
          <w:p w:rsidR="0000535E" w:rsidRPr="0000535E" w:rsidRDefault="0000535E" w:rsidP="0000535E">
            <w:pPr>
              <w:ind w:firstLine="0"/>
            </w:pPr>
            <w:r>
              <w:t>Lucas</w:t>
            </w:r>
          </w:p>
        </w:tc>
        <w:tc>
          <w:tcPr>
            <w:tcW w:w="2180" w:type="dxa"/>
            <w:shd w:val="clear" w:color="auto" w:fill="auto"/>
          </w:tcPr>
          <w:p w:rsidR="0000535E" w:rsidRPr="0000535E" w:rsidRDefault="0000535E" w:rsidP="0000535E">
            <w:pPr>
              <w:ind w:firstLine="0"/>
            </w:pPr>
            <w:r>
              <w:t>McCoy</w:t>
            </w:r>
          </w:p>
        </w:tc>
      </w:tr>
      <w:tr w:rsidR="0000535E" w:rsidRPr="0000535E" w:rsidTr="0000535E">
        <w:tc>
          <w:tcPr>
            <w:tcW w:w="2179" w:type="dxa"/>
            <w:shd w:val="clear" w:color="auto" w:fill="auto"/>
          </w:tcPr>
          <w:p w:rsidR="0000535E" w:rsidRPr="0000535E" w:rsidRDefault="0000535E" w:rsidP="0000535E">
            <w:pPr>
              <w:ind w:firstLine="0"/>
            </w:pPr>
            <w:r>
              <w:t>McLeod</w:t>
            </w:r>
          </w:p>
        </w:tc>
        <w:tc>
          <w:tcPr>
            <w:tcW w:w="2179" w:type="dxa"/>
            <w:shd w:val="clear" w:color="auto" w:fill="auto"/>
          </w:tcPr>
          <w:p w:rsidR="0000535E" w:rsidRPr="0000535E" w:rsidRDefault="0000535E" w:rsidP="0000535E">
            <w:pPr>
              <w:ind w:firstLine="0"/>
            </w:pPr>
            <w:r>
              <w:t>Merrill</w:t>
            </w:r>
          </w:p>
        </w:tc>
        <w:tc>
          <w:tcPr>
            <w:tcW w:w="2180" w:type="dxa"/>
            <w:shd w:val="clear" w:color="auto" w:fill="auto"/>
          </w:tcPr>
          <w:p w:rsidR="0000535E" w:rsidRPr="0000535E" w:rsidRDefault="0000535E" w:rsidP="0000535E">
            <w:pPr>
              <w:ind w:firstLine="0"/>
            </w:pPr>
            <w:r>
              <w:t>D. C. Moss</w:t>
            </w:r>
          </w:p>
        </w:tc>
      </w:tr>
      <w:tr w:rsidR="0000535E" w:rsidRPr="0000535E" w:rsidTr="0000535E">
        <w:tc>
          <w:tcPr>
            <w:tcW w:w="2179" w:type="dxa"/>
            <w:shd w:val="clear" w:color="auto" w:fill="auto"/>
          </w:tcPr>
          <w:p w:rsidR="0000535E" w:rsidRPr="0000535E" w:rsidRDefault="0000535E" w:rsidP="0000535E">
            <w:pPr>
              <w:ind w:firstLine="0"/>
            </w:pPr>
            <w:r>
              <w:t>V. S. Moss</w:t>
            </w:r>
          </w:p>
        </w:tc>
        <w:tc>
          <w:tcPr>
            <w:tcW w:w="2179" w:type="dxa"/>
            <w:shd w:val="clear" w:color="auto" w:fill="auto"/>
          </w:tcPr>
          <w:p w:rsidR="0000535E" w:rsidRPr="0000535E" w:rsidRDefault="0000535E" w:rsidP="0000535E">
            <w:pPr>
              <w:ind w:firstLine="0"/>
            </w:pPr>
            <w:r>
              <w:t>Munnerlyn</w:t>
            </w:r>
          </w:p>
        </w:tc>
        <w:tc>
          <w:tcPr>
            <w:tcW w:w="2180" w:type="dxa"/>
            <w:shd w:val="clear" w:color="auto" w:fill="auto"/>
          </w:tcPr>
          <w:p w:rsidR="0000535E" w:rsidRPr="0000535E" w:rsidRDefault="0000535E" w:rsidP="0000535E">
            <w:pPr>
              <w:ind w:firstLine="0"/>
            </w:pPr>
            <w:r>
              <w:t>Murphy</w:t>
            </w:r>
          </w:p>
        </w:tc>
      </w:tr>
      <w:tr w:rsidR="0000535E" w:rsidRPr="0000535E" w:rsidTr="0000535E">
        <w:tc>
          <w:tcPr>
            <w:tcW w:w="2179" w:type="dxa"/>
            <w:shd w:val="clear" w:color="auto" w:fill="auto"/>
          </w:tcPr>
          <w:p w:rsidR="0000535E" w:rsidRPr="0000535E" w:rsidRDefault="0000535E" w:rsidP="0000535E">
            <w:pPr>
              <w:ind w:firstLine="0"/>
            </w:pPr>
            <w:r>
              <w:t>Nanney</w:t>
            </w:r>
          </w:p>
        </w:tc>
        <w:tc>
          <w:tcPr>
            <w:tcW w:w="2179" w:type="dxa"/>
            <w:shd w:val="clear" w:color="auto" w:fill="auto"/>
          </w:tcPr>
          <w:p w:rsidR="0000535E" w:rsidRPr="0000535E" w:rsidRDefault="0000535E" w:rsidP="0000535E">
            <w:pPr>
              <w:ind w:firstLine="0"/>
            </w:pPr>
            <w:r>
              <w:t>J. H. Neal</w:t>
            </w:r>
          </w:p>
        </w:tc>
        <w:tc>
          <w:tcPr>
            <w:tcW w:w="2180" w:type="dxa"/>
            <w:shd w:val="clear" w:color="auto" w:fill="auto"/>
          </w:tcPr>
          <w:p w:rsidR="0000535E" w:rsidRPr="0000535E" w:rsidRDefault="0000535E" w:rsidP="0000535E">
            <w:pPr>
              <w:ind w:firstLine="0"/>
            </w:pPr>
            <w:r>
              <w:t>J. M. Neal</w:t>
            </w:r>
          </w:p>
        </w:tc>
      </w:tr>
      <w:tr w:rsidR="0000535E" w:rsidRPr="0000535E" w:rsidTr="0000535E">
        <w:tc>
          <w:tcPr>
            <w:tcW w:w="2179" w:type="dxa"/>
            <w:shd w:val="clear" w:color="auto" w:fill="auto"/>
          </w:tcPr>
          <w:p w:rsidR="0000535E" w:rsidRPr="0000535E" w:rsidRDefault="0000535E" w:rsidP="0000535E">
            <w:pPr>
              <w:ind w:firstLine="0"/>
            </w:pPr>
            <w:r>
              <w:t>Neilson</w:t>
            </w:r>
          </w:p>
        </w:tc>
        <w:tc>
          <w:tcPr>
            <w:tcW w:w="2179" w:type="dxa"/>
            <w:shd w:val="clear" w:color="auto" w:fill="auto"/>
          </w:tcPr>
          <w:p w:rsidR="0000535E" w:rsidRPr="0000535E" w:rsidRDefault="0000535E" w:rsidP="0000535E">
            <w:pPr>
              <w:ind w:firstLine="0"/>
            </w:pPr>
            <w:r>
              <w:t>Norman</w:t>
            </w:r>
          </w:p>
        </w:tc>
        <w:tc>
          <w:tcPr>
            <w:tcW w:w="2180" w:type="dxa"/>
            <w:shd w:val="clear" w:color="auto" w:fill="auto"/>
          </w:tcPr>
          <w:p w:rsidR="0000535E" w:rsidRPr="0000535E" w:rsidRDefault="0000535E" w:rsidP="0000535E">
            <w:pPr>
              <w:ind w:firstLine="0"/>
            </w:pPr>
            <w:r>
              <w:t>Ott</w:t>
            </w:r>
          </w:p>
        </w:tc>
      </w:tr>
      <w:tr w:rsidR="0000535E" w:rsidRPr="0000535E" w:rsidTr="0000535E">
        <w:tc>
          <w:tcPr>
            <w:tcW w:w="2179" w:type="dxa"/>
            <w:shd w:val="clear" w:color="auto" w:fill="auto"/>
          </w:tcPr>
          <w:p w:rsidR="0000535E" w:rsidRPr="0000535E" w:rsidRDefault="0000535E" w:rsidP="0000535E">
            <w:pPr>
              <w:ind w:firstLine="0"/>
            </w:pPr>
            <w:r>
              <w:t>Owens</w:t>
            </w:r>
          </w:p>
        </w:tc>
        <w:tc>
          <w:tcPr>
            <w:tcW w:w="2179" w:type="dxa"/>
            <w:shd w:val="clear" w:color="auto" w:fill="auto"/>
          </w:tcPr>
          <w:p w:rsidR="0000535E" w:rsidRPr="0000535E" w:rsidRDefault="0000535E" w:rsidP="0000535E">
            <w:pPr>
              <w:ind w:firstLine="0"/>
            </w:pPr>
            <w:r>
              <w:t>Parker</w:t>
            </w:r>
          </w:p>
        </w:tc>
        <w:tc>
          <w:tcPr>
            <w:tcW w:w="2180" w:type="dxa"/>
            <w:shd w:val="clear" w:color="auto" w:fill="auto"/>
          </w:tcPr>
          <w:p w:rsidR="0000535E" w:rsidRPr="0000535E" w:rsidRDefault="0000535E" w:rsidP="0000535E">
            <w:pPr>
              <w:ind w:firstLine="0"/>
            </w:pPr>
            <w:r>
              <w:t>Patrick</w:t>
            </w:r>
          </w:p>
        </w:tc>
      </w:tr>
      <w:tr w:rsidR="0000535E" w:rsidRPr="0000535E" w:rsidTr="0000535E">
        <w:tc>
          <w:tcPr>
            <w:tcW w:w="2179" w:type="dxa"/>
            <w:shd w:val="clear" w:color="auto" w:fill="auto"/>
          </w:tcPr>
          <w:p w:rsidR="0000535E" w:rsidRPr="0000535E" w:rsidRDefault="0000535E" w:rsidP="0000535E">
            <w:pPr>
              <w:ind w:firstLine="0"/>
            </w:pPr>
            <w:r>
              <w:t>Pinson</w:t>
            </w:r>
          </w:p>
        </w:tc>
        <w:tc>
          <w:tcPr>
            <w:tcW w:w="2179" w:type="dxa"/>
            <w:shd w:val="clear" w:color="auto" w:fill="auto"/>
          </w:tcPr>
          <w:p w:rsidR="0000535E" w:rsidRPr="0000535E" w:rsidRDefault="0000535E" w:rsidP="0000535E">
            <w:pPr>
              <w:ind w:firstLine="0"/>
            </w:pPr>
            <w:r>
              <w:t>Pitts</w:t>
            </w:r>
          </w:p>
        </w:tc>
        <w:tc>
          <w:tcPr>
            <w:tcW w:w="2180" w:type="dxa"/>
            <w:shd w:val="clear" w:color="auto" w:fill="auto"/>
          </w:tcPr>
          <w:p w:rsidR="0000535E" w:rsidRPr="0000535E" w:rsidRDefault="0000535E" w:rsidP="0000535E">
            <w:pPr>
              <w:ind w:firstLine="0"/>
            </w:pPr>
            <w:r>
              <w:t>Pope</w:t>
            </w:r>
          </w:p>
        </w:tc>
      </w:tr>
      <w:tr w:rsidR="0000535E" w:rsidRPr="0000535E" w:rsidTr="0000535E">
        <w:tc>
          <w:tcPr>
            <w:tcW w:w="2179" w:type="dxa"/>
            <w:shd w:val="clear" w:color="auto" w:fill="auto"/>
          </w:tcPr>
          <w:p w:rsidR="0000535E" w:rsidRPr="0000535E" w:rsidRDefault="0000535E" w:rsidP="0000535E">
            <w:pPr>
              <w:ind w:firstLine="0"/>
            </w:pPr>
            <w:r>
              <w:t>Putnam</w:t>
            </w:r>
          </w:p>
        </w:tc>
        <w:tc>
          <w:tcPr>
            <w:tcW w:w="2179" w:type="dxa"/>
            <w:shd w:val="clear" w:color="auto" w:fill="auto"/>
          </w:tcPr>
          <w:p w:rsidR="0000535E" w:rsidRPr="0000535E" w:rsidRDefault="0000535E" w:rsidP="0000535E">
            <w:pPr>
              <w:ind w:firstLine="0"/>
            </w:pPr>
            <w:r>
              <w:t>Quinn</w:t>
            </w:r>
          </w:p>
        </w:tc>
        <w:tc>
          <w:tcPr>
            <w:tcW w:w="2180" w:type="dxa"/>
            <w:shd w:val="clear" w:color="auto" w:fill="auto"/>
          </w:tcPr>
          <w:p w:rsidR="0000535E" w:rsidRPr="0000535E" w:rsidRDefault="0000535E" w:rsidP="0000535E">
            <w:pPr>
              <w:ind w:firstLine="0"/>
            </w:pPr>
            <w:r>
              <w:t>Ryan</w:t>
            </w:r>
          </w:p>
        </w:tc>
      </w:tr>
      <w:tr w:rsidR="0000535E" w:rsidRPr="0000535E" w:rsidTr="0000535E">
        <w:tc>
          <w:tcPr>
            <w:tcW w:w="2179" w:type="dxa"/>
            <w:shd w:val="clear" w:color="auto" w:fill="auto"/>
          </w:tcPr>
          <w:p w:rsidR="0000535E" w:rsidRPr="0000535E" w:rsidRDefault="0000535E" w:rsidP="0000535E">
            <w:pPr>
              <w:ind w:firstLine="0"/>
            </w:pPr>
            <w:r>
              <w:t>Sabb</w:t>
            </w:r>
          </w:p>
        </w:tc>
        <w:tc>
          <w:tcPr>
            <w:tcW w:w="2179" w:type="dxa"/>
            <w:shd w:val="clear" w:color="auto" w:fill="auto"/>
          </w:tcPr>
          <w:p w:rsidR="0000535E" w:rsidRPr="0000535E" w:rsidRDefault="0000535E" w:rsidP="0000535E">
            <w:pPr>
              <w:ind w:firstLine="0"/>
            </w:pPr>
            <w:r>
              <w:t>Sandifer</w:t>
            </w:r>
          </w:p>
        </w:tc>
        <w:tc>
          <w:tcPr>
            <w:tcW w:w="2180" w:type="dxa"/>
            <w:shd w:val="clear" w:color="auto" w:fill="auto"/>
          </w:tcPr>
          <w:p w:rsidR="0000535E" w:rsidRPr="0000535E" w:rsidRDefault="0000535E" w:rsidP="0000535E">
            <w:pPr>
              <w:ind w:firstLine="0"/>
            </w:pPr>
            <w:r>
              <w:t>Sellers</w:t>
            </w:r>
          </w:p>
        </w:tc>
      </w:tr>
      <w:tr w:rsidR="0000535E" w:rsidRPr="0000535E" w:rsidTr="0000535E">
        <w:tc>
          <w:tcPr>
            <w:tcW w:w="2179" w:type="dxa"/>
            <w:shd w:val="clear" w:color="auto" w:fill="auto"/>
          </w:tcPr>
          <w:p w:rsidR="0000535E" w:rsidRPr="0000535E" w:rsidRDefault="0000535E" w:rsidP="0000535E">
            <w:pPr>
              <w:ind w:firstLine="0"/>
            </w:pPr>
            <w:r>
              <w:t>Simrill</w:t>
            </w:r>
          </w:p>
        </w:tc>
        <w:tc>
          <w:tcPr>
            <w:tcW w:w="2179" w:type="dxa"/>
            <w:shd w:val="clear" w:color="auto" w:fill="auto"/>
          </w:tcPr>
          <w:p w:rsidR="0000535E" w:rsidRPr="0000535E" w:rsidRDefault="0000535E" w:rsidP="0000535E">
            <w:pPr>
              <w:ind w:firstLine="0"/>
            </w:pPr>
            <w:r>
              <w:t>Skelton</w:t>
            </w:r>
          </w:p>
        </w:tc>
        <w:tc>
          <w:tcPr>
            <w:tcW w:w="2180" w:type="dxa"/>
            <w:shd w:val="clear" w:color="auto" w:fill="auto"/>
          </w:tcPr>
          <w:p w:rsidR="0000535E" w:rsidRPr="0000535E" w:rsidRDefault="0000535E" w:rsidP="0000535E">
            <w:pPr>
              <w:ind w:firstLine="0"/>
            </w:pPr>
            <w:r>
              <w:t>G. M. Smith</w:t>
            </w:r>
          </w:p>
        </w:tc>
      </w:tr>
      <w:tr w:rsidR="0000535E" w:rsidRPr="0000535E" w:rsidTr="0000535E">
        <w:tc>
          <w:tcPr>
            <w:tcW w:w="2179" w:type="dxa"/>
            <w:shd w:val="clear" w:color="auto" w:fill="auto"/>
          </w:tcPr>
          <w:p w:rsidR="0000535E" w:rsidRPr="0000535E" w:rsidRDefault="0000535E" w:rsidP="0000535E">
            <w:pPr>
              <w:ind w:firstLine="0"/>
            </w:pPr>
            <w:r>
              <w:t>G. R. Smith</w:t>
            </w:r>
          </w:p>
        </w:tc>
        <w:tc>
          <w:tcPr>
            <w:tcW w:w="2179" w:type="dxa"/>
            <w:shd w:val="clear" w:color="auto" w:fill="auto"/>
          </w:tcPr>
          <w:p w:rsidR="0000535E" w:rsidRPr="0000535E" w:rsidRDefault="0000535E" w:rsidP="0000535E">
            <w:pPr>
              <w:ind w:firstLine="0"/>
            </w:pPr>
            <w:r>
              <w:t>J. E. Smith</w:t>
            </w:r>
          </w:p>
        </w:tc>
        <w:tc>
          <w:tcPr>
            <w:tcW w:w="2180" w:type="dxa"/>
            <w:shd w:val="clear" w:color="auto" w:fill="auto"/>
          </w:tcPr>
          <w:p w:rsidR="0000535E" w:rsidRPr="0000535E" w:rsidRDefault="0000535E" w:rsidP="0000535E">
            <w:pPr>
              <w:ind w:firstLine="0"/>
            </w:pPr>
            <w:r>
              <w:t>J. R. Smith</w:t>
            </w:r>
          </w:p>
        </w:tc>
      </w:tr>
      <w:tr w:rsidR="0000535E" w:rsidRPr="0000535E" w:rsidTr="0000535E">
        <w:tc>
          <w:tcPr>
            <w:tcW w:w="2179" w:type="dxa"/>
            <w:shd w:val="clear" w:color="auto" w:fill="auto"/>
          </w:tcPr>
          <w:p w:rsidR="0000535E" w:rsidRPr="0000535E" w:rsidRDefault="0000535E" w:rsidP="0000535E">
            <w:pPr>
              <w:ind w:firstLine="0"/>
            </w:pPr>
            <w:r>
              <w:t>Sottile</w:t>
            </w:r>
          </w:p>
        </w:tc>
        <w:tc>
          <w:tcPr>
            <w:tcW w:w="2179" w:type="dxa"/>
            <w:shd w:val="clear" w:color="auto" w:fill="auto"/>
          </w:tcPr>
          <w:p w:rsidR="0000535E" w:rsidRPr="0000535E" w:rsidRDefault="0000535E" w:rsidP="0000535E">
            <w:pPr>
              <w:ind w:firstLine="0"/>
            </w:pPr>
            <w:r>
              <w:t>Southard</w:t>
            </w:r>
          </w:p>
        </w:tc>
        <w:tc>
          <w:tcPr>
            <w:tcW w:w="2180" w:type="dxa"/>
            <w:shd w:val="clear" w:color="auto" w:fill="auto"/>
          </w:tcPr>
          <w:p w:rsidR="0000535E" w:rsidRPr="0000535E" w:rsidRDefault="0000535E" w:rsidP="0000535E">
            <w:pPr>
              <w:ind w:firstLine="0"/>
            </w:pPr>
            <w:r>
              <w:t>Spires</w:t>
            </w:r>
          </w:p>
        </w:tc>
      </w:tr>
      <w:tr w:rsidR="0000535E" w:rsidRPr="0000535E" w:rsidTr="0000535E">
        <w:tc>
          <w:tcPr>
            <w:tcW w:w="2179" w:type="dxa"/>
            <w:shd w:val="clear" w:color="auto" w:fill="auto"/>
          </w:tcPr>
          <w:p w:rsidR="0000535E" w:rsidRPr="0000535E" w:rsidRDefault="0000535E" w:rsidP="0000535E">
            <w:pPr>
              <w:ind w:firstLine="0"/>
            </w:pPr>
            <w:r>
              <w:t>Stavrinakis</w:t>
            </w:r>
          </w:p>
        </w:tc>
        <w:tc>
          <w:tcPr>
            <w:tcW w:w="2179" w:type="dxa"/>
            <w:shd w:val="clear" w:color="auto" w:fill="auto"/>
          </w:tcPr>
          <w:p w:rsidR="0000535E" w:rsidRPr="0000535E" w:rsidRDefault="0000535E" w:rsidP="0000535E">
            <w:pPr>
              <w:ind w:firstLine="0"/>
            </w:pPr>
            <w:r>
              <w:t>Stringer</w:t>
            </w:r>
          </w:p>
        </w:tc>
        <w:tc>
          <w:tcPr>
            <w:tcW w:w="2180" w:type="dxa"/>
            <w:shd w:val="clear" w:color="auto" w:fill="auto"/>
          </w:tcPr>
          <w:p w:rsidR="0000535E" w:rsidRPr="0000535E" w:rsidRDefault="0000535E" w:rsidP="0000535E">
            <w:pPr>
              <w:ind w:firstLine="0"/>
            </w:pPr>
            <w:r>
              <w:t>Tallon</w:t>
            </w:r>
          </w:p>
        </w:tc>
      </w:tr>
      <w:tr w:rsidR="0000535E" w:rsidRPr="0000535E" w:rsidTr="0000535E">
        <w:tc>
          <w:tcPr>
            <w:tcW w:w="2179" w:type="dxa"/>
            <w:shd w:val="clear" w:color="auto" w:fill="auto"/>
          </w:tcPr>
          <w:p w:rsidR="0000535E" w:rsidRPr="0000535E" w:rsidRDefault="0000535E" w:rsidP="0000535E">
            <w:pPr>
              <w:ind w:firstLine="0"/>
            </w:pPr>
            <w:r>
              <w:t>Taylor</w:t>
            </w:r>
          </w:p>
        </w:tc>
        <w:tc>
          <w:tcPr>
            <w:tcW w:w="2179" w:type="dxa"/>
            <w:shd w:val="clear" w:color="auto" w:fill="auto"/>
          </w:tcPr>
          <w:p w:rsidR="0000535E" w:rsidRPr="0000535E" w:rsidRDefault="0000535E" w:rsidP="0000535E">
            <w:pPr>
              <w:ind w:firstLine="0"/>
            </w:pPr>
            <w:r>
              <w:t>Thayer</w:t>
            </w:r>
          </w:p>
        </w:tc>
        <w:tc>
          <w:tcPr>
            <w:tcW w:w="2180" w:type="dxa"/>
            <w:shd w:val="clear" w:color="auto" w:fill="auto"/>
          </w:tcPr>
          <w:p w:rsidR="0000535E" w:rsidRPr="0000535E" w:rsidRDefault="0000535E" w:rsidP="0000535E">
            <w:pPr>
              <w:ind w:firstLine="0"/>
            </w:pPr>
            <w:r>
              <w:t>Toole</w:t>
            </w:r>
          </w:p>
        </w:tc>
      </w:tr>
      <w:tr w:rsidR="0000535E" w:rsidRPr="0000535E" w:rsidTr="0000535E">
        <w:tc>
          <w:tcPr>
            <w:tcW w:w="2179" w:type="dxa"/>
            <w:shd w:val="clear" w:color="auto" w:fill="auto"/>
          </w:tcPr>
          <w:p w:rsidR="0000535E" w:rsidRPr="0000535E" w:rsidRDefault="0000535E" w:rsidP="0000535E">
            <w:pPr>
              <w:ind w:firstLine="0"/>
            </w:pPr>
            <w:r>
              <w:t>Tribble</w:t>
            </w:r>
          </w:p>
        </w:tc>
        <w:tc>
          <w:tcPr>
            <w:tcW w:w="2179" w:type="dxa"/>
            <w:shd w:val="clear" w:color="auto" w:fill="auto"/>
          </w:tcPr>
          <w:p w:rsidR="0000535E" w:rsidRPr="0000535E" w:rsidRDefault="0000535E" w:rsidP="0000535E">
            <w:pPr>
              <w:ind w:firstLine="0"/>
            </w:pPr>
            <w:r>
              <w:t>Vick</w:t>
            </w:r>
          </w:p>
        </w:tc>
        <w:tc>
          <w:tcPr>
            <w:tcW w:w="2180" w:type="dxa"/>
            <w:shd w:val="clear" w:color="auto" w:fill="auto"/>
          </w:tcPr>
          <w:p w:rsidR="0000535E" w:rsidRPr="0000535E" w:rsidRDefault="0000535E" w:rsidP="0000535E">
            <w:pPr>
              <w:ind w:firstLine="0"/>
            </w:pPr>
            <w:r>
              <w:t>Whipper</w:t>
            </w:r>
          </w:p>
        </w:tc>
      </w:tr>
      <w:tr w:rsidR="0000535E" w:rsidRPr="0000535E" w:rsidTr="0000535E">
        <w:tc>
          <w:tcPr>
            <w:tcW w:w="2179" w:type="dxa"/>
            <w:shd w:val="clear" w:color="auto" w:fill="auto"/>
          </w:tcPr>
          <w:p w:rsidR="0000535E" w:rsidRPr="0000535E" w:rsidRDefault="0000535E" w:rsidP="0000535E">
            <w:pPr>
              <w:keepNext/>
              <w:ind w:firstLine="0"/>
            </w:pPr>
            <w:r>
              <w:t>White</w:t>
            </w:r>
          </w:p>
        </w:tc>
        <w:tc>
          <w:tcPr>
            <w:tcW w:w="2179" w:type="dxa"/>
            <w:shd w:val="clear" w:color="auto" w:fill="auto"/>
          </w:tcPr>
          <w:p w:rsidR="0000535E" w:rsidRPr="0000535E" w:rsidRDefault="0000535E" w:rsidP="0000535E">
            <w:pPr>
              <w:keepNext/>
              <w:ind w:firstLine="0"/>
            </w:pPr>
            <w:r>
              <w:t>Whitmire</w:t>
            </w:r>
          </w:p>
        </w:tc>
        <w:tc>
          <w:tcPr>
            <w:tcW w:w="2180" w:type="dxa"/>
            <w:shd w:val="clear" w:color="auto" w:fill="auto"/>
          </w:tcPr>
          <w:p w:rsidR="0000535E" w:rsidRPr="0000535E" w:rsidRDefault="0000535E" w:rsidP="0000535E">
            <w:pPr>
              <w:keepNext/>
              <w:ind w:firstLine="0"/>
            </w:pPr>
            <w:r>
              <w:t>Willis</w:t>
            </w:r>
          </w:p>
        </w:tc>
      </w:tr>
      <w:tr w:rsidR="0000535E" w:rsidRPr="0000535E" w:rsidTr="0000535E">
        <w:tc>
          <w:tcPr>
            <w:tcW w:w="2179" w:type="dxa"/>
            <w:shd w:val="clear" w:color="auto" w:fill="auto"/>
          </w:tcPr>
          <w:p w:rsidR="0000535E" w:rsidRPr="0000535E" w:rsidRDefault="0000535E" w:rsidP="0000535E">
            <w:pPr>
              <w:keepNext/>
              <w:ind w:firstLine="0"/>
            </w:pPr>
            <w:r>
              <w:t>Young</w:t>
            </w:r>
          </w:p>
        </w:tc>
        <w:tc>
          <w:tcPr>
            <w:tcW w:w="2179" w:type="dxa"/>
            <w:shd w:val="clear" w:color="auto" w:fill="auto"/>
          </w:tcPr>
          <w:p w:rsidR="0000535E" w:rsidRPr="0000535E" w:rsidRDefault="0000535E" w:rsidP="0000535E">
            <w:pPr>
              <w:keepNext/>
              <w:ind w:firstLine="0"/>
            </w:pPr>
          </w:p>
        </w:tc>
        <w:tc>
          <w:tcPr>
            <w:tcW w:w="2180" w:type="dxa"/>
            <w:shd w:val="clear" w:color="auto" w:fill="auto"/>
          </w:tcPr>
          <w:p w:rsidR="0000535E" w:rsidRPr="0000535E" w:rsidRDefault="0000535E" w:rsidP="0000535E">
            <w:pPr>
              <w:keepNext/>
              <w:ind w:firstLine="0"/>
            </w:pPr>
          </w:p>
        </w:tc>
      </w:tr>
    </w:tbl>
    <w:p w:rsidR="0000535E" w:rsidRDefault="0000535E" w:rsidP="0000535E"/>
    <w:p w:rsidR="0000535E" w:rsidRDefault="0000535E" w:rsidP="0000535E">
      <w:pPr>
        <w:jc w:val="center"/>
        <w:rPr>
          <w:b/>
        </w:rPr>
      </w:pPr>
      <w:r w:rsidRPr="0000535E">
        <w:rPr>
          <w:b/>
        </w:rPr>
        <w:t>Total--97</w:t>
      </w:r>
    </w:p>
    <w:p w:rsidR="0000535E" w:rsidRDefault="0000535E" w:rsidP="0000535E">
      <w:pPr>
        <w:jc w:val="center"/>
        <w:rPr>
          <w:b/>
        </w:rPr>
      </w:pPr>
    </w:p>
    <w:p w:rsidR="0000535E" w:rsidRDefault="0000535E" w:rsidP="0000535E">
      <w:pPr>
        <w:ind w:firstLine="0"/>
      </w:pPr>
      <w:r w:rsidRPr="0000535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0535E" w:rsidRPr="0000535E" w:rsidTr="0000535E">
        <w:tc>
          <w:tcPr>
            <w:tcW w:w="2179" w:type="dxa"/>
            <w:shd w:val="clear" w:color="auto" w:fill="auto"/>
          </w:tcPr>
          <w:p w:rsidR="0000535E" w:rsidRPr="0000535E" w:rsidRDefault="0000535E" w:rsidP="0000535E">
            <w:pPr>
              <w:keepNext/>
              <w:ind w:firstLine="0"/>
            </w:pPr>
            <w:r>
              <w:t>Agnew</w:t>
            </w:r>
          </w:p>
        </w:tc>
        <w:tc>
          <w:tcPr>
            <w:tcW w:w="2179" w:type="dxa"/>
            <w:shd w:val="clear" w:color="auto" w:fill="auto"/>
          </w:tcPr>
          <w:p w:rsidR="0000535E" w:rsidRPr="0000535E" w:rsidRDefault="0000535E" w:rsidP="0000535E">
            <w:pPr>
              <w:keepNext/>
              <w:ind w:firstLine="0"/>
            </w:pPr>
            <w:r>
              <w:t>Anderson</w:t>
            </w:r>
          </w:p>
        </w:tc>
        <w:tc>
          <w:tcPr>
            <w:tcW w:w="2180" w:type="dxa"/>
            <w:shd w:val="clear" w:color="auto" w:fill="auto"/>
          </w:tcPr>
          <w:p w:rsidR="0000535E" w:rsidRPr="0000535E" w:rsidRDefault="0000535E" w:rsidP="0000535E">
            <w:pPr>
              <w:keepNext/>
              <w:ind w:firstLine="0"/>
            </w:pPr>
            <w:r>
              <w:t>Bowers</w:t>
            </w:r>
          </w:p>
        </w:tc>
      </w:tr>
      <w:tr w:rsidR="0000535E" w:rsidRPr="0000535E" w:rsidTr="0000535E">
        <w:tc>
          <w:tcPr>
            <w:tcW w:w="2179" w:type="dxa"/>
            <w:shd w:val="clear" w:color="auto" w:fill="auto"/>
          </w:tcPr>
          <w:p w:rsidR="0000535E" w:rsidRPr="0000535E" w:rsidRDefault="0000535E" w:rsidP="0000535E">
            <w:pPr>
              <w:ind w:firstLine="0"/>
            </w:pPr>
            <w:r>
              <w:t>Brantley</w:t>
            </w:r>
          </w:p>
        </w:tc>
        <w:tc>
          <w:tcPr>
            <w:tcW w:w="2179" w:type="dxa"/>
            <w:shd w:val="clear" w:color="auto" w:fill="auto"/>
          </w:tcPr>
          <w:p w:rsidR="0000535E" w:rsidRPr="0000535E" w:rsidRDefault="0000535E" w:rsidP="0000535E">
            <w:pPr>
              <w:ind w:firstLine="0"/>
            </w:pPr>
            <w:r>
              <w:t>G. A. Brown</w:t>
            </w:r>
          </w:p>
        </w:tc>
        <w:tc>
          <w:tcPr>
            <w:tcW w:w="2180" w:type="dxa"/>
            <w:shd w:val="clear" w:color="auto" w:fill="auto"/>
          </w:tcPr>
          <w:p w:rsidR="0000535E" w:rsidRPr="0000535E" w:rsidRDefault="0000535E" w:rsidP="0000535E">
            <w:pPr>
              <w:ind w:firstLine="0"/>
            </w:pPr>
            <w:r>
              <w:t>H. B. Brown</w:t>
            </w:r>
          </w:p>
        </w:tc>
      </w:tr>
      <w:tr w:rsidR="0000535E" w:rsidRPr="0000535E" w:rsidTr="0000535E">
        <w:tc>
          <w:tcPr>
            <w:tcW w:w="2179" w:type="dxa"/>
            <w:shd w:val="clear" w:color="auto" w:fill="auto"/>
          </w:tcPr>
          <w:p w:rsidR="0000535E" w:rsidRPr="0000535E" w:rsidRDefault="0000535E" w:rsidP="0000535E">
            <w:pPr>
              <w:ind w:firstLine="0"/>
            </w:pPr>
            <w:r>
              <w:t>Butler Garrick</w:t>
            </w:r>
          </w:p>
        </w:tc>
        <w:tc>
          <w:tcPr>
            <w:tcW w:w="2179" w:type="dxa"/>
            <w:shd w:val="clear" w:color="auto" w:fill="auto"/>
          </w:tcPr>
          <w:p w:rsidR="0000535E" w:rsidRPr="0000535E" w:rsidRDefault="0000535E" w:rsidP="0000535E">
            <w:pPr>
              <w:ind w:firstLine="0"/>
            </w:pPr>
            <w:r>
              <w:t>Funderburk</w:t>
            </w:r>
          </w:p>
        </w:tc>
        <w:tc>
          <w:tcPr>
            <w:tcW w:w="2180" w:type="dxa"/>
            <w:shd w:val="clear" w:color="auto" w:fill="auto"/>
          </w:tcPr>
          <w:p w:rsidR="0000535E" w:rsidRPr="0000535E" w:rsidRDefault="0000535E" w:rsidP="0000535E">
            <w:pPr>
              <w:ind w:firstLine="0"/>
            </w:pPr>
            <w:r>
              <w:t>Gilliard</w:t>
            </w:r>
          </w:p>
        </w:tc>
      </w:tr>
      <w:tr w:rsidR="0000535E" w:rsidRPr="0000535E" w:rsidTr="0000535E">
        <w:tc>
          <w:tcPr>
            <w:tcW w:w="2179" w:type="dxa"/>
            <w:shd w:val="clear" w:color="auto" w:fill="auto"/>
          </w:tcPr>
          <w:p w:rsidR="0000535E" w:rsidRPr="0000535E" w:rsidRDefault="0000535E" w:rsidP="0000535E">
            <w:pPr>
              <w:ind w:firstLine="0"/>
            </w:pPr>
            <w:r>
              <w:t>Govan</w:t>
            </w:r>
          </w:p>
        </w:tc>
        <w:tc>
          <w:tcPr>
            <w:tcW w:w="2179" w:type="dxa"/>
            <w:shd w:val="clear" w:color="auto" w:fill="auto"/>
          </w:tcPr>
          <w:p w:rsidR="0000535E" w:rsidRPr="0000535E" w:rsidRDefault="0000535E" w:rsidP="0000535E">
            <w:pPr>
              <w:ind w:firstLine="0"/>
            </w:pPr>
            <w:r>
              <w:t>Jefferson</w:t>
            </w:r>
          </w:p>
        </w:tc>
        <w:tc>
          <w:tcPr>
            <w:tcW w:w="2180" w:type="dxa"/>
            <w:shd w:val="clear" w:color="auto" w:fill="auto"/>
          </w:tcPr>
          <w:p w:rsidR="0000535E" w:rsidRPr="0000535E" w:rsidRDefault="0000535E" w:rsidP="0000535E">
            <w:pPr>
              <w:ind w:firstLine="0"/>
            </w:pPr>
            <w:r>
              <w:t>Mack</w:t>
            </w:r>
          </w:p>
        </w:tc>
      </w:tr>
      <w:tr w:rsidR="0000535E" w:rsidRPr="0000535E" w:rsidTr="0000535E">
        <w:tc>
          <w:tcPr>
            <w:tcW w:w="2179" w:type="dxa"/>
            <w:shd w:val="clear" w:color="auto" w:fill="auto"/>
          </w:tcPr>
          <w:p w:rsidR="0000535E" w:rsidRPr="0000535E" w:rsidRDefault="0000535E" w:rsidP="0000535E">
            <w:pPr>
              <w:keepNext/>
              <w:ind w:firstLine="0"/>
            </w:pPr>
            <w:r>
              <w:t>McEachern</w:t>
            </w:r>
          </w:p>
        </w:tc>
        <w:tc>
          <w:tcPr>
            <w:tcW w:w="2179" w:type="dxa"/>
            <w:shd w:val="clear" w:color="auto" w:fill="auto"/>
          </w:tcPr>
          <w:p w:rsidR="0000535E" w:rsidRPr="0000535E" w:rsidRDefault="0000535E" w:rsidP="0000535E">
            <w:pPr>
              <w:keepNext/>
              <w:ind w:firstLine="0"/>
            </w:pPr>
            <w:r>
              <w:t>Parks</w:t>
            </w:r>
          </w:p>
        </w:tc>
        <w:tc>
          <w:tcPr>
            <w:tcW w:w="2180" w:type="dxa"/>
            <w:shd w:val="clear" w:color="auto" w:fill="auto"/>
          </w:tcPr>
          <w:p w:rsidR="0000535E" w:rsidRPr="0000535E" w:rsidRDefault="0000535E" w:rsidP="0000535E">
            <w:pPr>
              <w:keepNext/>
              <w:ind w:firstLine="0"/>
            </w:pPr>
            <w:r>
              <w:t>Rutherford</w:t>
            </w:r>
          </w:p>
        </w:tc>
      </w:tr>
      <w:tr w:rsidR="0000535E" w:rsidRPr="0000535E" w:rsidTr="0000535E">
        <w:tc>
          <w:tcPr>
            <w:tcW w:w="2179" w:type="dxa"/>
            <w:shd w:val="clear" w:color="auto" w:fill="auto"/>
          </w:tcPr>
          <w:p w:rsidR="0000535E" w:rsidRPr="0000535E" w:rsidRDefault="0000535E" w:rsidP="0000535E">
            <w:pPr>
              <w:keepNext/>
              <w:ind w:firstLine="0"/>
            </w:pPr>
            <w:r>
              <w:t>Williams</w:t>
            </w:r>
          </w:p>
        </w:tc>
        <w:tc>
          <w:tcPr>
            <w:tcW w:w="2179" w:type="dxa"/>
            <w:shd w:val="clear" w:color="auto" w:fill="auto"/>
          </w:tcPr>
          <w:p w:rsidR="0000535E" w:rsidRPr="0000535E" w:rsidRDefault="0000535E" w:rsidP="0000535E">
            <w:pPr>
              <w:keepNext/>
              <w:ind w:firstLine="0"/>
            </w:pPr>
          </w:p>
        </w:tc>
        <w:tc>
          <w:tcPr>
            <w:tcW w:w="2180" w:type="dxa"/>
            <w:shd w:val="clear" w:color="auto" w:fill="auto"/>
          </w:tcPr>
          <w:p w:rsidR="0000535E" w:rsidRPr="0000535E" w:rsidRDefault="0000535E" w:rsidP="0000535E">
            <w:pPr>
              <w:keepNext/>
              <w:ind w:firstLine="0"/>
            </w:pPr>
          </w:p>
        </w:tc>
      </w:tr>
    </w:tbl>
    <w:p w:rsidR="0000535E" w:rsidRDefault="0000535E" w:rsidP="0000535E"/>
    <w:p w:rsidR="0000535E" w:rsidRDefault="0000535E" w:rsidP="0000535E">
      <w:pPr>
        <w:jc w:val="center"/>
        <w:rPr>
          <w:b/>
        </w:rPr>
      </w:pPr>
      <w:r w:rsidRPr="0000535E">
        <w:rPr>
          <w:b/>
        </w:rPr>
        <w:t>Total--16</w:t>
      </w:r>
    </w:p>
    <w:p w:rsidR="0000535E" w:rsidRDefault="0000535E" w:rsidP="0000535E">
      <w:pPr>
        <w:jc w:val="center"/>
        <w:rPr>
          <w:b/>
        </w:rPr>
      </w:pPr>
    </w:p>
    <w:p w:rsidR="0000535E" w:rsidRDefault="0000535E" w:rsidP="0000535E">
      <w:r>
        <w:t>The Senate Amendments were agreed to, and the Joint Resolution having received three readings in both Houses, it was ordered that the title be changed to that of an Act, and that it be enrolled for ratification.</w:t>
      </w:r>
    </w:p>
    <w:p w:rsidR="0000535E" w:rsidRDefault="0000535E" w:rsidP="0000535E"/>
    <w:p w:rsidR="00CD13EF" w:rsidRPr="005B7A56" w:rsidRDefault="00CD13EF" w:rsidP="00CD13EF">
      <w:pPr>
        <w:pStyle w:val="Title"/>
        <w:keepNext/>
      </w:pPr>
      <w:r w:rsidRPr="005B7A56">
        <w:t>STATEMENT FOR THE JOURNAL</w:t>
      </w:r>
    </w:p>
    <w:p w:rsidR="00CD13EF" w:rsidRDefault="00CD13EF" w:rsidP="0000535E">
      <w:r>
        <w:tab/>
        <w:t>I was away from the Chamber with leave during the vote on adopting the Senate Amendments to H. 3152. If I had been present, I would have voted in favor of adopting H. 3152.</w:t>
      </w:r>
    </w:p>
    <w:p w:rsidR="00CD13EF" w:rsidRDefault="00CD13EF" w:rsidP="0000535E">
      <w:r>
        <w:tab/>
        <w:t>Rep. Chip Huggins</w:t>
      </w:r>
    </w:p>
    <w:p w:rsidR="00CD13EF" w:rsidRDefault="00CD13EF" w:rsidP="0000535E"/>
    <w:p w:rsidR="0000535E" w:rsidRPr="005B7A56" w:rsidRDefault="0000535E" w:rsidP="0000535E">
      <w:pPr>
        <w:pStyle w:val="Title"/>
        <w:keepNext/>
      </w:pPr>
      <w:bookmarkStart w:id="55" w:name="file_start121"/>
      <w:bookmarkEnd w:id="55"/>
      <w:r w:rsidRPr="005B7A56">
        <w:t>STATEMENT FOR THE JOURNAL</w:t>
      </w:r>
    </w:p>
    <w:p w:rsidR="0000535E" w:rsidRPr="005B7A56" w:rsidRDefault="0000535E" w:rsidP="0000535E">
      <w:pPr>
        <w:pStyle w:val="Title"/>
        <w:jc w:val="both"/>
        <w:rPr>
          <w:b w:val="0"/>
        </w:rPr>
      </w:pPr>
      <w:r w:rsidRPr="005B7A56">
        <w:rPr>
          <w:b w:val="0"/>
        </w:rPr>
        <w:tab/>
        <w:t xml:space="preserve">As a co-sponsor of H. 3152, I support an amendment to the constitution to provide that the Governor and Lieutenant Governor be elected jointly.  However, I disagree with the Senate </w:t>
      </w:r>
      <w:r w:rsidR="00CD13EF">
        <w:rPr>
          <w:b w:val="0"/>
        </w:rPr>
        <w:t>A</w:t>
      </w:r>
      <w:r w:rsidRPr="005B7A56">
        <w:rPr>
          <w:b w:val="0"/>
        </w:rPr>
        <w:t xml:space="preserve">mendment that would delay this change until 2018, should the citizens of South Carolina vote in favor of this proposal to amend the </w:t>
      </w:r>
      <w:r>
        <w:rPr>
          <w:b w:val="0"/>
        </w:rPr>
        <w:t>c</w:t>
      </w:r>
      <w:r w:rsidRPr="005B7A56">
        <w:rPr>
          <w:b w:val="0"/>
        </w:rPr>
        <w:t>onstitution. If approved by the voters of this state,  this restructuring measure should go into effect during the 2014 elections.</w:t>
      </w:r>
    </w:p>
    <w:p w:rsidR="0000535E" w:rsidRDefault="0000535E" w:rsidP="0000535E">
      <w:pPr>
        <w:pStyle w:val="Title"/>
        <w:jc w:val="both"/>
        <w:rPr>
          <w:b w:val="0"/>
        </w:rPr>
      </w:pPr>
      <w:r w:rsidRPr="005B7A56">
        <w:rPr>
          <w:b w:val="0"/>
        </w:rPr>
        <w:tab/>
        <w:t>Rep. Laurie Slade Funderburk</w:t>
      </w:r>
    </w:p>
    <w:p w:rsidR="0000535E" w:rsidRDefault="0000535E" w:rsidP="0000535E">
      <w:pPr>
        <w:pStyle w:val="Title"/>
        <w:jc w:val="both"/>
        <w:rPr>
          <w:b w:val="0"/>
        </w:rPr>
      </w:pPr>
    </w:p>
    <w:p w:rsidR="0000535E" w:rsidRDefault="0000535E" w:rsidP="0000535E">
      <w:pPr>
        <w:keepNext/>
        <w:jc w:val="center"/>
        <w:rPr>
          <w:b/>
        </w:rPr>
      </w:pPr>
      <w:r w:rsidRPr="0000535E">
        <w:rPr>
          <w:b/>
        </w:rPr>
        <w:t xml:space="preserve">SPEAKER </w:t>
      </w:r>
      <w:r w:rsidRPr="0000535E">
        <w:rPr>
          <w:b/>
          <w:i/>
        </w:rPr>
        <w:t>PRO TEMPORE</w:t>
      </w:r>
      <w:r w:rsidRPr="0000535E">
        <w:rPr>
          <w:b/>
        </w:rPr>
        <w:t xml:space="preserve"> IN CHAIR</w:t>
      </w:r>
    </w:p>
    <w:p w:rsidR="0000535E" w:rsidRDefault="0000535E" w:rsidP="0000535E"/>
    <w:p w:rsidR="0000535E" w:rsidRDefault="0000535E" w:rsidP="0000535E">
      <w:pPr>
        <w:keepNext/>
        <w:jc w:val="center"/>
        <w:rPr>
          <w:b/>
        </w:rPr>
      </w:pPr>
      <w:r w:rsidRPr="0000535E">
        <w:rPr>
          <w:b/>
        </w:rPr>
        <w:t>H. 3417--POINT OF ORDER</w:t>
      </w:r>
    </w:p>
    <w:p w:rsidR="0000535E" w:rsidRDefault="0000535E" w:rsidP="0000535E">
      <w:r>
        <w:t xml:space="preserve">The Senate Amendments to the following Bill were taken up for consideration: </w:t>
      </w:r>
    </w:p>
    <w:p w:rsidR="0000535E" w:rsidRDefault="0000535E" w:rsidP="0000535E">
      <w:bookmarkStart w:id="56" w:name="include_clip_start_124"/>
      <w:bookmarkEnd w:id="56"/>
    </w:p>
    <w:p w:rsidR="0000535E" w:rsidRDefault="0000535E" w:rsidP="0000535E">
      <w:r>
        <w:t>H. 3417 -- Rep. Funderburk: A BILL TO AMEND SECTION 6-11-10, CODE OF LAWS OF SOUTH CAROLINA, 1976, RELATING TO THE AUTHORITY TO ESTABLISH SPECIAL PURPOSE OR PUBLIC SERVICE DISTRICTS, SO AS TO INCLUDE THE PROVISION OF EMERGENCY MEDICAL AND RESCUE RESPONSE SERVICES AS AN AUTHORIZED PURPOSE FOR WHICH A SPECIAL PURPOSE OR PUBLIC SERVICE DISTRICT MAY BE ESTABLISHED.</w:t>
      </w:r>
    </w:p>
    <w:p w:rsidR="0000535E" w:rsidRDefault="0000535E" w:rsidP="0000535E">
      <w:bookmarkStart w:id="57" w:name="include_clip_end_124"/>
      <w:bookmarkEnd w:id="57"/>
    </w:p>
    <w:p w:rsidR="0000535E" w:rsidRDefault="0000535E" w:rsidP="0000535E">
      <w:pPr>
        <w:keepNext/>
        <w:jc w:val="center"/>
        <w:rPr>
          <w:b/>
        </w:rPr>
      </w:pPr>
      <w:r w:rsidRPr="0000535E">
        <w:rPr>
          <w:b/>
        </w:rPr>
        <w:t>POINT OF ORDER</w:t>
      </w:r>
    </w:p>
    <w:p w:rsidR="0000535E" w:rsidRDefault="0000535E" w:rsidP="0000535E">
      <w:r>
        <w:t>Rep. SKELTON made the Point of Order that the Senate Amendments were improperly before the House for consideration since its number and title have not been printed in the House Calendar at least one statewide legislative day prior to second reading.</w:t>
      </w:r>
    </w:p>
    <w:p w:rsidR="0000535E" w:rsidRDefault="0000535E" w:rsidP="0000535E">
      <w:r>
        <w:t>The SPEAKER</w:t>
      </w:r>
      <w:r w:rsidR="00BD5A1F" w:rsidRPr="00BD5A1F">
        <w:t xml:space="preserve"> </w:t>
      </w:r>
      <w:r w:rsidR="00BD5A1F" w:rsidRPr="00BD5A1F">
        <w:rPr>
          <w:i/>
        </w:rPr>
        <w:t>PRO TEMPORE</w:t>
      </w:r>
      <w:r w:rsidR="00BD5A1F" w:rsidRPr="00BD5A1F">
        <w:t xml:space="preserve"> </w:t>
      </w:r>
      <w:r w:rsidRPr="00BD5A1F">
        <w:t>s</w:t>
      </w:r>
      <w:r>
        <w:t xml:space="preserve">ustained the Point of Order. </w:t>
      </w:r>
    </w:p>
    <w:p w:rsidR="0000535E" w:rsidRDefault="0000535E" w:rsidP="0000535E"/>
    <w:p w:rsidR="0000535E" w:rsidRDefault="0000535E" w:rsidP="0000535E">
      <w:pPr>
        <w:keepNext/>
        <w:jc w:val="center"/>
        <w:rPr>
          <w:b/>
        </w:rPr>
      </w:pPr>
      <w:r w:rsidRPr="0000535E">
        <w:rPr>
          <w:b/>
        </w:rPr>
        <w:t>H. 3256--SENATE AMENDMENTS CONCURRED IN</w:t>
      </w:r>
    </w:p>
    <w:p w:rsidR="0000535E" w:rsidRDefault="0000535E" w:rsidP="0000535E">
      <w:r>
        <w:t xml:space="preserve">The Senate Amendments to the following Concurrent Resolution were taken up for consideration: </w:t>
      </w:r>
    </w:p>
    <w:p w:rsidR="0000535E" w:rsidRDefault="0000535E" w:rsidP="0000535E">
      <w:bookmarkStart w:id="58" w:name="include_clip_start_128"/>
      <w:bookmarkEnd w:id="58"/>
    </w:p>
    <w:p w:rsidR="0000535E" w:rsidRDefault="0000535E" w:rsidP="0000535E">
      <w:pPr>
        <w:keepNext/>
      </w:pPr>
      <w:r>
        <w:t>H. 3256 -- Rep. Herbkersman: A CONCURRENT RESOLUTION TO REQUEST THAT THE DEPARTMENT OF TRANSPORTATION NAME THE LANDING AT BUCKINGHAM OFF FOUNDING ISLAND ROAD IN BEAUFORT COUNTY "WILLIAM F. MARSCHER II MEMORIAL LANDING" AND ERECT APPROPRIATE MARKERS OR SIGNS AT THIS LANDING THAT CONTAIN THE WORDS "WILLIAM F. MARSCHER II MEMORIAL LANDING".</w:t>
      </w:r>
    </w:p>
    <w:p w:rsidR="00E62CFF" w:rsidRDefault="00E62CFF" w:rsidP="0000535E">
      <w:bookmarkStart w:id="59" w:name="include_clip_end_128"/>
      <w:bookmarkEnd w:id="59"/>
    </w:p>
    <w:p w:rsidR="0000535E" w:rsidRDefault="0000535E" w:rsidP="0000535E">
      <w:r>
        <w:t xml:space="preserve">The yeas and nays were taken resulting as follows: </w:t>
      </w:r>
    </w:p>
    <w:p w:rsidR="0000535E" w:rsidRDefault="0000535E" w:rsidP="0000535E">
      <w:pPr>
        <w:jc w:val="center"/>
      </w:pPr>
      <w:r>
        <w:t xml:space="preserve"> </w:t>
      </w:r>
      <w:bookmarkStart w:id="60" w:name="vote_start129"/>
      <w:bookmarkEnd w:id="60"/>
      <w:r>
        <w:t>Yeas 92; Nays 0</w:t>
      </w:r>
    </w:p>
    <w:p w:rsidR="0000535E" w:rsidRDefault="0000535E" w:rsidP="0000535E">
      <w:pPr>
        <w:jc w:val="center"/>
      </w:pPr>
    </w:p>
    <w:p w:rsidR="0000535E" w:rsidRDefault="0000535E" w:rsidP="0000535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535E" w:rsidRPr="0000535E" w:rsidTr="0000535E">
        <w:tc>
          <w:tcPr>
            <w:tcW w:w="2179" w:type="dxa"/>
            <w:shd w:val="clear" w:color="auto" w:fill="auto"/>
          </w:tcPr>
          <w:p w:rsidR="0000535E" w:rsidRPr="0000535E" w:rsidRDefault="0000535E" w:rsidP="0000535E">
            <w:pPr>
              <w:keepNext/>
              <w:ind w:firstLine="0"/>
            </w:pPr>
            <w:r>
              <w:t>Agnew</w:t>
            </w:r>
          </w:p>
        </w:tc>
        <w:tc>
          <w:tcPr>
            <w:tcW w:w="2179" w:type="dxa"/>
            <w:shd w:val="clear" w:color="auto" w:fill="auto"/>
          </w:tcPr>
          <w:p w:rsidR="0000535E" w:rsidRPr="0000535E" w:rsidRDefault="0000535E" w:rsidP="0000535E">
            <w:pPr>
              <w:keepNext/>
              <w:ind w:firstLine="0"/>
            </w:pPr>
            <w:r>
              <w:t>Allen</w:t>
            </w:r>
          </w:p>
        </w:tc>
        <w:tc>
          <w:tcPr>
            <w:tcW w:w="2180" w:type="dxa"/>
            <w:shd w:val="clear" w:color="auto" w:fill="auto"/>
          </w:tcPr>
          <w:p w:rsidR="0000535E" w:rsidRPr="0000535E" w:rsidRDefault="0000535E" w:rsidP="0000535E">
            <w:pPr>
              <w:keepNext/>
              <w:ind w:firstLine="0"/>
            </w:pPr>
            <w:r>
              <w:t>Allison</w:t>
            </w:r>
          </w:p>
        </w:tc>
      </w:tr>
      <w:tr w:rsidR="0000535E" w:rsidRPr="0000535E" w:rsidTr="0000535E">
        <w:tc>
          <w:tcPr>
            <w:tcW w:w="2179" w:type="dxa"/>
            <w:shd w:val="clear" w:color="auto" w:fill="auto"/>
          </w:tcPr>
          <w:p w:rsidR="0000535E" w:rsidRPr="0000535E" w:rsidRDefault="0000535E" w:rsidP="0000535E">
            <w:pPr>
              <w:ind w:firstLine="0"/>
            </w:pPr>
            <w:r>
              <w:t>Anderson</w:t>
            </w:r>
          </w:p>
        </w:tc>
        <w:tc>
          <w:tcPr>
            <w:tcW w:w="2179" w:type="dxa"/>
            <w:shd w:val="clear" w:color="auto" w:fill="auto"/>
          </w:tcPr>
          <w:p w:rsidR="0000535E" w:rsidRPr="0000535E" w:rsidRDefault="0000535E" w:rsidP="0000535E">
            <w:pPr>
              <w:ind w:firstLine="0"/>
            </w:pPr>
            <w:r>
              <w:t>Anthony</w:t>
            </w:r>
          </w:p>
        </w:tc>
        <w:tc>
          <w:tcPr>
            <w:tcW w:w="2180" w:type="dxa"/>
            <w:shd w:val="clear" w:color="auto" w:fill="auto"/>
          </w:tcPr>
          <w:p w:rsidR="0000535E" w:rsidRPr="0000535E" w:rsidRDefault="0000535E" w:rsidP="0000535E">
            <w:pPr>
              <w:ind w:firstLine="0"/>
            </w:pPr>
            <w:r>
              <w:t>Atwater</w:t>
            </w:r>
          </w:p>
        </w:tc>
      </w:tr>
      <w:tr w:rsidR="0000535E" w:rsidRPr="0000535E" w:rsidTr="0000535E">
        <w:tc>
          <w:tcPr>
            <w:tcW w:w="2179" w:type="dxa"/>
            <w:shd w:val="clear" w:color="auto" w:fill="auto"/>
          </w:tcPr>
          <w:p w:rsidR="0000535E" w:rsidRPr="0000535E" w:rsidRDefault="0000535E" w:rsidP="0000535E">
            <w:pPr>
              <w:ind w:firstLine="0"/>
            </w:pPr>
            <w:r>
              <w:t>Bales</w:t>
            </w:r>
          </w:p>
        </w:tc>
        <w:tc>
          <w:tcPr>
            <w:tcW w:w="2179" w:type="dxa"/>
            <w:shd w:val="clear" w:color="auto" w:fill="auto"/>
          </w:tcPr>
          <w:p w:rsidR="0000535E" w:rsidRPr="0000535E" w:rsidRDefault="0000535E" w:rsidP="0000535E">
            <w:pPr>
              <w:ind w:firstLine="0"/>
            </w:pPr>
            <w:r>
              <w:t>Bannister</w:t>
            </w:r>
          </w:p>
        </w:tc>
        <w:tc>
          <w:tcPr>
            <w:tcW w:w="2180" w:type="dxa"/>
            <w:shd w:val="clear" w:color="auto" w:fill="auto"/>
          </w:tcPr>
          <w:p w:rsidR="0000535E" w:rsidRPr="0000535E" w:rsidRDefault="0000535E" w:rsidP="0000535E">
            <w:pPr>
              <w:ind w:firstLine="0"/>
            </w:pPr>
            <w:r>
              <w:t>Barfield</w:t>
            </w:r>
          </w:p>
        </w:tc>
      </w:tr>
      <w:tr w:rsidR="0000535E" w:rsidRPr="0000535E" w:rsidTr="0000535E">
        <w:tc>
          <w:tcPr>
            <w:tcW w:w="2179" w:type="dxa"/>
            <w:shd w:val="clear" w:color="auto" w:fill="auto"/>
          </w:tcPr>
          <w:p w:rsidR="0000535E" w:rsidRPr="0000535E" w:rsidRDefault="0000535E" w:rsidP="0000535E">
            <w:pPr>
              <w:ind w:firstLine="0"/>
            </w:pPr>
            <w:r>
              <w:t>Battle</w:t>
            </w:r>
          </w:p>
        </w:tc>
        <w:tc>
          <w:tcPr>
            <w:tcW w:w="2179" w:type="dxa"/>
            <w:shd w:val="clear" w:color="auto" w:fill="auto"/>
          </w:tcPr>
          <w:p w:rsidR="0000535E" w:rsidRPr="0000535E" w:rsidRDefault="0000535E" w:rsidP="0000535E">
            <w:pPr>
              <w:ind w:firstLine="0"/>
            </w:pPr>
            <w:r>
              <w:t>Bingham</w:t>
            </w:r>
          </w:p>
        </w:tc>
        <w:tc>
          <w:tcPr>
            <w:tcW w:w="2180" w:type="dxa"/>
            <w:shd w:val="clear" w:color="auto" w:fill="auto"/>
          </w:tcPr>
          <w:p w:rsidR="0000535E" w:rsidRPr="0000535E" w:rsidRDefault="0000535E" w:rsidP="0000535E">
            <w:pPr>
              <w:ind w:firstLine="0"/>
            </w:pPr>
            <w:r>
              <w:t>Bowers</w:t>
            </w:r>
          </w:p>
        </w:tc>
      </w:tr>
      <w:tr w:rsidR="0000535E" w:rsidRPr="0000535E" w:rsidTr="0000535E">
        <w:tc>
          <w:tcPr>
            <w:tcW w:w="2179" w:type="dxa"/>
            <w:shd w:val="clear" w:color="auto" w:fill="auto"/>
          </w:tcPr>
          <w:p w:rsidR="0000535E" w:rsidRPr="0000535E" w:rsidRDefault="0000535E" w:rsidP="0000535E">
            <w:pPr>
              <w:ind w:firstLine="0"/>
            </w:pPr>
            <w:r>
              <w:t>Brady</w:t>
            </w:r>
          </w:p>
        </w:tc>
        <w:tc>
          <w:tcPr>
            <w:tcW w:w="2179" w:type="dxa"/>
            <w:shd w:val="clear" w:color="auto" w:fill="auto"/>
          </w:tcPr>
          <w:p w:rsidR="0000535E" w:rsidRPr="0000535E" w:rsidRDefault="0000535E" w:rsidP="0000535E">
            <w:pPr>
              <w:ind w:firstLine="0"/>
            </w:pPr>
            <w:r>
              <w:t>Branham</w:t>
            </w:r>
          </w:p>
        </w:tc>
        <w:tc>
          <w:tcPr>
            <w:tcW w:w="2180" w:type="dxa"/>
            <w:shd w:val="clear" w:color="auto" w:fill="auto"/>
          </w:tcPr>
          <w:p w:rsidR="0000535E" w:rsidRPr="0000535E" w:rsidRDefault="0000535E" w:rsidP="0000535E">
            <w:pPr>
              <w:ind w:firstLine="0"/>
            </w:pPr>
            <w:r>
              <w:t>Brannon</w:t>
            </w:r>
          </w:p>
        </w:tc>
      </w:tr>
      <w:tr w:rsidR="0000535E" w:rsidRPr="0000535E" w:rsidTr="0000535E">
        <w:tc>
          <w:tcPr>
            <w:tcW w:w="2179" w:type="dxa"/>
            <w:shd w:val="clear" w:color="auto" w:fill="auto"/>
          </w:tcPr>
          <w:p w:rsidR="0000535E" w:rsidRPr="0000535E" w:rsidRDefault="0000535E" w:rsidP="0000535E">
            <w:pPr>
              <w:ind w:firstLine="0"/>
            </w:pPr>
            <w:r>
              <w:t>Brantley</w:t>
            </w:r>
          </w:p>
        </w:tc>
        <w:tc>
          <w:tcPr>
            <w:tcW w:w="2179" w:type="dxa"/>
            <w:shd w:val="clear" w:color="auto" w:fill="auto"/>
          </w:tcPr>
          <w:p w:rsidR="0000535E" w:rsidRPr="0000535E" w:rsidRDefault="0000535E" w:rsidP="0000535E">
            <w:pPr>
              <w:ind w:firstLine="0"/>
            </w:pPr>
            <w:r>
              <w:t>H. B. Brown</w:t>
            </w:r>
          </w:p>
        </w:tc>
        <w:tc>
          <w:tcPr>
            <w:tcW w:w="2180" w:type="dxa"/>
            <w:shd w:val="clear" w:color="auto" w:fill="auto"/>
          </w:tcPr>
          <w:p w:rsidR="0000535E" w:rsidRPr="0000535E" w:rsidRDefault="0000535E" w:rsidP="0000535E">
            <w:pPr>
              <w:ind w:firstLine="0"/>
            </w:pPr>
            <w:r>
              <w:t>R. L. Brown</w:t>
            </w:r>
          </w:p>
        </w:tc>
      </w:tr>
      <w:tr w:rsidR="0000535E" w:rsidRPr="0000535E" w:rsidTr="0000535E">
        <w:tc>
          <w:tcPr>
            <w:tcW w:w="2179" w:type="dxa"/>
            <w:shd w:val="clear" w:color="auto" w:fill="auto"/>
          </w:tcPr>
          <w:p w:rsidR="0000535E" w:rsidRPr="0000535E" w:rsidRDefault="0000535E" w:rsidP="0000535E">
            <w:pPr>
              <w:ind w:firstLine="0"/>
            </w:pPr>
            <w:r>
              <w:t>Butler Garrick</w:t>
            </w:r>
          </w:p>
        </w:tc>
        <w:tc>
          <w:tcPr>
            <w:tcW w:w="2179" w:type="dxa"/>
            <w:shd w:val="clear" w:color="auto" w:fill="auto"/>
          </w:tcPr>
          <w:p w:rsidR="0000535E" w:rsidRPr="0000535E" w:rsidRDefault="0000535E" w:rsidP="0000535E">
            <w:pPr>
              <w:ind w:firstLine="0"/>
            </w:pPr>
            <w:r>
              <w:t>Chumley</w:t>
            </w:r>
          </w:p>
        </w:tc>
        <w:tc>
          <w:tcPr>
            <w:tcW w:w="2180" w:type="dxa"/>
            <w:shd w:val="clear" w:color="auto" w:fill="auto"/>
          </w:tcPr>
          <w:p w:rsidR="0000535E" w:rsidRPr="0000535E" w:rsidRDefault="0000535E" w:rsidP="0000535E">
            <w:pPr>
              <w:ind w:firstLine="0"/>
            </w:pPr>
            <w:r>
              <w:t>Clemmons</w:t>
            </w:r>
          </w:p>
        </w:tc>
      </w:tr>
      <w:tr w:rsidR="0000535E" w:rsidRPr="0000535E" w:rsidTr="0000535E">
        <w:tc>
          <w:tcPr>
            <w:tcW w:w="2179" w:type="dxa"/>
            <w:shd w:val="clear" w:color="auto" w:fill="auto"/>
          </w:tcPr>
          <w:p w:rsidR="0000535E" w:rsidRPr="0000535E" w:rsidRDefault="0000535E" w:rsidP="0000535E">
            <w:pPr>
              <w:ind w:firstLine="0"/>
            </w:pPr>
            <w:r>
              <w:t>Cole</w:t>
            </w:r>
          </w:p>
        </w:tc>
        <w:tc>
          <w:tcPr>
            <w:tcW w:w="2179" w:type="dxa"/>
            <w:shd w:val="clear" w:color="auto" w:fill="auto"/>
          </w:tcPr>
          <w:p w:rsidR="0000535E" w:rsidRPr="0000535E" w:rsidRDefault="0000535E" w:rsidP="0000535E">
            <w:pPr>
              <w:ind w:firstLine="0"/>
            </w:pPr>
            <w:r>
              <w:t>Corbin</w:t>
            </w:r>
          </w:p>
        </w:tc>
        <w:tc>
          <w:tcPr>
            <w:tcW w:w="2180" w:type="dxa"/>
            <w:shd w:val="clear" w:color="auto" w:fill="auto"/>
          </w:tcPr>
          <w:p w:rsidR="0000535E" w:rsidRPr="0000535E" w:rsidRDefault="0000535E" w:rsidP="0000535E">
            <w:pPr>
              <w:ind w:firstLine="0"/>
            </w:pPr>
            <w:r>
              <w:t>Crawford</w:t>
            </w:r>
          </w:p>
        </w:tc>
      </w:tr>
      <w:tr w:rsidR="0000535E" w:rsidRPr="0000535E" w:rsidTr="0000535E">
        <w:tc>
          <w:tcPr>
            <w:tcW w:w="2179" w:type="dxa"/>
            <w:shd w:val="clear" w:color="auto" w:fill="auto"/>
          </w:tcPr>
          <w:p w:rsidR="0000535E" w:rsidRPr="0000535E" w:rsidRDefault="0000535E" w:rsidP="0000535E">
            <w:pPr>
              <w:ind w:firstLine="0"/>
            </w:pPr>
            <w:r>
              <w:t>Crosby</w:t>
            </w:r>
          </w:p>
        </w:tc>
        <w:tc>
          <w:tcPr>
            <w:tcW w:w="2179" w:type="dxa"/>
            <w:shd w:val="clear" w:color="auto" w:fill="auto"/>
          </w:tcPr>
          <w:p w:rsidR="0000535E" w:rsidRPr="0000535E" w:rsidRDefault="0000535E" w:rsidP="0000535E">
            <w:pPr>
              <w:ind w:firstLine="0"/>
            </w:pPr>
            <w:r>
              <w:t>Daning</w:t>
            </w:r>
          </w:p>
        </w:tc>
        <w:tc>
          <w:tcPr>
            <w:tcW w:w="2180" w:type="dxa"/>
            <w:shd w:val="clear" w:color="auto" w:fill="auto"/>
          </w:tcPr>
          <w:p w:rsidR="0000535E" w:rsidRPr="0000535E" w:rsidRDefault="0000535E" w:rsidP="0000535E">
            <w:pPr>
              <w:ind w:firstLine="0"/>
            </w:pPr>
            <w:r>
              <w:t>Dillard</w:t>
            </w:r>
          </w:p>
        </w:tc>
      </w:tr>
      <w:tr w:rsidR="0000535E" w:rsidRPr="0000535E" w:rsidTr="0000535E">
        <w:tc>
          <w:tcPr>
            <w:tcW w:w="2179" w:type="dxa"/>
            <w:shd w:val="clear" w:color="auto" w:fill="auto"/>
          </w:tcPr>
          <w:p w:rsidR="0000535E" w:rsidRPr="0000535E" w:rsidRDefault="0000535E" w:rsidP="0000535E">
            <w:pPr>
              <w:ind w:firstLine="0"/>
            </w:pPr>
            <w:r>
              <w:t>Erickson</w:t>
            </w:r>
          </w:p>
        </w:tc>
        <w:tc>
          <w:tcPr>
            <w:tcW w:w="2179" w:type="dxa"/>
            <w:shd w:val="clear" w:color="auto" w:fill="auto"/>
          </w:tcPr>
          <w:p w:rsidR="0000535E" w:rsidRPr="0000535E" w:rsidRDefault="0000535E" w:rsidP="0000535E">
            <w:pPr>
              <w:ind w:firstLine="0"/>
            </w:pPr>
            <w:r>
              <w:t>Forrester</w:t>
            </w:r>
          </w:p>
        </w:tc>
        <w:tc>
          <w:tcPr>
            <w:tcW w:w="2180" w:type="dxa"/>
            <w:shd w:val="clear" w:color="auto" w:fill="auto"/>
          </w:tcPr>
          <w:p w:rsidR="0000535E" w:rsidRPr="0000535E" w:rsidRDefault="0000535E" w:rsidP="0000535E">
            <w:pPr>
              <w:ind w:firstLine="0"/>
            </w:pPr>
            <w:r>
              <w:t>Gambrell</w:t>
            </w:r>
          </w:p>
        </w:tc>
      </w:tr>
      <w:tr w:rsidR="0000535E" w:rsidRPr="0000535E" w:rsidTr="0000535E">
        <w:tc>
          <w:tcPr>
            <w:tcW w:w="2179" w:type="dxa"/>
            <w:shd w:val="clear" w:color="auto" w:fill="auto"/>
          </w:tcPr>
          <w:p w:rsidR="0000535E" w:rsidRPr="0000535E" w:rsidRDefault="0000535E" w:rsidP="0000535E">
            <w:pPr>
              <w:ind w:firstLine="0"/>
            </w:pPr>
            <w:r>
              <w:t>Hardwick</w:t>
            </w:r>
          </w:p>
        </w:tc>
        <w:tc>
          <w:tcPr>
            <w:tcW w:w="2179" w:type="dxa"/>
            <w:shd w:val="clear" w:color="auto" w:fill="auto"/>
          </w:tcPr>
          <w:p w:rsidR="0000535E" w:rsidRPr="0000535E" w:rsidRDefault="0000535E" w:rsidP="0000535E">
            <w:pPr>
              <w:ind w:firstLine="0"/>
            </w:pPr>
            <w:r>
              <w:t>Harrell</w:t>
            </w:r>
          </w:p>
        </w:tc>
        <w:tc>
          <w:tcPr>
            <w:tcW w:w="2180" w:type="dxa"/>
            <w:shd w:val="clear" w:color="auto" w:fill="auto"/>
          </w:tcPr>
          <w:p w:rsidR="0000535E" w:rsidRPr="0000535E" w:rsidRDefault="0000535E" w:rsidP="0000535E">
            <w:pPr>
              <w:ind w:firstLine="0"/>
            </w:pPr>
            <w:r>
              <w:t>Harrison</w:t>
            </w:r>
          </w:p>
        </w:tc>
      </w:tr>
      <w:tr w:rsidR="0000535E" w:rsidRPr="0000535E" w:rsidTr="0000535E">
        <w:tc>
          <w:tcPr>
            <w:tcW w:w="2179" w:type="dxa"/>
            <w:shd w:val="clear" w:color="auto" w:fill="auto"/>
          </w:tcPr>
          <w:p w:rsidR="0000535E" w:rsidRPr="0000535E" w:rsidRDefault="0000535E" w:rsidP="0000535E">
            <w:pPr>
              <w:ind w:firstLine="0"/>
            </w:pPr>
            <w:r>
              <w:t>Hayes</w:t>
            </w:r>
          </w:p>
        </w:tc>
        <w:tc>
          <w:tcPr>
            <w:tcW w:w="2179" w:type="dxa"/>
            <w:shd w:val="clear" w:color="auto" w:fill="auto"/>
          </w:tcPr>
          <w:p w:rsidR="0000535E" w:rsidRPr="0000535E" w:rsidRDefault="0000535E" w:rsidP="0000535E">
            <w:pPr>
              <w:ind w:firstLine="0"/>
            </w:pPr>
            <w:r>
              <w:t>Hearn</w:t>
            </w:r>
          </w:p>
        </w:tc>
        <w:tc>
          <w:tcPr>
            <w:tcW w:w="2180" w:type="dxa"/>
            <w:shd w:val="clear" w:color="auto" w:fill="auto"/>
          </w:tcPr>
          <w:p w:rsidR="0000535E" w:rsidRPr="0000535E" w:rsidRDefault="0000535E" w:rsidP="0000535E">
            <w:pPr>
              <w:ind w:firstLine="0"/>
            </w:pPr>
            <w:r>
              <w:t>Henderson</w:t>
            </w:r>
          </w:p>
        </w:tc>
      </w:tr>
      <w:tr w:rsidR="0000535E" w:rsidRPr="0000535E" w:rsidTr="0000535E">
        <w:tc>
          <w:tcPr>
            <w:tcW w:w="2179" w:type="dxa"/>
            <w:shd w:val="clear" w:color="auto" w:fill="auto"/>
          </w:tcPr>
          <w:p w:rsidR="0000535E" w:rsidRPr="0000535E" w:rsidRDefault="0000535E" w:rsidP="0000535E">
            <w:pPr>
              <w:ind w:firstLine="0"/>
            </w:pPr>
            <w:r>
              <w:t>Herbkersman</w:t>
            </w:r>
          </w:p>
        </w:tc>
        <w:tc>
          <w:tcPr>
            <w:tcW w:w="2179" w:type="dxa"/>
            <w:shd w:val="clear" w:color="auto" w:fill="auto"/>
          </w:tcPr>
          <w:p w:rsidR="0000535E" w:rsidRPr="0000535E" w:rsidRDefault="0000535E" w:rsidP="0000535E">
            <w:pPr>
              <w:ind w:firstLine="0"/>
            </w:pPr>
            <w:r>
              <w:t>Hiott</w:t>
            </w:r>
          </w:p>
        </w:tc>
        <w:tc>
          <w:tcPr>
            <w:tcW w:w="2180" w:type="dxa"/>
            <w:shd w:val="clear" w:color="auto" w:fill="auto"/>
          </w:tcPr>
          <w:p w:rsidR="0000535E" w:rsidRPr="0000535E" w:rsidRDefault="0000535E" w:rsidP="0000535E">
            <w:pPr>
              <w:ind w:firstLine="0"/>
            </w:pPr>
            <w:r>
              <w:t>Hixon</w:t>
            </w:r>
          </w:p>
        </w:tc>
      </w:tr>
      <w:tr w:rsidR="0000535E" w:rsidRPr="0000535E" w:rsidTr="0000535E">
        <w:tc>
          <w:tcPr>
            <w:tcW w:w="2179" w:type="dxa"/>
            <w:shd w:val="clear" w:color="auto" w:fill="auto"/>
          </w:tcPr>
          <w:p w:rsidR="0000535E" w:rsidRPr="0000535E" w:rsidRDefault="0000535E" w:rsidP="0000535E">
            <w:pPr>
              <w:ind w:firstLine="0"/>
            </w:pPr>
            <w:r>
              <w:t>Hodges</w:t>
            </w:r>
          </w:p>
        </w:tc>
        <w:tc>
          <w:tcPr>
            <w:tcW w:w="2179" w:type="dxa"/>
            <w:shd w:val="clear" w:color="auto" w:fill="auto"/>
          </w:tcPr>
          <w:p w:rsidR="0000535E" w:rsidRPr="0000535E" w:rsidRDefault="0000535E" w:rsidP="0000535E">
            <w:pPr>
              <w:ind w:firstLine="0"/>
            </w:pPr>
            <w:r>
              <w:t>Horne</w:t>
            </w:r>
          </w:p>
        </w:tc>
        <w:tc>
          <w:tcPr>
            <w:tcW w:w="2180" w:type="dxa"/>
            <w:shd w:val="clear" w:color="auto" w:fill="auto"/>
          </w:tcPr>
          <w:p w:rsidR="0000535E" w:rsidRPr="0000535E" w:rsidRDefault="0000535E" w:rsidP="0000535E">
            <w:pPr>
              <w:ind w:firstLine="0"/>
            </w:pPr>
            <w:r>
              <w:t>Hosey</w:t>
            </w:r>
          </w:p>
        </w:tc>
      </w:tr>
      <w:tr w:rsidR="0000535E" w:rsidRPr="0000535E" w:rsidTr="0000535E">
        <w:tc>
          <w:tcPr>
            <w:tcW w:w="2179" w:type="dxa"/>
            <w:shd w:val="clear" w:color="auto" w:fill="auto"/>
          </w:tcPr>
          <w:p w:rsidR="0000535E" w:rsidRPr="0000535E" w:rsidRDefault="0000535E" w:rsidP="0000535E">
            <w:pPr>
              <w:ind w:firstLine="0"/>
            </w:pPr>
            <w:r>
              <w:t>Howard</w:t>
            </w:r>
          </w:p>
        </w:tc>
        <w:tc>
          <w:tcPr>
            <w:tcW w:w="2179" w:type="dxa"/>
            <w:shd w:val="clear" w:color="auto" w:fill="auto"/>
          </w:tcPr>
          <w:p w:rsidR="0000535E" w:rsidRPr="0000535E" w:rsidRDefault="0000535E" w:rsidP="0000535E">
            <w:pPr>
              <w:ind w:firstLine="0"/>
            </w:pPr>
            <w:r>
              <w:t>Jefferson</w:t>
            </w:r>
          </w:p>
        </w:tc>
        <w:tc>
          <w:tcPr>
            <w:tcW w:w="2180" w:type="dxa"/>
            <w:shd w:val="clear" w:color="auto" w:fill="auto"/>
          </w:tcPr>
          <w:p w:rsidR="0000535E" w:rsidRPr="0000535E" w:rsidRDefault="0000535E" w:rsidP="0000535E">
            <w:pPr>
              <w:ind w:firstLine="0"/>
            </w:pPr>
            <w:r>
              <w:t>Limehouse</w:t>
            </w:r>
          </w:p>
        </w:tc>
      </w:tr>
      <w:tr w:rsidR="0000535E" w:rsidRPr="0000535E" w:rsidTr="0000535E">
        <w:tc>
          <w:tcPr>
            <w:tcW w:w="2179" w:type="dxa"/>
            <w:shd w:val="clear" w:color="auto" w:fill="auto"/>
          </w:tcPr>
          <w:p w:rsidR="0000535E" w:rsidRPr="0000535E" w:rsidRDefault="0000535E" w:rsidP="0000535E">
            <w:pPr>
              <w:ind w:firstLine="0"/>
            </w:pPr>
            <w:r>
              <w:t>Loftis</w:t>
            </w:r>
          </w:p>
        </w:tc>
        <w:tc>
          <w:tcPr>
            <w:tcW w:w="2179" w:type="dxa"/>
            <w:shd w:val="clear" w:color="auto" w:fill="auto"/>
          </w:tcPr>
          <w:p w:rsidR="0000535E" w:rsidRPr="0000535E" w:rsidRDefault="0000535E" w:rsidP="0000535E">
            <w:pPr>
              <w:ind w:firstLine="0"/>
            </w:pPr>
            <w:r>
              <w:t>Long</w:t>
            </w:r>
          </w:p>
        </w:tc>
        <w:tc>
          <w:tcPr>
            <w:tcW w:w="2180" w:type="dxa"/>
            <w:shd w:val="clear" w:color="auto" w:fill="auto"/>
          </w:tcPr>
          <w:p w:rsidR="0000535E" w:rsidRPr="0000535E" w:rsidRDefault="0000535E" w:rsidP="0000535E">
            <w:pPr>
              <w:ind w:firstLine="0"/>
            </w:pPr>
            <w:r>
              <w:t>Lowe</w:t>
            </w:r>
          </w:p>
        </w:tc>
      </w:tr>
      <w:tr w:rsidR="0000535E" w:rsidRPr="0000535E" w:rsidTr="0000535E">
        <w:tc>
          <w:tcPr>
            <w:tcW w:w="2179" w:type="dxa"/>
            <w:shd w:val="clear" w:color="auto" w:fill="auto"/>
          </w:tcPr>
          <w:p w:rsidR="0000535E" w:rsidRPr="0000535E" w:rsidRDefault="0000535E" w:rsidP="0000535E">
            <w:pPr>
              <w:ind w:firstLine="0"/>
            </w:pPr>
            <w:r>
              <w:t>Lucas</w:t>
            </w:r>
          </w:p>
        </w:tc>
        <w:tc>
          <w:tcPr>
            <w:tcW w:w="2179" w:type="dxa"/>
            <w:shd w:val="clear" w:color="auto" w:fill="auto"/>
          </w:tcPr>
          <w:p w:rsidR="0000535E" w:rsidRPr="0000535E" w:rsidRDefault="0000535E" w:rsidP="0000535E">
            <w:pPr>
              <w:ind w:firstLine="0"/>
            </w:pPr>
            <w:r>
              <w:t>Mack</w:t>
            </w:r>
          </w:p>
        </w:tc>
        <w:tc>
          <w:tcPr>
            <w:tcW w:w="2180" w:type="dxa"/>
            <w:shd w:val="clear" w:color="auto" w:fill="auto"/>
          </w:tcPr>
          <w:p w:rsidR="0000535E" w:rsidRPr="0000535E" w:rsidRDefault="0000535E" w:rsidP="0000535E">
            <w:pPr>
              <w:ind w:firstLine="0"/>
            </w:pPr>
            <w:r>
              <w:t>McCoy</w:t>
            </w:r>
          </w:p>
        </w:tc>
      </w:tr>
      <w:tr w:rsidR="0000535E" w:rsidRPr="0000535E" w:rsidTr="0000535E">
        <w:tc>
          <w:tcPr>
            <w:tcW w:w="2179" w:type="dxa"/>
            <w:shd w:val="clear" w:color="auto" w:fill="auto"/>
          </w:tcPr>
          <w:p w:rsidR="0000535E" w:rsidRPr="0000535E" w:rsidRDefault="0000535E" w:rsidP="0000535E">
            <w:pPr>
              <w:ind w:firstLine="0"/>
            </w:pPr>
            <w:r>
              <w:t>McEachern</w:t>
            </w:r>
          </w:p>
        </w:tc>
        <w:tc>
          <w:tcPr>
            <w:tcW w:w="2179" w:type="dxa"/>
            <w:shd w:val="clear" w:color="auto" w:fill="auto"/>
          </w:tcPr>
          <w:p w:rsidR="0000535E" w:rsidRPr="0000535E" w:rsidRDefault="0000535E" w:rsidP="0000535E">
            <w:pPr>
              <w:ind w:firstLine="0"/>
            </w:pPr>
            <w:r>
              <w:t>McLeod</w:t>
            </w:r>
          </w:p>
        </w:tc>
        <w:tc>
          <w:tcPr>
            <w:tcW w:w="2180" w:type="dxa"/>
            <w:shd w:val="clear" w:color="auto" w:fill="auto"/>
          </w:tcPr>
          <w:p w:rsidR="0000535E" w:rsidRPr="0000535E" w:rsidRDefault="0000535E" w:rsidP="0000535E">
            <w:pPr>
              <w:ind w:firstLine="0"/>
            </w:pPr>
            <w:r>
              <w:t>Merrill</w:t>
            </w:r>
          </w:p>
        </w:tc>
      </w:tr>
      <w:tr w:rsidR="0000535E" w:rsidRPr="0000535E" w:rsidTr="0000535E">
        <w:tc>
          <w:tcPr>
            <w:tcW w:w="2179" w:type="dxa"/>
            <w:shd w:val="clear" w:color="auto" w:fill="auto"/>
          </w:tcPr>
          <w:p w:rsidR="0000535E" w:rsidRPr="0000535E" w:rsidRDefault="0000535E" w:rsidP="0000535E">
            <w:pPr>
              <w:ind w:firstLine="0"/>
            </w:pPr>
            <w:r>
              <w:t>D. C. Moss</w:t>
            </w:r>
          </w:p>
        </w:tc>
        <w:tc>
          <w:tcPr>
            <w:tcW w:w="2179" w:type="dxa"/>
            <w:shd w:val="clear" w:color="auto" w:fill="auto"/>
          </w:tcPr>
          <w:p w:rsidR="0000535E" w:rsidRPr="0000535E" w:rsidRDefault="0000535E" w:rsidP="0000535E">
            <w:pPr>
              <w:ind w:firstLine="0"/>
            </w:pPr>
            <w:r>
              <w:t>V. S. Moss</w:t>
            </w:r>
          </w:p>
        </w:tc>
        <w:tc>
          <w:tcPr>
            <w:tcW w:w="2180" w:type="dxa"/>
            <w:shd w:val="clear" w:color="auto" w:fill="auto"/>
          </w:tcPr>
          <w:p w:rsidR="0000535E" w:rsidRPr="0000535E" w:rsidRDefault="0000535E" w:rsidP="0000535E">
            <w:pPr>
              <w:ind w:firstLine="0"/>
            </w:pPr>
            <w:r>
              <w:t>Murphy</w:t>
            </w:r>
          </w:p>
        </w:tc>
      </w:tr>
      <w:tr w:rsidR="0000535E" w:rsidRPr="0000535E" w:rsidTr="0000535E">
        <w:tc>
          <w:tcPr>
            <w:tcW w:w="2179" w:type="dxa"/>
            <w:shd w:val="clear" w:color="auto" w:fill="auto"/>
          </w:tcPr>
          <w:p w:rsidR="0000535E" w:rsidRPr="0000535E" w:rsidRDefault="0000535E" w:rsidP="0000535E">
            <w:pPr>
              <w:ind w:firstLine="0"/>
            </w:pPr>
            <w:r>
              <w:t>Nanney</w:t>
            </w:r>
          </w:p>
        </w:tc>
        <w:tc>
          <w:tcPr>
            <w:tcW w:w="2179" w:type="dxa"/>
            <w:shd w:val="clear" w:color="auto" w:fill="auto"/>
          </w:tcPr>
          <w:p w:rsidR="0000535E" w:rsidRPr="0000535E" w:rsidRDefault="0000535E" w:rsidP="0000535E">
            <w:pPr>
              <w:ind w:firstLine="0"/>
            </w:pPr>
            <w:r>
              <w:t>J. M. Neal</w:t>
            </w:r>
          </w:p>
        </w:tc>
        <w:tc>
          <w:tcPr>
            <w:tcW w:w="2180" w:type="dxa"/>
            <w:shd w:val="clear" w:color="auto" w:fill="auto"/>
          </w:tcPr>
          <w:p w:rsidR="0000535E" w:rsidRPr="0000535E" w:rsidRDefault="0000535E" w:rsidP="0000535E">
            <w:pPr>
              <w:ind w:firstLine="0"/>
            </w:pPr>
            <w:r>
              <w:t>Neilson</w:t>
            </w:r>
          </w:p>
        </w:tc>
      </w:tr>
      <w:tr w:rsidR="0000535E" w:rsidRPr="0000535E" w:rsidTr="0000535E">
        <w:tc>
          <w:tcPr>
            <w:tcW w:w="2179" w:type="dxa"/>
            <w:shd w:val="clear" w:color="auto" w:fill="auto"/>
          </w:tcPr>
          <w:p w:rsidR="0000535E" w:rsidRPr="0000535E" w:rsidRDefault="0000535E" w:rsidP="0000535E">
            <w:pPr>
              <w:ind w:firstLine="0"/>
            </w:pPr>
            <w:r>
              <w:t>Norman</w:t>
            </w:r>
          </w:p>
        </w:tc>
        <w:tc>
          <w:tcPr>
            <w:tcW w:w="2179" w:type="dxa"/>
            <w:shd w:val="clear" w:color="auto" w:fill="auto"/>
          </w:tcPr>
          <w:p w:rsidR="0000535E" w:rsidRPr="0000535E" w:rsidRDefault="0000535E" w:rsidP="0000535E">
            <w:pPr>
              <w:ind w:firstLine="0"/>
            </w:pPr>
            <w:r>
              <w:t>Owens</w:t>
            </w:r>
          </w:p>
        </w:tc>
        <w:tc>
          <w:tcPr>
            <w:tcW w:w="2180" w:type="dxa"/>
            <w:shd w:val="clear" w:color="auto" w:fill="auto"/>
          </w:tcPr>
          <w:p w:rsidR="0000535E" w:rsidRPr="0000535E" w:rsidRDefault="0000535E" w:rsidP="0000535E">
            <w:pPr>
              <w:ind w:firstLine="0"/>
            </w:pPr>
            <w:r>
              <w:t>Parker</w:t>
            </w:r>
          </w:p>
        </w:tc>
      </w:tr>
      <w:tr w:rsidR="0000535E" w:rsidRPr="0000535E" w:rsidTr="0000535E">
        <w:tc>
          <w:tcPr>
            <w:tcW w:w="2179" w:type="dxa"/>
            <w:shd w:val="clear" w:color="auto" w:fill="auto"/>
          </w:tcPr>
          <w:p w:rsidR="0000535E" w:rsidRPr="0000535E" w:rsidRDefault="0000535E" w:rsidP="0000535E">
            <w:pPr>
              <w:ind w:firstLine="0"/>
            </w:pPr>
            <w:r>
              <w:t>Patrick</w:t>
            </w:r>
          </w:p>
        </w:tc>
        <w:tc>
          <w:tcPr>
            <w:tcW w:w="2179" w:type="dxa"/>
            <w:shd w:val="clear" w:color="auto" w:fill="auto"/>
          </w:tcPr>
          <w:p w:rsidR="0000535E" w:rsidRPr="0000535E" w:rsidRDefault="0000535E" w:rsidP="0000535E">
            <w:pPr>
              <w:ind w:firstLine="0"/>
            </w:pPr>
            <w:r>
              <w:t>Pinson</w:t>
            </w:r>
          </w:p>
        </w:tc>
        <w:tc>
          <w:tcPr>
            <w:tcW w:w="2180" w:type="dxa"/>
            <w:shd w:val="clear" w:color="auto" w:fill="auto"/>
          </w:tcPr>
          <w:p w:rsidR="0000535E" w:rsidRPr="0000535E" w:rsidRDefault="0000535E" w:rsidP="0000535E">
            <w:pPr>
              <w:ind w:firstLine="0"/>
            </w:pPr>
            <w:r>
              <w:t>Pope</w:t>
            </w:r>
          </w:p>
        </w:tc>
      </w:tr>
      <w:tr w:rsidR="0000535E" w:rsidRPr="0000535E" w:rsidTr="0000535E">
        <w:tc>
          <w:tcPr>
            <w:tcW w:w="2179" w:type="dxa"/>
            <w:shd w:val="clear" w:color="auto" w:fill="auto"/>
          </w:tcPr>
          <w:p w:rsidR="0000535E" w:rsidRPr="0000535E" w:rsidRDefault="0000535E" w:rsidP="0000535E">
            <w:pPr>
              <w:ind w:firstLine="0"/>
            </w:pPr>
            <w:r>
              <w:t>Putnam</w:t>
            </w:r>
          </w:p>
        </w:tc>
        <w:tc>
          <w:tcPr>
            <w:tcW w:w="2179" w:type="dxa"/>
            <w:shd w:val="clear" w:color="auto" w:fill="auto"/>
          </w:tcPr>
          <w:p w:rsidR="0000535E" w:rsidRPr="0000535E" w:rsidRDefault="0000535E" w:rsidP="0000535E">
            <w:pPr>
              <w:ind w:firstLine="0"/>
            </w:pPr>
            <w:r>
              <w:t>Quinn</w:t>
            </w:r>
          </w:p>
        </w:tc>
        <w:tc>
          <w:tcPr>
            <w:tcW w:w="2180" w:type="dxa"/>
            <w:shd w:val="clear" w:color="auto" w:fill="auto"/>
          </w:tcPr>
          <w:p w:rsidR="0000535E" w:rsidRPr="0000535E" w:rsidRDefault="0000535E" w:rsidP="0000535E">
            <w:pPr>
              <w:ind w:firstLine="0"/>
            </w:pPr>
            <w:r>
              <w:t>Ryan</w:t>
            </w:r>
          </w:p>
        </w:tc>
      </w:tr>
      <w:tr w:rsidR="0000535E" w:rsidRPr="0000535E" w:rsidTr="0000535E">
        <w:tc>
          <w:tcPr>
            <w:tcW w:w="2179" w:type="dxa"/>
            <w:shd w:val="clear" w:color="auto" w:fill="auto"/>
          </w:tcPr>
          <w:p w:rsidR="0000535E" w:rsidRPr="0000535E" w:rsidRDefault="0000535E" w:rsidP="0000535E">
            <w:pPr>
              <w:ind w:firstLine="0"/>
            </w:pPr>
            <w:r>
              <w:t>Sabb</w:t>
            </w:r>
          </w:p>
        </w:tc>
        <w:tc>
          <w:tcPr>
            <w:tcW w:w="2179" w:type="dxa"/>
            <w:shd w:val="clear" w:color="auto" w:fill="auto"/>
          </w:tcPr>
          <w:p w:rsidR="0000535E" w:rsidRPr="0000535E" w:rsidRDefault="0000535E" w:rsidP="0000535E">
            <w:pPr>
              <w:ind w:firstLine="0"/>
            </w:pPr>
            <w:r>
              <w:t>Sandifer</w:t>
            </w:r>
          </w:p>
        </w:tc>
        <w:tc>
          <w:tcPr>
            <w:tcW w:w="2180" w:type="dxa"/>
            <w:shd w:val="clear" w:color="auto" w:fill="auto"/>
          </w:tcPr>
          <w:p w:rsidR="0000535E" w:rsidRPr="0000535E" w:rsidRDefault="0000535E" w:rsidP="0000535E">
            <w:pPr>
              <w:ind w:firstLine="0"/>
            </w:pPr>
            <w:r>
              <w:t>Sellers</w:t>
            </w:r>
          </w:p>
        </w:tc>
      </w:tr>
      <w:tr w:rsidR="0000535E" w:rsidRPr="0000535E" w:rsidTr="0000535E">
        <w:tc>
          <w:tcPr>
            <w:tcW w:w="2179" w:type="dxa"/>
            <w:shd w:val="clear" w:color="auto" w:fill="auto"/>
          </w:tcPr>
          <w:p w:rsidR="0000535E" w:rsidRPr="0000535E" w:rsidRDefault="0000535E" w:rsidP="0000535E">
            <w:pPr>
              <w:ind w:firstLine="0"/>
            </w:pPr>
            <w:r>
              <w:t>Simrill</w:t>
            </w:r>
          </w:p>
        </w:tc>
        <w:tc>
          <w:tcPr>
            <w:tcW w:w="2179" w:type="dxa"/>
            <w:shd w:val="clear" w:color="auto" w:fill="auto"/>
          </w:tcPr>
          <w:p w:rsidR="0000535E" w:rsidRPr="0000535E" w:rsidRDefault="0000535E" w:rsidP="0000535E">
            <w:pPr>
              <w:ind w:firstLine="0"/>
            </w:pPr>
            <w:r>
              <w:t>Skelton</w:t>
            </w:r>
          </w:p>
        </w:tc>
        <w:tc>
          <w:tcPr>
            <w:tcW w:w="2180" w:type="dxa"/>
            <w:shd w:val="clear" w:color="auto" w:fill="auto"/>
          </w:tcPr>
          <w:p w:rsidR="0000535E" w:rsidRPr="0000535E" w:rsidRDefault="0000535E" w:rsidP="0000535E">
            <w:pPr>
              <w:ind w:firstLine="0"/>
            </w:pPr>
            <w:r>
              <w:t>G. M. Smith</w:t>
            </w:r>
          </w:p>
        </w:tc>
      </w:tr>
      <w:tr w:rsidR="0000535E" w:rsidRPr="0000535E" w:rsidTr="0000535E">
        <w:tc>
          <w:tcPr>
            <w:tcW w:w="2179" w:type="dxa"/>
            <w:shd w:val="clear" w:color="auto" w:fill="auto"/>
          </w:tcPr>
          <w:p w:rsidR="0000535E" w:rsidRPr="0000535E" w:rsidRDefault="0000535E" w:rsidP="0000535E">
            <w:pPr>
              <w:ind w:firstLine="0"/>
            </w:pPr>
            <w:r>
              <w:t>J. R. Smith</w:t>
            </w:r>
          </w:p>
        </w:tc>
        <w:tc>
          <w:tcPr>
            <w:tcW w:w="2179" w:type="dxa"/>
            <w:shd w:val="clear" w:color="auto" w:fill="auto"/>
          </w:tcPr>
          <w:p w:rsidR="0000535E" w:rsidRPr="0000535E" w:rsidRDefault="0000535E" w:rsidP="0000535E">
            <w:pPr>
              <w:ind w:firstLine="0"/>
            </w:pPr>
            <w:r>
              <w:t>Sottile</w:t>
            </w:r>
          </w:p>
        </w:tc>
        <w:tc>
          <w:tcPr>
            <w:tcW w:w="2180" w:type="dxa"/>
            <w:shd w:val="clear" w:color="auto" w:fill="auto"/>
          </w:tcPr>
          <w:p w:rsidR="0000535E" w:rsidRPr="0000535E" w:rsidRDefault="0000535E" w:rsidP="0000535E">
            <w:pPr>
              <w:ind w:firstLine="0"/>
            </w:pPr>
            <w:r>
              <w:t>Spires</w:t>
            </w:r>
          </w:p>
        </w:tc>
      </w:tr>
      <w:tr w:rsidR="0000535E" w:rsidRPr="0000535E" w:rsidTr="0000535E">
        <w:tc>
          <w:tcPr>
            <w:tcW w:w="2179" w:type="dxa"/>
            <w:shd w:val="clear" w:color="auto" w:fill="auto"/>
          </w:tcPr>
          <w:p w:rsidR="0000535E" w:rsidRPr="0000535E" w:rsidRDefault="0000535E" w:rsidP="0000535E">
            <w:pPr>
              <w:ind w:firstLine="0"/>
            </w:pPr>
            <w:r>
              <w:t>Stavrinakis</w:t>
            </w:r>
          </w:p>
        </w:tc>
        <w:tc>
          <w:tcPr>
            <w:tcW w:w="2179" w:type="dxa"/>
            <w:shd w:val="clear" w:color="auto" w:fill="auto"/>
          </w:tcPr>
          <w:p w:rsidR="0000535E" w:rsidRPr="0000535E" w:rsidRDefault="0000535E" w:rsidP="0000535E">
            <w:pPr>
              <w:ind w:firstLine="0"/>
            </w:pPr>
            <w:r>
              <w:t>Stringer</w:t>
            </w:r>
          </w:p>
        </w:tc>
        <w:tc>
          <w:tcPr>
            <w:tcW w:w="2180" w:type="dxa"/>
            <w:shd w:val="clear" w:color="auto" w:fill="auto"/>
          </w:tcPr>
          <w:p w:rsidR="0000535E" w:rsidRPr="0000535E" w:rsidRDefault="0000535E" w:rsidP="0000535E">
            <w:pPr>
              <w:ind w:firstLine="0"/>
            </w:pPr>
            <w:r>
              <w:t>Tallon</w:t>
            </w:r>
          </w:p>
        </w:tc>
      </w:tr>
      <w:tr w:rsidR="0000535E" w:rsidRPr="0000535E" w:rsidTr="0000535E">
        <w:tc>
          <w:tcPr>
            <w:tcW w:w="2179" w:type="dxa"/>
            <w:shd w:val="clear" w:color="auto" w:fill="auto"/>
          </w:tcPr>
          <w:p w:rsidR="0000535E" w:rsidRPr="0000535E" w:rsidRDefault="0000535E" w:rsidP="0000535E">
            <w:pPr>
              <w:ind w:firstLine="0"/>
            </w:pPr>
            <w:r>
              <w:t>Taylor</w:t>
            </w:r>
          </w:p>
        </w:tc>
        <w:tc>
          <w:tcPr>
            <w:tcW w:w="2179" w:type="dxa"/>
            <w:shd w:val="clear" w:color="auto" w:fill="auto"/>
          </w:tcPr>
          <w:p w:rsidR="0000535E" w:rsidRPr="0000535E" w:rsidRDefault="0000535E" w:rsidP="0000535E">
            <w:pPr>
              <w:ind w:firstLine="0"/>
            </w:pPr>
            <w:r>
              <w:t>Thayer</w:t>
            </w:r>
          </w:p>
        </w:tc>
        <w:tc>
          <w:tcPr>
            <w:tcW w:w="2180" w:type="dxa"/>
            <w:shd w:val="clear" w:color="auto" w:fill="auto"/>
          </w:tcPr>
          <w:p w:rsidR="0000535E" w:rsidRPr="0000535E" w:rsidRDefault="0000535E" w:rsidP="0000535E">
            <w:pPr>
              <w:ind w:firstLine="0"/>
            </w:pPr>
            <w:r>
              <w:t>Toole</w:t>
            </w:r>
          </w:p>
        </w:tc>
      </w:tr>
      <w:tr w:rsidR="0000535E" w:rsidRPr="0000535E" w:rsidTr="0000535E">
        <w:tc>
          <w:tcPr>
            <w:tcW w:w="2179" w:type="dxa"/>
            <w:shd w:val="clear" w:color="auto" w:fill="auto"/>
          </w:tcPr>
          <w:p w:rsidR="0000535E" w:rsidRPr="0000535E" w:rsidRDefault="0000535E" w:rsidP="0000535E">
            <w:pPr>
              <w:ind w:firstLine="0"/>
            </w:pPr>
            <w:r>
              <w:t>Tribble</w:t>
            </w:r>
          </w:p>
        </w:tc>
        <w:tc>
          <w:tcPr>
            <w:tcW w:w="2179" w:type="dxa"/>
            <w:shd w:val="clear" w:color="auto" w:fill="auto"/>
          </w:tcPr>
          <w:p w:rsidR="0000535E" w:rsidRPr="0000535E" w:rsidRDefault="0000535E" w:rsidP="0000535E">
            <w:pPr>
              <w:ind w:firstLine="0"/>
            </w:pPr>
            <w:r>
              <w:t>Vick</w:t>
            </w:r>
          </w:p>
        </w:tc>
        <w:tc>
          <w:tcPr>
            <w:tcW w:w="2180" w:type="dxa"/>
            <w:shd w:val="clear" w:color="auto" w:fill="auto"/>
          </w:tcPr>
          <w:p w:rsidR="0000535E" w:rsidRPr="0000535E" w:rsidRDefault="0000535E" w:rsidP="0000535E">
            <w:pPr>
              <w:ind w:firstLine="0"/>
            </w:pPr>
            <w:r>
              <w:t>Weeks</w:t>
            </w:r>
          </w:p>
        </w:tc>
      </w:tr>
      <w:tr w:rsidR="0000535E" w:rsidRPr="0000535E" w:rsidTr="0000535E">
        <w:tc>
          <w:tcPr>
            <w:tcW w:w="2179" w:type="dxa"/>
            <w:shd w:val="clear" w:color="auto" w:fill="auto"/>
          </w:tcPr>
          <w:p w:rsidR="0000535E" w:rsidRPr="0000535E" w:rsidRDefault="0000535E" w:rsidP="0000535E">
            <w:pPr>
              <w:keepNext/>
              <w:ind w:firstLine="0"/>
            </w:pPr>
            <w:r>
              <w:t>White</w:t>
            </w:r>
          </w:p>
        </w:tc>
        <w:tc>
          <w:tcPr>
            <w:tcW w:w="2179" w:type="dxa"/>
            <w:shd w:val="clear" w:color="auto" w:fill="auto"/>
          </w:tcPr>
          <w:p w:rsidR="0000535E" w:rsidRPr="0000535E" w:rsidRDefault="0000535E" w:rsidP="0000535E">
            <w:pPr>
              <w:keepNext/>
              <w:ind w:firstLine="0"/>
            </w:pPr>
            <w:r>
              <w:t>Whitmire</w:t>
            </w:r>
          </w:p>
        </w:tc>
        <w:tc>
          <w:tcPr>
            <w:tcW w:w="2180" w:type="dxa"/>
            <w:shd w:val="clear" w:color="auto" w:fill="auto"/>
          </w:tcPr>
          <w:p w:rsidR="0000535E" w:rsidRPr="0000535E" w:rsidRDefault="0000535E" w:rsidP="0000535E">
            <w:pPr>
              <w:keepNext/>
              <w:ind w:firstLine="0"/>
            </w:pPr>
            <w:r>
              <w:t>Williams</w:t>
            </w:r>
          </w:p>
        </w:tc>
      </w:tr>
      <w:tr w:rsidR="0000535E" w:rsidRPr="0000535E" w:rsidTr="0000535E">
        <w:tc>
          <w:tcPr>
            <w:tcW w:w="2179" w:type="dxa"/>
            <w:shd w:val="clear" w:color="auto" w:fill="auto"/>
          </w:tcPr>
          <w:p w:rsidR="0000535E" w:rsidRPr="0000535E" w:rsidRDefault="0000535E" w:rsidP="0000535E">
            <w:pPr>
              <w:keepNext/>
              <w:ind w:firstLine="0"/>
            </w:pPr>
            <w:r>
              <w:t>Willis</w:t>
            </w:r>
          </w:p>
        </w:tc>
        <w:tc>
          <w:tcPr>
            <w:tcW w:w="2179" w:type="dxa"/>
            <w:shd w:val="clear" w:color="auto" w:fill="auto"/>
          </w:tcPr>
          <w:p w:rsidR="0000535E" w:rsidRPr="0000535E" w:rsidRDefault="0000535E" w:rsidP="0000535E">
            <w:pPr>
              <w:keepNext/>
              <w:ind w:firstLine="0"/>
            </w:pPr>
            <w:r>
              <w:t>Young</w:t>
            </w:r>
          </w:p>
        </w:tc>
        <w:tc>
          <w:tcPr>
            <w:tcW w:w="2180" w:type="dxa"/>
            <w:shd w:val="clear" w:color="auto" w:fill="auto"/>
          </w:tcPr>
          <w:p w:rsidR="0000535E" w:rsidRPr="0000535E" w:rsidRDefault="0000535E" w:rsidP="0000535E">
            <w:pPr>
              <w:keepNext/>
              <w:ind w:firstLine="0"/>
            </w:pPr>
          </w:p>
        </w:tc>
      </w:tr>
    </w:tbl>
    <w:p w:rsidR="0000535E" w:rsidRDefault="0000535E" w:rsidP="0000535E"/>
    <w:p w:rsidR="0000535E" w:rsidRDefault="0000535E" w:rsidP="0000535E">
      <w:pPr>
        <w:jc w:val="center"/>
        <w:rPr>
          <w:b/>
        </w:rPr>
      </w:pPr>
      <w:r w:rsidRPr="0000535E">
        <w:rPr>
          <w:b/>
        </w:rPr>
        <w:t>Total--92</w:t>
      </w:r>
    </w:p>
    <w:p w:rsidR="0000535E" w:rsidRDefault="0000535E" w:rsidP="0000535E">
      <w:pPr>
        <w:jc w:val="center"/>
        <w:rPr>
          <w:b/>
        </w:rPr>
      </w:pPr>
    </w:p>
    <w:p w:rsidR="0000535E" w:rsidRDefault="0000535E" w:rsidP="0000535E">
      <w:pPr>
        <w:ind w:firstLine="0"/>
      </w:pPr>
      <w:r w:rsidRPr="0000535E">
        <w:t xml:space="preserve"> </w:t>
      </w:r>
      <w:r>
        <w:t>Those who voted in the negative are:</w:t>
      </w:r>
    </w:p>
    <w:p w:rsidR="0000535E" w:rsidRDefault="0000535E" w:rsidP="0000535E"/>
    <w:p w:rsidR="0000535E" w:rsidRDefault="0000535E" w:rsidP="0000535E">
      <w:pPr>
        <w:jc w:val="center"/>
        <w:rPr>
          <w:b/>
        </w:rPr>
      </w:pPr>
      <w:r w:rsidRPr="0000535E">
        <w:rPr>
          <w:b/>
        </w:rPr>
        <w:t>Total--0</w:t>
      </w:r>
    </w:p>
    <w:p w:rsidR="0000535E" w:rsidRDefault="0000535E" w:rsidP="0000535E">
      <w:pPr>
        <w:jc w:val="center"/>
        <w:rPr>
          <w:b/>
        </w:rPr>
      </w:pPr>
    </w:p>
    <w:p w:rsidR="0000535E" w:rsidRDefault="0000535E" w:rsidP="0000535E">
      <w:r>
        <w:t>The Senate Amendments were concurred in and a message was ordered sent to the Senate accordingly.</w:t>
      </w:r>
    </w:p>
    <w:p w:rsidR="0000535E" w:rsidRDefault="0000535E" w:rsidP="0000535E"/>
    <w:p w:rsidR="00CD13EF" w:rsidRDefault="00CD13EF">
      <w:pPr>
        <w:ind w:firstLine="0"/>
        <w:jc w:val="left"/>
        <w:rPr>
          <w:b/>
        </w:rPr>
      </w:pPr>
      <w:r>
        <w:rPr>
          <w:b/>
        </w:rPr>
        <w:br w:type="page"/>
      </w:r>
    </w:p>
    <w:p w:rsidR="0000535E" w:rsidRDefault="0000535E" w:rsidP="0000535E">
      <w:pPr>
        <w:keepNext/>
        <w:jc w:val="center"/>
        <w:rPr>
          <w:b/>
        </w:rPr>
      </w:pPr>
      <w:r w:rsidRPr="0000535E">
        <w:rPr>
          <w:b/>
        </w:rPr>
        <w:t>S. 1501--ADOPTED AND SENT TO SENATE</w:t>
      </w:r>
    </w:p>
    <w:p w:rsidR="0000535E" w:rsidRDefault="0000535E" w:rsidP="0000535E">
      <w:r>
        <w:t xml:space="preserve">The following Concurrent Resolution was taken up:  </w:t>
      </w:r>
    </w:p>
    <w:p w:rsidR="0000535E" w:rsidRDefault="0000535E" w:rsidP="0000535E">
      <w:bookmarkStart w:id="61" w:name="include_clip_start_132"/>
      <w:bookmarkEnd w:id="61"/>
    </w:p>
    <w:p w:rsidR="0000535E" w:rsidRDefault="0000535E" w:rsidP="0000535E">
      <w:pPr>
        <w:keepNext/>
      </w:pPr>
      <w:r>
        <w:t>S. 1501 -- Senator Coleman: A CONCURRENT RESOLUTION TO REQUEST THAT THE DEPARTMENT OF TRANSPORTATION NAME THE PORTION OF SOUTH CAROLINA HIGHWAY 34 IN FAIRFIELD COUNTY FROM ITS INTERSECTION WITH DOUGLAS ROAD TO ITS INTERSECTION WITH CLARKE BRIDGE ROAD "EDWARD L. STEVENSON, JR. MEMORIAL HIGHWAY" AND ERECT APPROPRIATE MARKERS OR SIGNS ALONG THIS HIGHWAY THAT CONTAIN THE WORDS "EDWARD L. STEVENSON, JR. MEMORIAL HIGHWAY".</w:t>
      </w:r>
    </w:p>
    <w:p w:rsidR="00E62CFF" w:rsidRDefault="00E62CFF" w:rsidP="0000535E">
      <w:bookmarkStart w:id="62" w:name="include_clip_end_132"/>
      <w:bookmarkEnd w:id="62"/>
    </w:p>
    <w:p w:rsidR="0000535E" w:rsidRDefault="0000535E" w:rsidP="0000535E">
      <w:r>
        <w:t>The Concurrent Resolution was adopted and sent to the Senate.</w:t>
      </w:r>
    </w:p>
    <w:p w:rsidR="0000535E" w:rsidRDefault="0000535E" w:rsidP="0000535E"/>
    <w:p w:rsidR="0000535E" w:rsidRDefault="0000535E" w:rsidP="0000535E">
      <w:pPr>
        <w:keepNext/>
        <w:jc w:val="center"/>
        <w:rPr>
          <w:b/>
        </w:rPr>
      </w:pPr>
      <w:r w:rsidRPr="0000535E">
        <w:rPr>
          <w:b/>
        </w:rPr>
        <w:t>MOTION PERIOD</w:t>
      </w:r>
    </w:p>
    <w:p w:rsidR="0000535E" w:rsidRDefault="0000535E" w:rsidP="0000535E">
      <w:r>
        <w:t>The motion period was dispensed with on motion of Rep. CHUMLEY.</w:t>
      </w:r>
    </w:p>
    <w:p w:rsidR="00013378" w:rsidRDefault="00013378" w:rsidP="0000535E">
      <w:pPr>
        <w:keepNext/>
        <w:jc w:val="center"/>
        <w:rPr>
          <w:b/>
        </w:rPr>
      </w:pPr>
    </w:p>
    <w:p w:rsidR="00013378" w:rsidRDefault="00013378" w:rsidP="0000535E">
      <w:pPr>
        <w:keepNext/>
        <w:jc w:val="center"/>
        <w:rPr>
          <w:b/>
        </w:rPr>
      </w:pPr>
      <w:r>
        <w:rPr>
          <w:b/>
        </w:rPr>
        <w:t>SPEAKER IN CHAIR</w:t>
      </w:r>
    </w:p>
    <w:p w:rsidR="00013378" w:rsidRDefault="00013378" w:rsidP="0000535E">
      <w:pPr>
        <w:keepNext/>
        <w:jc w:val="center"/>
        <w:rPr>
          <w:b/>
        </w:rPr>
      </w:pPr>
    </w:p>
    <w:p w:rsidR="0000535E" w:rsidRDefault="0000535E" w:rsidP="0000535E">
      <w:pPr>
        <w:keepNext/>
        <w:jc w:val="center"/>
        <w:rPr>
          <w:b/>
        </w:rPr>
      </w:pPr>
      <w:r w:rsidRPr="0000535E">
        <w:rPr>
          <w:b/>
        </w:rPr>
        <w:t>S. 105--AMENDED AND ORDERED TO THIRD READING</w:t>
      </w:r>
    </w:p>
    <w:p w:rsidR="0000535E" w:rsidRDefault="0000535E" w:rsidP="0000535E">
      <w:pPr>
        <w:keepNext/>
      </w:pPr>
      <w:r>
        <w:t>The following Bill was taken up:</w:t>
      </w:r>
    </w:p>
    <w:p w:rsidR="0000535E" w:rsidRDefault="0000535E" w:rsidP="0000535E">
      <w:pPr>
        <w:keepNext/>
      </w:pPr>
      <w:bookmarkStart w:id="63" w:name="include_clip_start_137"/>
      <w:bookmarkEnd w:id="63"/>
    </w:p>
    <w:p w:rsidR="0000535E" w:rsidRDefault="0000535E" w:rsidP="0000535E">
      <w:r>
        <w:t>S. 105 -- Senators Verdin, Leventis and L. Martin: A BILL TO AMEND THE 1976 CODE, BY ADDING ARTICLE 8 TO CHAPTER 25, TITLE 57, TO DIRECT THE DEPARTMENT OF TRANSPORTATION TO CREATE AND SUPERVISE A STATEWIDE PROGRAM RELATED TO PROVIDING DIRECTIONAL SIGNS ALONG THE STATE'S MAJOR HIGHWAYS AND INTERCHANGES LEADING TO AGRITOURISM ORIENTED FACILITIES ENGAGED IN EDUCATIONAL OR AGRITOURISM ACTIVITIES.</w:t>
      </w:r>
    </w:p>
    <w:p w:rsidR="0000535E" w:rsidRDefault="0000535E" w:rsidP="0000535E"/>
    <w:p w:rsidR="0000535E" w:rsidRPr="00AF6237" w:rsidRDefault="0000535E" w:rsidP="0000535E">
      <w:r w:rsidRPr="00AF6237">
        <w:t>Rep. HENDERSON proposed the following Amendment No. 3</w:t>
      </w:r>
      <w:r w:rsidR="00E62CFF">
        <w:t xml:space="preserve"> to </w:t>
      </w:r>
      <w:r w:rsidRPr="00AF6237">
        <w:t>S.</w:t>
      </w:r>
      <w:r w:rsidR="00E62CFF">
        <w:t> </w:t>
      </w:r>
      <w:r w:rsidRPr="00AF6237">
        <w:t>105 (COUNCIL\MS\7779AHB12), which was tabled:</w:t>
      </w:r>
    </w:p>
    <w:p w:rsidR="0000535E" w:rsidRPr="00AF6237" w:rsidRDefault="0000535E" w:rsidP="0000535E">
      <w:r w:rsidRPr="00AF6237">
        <w:t>Amend the bill, as and if amended, by deleting Section 57-7-90, page 105-1, lines 26 through 33, and inserting:</w:t>
      </w:r>
    </w:p>
    <w:p w:rsidR="0000535E" w:rsidRPr="00AF6237" w:rsidRDefault="0000535E" w:rsidP="0000535E">
      <w:r w:rsidRPr="00AF6237">
        <w:t xml:space="preserve">/ </w:t>
      </w:r>
      <w:r w:rsidRPr="00AF6237">
        <w:tab/>
        <w:t>“Section 57</w:t>
      </w:r>
      <w:r w:rsidRPr="00AF6237">
        <w:noBreakHyphen/>
        <w:t>7</w:t>
      </w:r>
      <w:r w:rsidRPr="00AF6237">
        <w:noBreakHyphen/>
        <w:t>90.</w:t>
      </w:r>
      <w:r w:rsidRPr="00AF6237">
        <w:tab/>
        <w:t>(A)</w:t>
      </w:r>
      <w:r w:rsidRPr="00AF6237">
        <w:tab/>
        <w:t>It is unlawful for any person to camp, set fires, or cook on a highway.  For purposes of this section, the term ‘highway’ shall mean as it is defined in Section 57</w:t>
      </w:r>
      <w:r w:rsidRPr="00AF6237">
        <w:noBreakHyphen/>
        <w:t>3</w:t>
      </w:r>
      <w:r w:rsidRPr="00AF6237">
        <w:noBreakHyphen/>
        <w:t>120.  A person who violates the provisions of this section is guilty of a misdemeanor and, upon conviction, must be fined not more than one hundred dollars or imprisoned not more than thirty days or such other lesser disposition, penalty, or non penalty, as the court determines.</w:t>
      </w:r>
    </w:p>
    <w:p w:rsidR="0000535E" w:rsidRPr="00AF6237" w:rsidRDefault="0000535E" w:rsidP="0000535E">
      <w:r w:rsidRPr="00AF6237">
        <w:tab/>
        <w:t>(B)</w:t>
      </w:r>
      <w:r w:rsidRPr="00AF6237">
        <w:tab/>
        <w:t>The provisions of this section do not apply to a person seeking shelter for less than forty-eight hours due to inclement or hazardous weather conditions.” /</w:t>
      </w:r>
    </w:p>
    <w:p w:rsidR="0000535E" w:rsidRPr="00AF6237" w:rsidRDefault="0000535E" w:rsidP="0000535E">
      <w:r w:rsidRPr="00AF6237">
        <w:t>Renumber sections to conform.</w:t>
      </w:r>
    </w:p>
    <w:p w:rsidR="0000535E" w:rsidRDefault="0000535E" w:rsidP="0000535E">
      <w:r w:rsidRPr="00AF6237">
        <w:t>Amend title to conform.</w:t>
      </w:r>
    </w:p>
    <w:p w:rsidR="0000535E" w:rsidRDefault="0000535E" w:rsidP="0000535E"/>
    <w:p w:rsidR="0000535E" w:rsidRDefault="0000535E" w:rsidP="0000535E">
      <w:r>
        <w:t>Rep. OWENS moved to table the amendment, which was agreed to.</w:t>
      </w:r>
    </w:p>
    <w:p w:rsidR="0000535E" w:rsidRDefault="0000535E" w:rsidP="0000535E"/>
    <w:p w:rsidR="0000535E" w:rsidRPr="00C01E27" w:rsidRDefault="0000535E" w:rsidP="0000535E">
      <w:r w:rsidRPr="00C01E27">
        <w:t>Reps. OWENS and WHITE proposed the following Amendment No. 4</w:t>
      </w:r>
      <w:r w:rsidR="00E62CFF">
        <w:t xml:space="preserve"> to </w:t>
      </w:r>
      <w:r w:rsidRPr="00C01E27">
        <w:t>S. 105 (COUNCIL\SWB\5319CM12), which was adopted:</w:t>
      </w:r>
    </w:p>
    <w:p w:rsidR="0000535E" w:rsidRPr="00C01E27" w:rsidRDefault="0000535E" w:rsidP="0000535E">
      <w:r w:rsidRPr="00C01E27">
        <w:t>Amend the bill, as and if amended, by striking all after the enacting words and inserting:</w:t>
      </w:r>
    </w:p>
    <w:p w:rsidR="0000535E" w:rsidRPr="00C01E27" w:rsidRDefault="0000535E" w:rsidP="0000535E">
      <w:pPr>
        <w:rPr>
          <w:color w:val="000000" w:themeColor="text1"/>
          <w:u w:color="000000" w:themeColor="text1"/>
        </w:rPr>
      </w:pPr>
      <w:r w:rsidRPr="00C01E27">
        <w:t xml:space="preserve">/ </w:t>
      </w:r>
      <w:r w:rsidRPr="00C01E27">
        <w:rPr>
          <w:color w:val="000000" w:themeColor="text1"/>
          <w:u w:color="000000" w:themeColor="text1"/>
        </w:rPr>
        <w:t>SECTION</w:t>
      </w:r>
      <w:r w:rsidRPr="00C01E27">
        <w:rPr>
          <w:color w:val="000000" w:themeColor="text1"/>
          <w:u w:color="000000" w:themeColor="text1"/>
        </w:rPr>
        <w:tab/>
        <w:t>1.</w:t>
      </w:r>
      <w:r w:rsidRPr="00C01E27">
        <w:rPr>
          <w:color w:val="000000" w:themeColor="text1"/>
          <w:u w:color="000000" w:themeColor="text1"/>
        </w:rPr>
        <w:tab/>
        <w:t>Chapter 25, Title 57 of the 1976 Code is amended by adding:</w:t>
      </w:r>
    </w:p>
    <w:p w:rsidR="0000535E" w:rsidRPr="00C01E27" w:rsidRDefault="0000535E" w:rsidP="00E62CFF">
      <w:pPr>
        <w:jc w:val="center"/>
        <w:rPr>
          <w:color w:val="000000" w:themeColor="text1"/>
          <w:u w:color="000000" w:themeColor="text1"/>
        </w:rPr>
      </w:pPr>
      <w:r w:rsidRPr="00C01E27">
        <w:rPr>
          <w:color w:val="000000" w:themeColor="text1"/>
          <w:u w:color="000000" w:themeColor="text1"/>
        </w:rPr>
        <w:t>“Article 8</w:t>
      </w:r>
    </w:p>
    <w:p w:rsidR="0000535E" w:rsidRPr="00C01E27" w:rsidRDefault="0000535E" w:rsidP="00E62CFF">
      <w:pPr>
        <w:jc w:val="center"/>
        <w:rPr>
          <w:color w:val="000000" w:themeColor="text1"/>
          <w:u w:color="000000" w:themeColor="text1"/>
        </w:rPr>
      </w:pPr>
      <w:r w:rsidRPr="00C01E27">
        <w:rPr>
          <w:color w:val="000000" w:themeColor="text1"/>
          <w:u w:color="000000" w:themeColor="text1"/>
        </w:rPr>
        <w:t>Agritourism and Tourism Oriented Signage Program</w:t>
      </w:r>
    </w:p>
    <w:p w:rsidR="0000535E" w:rsidRPr="00C01E27" w:rsidRDefault="0000535E" w:rsidP="0000535E">
      <w:pPr>
        <w:rPr>
          <w:color w:val="000000" w:themeColor="text1"/>
          <w:u w:color="000000" w:themeColor="text1"/>
        </w:rPr>
      </w:pPr>
      <w:r w:rsidRPr="00C01E27">
        <w:rPr>
          <w:color w:val="000000" w:themeColor="text1"/>
          <w:u w:color="000000" w:themeColor="text1"/>
        </w:rPr>
        <w:t>“Section 57</w:t>
      </w:r>
      <w:r w:rsidRPr="00C01E27">
        <w:rPr>
          <w:color w:val="000000" w:themeColor="text1"/>
          <w:u w:color="000000" w:themeColor="text1"/>
        </w:rPr>
        <w:noBreakHyphen/>
        <w:t>25</w:t>
      </w:r>
      <w:r w:rsidRPr="00C01E27">
        <w:rPr>
          <w:color w:val="000000" w:themeColor="text1"/>
          <w:u w:color="000000" w:themeColor="text1"/>
        </w:rPr>
        <w:noBreakHyphen/>
        <w:t>800.</w:t>
      </w:r>
      <w:r w:rsidRPr="00C01E27">
        <w:rPr>
          <w:color w:val="000000" w:themeColor="text1"/>
          <w:u w:color="000000" w:themeColor="text1"/>
        </w:rPr>
        <w:tab/>
        <w:t>As used in this article:</w:t>
      </w:r>
    </w:p>
    <w:p w:rsidR="0000535E" w:rsidRPr="00C01E27" w:rsidRDefault="0000535E" w:rsidP="0000535E">
      <w:pPr>
        <w:rPr>
          <w:color w:val="000000" w:themeColor="text1"/>
          <w:u w:color="000000" w:themeColor="text1"/>
        </w:rPr>
      </w:pPr>
      <w:r w:rsidRPr="00C01E27">
        <w:rPr>
          <w:color w:val="000000" w:themeColor="text1"/>
          <w:u w:color="000000" w:themeColor="text1"/>
        </w:rPr>
        <w:tab/>
        <w:t>(1)</w:t>
      </w:r>
      <w:r w:rsidRPr="00C01E27">
        <w:rPr>
          <w:color w:val="000000" w:themeColor="text1"/>
          <w:u w:color="000000" w:themeColor="text1"/>
        </w:rPr>
        <w:tab/>
        <w:t>‘Agritourism</w:t>
      </w:r>
      <w:r w:rsidRPr="00C01E27">
        <w:rPr>
          <w:color w:val="000000" w:themeColor="text1"/>
          <w:u w:color="000000" w:themeColor="text1"/>
        </w:rPr>
        <w:noBreakHyphen/>
        <w:t>oriented facility’ means a type of location where an agritourism activity, as defined in Section 46</w:t>
      </w:r>
      <w:r w:rsidRPr="00C01E27">
        <w:rPr>
          <w:color w:val="000000" w:themeColor="text1"/>
          <w:u w:color="000000" w:themeColor="text1"/>
        </w:rPr>
        <w:noBreakHyphen/>
        <w:t>53</w:t>
      </w:r>
      <w:r w:rsidRPr="00C01E27">
        <w:rPr>
          <w:color w:val="000000" w:themeColor="text1"/>
          <w:u w:color="000000" w:themeColor="text1"/>
        </w:rPr>
        <w:noBreakHyphen/>
        <w:t>10(1), is carried out by an agritourism professional, as defined in Section 46</w:t>
      </w:r>
      <w:r w:rsidRPr="00C01E27">
        <w:rPr>
          <w:color w:val="000000" w:themeColor="text1"/>
          <w:u w:color="000000" w:themeColor="text1"/>
        </w:rPr>
        <w:noBreakHyphen/>
        <w:t>53</w:t>
      </w:r>
      <w:r w:rsidRPr="00C01E27">
        <w:rPr>
          <w:color w:val="000000" w:themeColor="text1"/>
          <w:u w:color="000000" w:themeColor="text1"/>
        </w:rPr>
        <w:noBreakHyphen/>
        <w:t>10(2), or another type of agricultural facility recommended by the Department of Agriculture and incorporated into regulations of the Department of Transportation pursuant to Section 57</w:t>
      </w:r>
      <w:r w:rsidRPr="00C01E27">
        <w:rPr>
          <w:color w:val="000000" w:themeColor="text1"/>
          <w:u w:color="000000" w:themeColor="text1"/>
        </w:rPr>
        <w:noBreakHyphen/>
        <w:t>25</w:t>
      </w:r>
      <w:r w:rsidRPr="00C01E27">
        <w:rPr>
          <w:color w:val="000000" w:themeColor="text1"/>
          <w:u w:color="000000" w:themeColor="text1"/>
        </w:rPr>
        <w:noBreakHyphen/>
        <w:t>830 (A);</w:t>
      </w:r>
    </w:p>
    <w:p w:rsidR="0000535E" w:rsidRPr="00C01E27" w:rsidRDefault="0000535E" w:rsidP="0000535E">
      <w:pPr>
        <w:rPr>
          <w:color w:val="000000" w:themeColor="text1"/>
          <w:u w:color="000000" w:themeColor="text1"/>
        </w:rPr>
      </w:pPr>
      <w:r w:rsidRPr="00C01E27">
        <w:rPr>
          <w:color w:val="000000" w:themeColor="text1"/>
          <w:u w:color="000000" w:themeColor="text1"/>
        </w:rPr>
        <w:tab/>
        <w:t>(2)</w:t>
      </w:r>
      <w:r w:rsidRPr="00C01E27">
        <w:rPr>
          <w:color w:val="000000" w:themeColor="text1"/>
          <w:u w:color="000000" w:themeColor="text1"/>
        </w:rPr>
        <w:tab/>
        <w:t>‘Tourism</w:t>
      </w:r>
      <w:r w:rsidRPr="00C01E27">
        <w:rPr>
          <w:color w:val="000000" w:themeColor="text1"/>
          <w:u w:color="000000" w:themeColor="text1"/>
        </w:rPr>
        <w:noBreakHyphen/>
        <w:t>oriented facility’ means a type of facility recommended by the Department of Parks, Recreation and Tourism and incorporated into regulations of the Department of Transportation pursuant to Section 57</w:t>
      </w:r>
      <w:r w:rsidRPr="00C01E27">
        <w:rPr>
          <w:color w:val="000000" w:themeColor="text1"/>
          <w:u w:color="000000" w:themeColor="text1"/>
        </w:rPr>
        <w:noBreakHyphen/>
        <w:t>25</w:t>
      </w:r>
      <w:r w:rsidRPr="00C01E27">
        <w:rPr>
          <w:color w:val="000000" w:themeColor="text1"/>
          <w:u w:color="000000" w:themeColor="text1"/>
        </w:rPr>
        <w:noBreakHyphen/>
        <w:t>830 (A);</w:t>
      </w:r>
    </w:p>
    <w:p w:rsidR="0000535E" w:rsidRPr="00C01E27" w:rsidRDefault="0000535E" w:rsidP="0000535E">
      <w:pPr>
        <w:rPr>
          <w:color w:val="000000" w:themeColor="text1"/>
          <w:u w:color="000000" w:themeColor="text1"/>
        </w:rPr>
      </w:pPr>
      <w:r w:rsidRPr="00C01E27">
        <w:rPr>
          <w:color w:val="000000" w:themeColor="text1"/>
          <w:u w:color="000000" w:themeColor="text1"/>
        </w:rPr>
        <w:tab/>
        <w:t>(3)</w:t>
      </w:r>
      <w:r w:rsidRPr="00C01E27">
        <w:rPr>
          <w:color w:val="000000" w:themeColor="text1"/>
          <w:u w:color="000000" w:themeColor="text1"/>
        </w:rPr>
        <w:tab/>
        <w:t>‘Conventional highway’ means a highway with at</w:t>
      </w:r>
      <w:r w:rsidRPr="00C01E27">
        <w:rPr>
          <w:color w:val="000000" w:themeColor="text1"/>
          <w:u w:color="000000" w:themeColor="text1"/>
        </w:rPr>
        <w:noBreakHyphen/>
        <w:t>grade intersections and without control of access; and</w:t>
      </w:r>
    </w:p>
    <w:p w:rsidR="0000535E" w:rsidRPr="00C01E27" w:rsidRDefault="0000535E" w:rsidP="0000535E">
      <w:pPr>
        <w:rPr>
          <w:color w:val="000000" w:themeColor="text1"/>
          <w:u w:color="000000" w:themeColor="text1"/>
        </w:rPr>
      </w:pPr>
      <w:r w:rsidRPr="00C01E27">
        <w:rPr>
          <w:color w:val="000000" w:themeColor="text1"/>
          <w:u w:color="000000" w:themeColor="text1"/>
        </w:rPr>
        <w:tab/>
        <w:t>(4)</w:t>
      </w:r>
      <w:r w:rsidRPr="00C01E27">
        <w:rPr>
          <w:color w:val="000000" w:themeColor="text1"/>
          <w:u w:color="000000" w:themeColor="text1"/>
        </w:rPr>
        <w:tab/>
        <w:t>‘Rural’ means an area outside the limits of an incorporated municipality having a population of 5,000 or more according to the most recent decennial census of the United States Bureau of Census.</w:t>
      </w:r>
    </w:p>
    <w:p w:rsidR="0000535E" w:rsidRPr="00C01E27" w:rsidRDefault="0000535E" w:rsidP="0000535E">
      <w:pPr>
        <w:rPr>
          <w:color w:val="000000" w:themeColor="text1"/>
          <w:u w:color="000000" w:themeColor="text1"/>
        </w:rPr>
      </w:pPr>
      <w:r w:rsidRPr="00C01E27">
        <w:rPr>
          <w:color w:val="000000" w:themeColor="text1"/>
          <w:u w:color="000000" w:themeColor="text1"/>
        </w:rPr>
        <w:tab/>
        <w:t>Section 57</w:t>
      </w:r>
      <w:r w:rsidRPr="00C01E27">
        <w:rPr>
          <w:color w:val="000000" w:themeColor="text1"/>
          <w:u w:color="000000" w:themeColor="text1"/>
        </w:rPr>
        <w:noBreakHyphen/>
        <w:t>25</w:t>
      </w:r>
      <w:r w:rsidRPr="00C01E27">
        <w:rPr>
          <w:color w:val="000000" w:themeColor="text1"/>
          <w:u w:color="000000" w:themeColor="text1"/>
        </w:rPr>
        <w:noBreakHyphen/>
        <w:t>810.</w:t>
      </w:r>
      <w:r w:rsidRPr="00C01E27">
        <w:rPr>
          <w:color w:val="000000" w:themeColor="text1"/>
          <w:u w:color="000000" w:themeColor="text1"/>
        </w:rPr>
        <w:tab/>
        <w:t>In an effort to promote and assist South Carolina facilities that have an interest in educating, sharing, and selling their programs and products to the general public, the Department of Transportation is directed to create and supervise a coordinated, self</w:t>
      </w:r>
      <w:r w:rsidRPr="00C01E27">
        <w:rPr>
          <w:color w:val="000000" w:themeColor="text1"/>
          <w:u w:color="000000" w:themeColor="text1"/>
        </w:rPr>
        <w:noBreakHyphen/>
        <w:t>funded, statewide program related to providing directional signs along certain of</w:t>
      </w:r>
      <w:r w:rsidR="00BC06CA">
        <w:rPr>
          <w:color w:val="000000" w:themeColor="text1"/>
          <w:u w:color="000000" w:themeColor="text1"/>
        </w:rPr>
        <w:t xml:space="preserve"> </w:t>
      </w:r>
      <w:r w:rsidRPr="00C01E27">
        <w:rPr>
          <w:color w:val="000000" w:themeColor="text1"/>
          <w:u w:color="000000" w:themeColor="text1"/>
        </w:rPr>
        <w:t>the state’s rural conventional highways and non</w:t>
      </w:r>
      <w:r w:rsidRPr="00C01E27">
        <w:rPr>
          <w:color w:val="000000" w:themeColor="text1"/>
          <w:u w:color="000000" w:themeColor="text1"/>
        </w:rPr>
        <w:noBreakHyphen/>
        <w:t>interstate scenic byways leading to tourism and agritourism</w:t>
      </w:r>
      <w:r w:rsidRPr="00C01E27">
        <w:rPr>
          <w:color w:val="000000" w:themeColor="text1"/>
          <w:u w:color="000000" w:themeColor="text1"/>
        </w:rPr>
        <w:noBreakHyphen/>
        <w:t>oriented facilities. The statewide program shall be operated according to standards and regulations consistent with the Manual on Uniform Traffic Control Devices authorized to be adopted and promulgated by the Department of Transportation. The standards and regulations may provide for the use of official logos developed by the Department of Parks, Recreation and Tourism and the Department of Agriculture in compliance with the federal Manual on Uniform Traffic Control Devices. The standards and regulation may also provide for cooperative agreements between the department and private interests for the administration of the program and for the use and display of names for tourism and agritourism information signs on the highway right</w:t>
      </w:r>
      <w:r w:rsidRPr="00C01E27">
        <w:rPr>
          <w:color w:val="000000" w:themeColor="text1"/>
          <w:u w:color="000000" w:themeColor="text1"/>
        </w:rPr>
        <w:noBreakHyphen/>
        <w:t>of</w:t>
      </w:r>
      <w:r w:rsidRPr="00C01E27">
        <w:rPr>
          <w:color w:val="000000" w:themeColor="text1"/>
          <w:u w:color="000000" w:themeColor="text1"/>
        </w:rPr>
        <w:noBreakHyphen/>
        <w:t>way.</w:t>
      </w:r>
    </w:p>
    <w:p w:rsidR="0000535E" w:rsidRPr="00C01E27" w:rsidRDefault="0000535E" w:rsidP="0000535E">
      <w:pPr>
        <w:rPr>
          <w:color w:val="000000" w:themeColor="text1"/>
          <w:u w:color="000000" w:themeColor="text1"/>
        </w:rPr>
      </w:pPr>
      <w:r w:rsidRPr="00C01E27">
        <w:rPr>
          <w:color w:val="000000" w:themeColor="text1"/>
          <w:u w:color="000000" w:themeColor="text1"/>
        </w:rPr>
        <w:tab/>
        <w:t>Section 57</w:t>
      </w:r>
      <w:r w:rsidRPr="00C01E27">
        <w:rPr>
          <w:color w:val="000000" w:themeColor="text1"/>
          <w:u w:color="000000" w:themeColor="text1"/>
        </w:rPr>
        <w:noBreakHyphen/>
        <w:t>25</w:t>
      </w:r>
      <w:r w:rsidRPr="00C01E27">
        <w:rPr>
          <w:color w:val="000000" w:themeColor="text1"/>
          <w:u w:color="000000" w:themeColor="text1"/>
        </w:rPr>
        <w:noBreakHyphen/>
        <w:t>820.</w:t>
      </w:r>
      <w:r w:rsidRPr="00C01E27">
        <w:rPr>
          <w:color w:val="000000" w:themeColor="text1"/>
          <w:u w:color="000000" w:themeColor="text1"/>
        </w:rPr>
        <w:tab/>
        <w:t>(A)</w:t>
      </w:r>
      <w:r w:rsidRPr="00C01E27">
        <w:rPr>
          <w:color w:val="000000" w:themeColor="text1"/>
          <w:u w:color="000000" w:themeColor="text1"/>
        </w:rPr>
        <w:tab/>
        <w:t>The Department of Transportation shall be responsible for the erection and maintenance of the official signs giving specific information to the traveling public providing directions to tourism and agritourism</w:t>
      </w:r>
      <w:r w:rsidRPr="00C01E27">
        <w:rPr>
          <w:color w:val="000000" w:themeColor="text1"/>
          <w:u w:color="000000" w:themeColor="text1"/>
        </w:rPr>
        <w:noBreakHyphen/>
        <w:t>oriented facilities. All signs must conform to department rules and regulations regarding the size and placement of the signs and be in compliance with all federal and state regulations.</w:t>
      </w:r>
    </w:p>
    <w:p w:rsidR="0000535E" w:rsidRPr="00C01E27" w:rsidRDefault="0000535E" w:rsidP="0000535E">
      <w:pPr>
        <w:rPr>
          <w:color w:val="000000" w:themeColor="text1"/>
          <w:u w:color="000000" w:themeColor="text1"/>
        </w:rPr>
      </w:pPr>
      <w:r w:rsidRPr="00C01E27">
        <w:rPr>
          <w:color w:val="000000" w:themeColor="text1"/>
          <w:u w:color="000000" w:themeColor="text1"/>
        </w:rPr>
        <w:tab/>
        <w:t>(B)</w:t>
      </w:r>
      <w:r w:rsidRPr="00C01E27">
        <w:rPr>
          <w:color w:val="000000" w:themeColor="text1"/>
          <w:u w:color="000000" w:themeColor="text1"/>
        </w:rPr>
        <w:tab/>
        <w:t>The department of Transportation shall coordinate with the Department of Agriculture and the Department of Parks, Recreation and Tourism, as applicable, to allow those departments to promote tourism and agritourism</w:t>
      </w:r>
      <w:r w:rsidRPr="00C01E27">
        <w:rPr>
          <w:color w:val="000000" w:themeColor="text1"/>
          <w:u w:color="000000" w:themeColor="text1"/>
        </w:rPr>
        <w:noBreakHyphen/>
        <w:t>oriented facilities participating in this directional signage program.</w:t>
      </w:r>
    </w:p>
    <w:p w:rsidR="0000535E" w:rsidRPr="00C01E27" w:rsidRDefault="0000535E" w:rsidP="0000535E">
      <w:pPr>
        <w:rPr>
          <w:color w:val="000000" w:themeColor="text1"/>
          <w:u w:color="000000" w:themeColor="text1"/>
        </w:rPr>
      </w:pPr>
      <w:r w:rsidRPr="00C01E27">
        <w:rPr>
          <w:color w:val="000000" w:themeColor="text1"/>
          <w:u w:color="000000" w:themeColor="text1"/>
        </w:rPr>
        <w:tab/>
        <w:t>(C)</w:t>
      </w:r>
      <w:r w:rsidRPr="00C01E27">
        <w:rPr>
          <w:color w:val="000000" w:themeColor="text1"/>
          <w:u w:color="000000" w:themeColor="text1"/>
        </w:rPr>
        <w:tab/>
        <w:t>The criteria for selection of qualified agritourism facilities shall be recommended by the Department of Agriculture and incorporated into regulations of the Department of Transportation pursuant to Section 57</w:t>
      </w:r>
      <w:r w:rsidRPr="00C01E27">
        <w:rPr>
          <w:color w:val="000000" w:themeColor="text1"/>
          <w:u w:color="000000" w:themeColor="text1"/>
        </w:rPr>
        <w:noBreakHyphen/>
        <w:t>25</w:t>
      </w:r>
      <w:r w:rsidRPr="00C01E27">
        <w:rPr>
          <w:color w:val="000000" w:themeColor="text1"/>
          <w:u w:color="000000" w:themeColor="text1"/>
        </w:rPr>
        <w:noBreakHyphen/>
        <w:t>830(A).  The criteria for selection of qualified tourism facilities shall be recommended by the Department of Parks, Recreation and Tourism and incorporated into regulations of the Department of Transportation pursuant to Section 57</w:t>
      </w:r>
      <w:r w:rsidRPr="00C01E27">
        <w:rPr>
          <w:color w:val="000000" w:themeColor="text1"/>
          <w:u w:color="000000" w:themeColor="text1"/>
        </w:rPr>
        <w:noBreakHyphen/>
        <w:t>25</w:t>
      </w:r>
      <w:r w:rsidRPr="00C01E27">
        <w:rPr>
          <w:color w:val="000000" w:themeColor="text1"/>
          <w:u w:color="000000" w:themeColor="text1"/>
        </w:rPr>
        <w:noBreakHyphen/>
        <w:t>830(A).</w:t>
      </w:r>
    </w:p>
    <w:p w:rsidR="0000535E" w:rsidRPr="00C01E27" w:rsidRDefault="0000535E" w:rsidP="0000535E">
      <w:pPr>
        <w:rPr>
          <w:color w:val="000000" w:themeColor="text1"/>
          <w:u w:color="000000" w:themeColor="text1"/>
        </w:rPr>
      </w:pPr>
      <w:r w:rsidRPr="00C01E27">
        <w:rPr>
          <w:color w:val="000000" w:themeColor="text1"/>
          <w:u w:color="000000" w:themeColor="text1"/>
        </w:rPr>
        <w:tab/>
        <w:t>(D)</w:t>
      </w:r>
      <w:r w:rsidRPr="00C01E27">
        <w:rPr>
          <w:color w:val="000000" w:themeColor="text1"/>
          <w:u w:color="000000" w:themeColor="text1"/>
        </w:rPr>
        <w:tab/>
        <w:t>The approval of applications for signs for agritourism and tourism oriented facilities must be determined by an oversight committee. The oversight committee shall consist of the following members and shall meet at the call of the chairman semiannually to consider applications for signage:</w:t>
      </w:r>
    </w:p>
    <w:p w:rsidR="0000535E" w:rsidRPr="00C01E27" w:rsidRDefault="0000535E" w:rsidP="0000535E">
      <w:pPr>
        <w:rPr>
          <w:color w:val="000000" w:themeColor="text1"/>
          <w:u w:color="000000" w:themeColor="text1"/>
        </w:rPr>
      </w:pPr>
      <w:r w:rsidRPr="00C01E27">
        <w:rPr>
          <w:color w:val="000000" w:themeColor="text1"/>
          <w:u w:color="000000" w:themeColor="text1"/>
        </w:rPr>
        <w:tab/>
      </w:r>
      <w:r w:rsidRPr="00C01E27">
        <w:rPr>
          <w:color w:val="000000" w:themeColor="text1"/>
          <w:u w:color="000000" w:themeColor="text1"/>
        </w:rPr>
        <w:tab/>
        <w:t>(1)</w:t>
      </w:r>
      <w:r w:rsidRPr="00C01E27">
        <w:rPr>
          <w:color w:val="000000" w:themeColor="text1"/>
          <w:u w:color="000000" w:themeColor="text1"/>
        </w:rPr>
        <w:tab/>
        <w:t>Secretary of the Department of Transportation, or his designee, serving as chairman;</w:t>
      </w:r>
    </w:p>
    <w:p w:rsidR="0000535E" w:rsidRPr="00C01E27" w:rsidRDefault="0000535E" w:rsidP="0000535E">
      <w:pPr>
        <w:rPr>
          <w:color w:val="000000" w:themeColor="text1"/>
          <w:u w:color="000000" w:themeColor="text1"/>
        </w:rPr>
      </w:pPr>
      <w:r w:rsidRPr="00C01E27">
        <w:rPr>
          <w:color w:val="000000" w:themeColor="text1"/>
          <w:u w:color="000000" w:themeColor="text1"/>
        </w:rPr>
        <w:tab/>
      </w:r>
      <w:r w:rsidRPr="00C01E27">
        <w:rPr>
          <w:color w:val="000000" w:themeColor="text1"/>
          <w:u w:color="000000" w:themeColor="text1"/>
        </w:rPr>
        <w:tab/>
        <w:t>(2)</w:t>
      </w:r>
      <w:r w:rsidRPr="00C01E27">
        <w:rPr>
          <w:color w:val="000000" w:themeColor="text1"/>
          <w:u w:color="000000" w:themeColor="text1"/>
        </w:rPr>
        <w:tab/>
        <w:t>Director of the Department of Parks, Recreation and Tourism, or his designee;</w:t>
      </w:r>
    </w:p>
    <w:p w:rsidR="0000535E" w:rsidRPr="00C01E27" w:rsidRDefault="0000535E" w:rsidP="0000535E">
      <w:pPr>
        <w:rPr>
          <w:color w:val="000000" w:themeColor="text1"/>
          <w:u w:color="000000" w:themeColor="text1"/>
        </w:rPr>
      </w:pPr>
      <w:r w:rsidRPr="00C01E27">
        <w:rPr>
          <w:color w:val="000000" w:themeColor="text1"/>
          <w:u w:color="000000" w:themeColor="text1"/>
        </w:rPr>
        <w:tab/>
      </w:r>
      <w:r w:rsidRPr="00C01E27">
        <w:rPr>
          <w:color w:val="000000" w:themeColor="text1"/>
          <w:u w:color="000000" w:themeColor="text1"/>
        </w:rPr>
        <w:tab/>
        <w:t>(3)</w:t>
      </w:r>
      <w:r w:rsidRPr="00C01E27">
        <w:rPr>
          <w:color w:val="000000" w:themeColor="text1"/>
          <w:u w:color="000000" w:themeColor="text1"/>
        </w:rPr>
        <w:tab/>
        <w:t>Commissioner of the Department of Agriculture, or his designee;</w:t>
      </w:r>
    </w:p>
    <w:p w:rsidR="0000535E" w:rsidRPr="00C01E27" w:rsidRDefault="0000535E" w:rsidP="0000535E">
      <w:pPr>
        <w:rPr>
          <w:color w:val="000000" w:themeColor="text1"/>
          <w:u w:color="000000" w:themeColor="text1"/>
        </w:rPr>
      </w:pPr>
      <w:r w:rsidRPr="00C01E27">
        <w:rPr>
          <w:color w:val="000000" w:themeColor="text1"/>
          <w:u w:color="000000" w:themeColor="text1"/>
        </w:rPr>
        <w:tab/>
      </w:r>
      <w:r w:rsidRPr="00C01E27">
        <w:rPr>
          <w:color w:val="000000" w:themeColor="text1"/>
          <w:u w:color="000000" w:themeColor="text1"/>
        </w:rPr>
        <w:tab/>
        <w:t>(4)</w:t>
      </w:r>
      <w:r w:rsidRPr="00C01E27">
        <w:rPr>
          <w:color w:val="000000" w:themeColor="text1"/>
          <w:u w:color="000000" w:themeColor="text1"/>
        </w:rPr>
        <w:tab/>
        <w:t>President of the South Carolina Association of Tourism Regions (SCATR), or his designee, and a member of SCATR appointed by its president;</w:t>
      </w:r>
    </w:p>
    <w:p w:rsidR="0000535E" w:rsidRPr="00C01E27" w:rsidRDefault="0000535E" w:rsidP="0000535E">
      <w:pPr>
        <w:rPr>
          <w:color w:val="000000" w:themeColor="text1"/>
          <w:u w:color="000000" w:themeColor="text1"/>
        </w:rPr>
      </w:pPr>
      <w:r w:rsidRPr="00C01E27">
        <w:rPr>
          <w:color w:val="000000" w:themeColor="text1"/>
          <w:u w:color="000000" w:themeColor="text1"/>
        </w:rPr>
        <w:tab/>
      </w:r>
      <w:r w:rsidRPr="00C01E27">
        <w:rPr>
          <w:color w:val="000000" w:themeColor="text1"/>
          <w:u w:color="000000" w:themeColor="text1"/>
        </w:rPr>
        <w:tab/>
        <w:t>(5)</w:t>
      </w:r>
      <w:r w:rsidRPr="00C01E27">
        <w:rPr>
          <w:color w:val="000000" w:themeColor="text1"/>
          <w:u w:color="000000" w:themeColor="text1"/>
        </w:rPr>
        <w:tab/>
        <w:t>President of the South Carolina Travel and Tourism Coalition, or his designee, and a member of the SCTTC appointed by its president.</w:t>
      </w:r>
    </w:p>
    <w:p w:rsidR="0000535E" w:rsidRPr="00C01E27" w:rsidRDefault="0000535E" w:rsidP="0000535E">
      <w:pPr>
        <w:rPr>
          <w:color w:val="000000" w:themeColor="text1"/>
          <w:u w:color="000000" w:themeColor="text1"/>
        </w:rPr>
      </w:pPr>
      <w:r w:rsidRPr="00C01E27">
        <w:rPr>
          <w:color w:val="000000" w:themeColor="text1"/>
          <w:u w:color="000000" w:themeColor="text1"/>
        </w:rPr>
        <w:tab/>
      </w:r>
      <w:r w:rsidRPr="00C01E27">
        <w:rPr>
          <w:color w:val="000000" w:themeColor="text1"/>
          <w:u w:color="000000" w:themeColor="text1"/>
        </w:rPr>
        <w:tab/>
        <w:t>(6)</w:t>
      </w:r>
      <w:r w:rsidRPr="00C01E27">
        <w:rPr>
          <w:color w:val="000000" w:themeColor="text1"/>
          <w:u w:color="000000" w:themeColor="text1"/>
        </w:rPr>
        <w:tab/>
        <w:t>President of the Outdoor Advertising Association of South Carolina, or his designee, and a member of the Outdoor Advertising Association appointed by its President.</w:t>
      </w:r>
    </w:p>
    <w:p w:rsidR="0000535E" w:rsidRPr="00C01E27" w:rsidRDefault="0000535E" w:rsidP="0000535E">
      <w:pPr>
        <w:rPr>
          <w:color w:val="000000" w:themeColor="text1"/>
          <w:u w:color="000000" w:themeColor="text1"/>
        </w:rPr>
      </w:pPr>
      <w:r w:rsidRPr="00C01E27">
        <w:rPr>
          <w:color w:val="000000" w:themeColor="text1"/>
          <w:u w:color="000000" w:themeColor="text1"/>
        </w:rPr>
        <w:tab/>
        <w:t>Section 57</w:t>
      </w:r>
      <w:r w:rsidRPr="00C01E27">
        <w:rPr>
          <w:color w:val="000000" w:themeColor="text1"/>
          <w:u w:color="000000" w:themeColor="text1"/>
        </w:rPr>
        <w:noBreakHyphen/>
        <w:t>25</w:t>
      </w:r>
      <w:r w:rsidRPr="00C01E27">
        <w:rPr>
          <w:color w:val="000000" w:themeColor="text1"/>
          <w:u w:color="000000" w:themeColor="text1"/>
        </w:rPr>
        <w:noBreakHyphen/>
        <w:t>830.</w:t>
      </w:r>
      <w:r w:rsidRPr="00C01E27">
        <w:rPr>
          <w:color w:val="000000" w:themeColor="text1"/>
          <w:u w:color="000000" w:themeColor="text1"/>
        </w:rPr>
        <w:tab/>
        <w:t>(A)</w:t>
      </w:r>
      <w:r w:rsidRPr="00C01E27">
        <w:rPr>
          <w:color w:val="000000" w:themeColor="text1"/>
          <w:u w:color="000000" w:themeColor="text1"/>
        </w:rPr>
        <w:tab/>
        <w:t>Qualified facilities which elect to participate in the directional signage program must submit an application to the Department of Transportation on a form to be supplied by the department. Eligibility and approval to participate in the signage program must be determined by written criteria to be set forth by the Department of Transportation in regulation.</w:t>
      </w:r>
    </w:p>
    <w:p w:rsidR="0000535E" w:rsidRPr="00C01E27" w:rsidRDefault="0000535E" w:rsidP="0000535E">
      <w:pPr>
        <w:rPr>
          <w:color w:val="000000" w:themeColor="text1"/>
          <w:u w:color="000000" w:themeColor="text1"/>
        </w:rPr>
      </w:pPr>
      <w:r w:rsidRPr="00C01E27">
        <w:rPr>
          <w:color w:val="000000" w:themeColor="text1"/>
          <w:u w:color="000000" w:themeColor="text1"/>
        </w:rPr>
        <w:tab/>
        <w:t>(B)</w:t>
      </w:r>
      <w:r w:rsidRPr="00C01E27">
        <w:rPr>
          <w:color w:val="000000" w:themeColor="text1"/>
          <w:u w:color="000000" w:themeColor="text1"/>
        </w:rPr>
        <w:tab/>
        <w:t>Participating facilities are responsible for the cost of the signs and their installation and maintenance.”</w:t>
      </w:r>
    </w:p>
    <w:p w:rsidR="0000535E" w:rsidRPr="00C01E27" w:rsidRDefault="0000535E" w:rsidP="0000535E">
      <w:pPr>
        <w:rPr>
          <w:color w:val="000000" w:themeColor="text1"/>
          <w:u w:color="000000" w:themeColor="text1"/>
        </w:rPr>
      </w:pPr>
      <w:r w:rsidRPr="00C01E27">
        <w:rPr>
          <w:color w:val="000000" w:themeColor="text1"/>
          <w:u w:color="000000" w:themeColor="text1"/>
        </w:rPr>
        <w:t>SECTION</w:t>
      </w:r>
      <w:r w:rsidRPr="00C01E27">
        <w:rPr>
          <w:color w:val="000000" w:themeColor="text1"/>
          <w:u w:color="000000" w:themeColor="text1"/>
        </w:rPr>
        <w:tab/>
        <w:t>2.</w:t>
      </w:r>
      <w:r w:rsidRPr="00C01E27">
        <w:rPr>
          <w:color w:val="000000" w:themeColor="text1"/>
          <w:u w:color="000000" w:themeColor="text1"/>
        </w:rPr>
        <w:tab/>
        <w:t>The Department of Agriculture and the Department of Parks, Recreation and Tourism must develop logos to be utilized for the signage authorized by this act. The logos developed may be used by those departments for other promotional purposes associated with tourism and agritourism.</w:t>
      </w:r>
    </w:p>
    <w:p w:rsidR="0000535E" w:rsidRPr="00C01E27" w:rsidRDefault="0000535E" w:rsidP="0000535E">
      <w:pPr>
        <w:rPr>
          <w:color w:val="000000" w:themeColor="text1"/>
          <w:u w:color="000000" w:themeColor="text1"/>
        </w:rPr>
      </w:pPr>
      <w:r w:rsidRPr="00C01E27">
        <w:rPr>
          <w:color w:val="000000" w:themeColor="text1"/>
          <w:u w:color="000000" w:themeColor="text1"/>
        </w:rPr>
        <w:t>SECTION</w:t>
      </w:r>
      <w:r w:rsidRPr="00C01E27">
        <w:rPr>
          <w:color w:val="000000" w:themeColor="text1"/>
          <w:u w:color="000000" w:themeColor="text1"/>
        </w:rPr>
        <w:tab/>
        <w:t>3.</w:t>
      </w:r>
      <w:r w:rsidRPr="00C01E27">
        <w:rPr>
          <w:color w:val="000000" w:themeColor="text1"/>
          <w:u w:color="000000" w:themeColor="text1"/>
        </w:rPr>
        <w:tab/>
        <w:t>This act takes effect upon approval by the Governor. /</w:t>
      </w:r>
    </w:p>
    <w:p w:rsidR="0000535E" w:rsidRPr="00C01E27" w:rsidRDefault="0000535E" w:rsidP="0000535E">
      <w:r w:rsidRPr="00C01E27">
        <w:t>Renumber sections to conform.</w:t>
      </w:r>
    </w:p>
    <w:p w:rsidR="0000535E" w:rsidRDefault="0000535E" w:rsidP="0000535E">
      <w:r w:rsidRPr="00C01E27">
        <w:t>Amend title to conform.</w:t>
      </w:r>
    </w:p>
    <w:p w:rsidR="0000535E" w:rsidRDefault="0000535E" w:rsidP="0000535E"/>
    <w:p w:rsidR="0000535E" w:rsidRDefault="0000535E" w:rsidP="0000535E">
      <w:r>
        <w:t>Rep. OWENS explained the amendment.</w:t>
      </w:r>
    </w:p>
    <w:p w:rsidR="0000535E" w:rsidRDefault="0000535E" w:rsidP="0000535E">
      <w:r>
        <w:t>The amendment was then adopted.</w:t>
      </w:r>
    </w:p>
    <w:p w:rsidR="0000535E" w:rsidRDefault="0000535E" w:rsidP="0000535E"/>
    <w:p w:rsidR="0000535E" w:rsidRPr="00853E0B" w:rsidRDefault="0000535E" w:rsidP="0000535E">
      <w:r w:rsidRPr="00853E0B">
        <w:t>Rep. TAYLOR proposed the following Amendment No. 5</w:t>
      </w:r>
      <w:r w:rsidR="00E62CFF">
        <w:t xml:space="preserve"> to </w:t>
      </w:r>
      <w:r w:rsidRPr="00853E0B">
        <w:t>S. 105 (COUNCIL\SWB\5311CM12), which was ruled out of order:</w:t>
      </w:r>
    </w:p>
    <w:p w:rsidR="0000535E" w:rsidRPr="00853E0B" w:rsidRDefault="0000535E" w:rsidP="0000535E">
      <w:r w:rsidRPr="00853E0B">
        <w:t>Amend the bill, as and if amended, by adding the following appropriately numbered SECTION:</w:t>
      </w:r>
    </w:p>
    <w:p w:rsidR="0000535E" w:rsidRPr="00853E0B" w:rsidRDefault="0000535E" w:rsidP="0000535E">
      <w:pPr>
        <w:suppressAutoHyphens/>
      </w:pPr>
      <w:r w:rsidRPr="00853E0B">
        <w:t>/ SECTION</w:t>
      </w:r>
      <w:r w:rsidRPr="00853E0B">
        <w:tab/>
        <w:t>__.</w:t>
      </w:r>
      <w:r w:rsidRPr="00853E0B">
        <w:tab/>
        <w:t>Article 1, Chapter 5, Title 57 of the 1976 Code is amended by adding:</w:t>
      </w:r>
    </w:p>
    <w:p w:rsidR="0000535E" w:rsidRPr="00853E0B" w:rsidRDefault="0000535E" w:rsidP="0000535E">
      <w:r w:rsidRPr="00853E0B">
        <w:tab/>
        <w:t>“Section 57</w:t>
      </w:r>
      <w:r w:rsidRPr="00853E0B">
        <w:noBreakHyphen/>
        <w:t>5</w:t>
      </w:r>
      <w:r w:rsidRPr="00853E0B">
        <w:noBreakHyphen/>
        <w:t>200.</w:t>
      </w:r>
      <w:r w:rsidRPr="00853E0B">
        <w:tab/>
        <w:t>(A)</w:t>
      </w:r>
      <w:r w:rsidRPr="00853E0B">
        <w:tab/>
        <w:t>The Department of Transportation shall include “Aiken” on all existing and future signage that directs motor vehicle traffic to the City of Augusta, Georgia along the eastbound and westbound lanes of traffic at Exit 107 on Interstate Highway 26, and along the northbound and southbound lanes of traffic at Exit 16 on Interstate Highway 77.</w:t>
      </w:r>
    </w:p>
    <w:p w:rsidR="0000535E" w:rsidRPr="00853E0B" w:rsidRDefault="0000535E" w:rsidP="0000535E">
      <w:r w:rsidRPr="00853E0B">
        <w:tab/>
        <w:t>(B)</w:t>
      </w:r>
      <w:r w:rsidRPr="00853E0B">
        <w:tab/>
        <w:t>Public funds shall not be used to implement the provisions contained in this section.</w:t>
      </w:r>
    </w:p>
    <w:p w:rsidR="0000535E" w:rsidRPr="00853E0B" w:rsidRDefault="0000535E" w:rsidP="0000535E">
      <w:pPr>
        <w:suppressAutoHyphens/>
      </w:pPr>
      <w:r w:rsidRPr="00853E0B">
        <w:tab/>
        <w:t>(C)</w:t>
      </w:r>
      <w:r w:rsidRPr="00853E0B">
        <w:tab/>
        <w:t>The South Carolina Department of Transportation is directed to petition the appropriate entities for Aiken, South Carolina, to be included on the ‘list of control cities’ as published by the American Association of State Highway and Transportation Officials for use in guide signs on interstate highways.” /</w:t>
      </w:r>
    </w:p>
    <w:p w:rsidR="0000535E" w:rsidRPr="00853E0B" w:rsidRDefault="0000535E" w:rsidP="0000535E">
      <w:r w:rsidRPr="00853E0B">
        <w:t>Renumber sections to conform.</w:t>
      </w:r>
    </w:p>
    <w:p w:rsidR="0000535E" w:rsidRDefault="0000535E" w:rsidP="0000535E">
      <w:r w:rsidRPr="00853E0B">
        <w:t>Amend title to conform.</w:t>
      </w:r>
    </w:p>
    <w:p w:rsidR="008A2D23" w:rsidRDefault="008A2D23" w:rsidP="0000535E"/>
    <w:p w:rsidR="0000535E" w:rsidRDefault="0000535E" w:rsidP="0000535E">
      <w:r>
        <w:t>Rep. TAYLOR explained the amendment.</w:t>
      </w:r>
    </w:p>
    <w:p w:rsidR="0000535E" w:rsidRDefault="0000535E" w:rsidP="0000535E"/>
    <w:p w:rsidR="0000535E" w:rsidRDefault="0000535E" w:rsidP="0000535E">
      <w:pPr>
        <w:keepNext/>
        <w:jc w:val="center"/>
        <w:rPr>
          <w:b/>
        </w:rPr>
      </w:pPr>
      <w:r w:rsidRPr="0000535E">
        <w:rPr>
          <w:b/>
        </w:rPr>
        <w:t>POINT OF ORDER</w:t>
      </w:r>
    </w:p>
    <w:p w:rsidR="0000535E" w:rsidRDefault="0000535E" w:rsidP="0000535E">
      <w:r>
        <w:t xml:space="preserve">Rep. SELLERS raised the Point of Order that under Rule 9.3 Amendment No. 5 was out of order in that it was not germane to the Bill. </w:t>
      </w:r>
    </w:p>
    <w:p w:rsidR="0000535E" w:rsidRDefault="0000535E" w:rsidP="0000535E">
      <w:r>
        <w:t>R</w:t>
      </w:r>
      <w:r w:rsidR="00E62CFF">
        <w:t>ep</w:t>
      </w:r>
      <w:r>
        <w:t>. TAYLOR spoke against the point stating that the original Bill dealt with signs on roads and directional signs.</w:t>
      </w:r>
    </w:p>
    <w:p w:rsidR="0000535E" w:rsidRDefault="0000535E" w:rsidP="0000535E">
      <w:r>
        <w:t xml:space="preserve">SPEAKER HARRELL sustained the Point of Order in that the Bill, as amended by Amendment No. 4, relates to signs that specifically direct the public to agribusiness tourism facilities on non-interstate highways and rural roads. He stated that Amendment No. 5 went beyond the scope of the </w:t>
      </w:r>
      <w:r w:rsidR="00E62CFF">
        <w:t>B</w:t>
      </w:r>
      <w:r>
        <w:t xml:space="preserve">ill, as amended by Amendment No. 4, and directed that the Town of Aiken be included as a destination on interstate directional signs. Therefore, he sustained the point of order and ruled Amendment No. 5 out of order.  </w:t>
      </w:r>
    </w:p>
    <w:p w:rsidR="0000535E" w:rsidRDefault="0000535E" w:rsidP="0000535E"/>
    <w:p w:rsidR="0000535E" w:rsidRPr="007218DA" w:rsidRDefault="0000535E" w:rsidP="0000535E">
      <w:r w:rsidRPr="007218DA">
        <w:t>Rep. TAYLOR proposed the following Amendment No. 6</w:t>
      </w:r>
      <w:r w:rsidR="00E62CFF">
        <w:t xml:space="preserve"> to </w:t>
      </w:r>
      <w:r w:rsidRPr="007218DA">
        <w:t>S. 105 (COUNCIL\AGM\19618AB12), which was ruled out of order:</w:t>
      </w:r>
    </w:p>
    <w:p w:rsidR="0000535E" w:rsidRPr="007218DA" w:rsidRDefault="0000535E" w:rsidP="0000535E">
      <w:r w:rsidRPr="007218DA">
        <w:t>Amend the bill, as and if amended, by adding the following appropriately numbered SECTION:</w:t>
      </w:r>
    </w:p>
    <w:p w:rsidR="0000535E" w:rsidRPr="007218DA" w:rsidRDefault="0000535E" w:rsidP="0000535E">
      <w:pPr>
        <w:suppressAutoHyphens/>
      </w:pPr>
      <w:r w:rsidRPr="007218DA">
        <w:t>/ SECTION</w:t>
      </w:r>
      <w:r w:rsidRPr="007218DA">
        <w:tab/>
        <w:t>__.</w:t>
      </w:r>
      <w:r w:rsidRPr="007218DA">
        <w:tab/>
        <w:t>Article 1, Chapter 5, Title 57 of the 1976 Code is amended by adding:</w:t>
      </w:r>
    </w:p>
    <w:p w:rsidR="0000535E" w:rsidRPr="007218DA" w:rsidRDefault="0000535E" w:rsidP="0000535E">
      <w:r w:rsidRPr="007218DA">
        <w:tab/>
        <w:t>“Section 57</w:t>
      </w:r>
      <w:r w:rsidRPr="007218DA">
        <w:noBreakHyphen/>
        <w:t>5</w:t>
      </w:r>
      <w:r w:rsidRPr="007218DA">
        <w:noBreakHyphen/>
        <w:t>200.</w:t>
      </w:r>
      <w:r w:rsidRPr="007218DA">
        <w:tab/>
        <w:t>The South Carolina Department of Transportation is directed to petition the appropriate entities for Aiken, South Carolina, to be included on the ‘list of control cities’ as published by the American Association of State Highway and Transportation Officials for use in guide signs on interstate highways.”/</w:t>
      </w:r>
    </w:p>
    <w:p w:rsidR="00CB0AF9" w:rsidRDefault="00CB0AF9">
      <w:pPr>
        <w:ind w:firstLine="0"/>
        <w:jc w:val="left"/>
      </w:pPr>
      <w:r>
        <w:br w:type="page"/>
      </w:r>
    </w:p>
    <w:p w:rsidR="0000535E" w:rsidRPr="007218DA" w:rsidRDefault="0000535E" w:rsidP="0000535E">
      <w:r w:rsidRPr="007218DA">
        <w:t>Renumber sections to conform.</w:t>
      </w:r>
    </w:p>
    <w:p w:rsidR="0000535E" w:rsidRDefault="0000535E" w:rsidP="0000535E">
      <w:r w:rsidRPr="007218DA">
        <w:t>Amend title to conform.</w:t>
      </w:r>
    </w:p>
    <w:p w:rsidR="00CB0AF9" w:rsidRDefault="00CB0AF9" w:rsidP="0000535E"/>
    <w:p w:rsidR="0000535E" w:rsidRDefault="0000535E" w:rsidP="0000535E">
      <w:r>
        <w:t>Rep. TAYLOR explained the amendment.</w:t>
      </w:r>
    </w:p>
    <w:p w:rsidR="0000535E" w:rsidRDefault="0000535E" w:rsidP="0000535E"/>
    <w:p w:rsidR="0000535E" w:rsidRDefault="0000535E" w:rsidP="0000535E">
      <w:pPr>
        <w:keepNext/>
        <w:jc w:val="center"/>
        <w:rPr>
          <w:b/>
        </w:rPr>
      </w:pPr>
      <w:r w:rsidRPr="0000535E">
        <w:rPr>
          <w:b/>
        </w:rPr>
        <w:t>POINT OF ORDER</w:t>
      </w:r>
    </w:p>
    <w:p w:rsidR="0000535E" w:rsidRDefault="0000535E" w:rsidP="0000535E">
      <w:r>
        <w:t>Rep. SELLERS raised the Point of Order that under Rule 9.3 Amendment No. 6 was out of order in that it was not germane to the Bill.</w:t>
      </w:r>
    </w:p>
    <w:p w:rsidR="0000535E" w:rsidRDefault="0000535E" w:rsidP="0000535E">
      <w:r>
        <w:t>R</w:t>
      </w:r>
      <w:r w:rsidR="00E62CFF">
        <w:t>ep</w:t>
      </w:r>
      <w:r>
        <w:t xml:space="preserve">. TAYLOR spoke against the point stating that on the list of control cities would be Augusta, Georgia, </w:t>
      </w:r>
      <w:r w:rsidR="00E62CFF">
        <w:t xml:space="preserve">and cities </w:t>
      </w:r>
      <w:r>
        <w:t xml:space="preserve">such as Charleston, Spartanburg, </w:t>
      </w:r>
      <w:r w:rsidR="00E62CFF">
        <w:t xml:space="preserve">and </w:t>
      </w:r>
      <w:r>
        <w:t>Columbia.</w:t>
      </w:r>
    </w:p>
    <w:p w:rsidR="0000535E" w:rsidRDefault="0000535E" w:rsidP="0000535E">
      <w:r>
        <w:t xml:space="preserve">SPEAKER HARRELL sustained the Point of Order and ruled that Amendment No. 6 was not germane to the </w:t>
      </w:r>
      <w:r w:rsidR="00E62CFF">
        <w:t>B</w:t>
      </w:r>
      <w:r>
        <w:t xml:space="preserve">ill.  </w:t>
      </w:r>
    </w:p>
    <w:p w:rsidR="0000535E" w:rsidRDefault="0000535E" w:rsidP="0000535E"/>
    <w:p w:rsidR="0000535E" w:rsidRDefault="0000535E" w:rsidP="0000535E">
      <w:r>
        <w:t>The question then recurred to the passage of the Bill.</w:t>
      </w:r>
    </w:p>
    <w:p w:rsidR="0000535E" w:rsidRDefault="0000535E" w:rsidP="0000535E"/>
    <w:p w:rsidR="0000535E" w:rsidRDefault="0000535E" w:rsidP="0000535E">
      <w:r>
        <w:t xml:space="preserve">The yeas and nays were taken resulting as follows: </w:t>
      </w:r>
    </w:p>
    <w:p w:rsidR="0000535E" w:rsidRDefault="0000535E" w:rsidP="0000535E">
      <w:pPr>
        <w:jc w:val="center"/>
      </w:pPr>
      <w:r>
        <w:t xml:space="preserve"> </w:t>
      </w:r>
      <w:bookmarkStart w:id="64" w:name="vote_start152"/>
      <w:bookmarkEnd w:id="64"/>
      <w:r>
        <w:t>Yeas 113; Nays 0</w:t>
      </w:r>
    </w:p>
    <w:p w:rsidR="0000535E" w:rsidRDefault="0000535E" w:rsidP="0000535E">
      <w:pPr>
        <w:jc w:val="center"/>
      </w:pPr>
    </w:p>
    <w:p w:rsidR="0000535E" w:rsidRDefault="0000535E" w:rsidP="0000535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535E" w:rsidRPr="0000535E" w:rsidTr="0000535E">
        <w:tc>
          <w:tcPr>
            <w:tcW w:w="2179" w:type="dxa"/>
            <w:shd w:val="clear" w:color="auto" w:fill="auto"/>
          </w:tcPr>
          <w:p w:rsidR="0000535E" w:rsidRPr="0000535E" w:rsidRDefault="0000535E" w:rsidP="0000535E">
            <w:pPr>
              <w:keepNext/>
              <w:ind w:firstLine="0"/>
            </w:pPr>
            <w:r>
              <w:t>Agnew</w:t>
            </w:r>
          </w:p>
        </w:tc>
        <w:tc>
          <w:tcPr>
            <w:tcW w:w="2179" w:type="dxa"/>
            <w:shd w:val="clear" w:color="auto" w:fill="auto"/>
          </w:tcPr>
          <w:p w:rsidR="0000535E" w:rsidRPr="0000535E" w:rsidRDefault="0000535E" w:rsidP="0000535E">
            <w:pPr>
              <w:keepNext/>
              <w:ind w:firstLine="0"/>
            </w:pPr>
            <w:r>
              <w:t>Allen</w:t>
            </w:r>
          </w:p>
        </w:tc>
        <w:tc>
          <w:tcPr>
            <w:tcW w:w="2180" w:type="dxa"/>
            <w:shd w:val="clear" w:color="auto" w:fill="auto"/>
          </w:tcPr>
          <w:p w:rsidR="0000535E" w:rsidRPr="0000535E" w:rsidRDefault="0000535E" w:rsidP="0000535E">
            <w:pPr>
              <w:keepNext/>
              <w:ind w:firstLine="0"/>
            </w:pPr>
            <w:r>
              <w:t>Allison</w:t>
            </w:r>
          </w:p>
        </w:tc>
      </w:tr>
      <w:tr w:rsidR="0000535E" w:rsidRPr="0000535E" w:rsidTr="0000535E">
        <w:tc>
          <w:tcPr>
            <w:tcW w:w="2179" w:type="dxa"/>
            <w:shd w:val="clear" w:color="auto" w:fill="auto"/>
          </w:tcPr>
          <w:p w:rsidR="0000535E" w:rsidRPr="0000535E" w:rsidRDefault="0000535E" w:rsidP="0000535E">
            <w:pPr>
              <w:ind w:firstLine="0"/>
            </w:pPr>
            <w:r>
              <w:t>Anderson</w:t>
            </w:r>
          </w:p>
        </w:tc>
        <w:tc>
          <w:tcPr>
            <w:tcW w:w="2179" w:type="dxa"/>
            <w:shd w:val="clear" w:color="auto" w:fill="auto"/>
          </w:tcPr>
          <w:p w:rsidR="0000535E" w:rsidRPr="0000535E" w:rsidRDefault="0000535E" w:rsidP="0000535E">
            <w:pPr>
              <w:ind w:firstLine="0"/>
            </w:pPr>
            <w:r>
              <w:t>Anthony</w:t>
            </w:r>
          </w:p>
        </w:tc>
        <w:tc>
          <w:tcPr>
            <w:tcW w:w="2180" w:type="dxa"/>
            <w:shd w:val="clear" w:color="auto" w:fill="auto"/>
          </w:tcPr>
          <w:p w:rsidR="0000535E" w:rsidRPr="0000535E" w:rsidRDefault="0000535E" w:rsidP="0000535E">
            <w:pPr>
              <w:ind w:firstLine="0"/>
            </w:pPr>
            <w:r>
              <w:t>Atwater</w:t>
            </w:r>
          </w:p>
        </w:tc>
      </w:tr>
      <w:tr w:rsidR="0000535E" w:rsidRPr="0000535E" w:rsidTr="0000535E">
        <w:tc>
          <w:tcPr>
            <w:tcW w:w="2179" w:type="dxa"/>
            <w:shd w:val="clear" w:color="auto" w:fill="auto"/>
          </w:tcPr>
          <w:p w:rsidR="0000535E" w:rsidRPr="0000535E" w:rsidRDefault="0000535E" w:rsidP="0000535E">
            <w:pPr>
              <w:ind w:firstLine="0"/>
            </w:pPr>
            <w:r>
              <w:t>Bales</w:t>
            </w:r>
          </w:p>
        </w:tc>
        <w:tc>
          <w:tcPr>
            <w:tcW w:w="2179" w:type="dxa"/>
            <w:shd w:val="clear" w:color="auto" w:fill="auto"/>
          </w:tcPr>
          <w:p w:rsidR="0000535E" w:rsidRPr="0000535E" w:rsidRDefault="0000535E" w:rsidP="0000535E">
            <w:pPr>
              <w:ind w:firstLine="0"/>
            </w:pPr>
            <w:r>
              <w:t>Ballentine</w:t>
            </w:r>
          </w:p>
        </w:tc>
        <w:tc>
          <w:tcPr>
            <w:tcW w:w="2180" w:type="dxa"/>
            <w:shd w:val="clear" w:color="auto" w:fill="auto"/>
          </w:tcPr>
          <w:p w:rsidR="0000535E" w:rsidRPr="0000535E" w:rsidRDefault="0000535E" w:rsidP="0000535E">
            <w:pPr>
              <w:ind w:firstLine="0"/>
            </w:pPr>
            <w:r>
              <w:t>Bannister</w:t>
            </w:r>
          </w:p>
        </w:tc>
      </w:tr>
      <w:tr w:rsidR="0000535E" w:rsidRPr="0000535E" w:rsidTr="0000535E">
        <w:tc>
          <w:tcPr>
            <w:tcW w:w="2179" w:type="dxa"/>
            <w:shd w:val="clear" w:color="auto" w:fill="auto"/>
          </w:tcPr>
          <w:p w:rsidR="0000535E" w:rsidRPr="0000535E" w:rsidRDefault="0000535E" w:rsidP="0000535E">
            <w:pPr>
              <w:ind w:firstLine="0"/>
            </w:pPr>
            <w:r>
              <w:t>Barfield</w:t>
            </w:r>
          </w:p>
        </w:tc>
        <w:tc>
          <w:tcPr>
            <w:tcW w:w="2179" w:type="dxa"/>
            <w:shd w:val="clear" w:color="auto" w:fill="auto"/>
          </w:tcPr>
          <w:p w:rsidR="0000535E" w:rsidRPr="0000535E" w:rsidRDefault="0000535E" w:rsidP="0000535E">
            <w:pPr>
              <w:ind w:firstLine="0"/>
            </w:pPr>
            <w:r>
              <w:t>Battle</w:t>
            </w:r>
          </w:p>
        </w:tc>
        <w:tc>
          <w:tcPr>
            <w:tcW w:w="2180" w:type="dxa"/>
            <w:shd w:val="clear" w:color="auto" w:fill="auto"/>
          </w:tcPr>
          <w:p w:rsidR="0000535E" w:rsidRPr="0000535E" w:rsidRDefault="0000535E" w:rsidP="0000535E">
            <w:pPr>
              <w:ind w:firstLine="0"/>
            </w:pPr>
            <w:r>
              <w:t>Bedingfield</w:t>
            </w:r>
          </w:p>
        </w:tc>
      </w:tr>
      <w:tr w:rsidR="0000535E" w:rsidRPr="0000535E" w:rsidTr="0000535E">
        <w:tc>
          <w:tcPr>
            <w:tcW w:w="2179" w:type="dxa"/>
            <w:shd w:val="clear" w:color="auto" w:fill="auto"/>
          </w:tcPr>
          <w:p w:rsidR="0000535E" w:rsidRPr="0000535E" w:rsidRDefault="0000535E" w:rsidP="0000535E">
            <w:pPr>
              <w:ind w:firstLine="0"/>
            </w:pPr>
            <w:r>
              <w:t>Bingham</w:t>
            </w:r>
          </w:p>
        </w:tc>
        <w:tc>
          <w:tcPr>
            <w:tcW w:w="2179" w:type="dxa"/>
            <w:shd w:val="clear" w:color="auto" w:fill="auto"/>
          </w:tcPr>
          <w:p w:rsidR="0000535E" w:rsidRPr="0000535E" w:rsidRDefault="0000535E" w:rsidP="0000535E">
            <w:pPr>
              <w:ind w:firstLine="0"/>
            </w:pPr>
            <w:r>
              <w:t>Bowen</w:t>
            </w:r>
          </w:p>
        </w:tc>
        <w:tc>
          <w:tcPr>
            <w:tcW w:w="2180" w:type="dxa"/>
            <w:shd w:val="clear" w:color="auto" w:fill="auto"/>
          </w:tcPr>
          <w:p w:rsidR="0000535E" w:rsidRPr="0000535E" w:rsidRDefault="0000535E" w:rsidP="0000535E">
            <w:pPr>
              <w:ind w:firstLine="0"/>
            </w:pPr>
            <w:r>
              <w:t>Bowers</w:t>
            </w:r>
          </w:p>
        </w:tc>
      </w:tr>
      <w:tr w:rsidR="0000535E" w:rsidRPr="0000535E" w:rsidTr="0000535E">
        <w:tc>
          <w:tcPr>
            <w:tcW w:w="2179" w:type="dxa"/>
            <w:shd w:val="clear" w:color="auto" w:fill="auto"/>
          </w:tcPr>
          <w:p w:rsidR="0000535E" w:rsidRPr="0000535E" w:rsidRDefault="0000535E" w:rsidP="0000535E">
            <w:pPr>
              <w:ind w:firstLine="0"/>
            </w:pPr>
            <w:r>
              <w:t>Brady</w:t>
            </w:r>
          </w:p>
        </w:tc>
        <w:tc>
          <w:tcPr>
            <w:tcW w:w="2179" w:type="dxa"/>
            <w:shd w:val="clear" w:color="auto" w:fill="auto"/>
          </w:tcPr>
          <w:p w:rsidR="0000535E" w:rsidRPr="0000535E" w:rsidRDefault="0000535E" w:rsidP="0000535E">
            <w:pPr>
              <w:ind w:firstLine="0"/>
            </w:pPr>
            <w:r>
              <w:t>Branham</w:t>
            </w:r>
          </w:p>
        </w:tc>
        <w:tc>
          <w:tcPr>
            <w:tcW w:w="2180" w:type="dxa"/>
            <w:shd w:val="clear" w:color="auto" w:fill="auto"/>
          </w:tcPr>
          <w:p w:rsidR="0000535E" w:rsidRPr="0000535E" w:rsidRDefault="0000535E" w:rsidP="0000535E">
            <w:pPr>
              <w:ind w:firstLine="0"/>
            </w:pPr>
            <w:r>
              <w:t>Brannon</w:t>
            </w:r>
          </w:p>
        </w:tc>
      </w:tr>
      <w:tr w:rsidR="0000535E" w:rsidRPr="0000535E" w:rsidTr="0000535E">
        <w:tc>
          <w:tcPr>
            <w:tcW w:w="2179" w:type="dxa"/>
            <w:shd w:val="clear" w:color="auto" w:fill="auto"/>
          </w:tcPr>
          <w:p w:rsidR="0000535E" w:rsidRPr="0000535E" w:rsidRDefault="0000535E" w:rsidP="0000535E">
            <w:pPr>
              <w:ind w:firstLine="0"/>
            </w:pPr>
            <w:r>
              <w:t>Brantley</w:t>
            </w:r>
          </w:p>
        </w:tc>
        <w:tc>
          <w:tcPr>
            <w:tcW w:w="2179" w:type="dxa"/>
            <w:shd w:val="clear" w:color="auto" w:fill="auto"/>
          </w:tcPr>
          <w:p w:rsidR="0000535E" w:rsidRPr="0000535E" w:rsidRDefault="0000535E" w:rsidP="0000535E">
            <w:pPr>
              <w:ind w:firstLine="0"/>
            </w:pPr>
            <w:r>
              <w:t>G. A. Brown</w:t>
            </w:r>
          </w:p>
        </w:tc>
        <w:tc>
          <w:tcPr>
            <w:tcW w:w="2180" w:type="dxa"/>
            <w:shd w:val="clear" w:color="auto" w:fill="auto"/>
          </w:tcPr>
          <w:p w:rsidR="0000535E" w:rsidRPr="0000535E" w:rsidRDefault="0000535E" w:rsidP="0000535E">
            <w:pPr>
              <w:ind w:firstLine="0"/>
            </w:pPr>
            <w:r>
              <w:t>H. B. Brown</w:t>
            </w:r>
          </w:p>
        </w:tc>
      </w:tr>
      <w:tr w:rsidR="0000535E" w:rsidRPr="0000535E" w:rsidTr="0000535E">
        <w:tc>
          <w:tcPr>
            <w:tcW w:w="2179" w:type="dxa"/>
            <w:shd w:val="clear" w:color="auto" w:fill="auto"/>
          </w:tcPr>
          <w:p w:rsidR="0000535E" w:rsidRPr="0000535E" w:rsidRDefault="0000535E" w:rsidP="0000535E">
            <w:pPr>
              <w:ind w:firstLine="0"/>
            </w:pPr>
            <w:r>
              <w:t>R. L. Brown</w:t>
            </w:r>
          </w:p>
        </w:tc>
        <w:tc>
          <w:tcPr>
            <w:tcW w:w="2179" w:type="dxa"/>
            <w:shd w:val="clear" w:color="auto" w:fill="auto"/>
          </w:tcPr>
          <w:p w:rsidR="0000535E" w:rsidRPr="0000535E" w:rsidRDefault="0000535E" w:rsidP="0000535E">
            <w:pPr>
              <w:ind w:firstLine="0"/>
            </w:pPr>
            <w:r>
              <w:t>Butler Garrick</w:t>
            </w:r>
          </w:p>
        </w:tc>
        <w:tc>
          <w:tcPr>
            <w:tcW w:w="2180" w:type="dxa"/>
            <w:shd w:val="clear" w:color="auto" w:fill="auto"/>
          </w:tcPr>
          <w:p w:rsidR="0000535E" w:rsidRPr="0000535E" w:rsidRDefault="0000535E" w:rsidP="0000535E">
            <w:pPr>
              <w:ind w:firstLine="0"/>
            </w:pPr>
            <w:r>
              <w:t>Chumley</w:t>
            </w:r>
          </w:p>
        </w:tc>
      </w:tr>
      <w:tr w:rsidR="0000535E" w:rsidRPr="0000535E" w:rsidTr="0000535E">
        <w:tc>
          <w:tcPr>
            <w:tcW w:w="2179" w:type="dxa"/>
            <w:shd w:val="clear" w:color="auto" w:fill="auto"/>
          </w:tcPr>
          <w:p w:rsidR="0000535E" w:rsidRPr="0000535E" w:rsidRDefault="0000535E" w:rsidP="0000535E">
            <w:pPr>
              <w:ind w:firstLine="0"/>
            </w:pPr>
            <w:r>
              <w:t>Clemmons</w:t>
            </w:r>
          </w:p>
        </w:tc>
        <w:tc>
          <w:tcPr>
            <w:tcW w:w="2179" w:type="dxa"/>
            <w:shd w:val="clear" w:color="auto" w:fill="auto"/>
          </w:tcPr>
          <w:p w:rsidR="0000535E" w:rsidRPr="0000535E" w:rsidRDefault="0000535E" w:rsidP="0000535E">
            <w:pPr>
              <w:ind w:firstLine="0"/>
            </w:pPr>
            <w:r>
              <w:t>Clyburn</w:t>
            </w:r>
          </w:p>
        </w:tc>
        <w:tc>
          <w:tcPr>
            <w:tcW w:w="2180" w:type="dxa"/>
            <w:shd w:val="clear" w:color="auto" w:fill="auto"/>
          </w:tcPr>
          <w:p w:rsidR="0000535E" w:rsidRPr="0000535E" w:rsidRDefault="0000535E" w:rsidP="0000535E">
            <w:pPr>
              <w:ind w:firstLine="0"/>
            </w:pPr>
            <w:r>
              <w:t>Cobb-Hunter</w:t>
            </w:r>
          </w:p>
        </w:tc>
      </w:tr>
      <w:tr w:rsidR="0000535E" w:rsidRPr="0000535E" w:rsidTr="0000535E">
        <w:tc>
          <w:tcPr>
            <w:tcW w:w="2179" w:type="dxa"/>
            <w:shd w:val="clear" w:color="auto" w:fill="auto"/>
          </w:tcPr>
          <w:p w:rsidR="0000535E" w:rsidRPr="0000535E" w:rsidRDefault="0000535E" w:rsidP="0000535E">
            <w:pPr>
              <w:ind w:firstLine="0"/>
            </w:pPr>
            <w:r>
              <w:t>Cole</w:t>
            </w:r>
          </w:p>
        </w:tc>
        <w:tc>
          <w:tcPr>
            <w:tcW w:w="2179" w:type="dxa"/>
            <w:shd w:val="clear" w:color="auto" w:fill="auto"/>
          </w:tcPr>
          <w:p w:rsidR="0000535E" w:rsidRPr="0000535E" w:rsidRDefault="0000535E" w:rsidP="0000535E">
            <w:pPr>
              <w:ind w:firstLine="0"/>
            </w:pPr>
            <w:r>
              <w:t>Corbin</w:t>
            </w:r>
          </w:p>
        </w:tc>
        <w:tc>
          <w:tcPr>
            <w:tcW w:w="2180" w:type="dxa"/>
            <w:shd w:val="clear" w:color="auto" w:fill="auto"/>
          </w:tcPr>
          <w:p w:rsidR="0000535E" w:rsidRPr="0000535E" w:rsidRDefault="0000535E" w:rsidP="0000535E">
            <w:pPr>
              <w:ind w:firstLine="0"/>
            </w:pPr>
            <w:r>
              <w:t>Crawford</w:t>
            </w:r>
          </w:p>
        </w:tc>
      </w:tr>
      <w:tr w:rsidR="0000535E" w:rsidRPr="0000535E" w:rsidTr="0000535E">
        <w:tc>
          <w:tcPr>
            <w:tcW w:w="2179" w:type="dxa"/>
            <w:shd w:val="clear" w:color="auto" w:fill="auto"/>
          </w:tcPr>
          <w:p w:rsidR="0000535E" w:rsidRPr="0000535E" w:rsidRDefault="0000535E" w:rsidP="0000535E">
            <w:pPr>
              <w:ind w:firstLine="0"/>
            </w:pPr>
            <w:r>
              <w:t>Crosby</w:t>
            </w:r>
          </w:p>
        </w:tc>
        <w:tc>
          <w:tcPr>
            <w:tcW w:w="2179" w:type="dxa"/>
            <w:shd w:val="clear" w:color="auto" w:fill="auto"/>
          </w:tcPr>
          <w:p w:rsidR="0000535E" w:rsidRPr="0000535E" w:rsidRDefault="0000535E" w:rsidP="0000535E">
            <w:pPr>
              <w:ind w:firstLine="0"/>
            </w:pPr>
            <w:r>
              <w:t>Daning</w:t>
            </w:r>
          </w:p>
        </w:tc>
        <w:tc>
          <w:tcPr>
            <w:tcW w:w="2180" w:type="dxa"/>
            <w:shd w:val="clear" w:color="auto" w:fill="auto"/>
          </w:tcPr>
          <w:p w:rsidR="0000535E" w:rsidRPr="0000535E" w:rsidRDefault="0000535E" w:rsidP="0000535E">
            <w:pPr>
              <w:ind w:firstLine="0"/>
            </w:pPr>
            <w:r>
              <w:t>Delleney</w:t>
            </w:r>
          </w:p>
        </w:tc>
      </w:tr>
      <w:tr w:rsidR="0000535E" w:rsidRPr="0000535E" w:rsidTr="0000535E">
        <w:tc>
          <w:tcPr>
            <w:tcW w:w="2179" w:type="dxa"/>
            <w:shd w:val="clear" w:color="auto" w:fill="auto"/>
          </w:tcPr>
          <w:p w:rsidR="0000535E" w:rsidRPr="0000535E" w:rsidRDefault="0000535E" w:rsidP="0000535E">
            <w:pPr>
              <w:ind w:firstLine="0"/>
            </w:pPr>
            <w:r>
              <w:t>Dillard</w:t>
            </w:r>
          </w:p>
        </w:tc>
        <w:tc>
          <w:tcPr>
            <w:tcW w:w="2179" w:type="dxa"/>
            <w:shd w:val="clear" w:color="auto" w:fill="auto"/>
          </w:tcPr>
          <w:p w:rsidR="0000535E" w:rsidRPr="0000535E" w:rsidRDefault="0000535E" w:rsidP="0000535E">
            <w:pPr>
              <w:ind w:firstLine="0"/>
            </w:pPr>
            <w:r>
              <w:t>Erickson</w:t>
            </w:r>
          </w:p>
        </w:tc>
        <w:tc>
          <w:tcPr>
            <w:tcW w:w="2180" w:type="dxa"/>
            <w:shd w:val="clear" w:color="auto" w:fill="auto"/>
          </w:tcPr>
          <w:p w:rsidR="0000535E" w:rsidRPr="0000535E" w:rsidRDefault="0000535E" w:rsidP="0000535E">
            <w:pPr>
              <w:ind w:firstLine="0"/>
            </w:pPr>
            <w:r>
              <w:t>Forrester</w:t>
            </w:r>
          </w:p>
        </w:tc>
      </w:tr>
      <w:tr w:rsidR="0000535E" w:rsidRPr="0000535E" w:rsidTr="0000535E">
        <w:tc>
          <w:tcPr>
            <w:tcW w:w="2179" w:type="dxa"/>
            <w:shd w:val="clear" w:color="auto" w:fill="auto"/>
          </w:tcPr>
          <w:p w:rsidR="0000535E" w:rsidRPr="0000535E" w:rsidRDefault="0000535E" w:rsidP="0000535E">
            <w:pPr>
              <w:ind w:firstLine="0"/>
            </w:pPr>
            <w:r>
              <w:t>Frye</w:t>
            </w:r>
          </w:p>
        </w:tc>
        <w:tc>
          <w:tcPr>
            <w:tcW w:w="2179" w:type="dxa"/>
            <w:shd w:val="clear" w:color="auto" w:fill="auto"/>
          </w:tcPr>
          <w:p w:rsidR="0000535E" w:rsidRPr="0000535E" w:rsidRDefault="0000535E" w:rsidP="0000535E">
            <w:pPr>
              <w:ind w:firstLine="0"/>
            </w:pPr>
            <w:r>
              <w:t>Funderburk</w:t>
            </w:r>
          </w:p>
        </w:tc>
        <w:tc>
          <w:tcPr>
            <w:tcW w:w="2180" w:type="dxa"/>
            <w:shd w:val="clear" w:color="auto" w:fill="auto"/>
          </w:tcPr>
          <w:p w:rsidR="0000535E" w:rsidRPr="0000535E" w:rsidRDefault="0000535E" w:rsidP="0000535E">
            <w:pPr>
              <w:ind w:firstLine="0"/>
            </w:pPr>
            <w:r>
              <w:t>Gambrell</w:t>
            </w:r>
          </w:p>
        </w:tc>
      </w:tr>
      <w:tr w:rsidR="0000535E" w:rsidRPr="0000535E" w:rsidTr="0000535E">
        <w:tc>
          <w:tcPr>
            <w:tcW w:w="2179" w:type="dxa"/>
            <w:shd w:val="clear" w:color="auto" w:fill="auto"/>
          </w:tcPr>
          <w:p w:rsidR="0000535E" w:rsidRPr="0000535E" w:rsidRDefault="0000535E" w:rsidP="0000535E">
            <w:pPr>
              <w:ind w:firstLine="0"/>
            </w:pPr>
            <w:r>
              <w:t>Gilliard</w:t>
            </w:r>
          </w:p>
        </w:tc>
        <w:tc>
          <w:tcPr>
            <w:tcW w:w="2179" w:type="dxa"/>
            <w:shd w:val="clear" w:color="auto" w:fill="auto"/>
          </w:tcPr>
          <w:p w:rsidR="0000535E" w:rsidRPr="0000535E" w:rsidRDefault="0000535E" w:rsidP="0000535E">
            <w:pPr>
              <w:ind w:firstLine="0"/>
            </w:pPr>
            <w:r>
              <w:t>Govan</w:t>
            </w:r>
          </w:p>
        </w:tc>
        <w:tc>
          <w:tcPr>
            <w:tcW w:w="2180" w:type="dxa"/>
            <w:shd w:val="clear" w:color="auto" w:fill="auto"/>
          </w:tcPr>
          <w:p w:rsidR="0000535E" w:rsidRPr="0000535E" w:rsidRDefault="0000535E" w:rsidP="0000535E">
            <w:pPr>
              <w:ind w:firstLine="0"/>
            </w:pPr>
            <w:r>
              <w:t>Hamilton</w:t>
            </w:r>
          </w:p>
        </w:tc>
      </w:tr>
      <w:tr w:rsidR="0000535E" w:rsidRPr="0000535E" w:rsidTr="0000535E">
        <w:tc>
          <w:tcPr>
            <w:tcW w:w="2179" w:type="dxa"/>
            <w:shd w:val="clear" w:color="auto" w:fill="auto"/>
          </w:tcPr>
          <w:p w:rsidR="0000535E" w:rsidRPr="0000535E" w:rsidRDefault="0000535E" w:rsidP="0000535E">
            <w:pPr>
              <w:ind w:firstLine="0"/>
            </w:pPr>
            <w:r>
              <w:t>Hardwick</w:t>
            </w:r>
          </w:p>
        </w:tc>
        <w:tc>
          <w:tcPr>
            <w:tcW w:w="2179" w:type="dxa"/>
            <w:shd w:val="clear" w:color="auto" w:fill="auto"/>
          </w:tcPr>
          <w:p w:rsidR="0000535E" w:rsidRPr="0000535E" w:rsidRDefault="0000535E" w:rsidP="0000535E">
            <w:pPr>
              <w:ind w:firstLine="0"/>
            </w:pPr>
            <w:r>
              <w:t>Harrell</w:t>
            </w:r>
          </w:p>
        </w:tc>
        <w:tc>
          <w:tcPr>
            <w:tcW w:w="2180" w:type="dxa"/>
            <w:shd w:val="clear" w:color="auto" w:fill="auto"/>
          </w:tcPr>
          <w:p w:rsidR="0000535E" w:rsidRPr="0000535E" w:rsidRDefault="0000535E" w:rsidP="0000535E">
            <w:pPr>
              <w:ind w:firstLine="0"/>
            </w:pPr>
            <w:r>
              <w:t>Harrison</w:t>
            </w:r>
          </w:p>
        </w:tc>
      </w:tr>
      <w:tr w:rsidR="0000535E" w:rsidRPr="0000535E" w:rsidTr="0000535E">
        <w:tc>
          <w:tcPr>
            <w:tcW w:w="2179" w:type="dxa"/>
            <w:shd w:val="clear" w:color="auto" w:fill="auto"/>
          </w:tcPr>
          <w:p w:rsidR="0000535E" w:rsidRPr="0000535E" w:rsidRDefault="0000535E" w:rsidP="0000535E">
            <w:pPr>
              <w:ind w:firstLine="0"/>
            </w:pPr>
            <w:r>
              <w:t>Hayes</w:t>
            </w:r>
          </w:p>
        </w:tc>
        <w:tc>
          <w:tcPr>
            <w:tcW w:w="2179" w:type="dxa"/>
            <w:shd w:val="clear" w:color="auto" w:fill="auto"/>
          </w:tcPr>
          <w:p w:rsidR="0000535E" w:rsidRPr="0000535E" w:rsidRDefault="0000535E" w:rsidP="0000535E">
            <w:pPr>
              <w:ind w:firstLine="0"/>
            </w:pPr>
            <w:r>
              <w:t>Hearn</w:t>
            </w:r>
          </w:p>
        </w:tc>
        <w:tc>
          <w:tcPr>
            <w:tcW w:w="2180" w:type="dxa"/>
            <w:shd w:val="clear" w:color="auto" w:fill="auto"/>
          </w:tcPr>
          <w:p w:rsidR="0000535E" w:rsidRPr="0000535E" w:rsidRDefault="0000535E" w:rsidP="0000535E">
            <w:pPr>
              <w:ind w:firstLine="0"/>
            </w:pPr>
            <w:r>
              <w:t>Henderson</w:t>
            </w:r>
          </w:p>
        </w:tc>
      </w:tr>
      <w:tr w:rsidR="0000535E" w:rsidRPr="0000535E" w:rsidTr="0000535E">
        <w:tc>
          <w:tcPr>
            <w:tcW w:w="2179" w:type="dxa"/>
            <w:shd w:val="clear" w:color="auto" w:fill="auto"/>
          </w:tcPr>
          <w:p w:rsidR="0000535E" w:rsidRPr="0000535E" w:rsidRDefault="0000535E" w:rsidP="0000535E">
            <w:pPr>
              <w:ind w:firstLine="0"/>
            </w:pPr>
            <w:r>
              <w:t>Herbkersman</w:t>
            </w:r>
          </w:p>
        </w:tc>
        <w:tc>
          <w:tcPr>
            <w:tcW w:w="2179" w:type="dxa"/>
            <w:shd w:val="clear" w:color="auto" w:fill="auto"/>
          </w:tcPr>
          <w:p w:rsidR="0000535E" w:rsidRPr="0000535E" w:rsidRDefault="0000535E" w:rsidP="0000535E">
            <w:pPr>
              <w:ind w:firstLine="0"/>
            </w:pPr>
            <w:r>
              <w:t>Hiott</w:t>
            </w:r>
          </w:p>
        </w:tc>
        <w:tc>
          <w:tcPr>
            <w:tcW w:w="2180" w:type="dxa"/>
            <w:shd w:val="clear" w:color="auto" w:fill="auto"/>
          </w:tcPr>
          <w:p w:rsidR="0000535E" w:rsidRPr="0000535E" w:rsidRDefault="0000535E" w:rsidP="0000535E">
            <w:pPr>
              <w:ind w:firstLine="0"/>
            </w:pPr>
            <w:r>
              <w:t>Hixon</w:t>
            </w:r>
          </w:p>
        </w:tc>
      </w:tr>
      <w:tr w:rsidR="0000535E" w:rsidRPr="0000535E" w:rsidTr="0000535E">
        <w:tc>
          <w:tcPr>
            <w:tcW w:w="2179" w:type="dxa"/>
            <w:shd w:val="clear" w:color="auto" w:fill="auto"/>
          </w:tcPr>
          <w:p w:rsidR="0000535E" w:rsidRPr="0000535E" w:rsidRDefault="0000535E" w:rsidP="0000535E">
            <w:pPr>
              <w:ind w:firstLine="0"/>
            </w:pPr>
            <w:r>
              <w:t>Hodges</w:t>
            </w:r>
          </w:p>
        </w:tc>
        <w:tc>
          <w:tcPr>
            <w:tcW w:w="2179" w:type="dxa"/>
            <w:shd w:val="clear" w:color="auto" w:fill="auto"/>
          </w:tcPr>
          <w:p w:rsidR="0000535E" w:rsidRPr="0000535E" w:rsidRDefault="0000535E" w:rsidP="0000535E">
            <w:pPr>
              <w:ind w:firstLine="0"/>
            </w:pPr>
            <w:r>
              <w:t>Horne</w:t>
            </w:r>
          </w:p>
        </w:tc>
        <w:tc>
          <w:tcPr>
            <w:tcW w:w="2180" w:type="dxa"/>
            <w:shd w:val="clear" w:color="auto" w:fill="auto"/>
          </w:tcPr>
          <w:p w:rsidR="0000535E" w:rsidRPr="0000535E" w:rsidRDefault="0000535E" w:rsidP="0000535E">
            <w:pPr>
              <w:ind w:firstLine="0"/>
            </w:pPr>
            <w:r>
              <w:t>Hosey</w:t>
            </w:r>
          </w:p>
        </w:tc>
      </w:tr>
      <w:tr w:rsidR="0000535E" w:rsidRPr="0000535E" w:rsidTr="0000535E">
        <w:tc>
          <w:tcPr>
            <w:tcW w:w="2179" w:type="dxa"/>
            <w:shd w:val="clear" w:color="auto" w:fill="auto"/>
          </w:tcPr>
          <w:p w:rsidR="0000535E" w:rsidRPr="0000535E" w:rsidRDefault="0000535E" w:rsidP="0000535E">
            <w:pPr>
              <w:ind w:firstLine="0"/>
            </w:pPr>
            <w:r>
              <w:t>Howard</w:t>
            </w:r>
          </w:p>
        </w:tc>
        <w:tc>
          <w:tcPr>
            <w:tcW w:w="2179" w:type="dxa"/>
            <w:shd w:val="clear" w:color="auto" w:fill="auto"/>
          </w:tcPr>
          <w:p w:rsidR="0000535E" w:rsidRPr="0000535E" w:rsidRDefault="0000535E" w:rsidP="0000535E">
            <w:pPr>
              <w:ind w:firstLine="0"/>
            </w:pPr>
            <w:r>
              <w:t>Jefferson</w:t>
            </w:r>
          </w:p>
        </w:tc>
        <w:tc>
          <w:tcPr>
            <w:tcW w:w="2180" w:type="dxa"/>
            <w:shd w:val="clear" w:color="auto" w:fill="auto"/>
          </w:tcPr>
          <w:p w:rsidR="0000535E" w:rsidRPr="0000535E" w:rsidRDefault="0000535E" w:rsidP="0000535E">
            <w:pPr>
              <w:ind w:firstLine="0"/>
            </w:pPr>
            <w:r>
              <w:t>Knight</w:t>
            </w:r>
          </w:p>
        </w:tc>
      </w:tr>
      <w:tr w:rsidR="0000535E" w:rsidRPr="0000535E" w:rsidTr="0000535E">
        <w:tc>
          <w:tcPr>
            <w:tcW w:w="2179" w:type="dxa"/>
            <w:shd w:val="clear" w:color="auto" w:fill="auto"/>
          </w:tcPr>
          <w:p w:rsidR="0000535E" w:rsidRPr="0000535E" w:rsidRDefault="0000535E" w:rsidP="0000535E">
            <w:pPr>
              <w:ind w:firstLine="0"/>
            </w:pPr>
            <w:r>
              <w:t>Limehouse</w:t>
            </w:r>
          </w:p>
        </w:tc>
        <w:tc>
          <w:tcPr>
            <w:tcW w:w="2179" w:type="dxa"/>
            <w:shd w:val="clear" w:color="auto" w:fill="auto"/>
          </w:tcPr>
          <w:p w:rsidR="0000535E" w:rsidRPr="0000535E" w:rsidRDefault="0000535E" w:rsidP="0000535E">
            <w:pPr>
              <w:ind w:firstLine="0"/>
            </w:pPr>
            <w:r>
              <w:t>Loftis</w:t>
            </w:r>
          </w:p>
        </w:tc>
        <w:tc>
          <w:tcPr>
            <w:tcW w:w="2180" w:type="dxa"/>
            <w:shd w:val="clear" w:color="auto" w:fill="auto"/>
          </w:tcPr>
          <w:p w:rsidR="0000535E" w:rsidRPr="0000535E" w:rsidRDefault="0000535E" w:rsidP="0000535E">
            <w:pPr>
              <w:ind w:firstLine="0"/>
            </w:pPr>
            <w:r>
              <w:t>Long</w:t>
            </w:r>
          </w:p>
        </w:tc>
      </w:tr>
      <w:tr w:rsidR="0000535E" w:rsidRPr="0000535E" w:rsidTr="0000535E">
        <w:tc>
          <w:tcPr>
            <w:tcW w:w="2179" w:type="dxa"/>
            <w:shd w:val="clear" w:color="auto" w:fill="auto"/>
          </w:tcPr>
          <w:p w:rsidR="0000535E" w:rsidRPr="0000535E" w:rsidRDefault="0000535E" w:rsidP="0000535E">
            <w:pPr>
              <w:ind w:firstLine="0"/>
            </w:pPr>
            <w:r>
              <w:t>Lowe</w:t>
            </w:r>
          </w:p>
        </w:tc>
        <w:tc>
          <w:tcPr>
            <w:tcW w:w="2179" w:type="dxa"/>
            <w:shd w:val="clear" w:color="auto" w:fill="auto"/>
          </w:tcPr>
          <w:p w:rsidR="0000535E" w:rsidRPr="0000535E" w:rsidRDefault="0000535E" w:rsidP="0000535E">
            <w:pPr>
              <w:ind w:firstLine="0"/>
            </w:pPr>
            <w:r>
              <w:t>Lucas</w:t>
            </w:r>
          </w:p>
        </w:tc>
        <w:tc>
          <w:tcPr>
            <w:tcW w:w="2180" w:type="dxa"/>
            <w:shd w:val="clear" w:color="auto" w:fill="auto"/>
          </w:tcPr>
          <w:p w:rsidR="0000535E" w:rsidRPr="0000535E" w:rsidRDefault="0000535E" w:rsidP="0000535E">
            <w:pPr>
              <w:ind w:firstLine="0"/>
            </w:pPr>
            <w:r>
              <w:t>Mack</w:t>
            </w:r>
          </w:p>
        </w:tc>
      </w:tr>
      <w:tr w:rsidR="0000535E" w:rsidRPr="0000535E" w:rsidTr="0000535E">
        <w:tc>
          <w:tcPr>
            <w:tcW w:w="2179" w:type="dxa"/>
            <w:shd w:val="clear" w:color="auto" w:fill="auto"/>
          </w:tcPr>
          <w:p w:rsidR="0000535E" w:rsidRPr="0000535E" w:rsidRDefault="0000535E" w:rsidP="0000535E">
            <w:pPr>
              <w:ind w:firstLine="0"/>
            </w:pPr>
            <w:r>
              <w:t>McCoy</w:t>
            </w:r>
          </w:p>
        </w:tc>
        <w:tc>
          <w:tcPr>
            <w:tcW w:w="2179" w:type="dxa"/>
            <w:shd w:val="clear" w:color="auto" w:fill="auto"/>
          </w:tcPr>
          <w:p w:rsidR="0000535E" w:rsidRPr="0000535E" w:rsidRDefault="0000535E" w:rsidP="0000535E">
            <w:pPr>
              <w:ind w:firstLine="0"/>
            </w:pPr>
            <w:r>
              <w:t>McEachern</w:t>
            </w:r>
          </w:p>
        </w:tc>
        <w:tc>
          <w:tcPr>
            <w:tcW w:w="2180" w:type="dxa"/>
            <w:shd w:val="clear" w:color="auto" w:fill="auto"/>
          </w:tcPr>
          <w:p w:rsidR="0000535E" w:rsidRPr="0000535E" w:rsidRDefault="0000535E" w:rsidP="0000535E">
            <w:pPr>
              <w:ind w:firstLine="0"/>
            </w:pPr>
            <w:r>
              <w:t>McLeod</w:t>
            </w:r>
          </w:p>
        </w:tc>
      </w:tr>
      <w:tr w:rsidR="0000535E" w:rsidRPr="0000535E" w:rsidTr="0000535E">
        <w:tc>
          <w:tcPr>
            <w:tcW w:w="2179" w:type="dxa"/>
            <w:shd w:val="clear" w:color="auto" w:fill="auto"/>
          </w:tcPr>
          <w:p w:rsidR="0000535E" w:rsidRPr="0000535E" w:rsidRDefault="0000535E" w:rsidP="0000535E">
            <w:pPr>
              <w:ind w:firstLine="0"/>
            </w:pPr>
            <w:r>
              <w:t>Merrill</w:t>
            </w:r>
          </w:p>
        </w:tc>
        <w:tc>
          <w:tcPr>
            <w:tcW w:w="2179" w:type="dxa"/>
            <w:shd w:val="clear" w:color="auto" w:fill="auto"/>
          </w:tcPr>
          <w:p w:rsidR="0000535E" w:rsidRPr="0000535E" w:rsidRDefault="0000535E" w:rsidP="0000535E">
            <w:pPr>
              <w:ind w:firstLine="0"/>
            </w:pPr>
            <w:r>
              <w:t>D. C. Moss</w:t>
            </w:r>
          </w:p>
        </w:tc>
        <w:tc>
          <w:tcPr>
            <w:tcW w:w="2180" w:type="dxa"/>
            <w:shd w:val="clear" w:color="auto" w:fill="auto"/>
          </w:tcPr>
          <w:p w:rsidR="0000535E" w:rsidRPr="0000535E" w:rsidRDefault="0000535E" w:rsidP="0000535E">
            <w:pPr>
              <w:ind w:firstLine="0"/>
            </w:pPr>
            <w:r>
              <w:t>V. S. Moss</w:t>
            </w:r>
          </w:p>
        </w:tc>
      </w:tr>
      <w:tr w:rsidR="0000535E" w:rsidRPr="0000535E" w:rsidTr="0000535E">
        <w:tc>
          <w:tcPr>
            <w:tcW w:w="2179" w:type="dxa"/>
            <w:shd w:val="clear" w:color="auto" w:fill="auto"/>
          </w:tcPr>
          <w:p w:rsidR="0000535E" w:rsidRPr="0000535E" w:rsidRDefault="0000535E" w:rsidP="0000535E">
            <w:pPr>
              <w:ind w:firstLine="0"/>
            </w:pPr>
            <w:r>
              <w:t>Munnerlyn</w:t>
            </w:r>
          </w:p>
        </w:tc>
        <w:tc>
          <w:tcPr>
            <w:tcW w:w="2179" w:type="dxa"/>
            <w:shd w:val="clear" w:color="auto" w:fill="auto"/>
          </w:tcPr>
          <w:p w:rsidR="0000535E" w:rsidRPr="0000535E" w:rsidRDefault="0000535E" w:rsidP="0000535E">
            <w:pPr>
              <w:ind w:firstLine="0"/>
            </w:pPr>
            <w:r>
              <w:t>Murphy</w:t>
            </w:r>
          </w:p>
        </w:tc>
        <w:tc>
          <w:tcPr>
            <w:tcW w:w="2180" w:type="dxa"/>
            <w:shd w:val="clear" w:color="auto" w:fill="auto"/>
          </w:tcPr>
          <w:p w:rsidR="0000535E" w:rsidRPr="0000535E" w:rsidRDefault="0000535E" w:rsidP="0000535E">
            <w:pPr>
              <w:ind w:firstLine="0"/>
            </w:pPr>
            <w:r>
              <w:t>Nanney</w:t>
            </w:r>
          </w:p>
        </w:tc>
      </w:tr>
      <w:tr w:rsidR="0000535E" w:rsidRPr="0000535E" w:rsidTr="0000535E">
        <w:tc>
          <w:tcPr>
            <w:tcW w:w="2179" w:type="dxa"/>
            <w:shd w:val="clear" w:color="auto" w:fill="auto"/>
          </w:tcPr>
          <w:p w:rsidR="0000535E" w:rsidRPr="0000535E" w:rsidRDefault="0000535E" w:rsidP="0000535E">
            <w:pPr>
              <w:ind w:firstLine="0"/>
            </w:pPr>
            <w:r>
              <w:t>J. H. Neal</w:t>
            </w:r>
          </w:p>
        </w:tc>
        <w:tc>
          <w:tcPr>
            <w:tcW w:w="2179" w:type="dxa"/>
            <w:shd w:val="clear" w:color="auto" w:fill="auto"/>
          </w:tcPr>
          <w:p w:rsidR="0000535E" w:rsidRPr="0000535E" w:rsidRDefault="0000535E" w:rsidP="0000535E">
            <w:pPr>
              <w:ind w:firstLine="0"/>
            </w:pPr>
            <w:r>
              <w:t>J. M. Neal</w:t>
            </w:r>
          </w:p>
        </w:tc>
        <w:tc>
          <w:tcPr>
            <w:tcW w:w="2180" w:type="dxa"/>
            <w:shd w:val="clear" w:color="auto" w:fill="auto"/>
          </w:tcPr>
          <w:p w:rsidR="0000535E" w:rsidRPr="0000535E" w:rsidRDefault="0000535E" w:rsidP="0000535E">
            <w:pPr>
              <w:ind w:firstLine="0"/>
            </w:pPr>
            <w:r>
              <w:t>Neilson</w:t>
            </w:r>
          </w:p>
        </w:tc>
      </w:tr>
      <w:tr w:rsidR="0000535E" w:rsidRPr="0000535E" w:rsidTr="0000535E">
        <w:tc>
          <w:tcPr>
            <w:tcW w:w="2179" w:type="dxa"/>
            <w:shd w:val="clear" w:color="auto" w:fill="auto"/>
          </w:tcPr>
          <w:p w:rsidR="0000535E" w:rsidRPr="0000535E" w:rsidRDefault="0000535E" w:rsidP="0000535E">
            <w:pPr>
              <w:ind w:firstLine="0"/>
            </w:pPr>
            <w:r>
              <w:t>Norman</w:t>
            </w:r>
          </w:p>
        </w:tc>
        <w:tc>
          <w:tcPr>
            <w:tcW w:w="2179" w:type="dxa"/>
            <w:shd w:val="clear" w:color="auto" w:fill="auto"/>
          </w:tcPr>
          <w:p w:rsidR="0000535E" w:rsidRPr="0000535E" w:rsidRDefault="0000535E" w:rsidP="0000535E">
            <w:pPr>
              <w:ind w:firstLine="0"/>
            </w:pPr>
            <w:r>
              <w:t>Ott</w:t>
            </w:r>
          </w:p>
        </w:tc>
        <w:tc>
          <w:tcPr>
            <w:tcW w:w="2180" w:type="dxa"/>
            <w:shd w:val="clear" w:color="auto" w:fill="auto"/>
          </w:tcPr>
          <w:p w:rsidR="0000535E" w:rsidRPr="0000535E" w:rsidRDefault="0000535E" w:rsidP="0000535E">
            <w:pPr>
              <w:ind w:firstLine="0"/>
            </w:pPr>
            <w:r>
              <w:t>Owens</w:t>
            </w:r>
          </w:p>
        </w:tc>
      </w:tr>
      <w:tr w:rsidR="0000535E" w:rsidRPr="0000535E" w:rsidTr="0000535E">
        <w:tc>
          <w:tcPr>
            <w:tcW w:w="2179" w:type="dxa"/>
            <w:shd w:val="clear" w:color="auto" w:fill="auto"/>
          </w:tcPr>
          <w:p w:rsidR="0000535E" w:rsidRPr="0000535E" w:rsidRDefault="0000535E" w:rsidP="0000535E">
            <w:pPr>
              <w:ind w:firstLine="0"/>
            </w:pPr>
            <w:r>
              <w:t>Parker</w:t>
            </w:r>
          </w:p>
        </w:tc>
        <w:tc>
          <w:tcPr>
            <w:tcW w:w="2179" w:type="dxa"/>
            <w:shd w:val="clear" w:color="auto" w:fill="auto"/>
          </w:tcPr>
          <w:p w:rsidR="0000535E" w:rsidRPr="0000535E" w:rsidRDefault="0000535E" w:rsidP="0000535E">
            <w:pPr>
              <w:ind w:firstLine="0"/>
            </w:pPr>
            <w:r>
              <w:t>Parks</w:t>
            </w:r>
          </w:p>
        </w:tc>
        <w:tc>
          <w:tcPr>
            <w:tcW w:w="2180" w:type="dxa"/>
            <w:shd w:val="clear" w:color="auto" w:fill="auto"/>
          </w:tcPr>
          <w:p w:rsidR="0000535E" w:rsidRPr="0000535E" w:rsidRDefault="0000535E" w:rsidP="0000535E">
            <w:pPr>
              <w:ind w:firstLine="0"/>
            </w:pPr>
            <w:r>
              <w:t>Patrick</w:t>
            </w:r>
          </w:p>
        </w:tc>
      </w:tr>
      <w:tr w:rsidR="0000535E" w:rsidRPr="0000535E" w:rsidTr="0000535E">
        <w:tc>
          <w:tcPr>
            <w:tcW w:w="2179" w:type="dxa"/>
            <w:shd w:val="clear" w:color="auto" w:fill="auto"/>
          </w:tcPr>
          <w:p w:rsidR="0000535E" w:rsidRPr="0000535E" w:rsidRDefault="0000535E" w:rsidP="0000535E">
            <w:pPr>
              <w:ind w:firstLine="0"/>
            </w:pPr>
            <w:r>
              <w:t>Pinson</w:t>
            </w:r>
          </w:p>
        </w:tc>
        <w:tc>
          <w:tcPr>
            <w:tcW w:w="2179" w:type="dxa"/>
            <w:shd w:val="clear" w:color="auto" w:fill="auto"/>
          </w:tcPr>
          <w:p w:rsidR="0000535E" w:rsidRPr="0000535E" w:rsidRDefault="0000535E" w:rsidP="0000535E">
            <w:pPr>
              <w:ind w:firstLine="0"/>
            </w:pPr>
            <w:r>
              <w:t>Pitts</w:t>
            </w:r>
          </w:p>
        </w:tc>
        <w:tc>
          <w:tcPr>
            <w:tcW w:w="2180" w:type="dxa"/>
            <w:shd w:val="clear" w:color="auto" w:fill="auto"/>
          </w:tcPr>
          <w:p w:rsidR="0000535E" w:rsidRPr="0000535E" w:rsidRDefault="0000535E" w:rsidP="0000535E">
            <w:pPr>
              <w:ind w:firstLine="0"/>
            </w:pPr>
            <w:r>
              <w:t>Pope</w:t>
            </w:r>
          </w:p>
        </w:tc>
      </w:tr>
      <w:tr w:rsidR="0000535E" w:rsidRPr="0000535E" w:rsidTr="0000535E">
        <w:tc>
          <w:tcPr>
            <w:tcW w:w="2179" w:type="dxa"/>
            <w:shd w:val="clear" w:color="auto" w:fill="auto"/>
          </w:tcPr>
          <w:p w:rsidR="0000535E" w:rsidRPr="0000535E" w:rsidRDefault="0000535E" w:rsidP="0000535E">
            <w:pPr>
              <w:ind w:firstLine="0"/>
            </w:pPr>
            <w:r>
              <w:t>Putnam</w:t>
            </w:r>
          </w:p>
        </w:tc>
        <w:tc>
          <w:tcPr>
            <w:tcW w:w="2179" w:type="dxa"/>
            <w:shd w:val="clear" w:color="auto" w:fill="auto"/>
          </w:tcPr>
          <w:p w:rsidR="0000535E" w:rsidRPr="0000535E" w:rsidRDefault="0000535E" w:rsidP="0000535E">
            <w:pPr>
              <w:ind w:firstLine="0"/>
            </w:pPr>
            <w:r>
              <w:t>Quinn</w:t>
            </w:r>
          </w:p>
        </w:tc>
        <w:tc>
          <w:tcPr>
            <w:tcW w:w="2180" w:type="dxa"/>
            <w:shd w:val="clear" w:color="auto" w:fill="auto"/>
          </w:tcPr>
          <w:p w:rsidR="0000535E" w:rsidRPr="0000535E" w:rsidRDefault="0000535E" w:rsidP="0000535E">
            <w:pPr>
              <w:ind w:firstLine="0"/>
            </w:pPr>
            <w:r>
              <w:t>Ryan</w:t>
            </w:r>
          </w:p>
        </w:tc>
      </w:tr>
      <w:tr w:rsidR="0000535E" w:rsidRPr="0000535E" w:rsidTr="0000535E">
        <w:tc>
          <w:tcPr>
            <w:tcW w:w="2179" w:type="dxa"/>
            <w:shd w:val="clear" w:color="auto" w:fill="auto"/>
          </w:tcPr>
          <w:p w:rsidR="0000535E" w:rsidRPr="0000535E" w:rsidRDefault="0000535E" w:rsidP="0000535E">
            <w:pPr>
              <w:ind w:firstLine="0"/>
            </w:pPr>
            <w:r>
              <w:t>Sabb</w:t>
            </w:r>
          </w:p>
        </w:tc>
        <w:tc>
          <w:tcPr>
            <w:tcW w:w="2179" w:type="dxa"/>
            <w:shd w:val="clear" w:color="auto" w:fill="auto"/>
          </w:tcPr>
          <w:p w:rsidR="0000535E" w:rsidRPr="0000535E" w:rsidRDefault="0000535E" w:rsidP="0000535E">
            <w:pPr>
              <w:ind w:firstLine="0"/>
            </w:pPr>
            <w:r>
              <w:t>Sandifer</w:t>
            </w:r>
          </w:p>
        </w:tc>
        <w:tc>
          <w:tcPr>
            <w:tcW w:w="2180" w:type="dxa"/>
            <w:shd w:val="clear" w:color="auto" w:fill="auto"/>
          </w:tcPr>
          <w:p w:rsidR="0000535E" w:rsidRPr="0000535E" w:rsidRDefault="0000535E" w:rsidP="0000535E">
            <w:pPr>
              <w:ind w:firstLine="0"/>
            </w:pPr>
            <w:r>
              <w:t>Sellers</w:t>
            </w:r>
          </w:p>
        </w:tc>
      </w:tr>
      <w:tr w:rsidR="0000535E" w:rsidRPr="0000535E" w:rsidTr="0000535E">
        <w:tc>
          <w:tcPr>
            <w:tcW w:w="2179" w:type="dxa"/>
            <w:shd w:val="clear" w:color="auto" w:fill="auto"/>
          </w:tcPr>
          <w:p w:rsidR="0000535E" w:rsidRPr="0000535E" w:rsidRDefault="0000535E" w:rsidP="0000535E">
            <w:pPr>
              <w:ind w:firstLine="0"/>
            </w:pPr>
            <w:r>
              <w:t>Simrill</w:t>
            </w:r>
          </w:p>
        </w:tc>
        <w:tc>
          <w:tcPr>
            <w:tcW w:w="2179" w:type="dxa"/>
            <w:shd w:val="clear" w:color="auto" w:fill="auto"/>
          </w:tcPr>
          <w:p w:rsidR="0000535E" w:rsidRPr="0000535E" w:rsidRDefault="0000535E" w:rsidP="0000535E">
            <w:pPr>
              <w:ind w:firstLine="0"/>
            </w:pPr>
            <w:r>
              <w:t>Skelton</w:t>
            </w:r>
          </w:p>
        </w:tc>
        <w:tc>
          <w:tcPr>
            <w:tcW w:w="2180" w:type="dxa"/>
            <w:shd w:val="clear" w:color="auto" w:fill="auto"/>
          </w:tcPr>
          <w:p w:rsidR="0000535E" w:rsidRPr="0000535E" w:rsidRDefault="0000535E" w:rsidP="0000535E">
            <w:pPr>
              <w:ind w:firstLine="0"/>
            </w:pPr>
            <w:r>
              <w:t>G. M. Smith</w:t>
            </w:r>
          </w:p>
        </w:tc>
      </w:tr>
      <w:tr w:rsidR="0000535E" w:rsidRPr="0000535E" w:rsidTr="0000535E">
        <w:tc>
          <w:tcPr>
            <w:tcW w:w="2179" w:type="dxa"/>
            <w:shd w:val="clear" w:color="auto" w:fill="auto"/>
          </w:tcPr>
          <w:p w:rsidR="0000535E" w:rsidRPr="0000535E" w:rsidRDefault="0000535E" w:rsidP="0000535E">
            <w:pPr>
              <w:ind w:firstLine="0"/>
            </w:pPr>
            <w:r>
              <w:t>G. R. Smith</w:t>
            </w:r>
          </w:p>
        </w:tc>
        <w:tc>
          <w:tcPr>
            <w:tcW w:w="2179" w:type="dxa"/>
            <w:shd w:val="clear" w:color="auto" w:fill="auto"/>
          </w:tcPr>
          <w:p w:rsidR="0000535E" w:rsidRPr="0000535E" w:rsidRDefault="0000535E" w:rsidP="0000535E">
            <w:pPr>
              <w:ind w:firstLine="0"/>
            </w:pPr>
            <w:r>
              <w:t>J. E. Smith</w:t>
            </w:r>
          </w:p>
        </w:tc>
        <w:tc>
          <w:tcPr>
            <w:tcW w:w="2180" w:type="dxa"/>
            <w:shd w:val="clear" w:color="auto" w:fill="auto"/>
          </w:tcPr>
          <w:p w:rsidR="0000535E" w:rsidRPr="0000535E" w:rsidRDefault="0000535E" w:rsidP="0000535E">
            <w:pPr>
              <w:ind w:firstLine="0"/>
            </w:pPr>
            <w:r>
              <w:t>J. R. Smith</w:t>
            </w:r>
          </w:p>
        </w:tc>
      </w:tr>
      <w:tr w:rsidR="0000535E" w:rsidRPr="0000535E" w:rsidTr="0000535E">
        <w:tc>
          <w:tcPr>
            <w:tcW w:w="2179" w:type="dxa"/>
            <w:shd w:val="clear" w:color="auto" w:fill="auto"/>
          </w:tcPr>
          <w:p w:rsidR="0000535E" w:rsidRPr="0000535E" w:rsidRDefault="0000535E" w:rsidP="0000535E">
            <w:pPr>
              <w:ind w:firstLine="0"/>
            </w:pPr>
            <w:r>
              <w:t>Sottile</w:t>
            </w:r>
          </w:p>
        </w:tc>
        <w:tc>
          <w:tcPr>
            <w:tcW w:w="2179" w:type="dxa"/>
            <w:shd w:val="clear" w:color="auto" w:fill="auto"/>
          </w:tcPr>
          <w:p w:rsidR="0000535E" w:rsidRPr="0000535E" w:rsidRDefault="0000535E" w:rsidP="0000535E">
            <w:pPr>
              <w:ind w:firstLine="0"/>
            </w:pPr>
            <w:r>
              <w:t>Southard</w:t>
            </w:r>
          </w:p>
        </w:tc>
        <w:tc>
          <w:tcPr>
            <w:tcW w:w="2180" w:type="dxa"/>
            <w:shd w:val="clear" w:color="auto" w:fill="auto"/>
          </w:tcPr>
          <w:p w:rsidR="0000535E" w:rsidRPr="0000535E" w:rsidRDefault="0000535E" w:rsidP="0000535E">
            <w:pPr>
              <w:ind w:firstLine="0"/>
            </w:pPr>
            <w:r>
              <w:t>Spires</w:t>
            </w:r>
          </w:p>
        </w:tc>
      </w:tr>
      <w:tr w:rsidR="0000535E" w:rsidRPr="0000535E" w:rsidTr="0000535E">
        <w:tc>
          <w:tcPr>
            <w:tcW w:w="2179" w:type="dxa"/>
            <w:shd w:val="clear" w:color="auto" w:fill="auto"/>
          </w:tcPr>
          <w:p w:rsidR="0000535E" w:rsidRPr="0000535E" w:rsidRDefault="0000535E" w:rsidP="0000535E">
            <w:pPr>
              <w:ind w:firstLine="0"/>
            </w:pPr>
            <w:r>
              <w:t>Stavrinakis</w:t>
            </w:r>
          </w:p>
        </w:tc>
        <w:tc>
          <w:tcPr>
            <w:tcW w:w="2179" w:type="dxa"/>
            <w:shd w:val="clear" w:color="auto" w:fill="auto"/>
          </w:tcPr>
          <w:p w:rsidR="0000535E" w:rsidRPr="0000535E" w:rsidRDefault="0000535E" w:rsidP="0000535E">
            <w:pPr>
              <w:ind w:firstLine="0"/>
            </w:pPr>
            <w:r>
              <w:t>Tallon</w:t>
            </w:r>
          </w:p>
        </w:tc>
        <w:tc>
          <w:tcPr>
            <w:tcW w:w="2180" w:type="dxa"/>
            <w:shd w:val="clear" w:color="auto" w:fill="auto"/>
          </w:tcPr>
          <w:p w:rsidR="0000535E" w:rsidRPr="0000535E" w:rsidRDefault="0000535E" w:rsidP="0000535E">
            <w:pPr>
              <w:ind w:firstLine="0"/>
            </w:pPr>
            <w:r>
              <w:t>Taylor</w:t>
            </w:r>
          </w:p>
        </w:tc>
      </w:tr>
      <w:tr w:rsidR="0000535E" w:rsidRPr="0000535E" w:rsidTr="0000535E">
        <w:tc>
          <w:tcPr>
            <w:tcW w:w="2179" w:type="dxa"/>
            <w:shd w:val="clear" w:color="auto" w:fill="auto"/>
          </w:tcPr>
          <w:p w:rsidR="0000535E" w:rsidRPr="0000535E" w:rsidRDefault="0000535E" w:rsidP="0000535E">
            <w:pPr>
              <w:ind w:firstLine="0"/>
            </w:pPr>
            <w:r>
              <w:t>Thayer</w:t>
            </w:r>
          </w:p>
        </w:tc>
        <w:tc>
          <w:tcPr>
            <w:tcW w:w="2179" w:type="dxa"/>
            <w:shd w:val="clear" w:color="auto" w:fill="auto"/>
          </w:tcPr>
          <w:p w:rsidR="0000535E" w:rsidRPr="0000535E" w:rsidRDefault="0000535E" w:rsidP="0000535E">
            <w:pPr>
              <w:ind w:firstLine="0"/>
            </w:pPr>
            <w:r>
              <w:t>Toole</w:t>
            </w:r>
          </w:p>
        </w:tc>
        <w:tc>
          <w:tcPr>
            <w:tcW w:w="2180" w:type="dxa"/>
            <w:shd w:val="clear" w:color="auto" w:fill="auto"/>
          </w:tcPr>
          <w:p w:rsidR="0000535E" w:rsidRPr="0000535E" w:rsidRDefault="0000535E" w:rsidP="0000535E">
            <w:pPr>
              <w:ind w:firstLine="0"/>
            </w:pPr>
            <w:r>
              <w:t>Tribble</w:t>
            </w:r>
          </w:p>
        </w:tc>
      </w:tr>
      <w:tr w:rsidR="0000535E" w:rsidRPr="0000535E" w:rsidTr="0000535E">
        <w:tc>
          <w:tcPr>
            <w:tcW w:w="2179" w:type="dxa"/>
            <w:shd w:val="clear" w:color="auto" w:fill="auto"/>
          </w:tcPr>
          <w:p w:rsidR="0000535E" w:rsidRPr="0000535E" w:rsidRDefault="0000535E" w:rsidP="0000535E">
            <w:pPr>
              <w:ind w:firstLine="0"/>
            </w:pPr>
            <w:r>
              <w:t>Vick</w:t>
            </w:r>
          </w:p>
        </w:tc>
        <w:tc>
          <w:tcPr>
            <w:tcW w:w="2179" w:type="dxa"/>
            <w:shd w:val="clear" w:color="auto" w:fill="auto"/>
          </w:tcPr>
          <w:p w:rsidR="0000535E" w:rsidRPr="0000535E" w:rsidRDefault="0000535E" w:rsidP="0000535E">
            <w:pPr>
              <w:ind w:firstLine="0"/>
            </w:pPr>
            <w:r>
              <w:t>Weeks</w:t>
            </w:r>
          </w:p>
        </w:tc>
        <w:tc>
          <w:tcPr>
            <w:tcW w:w="2180" w:type="dxa"/>
            <w:shd w:val="clear" w:color="auto" w:fill="auto"/>
          </w:tcPr>
          <w:p w:rsidR="0000535E" w:rsidRPr="0000535E" w:rsidRDefault="0000535E" w:rsidP="0000535E">
            <w:pPr>
              <w:ind w:firstLine="0"/>
            </w:pPr>
            <w:r>
              <w:t>Whipper</w:t>
            </w:r>
          </w:p>
        </w:tc>
      </w:tr>
      <w:tr w:rsidR="0000535E" w:rsidRPr="0000535E" w:rsidTr="0000535E">
        <w:tc>
          <w:tcPr>
            <w:tcW w:w="2179" w:type="dxa"/>
            <w:shd w:val="clear" w:color="auto" w:fill="auto"/>
          </w:tcPr>
          <w:p w:rsidR="0000535E" w:rsidRPr="0000535E" w:rsidRDefault="0000535E" w:rsidP="0000535E">
            <w:pPr>
              <w:keepNext/>
              <w:ind w:firstLine="0"/>
            </w:pPr>
            <w:r>
              <w:t>White</w:t>
            </w:r>
          </w:p>
        </w:tc>
        <w:tc>
          <w:tcPr>
            <w:tcW w:w="2179" w:type="dxa"/>
            <w:shd w:val="clear" w:color="auto" w:fill="auto"/>
          </w:tcPr>
          <w:p w:rsidR="0000535E" w:rsidRPr="0000535E" w:rsidRDefault="0000535E" w:rsidP="0000535E">
            <w:pPr>
              <w:keepNext/>
              <w:ind w:firstLine="0"/>
            </w:pPr>
            <w:r>
              <w:t>Whitmire</w:t>
            </w:r>
          </w:p>
        </w:tc>
        <w:tc>
          <w:tcPr>
            <w:tcW w:w="2180" w:type="dxa"/>
            <w:shd w:val="clear" w:color="auto" w:fill="auto"/>
          </w:tcPr>
          <w:p w:rsidR="0000535E" w:rsidRPr="0000535E" w:rsidRDefault="0000535E" w:rsidP="0000535E">
            <w:pPr>
              <w:keepNext/>
              <w:ind w:firstLine="0"/>
            </w:pPr>
            <w:r>
              <w:t>Williams</w:t>
            </w:r>
          </w:p>
        </w:tc>
      </w:tr>
      <w:tr w:rsidR="0000535E" w:rsidRPr="0000535E" w:rsidTr="0000535E">
        <w:tc>
          <w:tcPr>
            <w:tcW w:w="2179" w:type="dxa"/>
            <w:shd w:val="clear" w:color="auto" w:fill="auto"/>
          </w:tcPr>
          <w:p w:rsidR="0000535E" w:rsidRPr="0000535E" w:rsidRDefault="0000535E" w:rsidP="0000535E">
            <w:pPr>
              <w:keepNext/>
              <w:ind w:firstLine="0"/>
            </w:pPr>
            <w:r>
              <w:t>Willis</w:t>
            </w:r>
          </w:p>
        </w:tc>
        <w:tc>
          <w:tcPr>
            <w:tcW w:w="2179" w:type="dxa"/>
            <w:shd w:val="clear" w:color="auto" w:fill="auto"/>
          </w:tcPr>
          <w:p w:rsidR="0000535E" w:rsidRPr="0000535E" w:rsidRDefault="0000535E" w:rsidP="0000535E">
            <w:pPr>
              <w:keepNext/>
              <w:ind w:firstLine="0"/>
            </w:pPr>
            <w:r>
              <w:t>Young</w:t>
            </w:r>
          </w:p>
        </w:tc>
        <w:tc>
          <w:tcPr>
            <w:tcW w:w="2180" w:type="dxa"/>
            <w:shd w:val="clear" w:color="auto" w:fill="auto"/>
          </w:tcPr>
          <w:p w:rsidR="0000535E" w:rsidRPr="0000535E" w:rsidRDefault="0000535E" w:rsidP="0000535E">
            <w:pPr>
              <w:keepNext/>
              <w:ind w:firstLine="0"/>
            </w:pPr>
          </w:p>
        </w:tc>
      </w:tr>
    </w:tbl>
    <w:p w:rsidR="0000535E" w:rsidRDefault="0000535E" w:rsidP="0000535E"/>
    <w:p w:rsidR="0000535E" w:rsidRDefault="0000535E" w:rsidP="0000535E">
      <w:pPr>
        <w:jc w:val="center"/>
        <w:rPr>
          <w:b/>
        </w:rPr>
      </w:pPr>
      <w:r w:rsidRPr="0000535E">
        <w:rPr>
          <w:b/>
        </w:rPr>
        <w:t>Total--113</w:t>
      </w:r>
    </w:p>
    <w:p w:rsidR="0000535E" w:rsidRDefault="0000535E" w:rsidP="0000535E">
      <w:pPr>
        <w:jc w:val="center"/>
        <w:rPr>
          <w:b/>
        </w:rPr>
      </w:pPr>
    </w:p>
    <w:p w:rsidR="0000535E" w:rsidRDefault="0000535E" w:rsidP="0000535E">
      <w:pPr>
        <w:ind w:firstLine="0"/>
      </w:pPr>
      <w:r w:rsidRPr="0000535E">
        <w:t xml:space="preserve"> </w:t>
      </w:r>
      <w:r>
        <w:t>Those who voted in the negative are:</w:t>
      </w:r>
    </w:p>
    <w:p w:rsidR="0000535E" w:rsidRDefault="0000535E" w:rsidP="0000535E"/>
    <w:p w:rsidR="0000535E" w:rsidRDefault="0000535E" w:rsidP="0000535E">
      <w:pPr>
        <w:jc w:val="center"/>
        <w:rPr>
          <w:b/>
        </w:rPr>
      </w:pPr>
      <w:r w:rsidRPr="0000535E">
        <w:rPr>
          <w:b/>
        </w:rPr>
        <w:t>Total--0</w:t>
      </w:r>
    </w:p>
    <w:p w:rsidR="0000535E" w:rsidRDefault="0000535E" w:rsidP="0000535E">
      <w:pPr>
        <w:jc w:val="center"/>
        <w:rPr>
          <w:b/>
        </w:rPr>
      </w:pPr>
    </w:p>
    <w:p w:rsidR="0000535E" w:rsidRDefault="0000535E" w:rsidP="0000535E">
      <w:r>
        <w:t>So, the Bill, as amended, was read the second time and ordered to third reading.</w:t>
      </w:r>
    </w:p>
    <w:p w:rsidR="0000535E" w:rsidRDefault="0000535E" w:rsidP="0000535E"/>
    <w:p w:rsidR="0000535E" w:rsidRDefault="0000535E" w:rsidP="0000535E">
      <w:r>
        <w:t>Rep. FORRESTER moved that the House do now adjourn, which was agreed to.</w:t>
      </w:r>
    </w:p>
    <w:p w:rsidR="0000535E" w:rsidRDefault="0000535E" w:rsidP="0000535E"/>
    <w:p w:rsidR="0000535E" w:rsidRDefault="0000535E" w:rsidP="0000535E">
      <w:pPr>
        <w:keepNext/>
        <w:jc w:val="center"/>
        <w:rPr>
          <w:b/>
        </w:rPr>
      </w:pPr>
      <w:r w:rsidRPr="0000535E">
        <w:rPr>
          <w:b/>
        </w:rPr>
        <w:t>MOTION NOTED</w:t>
      </w:r>
    </w:p>
    <w:p w:rsidR="0000535E" w:rsidRDefault="0000535E" w:rsidP="0000535E">
      <w:r>
        <w:t>Rep. OWENS moved to reconsider the vote whereby S. 105 was given second reading and the motion was noted.</w:t>
      </w:r>
    </w:p>
    <w:p w:rsidR="0000535E" w:rsidRDefault="0000535E" w:rsidP="0000535E"/>
    <w:p w:rsidR="0000535E" w:rsidRDefault="0000535E" w:rsidP="0000535E">
      <w:pPr>
        <w:keepNext/>
        <w:pBdr>
          <w:top w:val="single" w:sz="4" w:space="1" w:color="auto"/>
          <w:left w:val="single" w:sz="4" w:space="4" w:color="auto"/>
          <w:right w:val="single" w:sz="4" w:space="4" w:color="auto"/>
          <w:between w:val="single" w:sz="4" w:space="1" w:color="auto"/>
          <w:bar w:val="single" w:sz="4" w:color="auto"/>
        </w:pBdr>
        <w:jc w:val="center"/>
        <w:rPr>
          <w:b/>
        </w:rPr>
      </w:pPr>
      <w:r w:rsidRPr="0000535E">
        <w:rPr>
          <w:b/>
        </w:rPr>
        <w:t>ADJOURNMENT</w:t>
      </w:r>
    </w:p>
    <w:p w:rsidR="0000535E" w:rsidRDefault="0000535E" w:rsidP="0000535E">
      <w:pPr>
        <w:keepNext/>
        <w:pBdr>
          <w:left w:val="single" w:sz="4" w:space="4" w:color="auto"/>
          <w:right w:val="single" w:sz="4" w:space="4" w:color="auto"/>
          <w:between w:val="single" w:sz="4" w:space="1" w:color="auto"/>
          <w:bar w:val="single" w:sz="4" w:color="auto"/>
        </w:pBdr>
      </w:pPr>
      <w:r>
        <w:t>At 11:53 a.m. the House, in accordance with the motion of Rep. BRADY, adjourned in memory of Wallace Gordon Wright of Columbia, to meet at 10:00 a.m. tomorrow.</w:t>
      </w:r>
    </w:p>
    <w:p w:rsidR="00E40603" w:rsidRDefault="0000535E" w:rsidP="0000535E">
      <w:pPr>
        <w:pBdr>
          <w:left w:val="single" w:sz="4" w:space="4" w:color="auto"/>
          <w:bottom w:val="single" w:sz="4" w:space="1" w:color="auto"/>
          <w:right w:val="single" w:sz="4" w:space="4" w:color="auto"/>
          <w:between w:val="single" w:sz="4" w:space="1" w:color="auto"/>
          <w:bar w:val="single" w:sz="4" w:color="auto"/>
        </w:pBdr>
        <w:jc w:val="center"/>
      </w:pPr>
      <w:r>
        <w:t>***</w:t>
      </w:r>
    </w:p>
    <w:p w:rsidR="00CD13EF" w:rsidRDefault="00CD13EF" w:rsidP="00E40603">
      <w:pPr>
        <w:jc w:val="center"/>
      </w:pPr>
    </w:p>
    <w:sectPr w:rsidR="00CD13EF" w:rsidSect="00172CF5">
      <w:headerReference w:type="default" r:id="rId7"/>
      <w:footerReference w:type="default" r:id="rId8"/>
      <w:headerReference w:type="first" r:id="rId9"/>
      <w:footerReference w:type="first" r:id="rId10"/>
      <w:pgSz w:w="12240" w:h="15840" w:code="1"/>
      <w:pgMar w:top="1008" w:right="4694" w:bottom="3499" w:left="1224" w:header="1008" w:footer="3499" w:gutter="0"/>
      <w:pgNumType w:start="34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35E" w:rsidRDefault="0000535E">
      <w:r>
        <w:separator/>
      </w:r>
    </w:p>
  </w:endnote>
  <w:endnote w:type="continuationSeparator" w:id="0">
    <w:p w:rsidR="0000535E" w:rsidRDefault="0000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786648"/>
      <w:docPartObj>
        <w:docPartGallery w:val="Page Numbers (Bottom of Page)"/>
        <w:docPartUnique/>
      </w:docPartObj>
    </w:sdtPr>
    <w:sdtEndPr/>
    <w:sdtContent>
      <w:p w:rsidR="00172CF5" w:rsidRDefault="00DC7D0D" w:rsidP="00172CF5">
        <w:pPr>
          <w:pStyle w:val="Footer"/>
          <w:jc w:val="center"/>
        </w:pPr>
        <w:r>
          <w:fldChar w:fldCharType="begin"/>
        </w:r>
        <w:r>
          <w:instrText xml:space="preserve"> PAGE   \* MERGEFORMAT </w:instrText>
        </w:r>
        <w:r>
          <w:fldChar w:fldCharType="separate"/>
        </w:r>
        <w:r>
          <w:rPr>
            <w:noProof/>
          </w:rPr>
          <w:t>3423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786647"/>
      <w:docPartObj>
        <w:docPartGallery w:val="Page Numbers (Bottom of Page)"/>
        <w:docPartUnique/>
      </w:docPartObj>
    </w:sdtPr>
    <w:sdtEndPr/>
    <w:sdtContent>
      <w:p w:rsidR="00172CF5" w:rsidRDefault="00DC7D0D">
        <w:pPr>
          <w:pStyle w:val="Footer"/>
          <w:jc w:val="center"/>
        </w:pPr>
        <w:r>
          <w:fldChar w:fldCharType="begin"/>
        </w:r>
        <w:r>
          <w:instrText xml:space="preserve"> PAGE   \* MERGEFORMAT </w:instrText>
        </w:r>
        <w:r>
          <w:fldChar w:fldCharType="separate"/>
        </w:r>
        <w:r>
          <w:rPr>
            <w:noProof/>
          </w:rPr>
          <w:t>3422</w:t>
        </w:r>
        <w:r>
          <w:rPr>
            <w:noProof/>
          </w:rPr>
          <w:fldChar w:fldCharType="end"/>
        </w:r>
      </w:p>
    </w:sdtContent>
  </w:sdt>
  <w:p w:rsidR="00172CF5" w:rsidRDefault="00172C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35E" w:rsidRDefault="0000535E">
      <w:r>
        <w:separator/>
      </w:r>
    </w:p>
  </w:footnote>
  <w:footnote w:type="continuationSeparator" w:id="0">
    <w:p w:rsidR="0000535E" w:rsidRDefault="00005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CF5" w:rsidRDefault="00172CF5" w:rsidP="00172CF5">
    <w:pPr>
      <w:pStyle w:val="Header"/>
      <w:jc w:val="center"/>
      <w:rPr>
        <w:b/>
      </w:rPr>
    </w:pPr>
    <w:r>
      <w:rPr>
        <w:b/>
      </w:rPr>
      <w:t>WEDNESDAY, MAY 16, 2012</w:t>
    </w:r>
  </w:p>
  <w:p w:rsidR="00172CF5" w:rsidRDefault="00172C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CF5" w:rsidRDefault="00172CF5" w:rsidP="00172CF5">
    <w:pPr>
      <w:pStyle w:val="Header"/>
      <w:jc w:val="center"/>
      <w:rPr>
        <w:b/>
      </w:rPr>
    </w:pPr>
    <w:r>
      <w:rPr>
        <w:b/>
      </w:rPr>
      <w:t>Wednesday, May 16, 2012</w:t>
    </w:r>
  </w:p>
  <w:p w:rsidR="00172CF5" w:rsidRPr="00172CF5" w:rsidRDefault="00172CF5" w:rsidP="00172CF5">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62CFF"/>
    <w:rsid w:val="0000535E"/>
    <w:rsid w:val="00013378"/>
    <w:rsid w:val="000D4940"/>
    <w:rsid w:val="00172CF5"/>
    <w:rsid w:val="002C2BBA"/>
    <w:rsid w:val="006F491E"/>
    <w:rsid w:val="008A2D23"/>
    <w:rsid w:val="00BB75FE"/>
    <w:rsid w:val="00BC06CA"/>
    <w:rsid w:val="00BD5A1F"/>
    <w:rsid w:val="00BE7E96"/>
    <w:rsid w:val="00CB0AF9"/>
    <w:rsid w:val="00CD13EF"/>
    <w:rsid w:val="00CE612D"/>
    <w:rsid w:val="00DC7D0D"/>
    <w:rsid w:val="00DE3A2F"/>
    <w:rsid w:val="00E40603"/>
    <w:rsid w:val="00E62CFF"/>
    <w:rsid w:val="00F4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9035E2-A8BB-439D-ACEB-E47972C3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12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612D"/>
    <w:pPr>
      <w:tabs>
        <w:tab w:val="center" w:pos="4320"/>
        <w:tab w:val="right" w:pos="8640"/>
      </w:tabs>
    </w:pPr>
  </w:style>
  <w:style w:type="paragraph" w:styleId="Footer">
    <w:name w:val="footer"/>
    <w:basedOn w:val="Normal"/>
    <w:link w:val="FooterChar"/>
    <w:uiPriority w:val="99"/>
    <w:rsid w:val="00CE612D"/>
    <w:pPr>
      <w:tabs>
        <w:tab w:val="center" w:pos="4320"/>
        <w:tab w:val="right" w:pos="8640"/>
      </w:tabs>
    </w:pPr>
  </w:style>
  <w:style w:type="character" w:styleId="PageNumber">
    <w:name w:val="page number"/>
    <w:basedOn w:val="DefaultParagraphFont"/>
    <w:semiHidden/>
    <w:rsid w:val="00CE612D"/>
  </w:style>
  <w:style w:type="paragraph" w:styleId="PlainText">
    <w:name w:val="Plain Text"/>
    <w:basedOn w:val="Normal"/>
    <w:semiHidden/>
    <w:rsid w:val="00CE612D"/>
    <w:pPr>
      <w:ind w:firstLine="0"/>
      <w:jc w:val="left"/>
    </w:pPr>
    <w:rPr>
      <w:rFonts w:ascii="Courier New" w:hAnsi="Courier New"/>
      <w:sz w:val="20"/>
    </w:rPr>
  </w:style>
  <w:style w:type="paragraph" w:styleId="Title">
    <w:name w:val="Title"/>
    <w:basedOn w:val="Normal"/>
    <w:link w:val="TitleChar"/>
    <w:qFormat/>
    <w:rsid w:val="0000535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0535E"/>
    <w:rPr>
      <w:b/>
      <w:sz w:val="22"/>
    </w:rPr>
  </w:style>
  <w:style w:type="paragraph" w:customStyle="1" w:styleId="Cover1">
    <w:name w:val="Cover1"/>
    <w:basedOn w:val="Normal"/>
    <w:rsid w:val="00005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0535E"/>
    <w:pPr>
      <w:ind w:firstLine="0"/>
      <w:jc w:val="left"/>
    </w:pPr>
    <w:rPr>
      <w:sz w:val="20"/>
    </w:rPr>
  </w:style>
  <w:style w:type="paragraph" w:customStyle="1" w:styleId="Cover3">
    <w:name w:val="Cover3"/>
    <w:basedOn w:val="Normal"/>
    <w:rsid w:val="0000535E"/>
    <w:pPr>
      <w:ind w:firstLine="0"/>
      <w:jc w:val="center"/>
    </w:pPr>
    <w:rPr>
      <w:b/>
    </w:rPr>
  </w:style>
  <w:style w:type="paragraph" w:customStyle="1" w:styleId="Cover4">
    <w:name w:val="Cover4"/>
    <w:basedOn w:val="Cover1"/>
    <w:rsid w:val="0000535E"/>
    <w:pPr>
      <w:keepNext/>
    </w:pPr>
    <w:rPr>
      <w:b/>
      <w:sz w:val="20"/>
    </w:rPr>
  </w:style>
  <w:style w:type="paragraph" w:styleId="BalloonText">
    <w:name w:val="Balloon Text"/>
    <w:basedOn w:val="Normal"/>
    <w:link w:val="BalloonTextChar"/>
    <w:uiPriority w:val="99"/>
    <w:semiHidden/>
    <w:unhideWhenUsed/>
    <w:rsid w:val="000D4940"/>
    <w:rPr>
      <w:rFonts w:ascii="Tahoma" w:hAnsi="Tahoma" w:cs="Tahoma"/>
      <w:sz w:val="16"/>
      <w:szCs w:val="16"/>
    </w:rPr>
  </w:style>
  <w:style w:type="character" w:customStyle="1" w:styleId="BalloonTextChar">
    <w:name w:val="Balloon Text Char"/>
    <w:basedOn w:val="DefaultParagraphFont"/>
    <w:link w:val="BalloonText"/>
    <w:uiPriority w:val="99"/>
    <w:semiHidden/>
    <w:rsid w:val="000D4940"/>
    <w:rPr>
      <w:rFonts w:ascii="Tahoma" w:hAnsi="Tahoma" w:cs="Tahoma"/>
      <w:sz w:val="16"/>
      <w:szCs w:val="16"/>
    </w:rPr>
  </w:style>
  <w:style w:type="character" w:customStyle="1" w:styleId="HeaderChar">
    <w:name w:val="Header Char"/>
    <w:basedOn w:val="DefaultParagraphFont"/>
    <w:link w:val="Header"/>
    <w:uiPriority w:val="99"/>
    <w:rsid w:val="00172CF5"/>
    <w:rPr>
      <w:sz w:val="22"/>
    </w:rPr>
  </w:style>
  <w:style w:type="character" w:customStyle="1" w:styleId="FooterChar">
    <w:name w:val="Footer Char"/>
    <w:basedOn w:val="DefaultParagraphFont"/>
    <w:link w:val="Footer"/>
    <w:uiPriority w:val="99"/>
    <w:rsid w:val="00172CF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10</TotalTime>
  <Pages>3</Pages>
  <Words>7799</Words>
  <Characters>42256</Characters>
  <Application>Microsoft Office Word</Application>
  <DocSecurity>0</DocSecurity>
  <Lines>1661</Lines>
  <Paragraphs>835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16, 2012 - South Carolina Legislature Online</dc:title>
  <dc:subject/>
  <dc:creator>karenlaroche</dc:creator>
  <cp:keywords/>
  <dc:description/>
  <cp:lastModifiedBy>N Cumfer</cp:lastModifiedBy>
  <cp:revision>6</cp:revision>
  <cp:lastPrinted>2012-09-10T14:23:00Z</cp:lastPrinted>
  <dcterms:created xsi:type="dcterms:W3CDTF">2012-06-04T19:41:00Z</dcterms:created>
  <dcterms:modified xsi:type="dcterms:W3CDTF">2014-11-14T21:08:00Z</dcterms:modified>
</cp:coreProperties>
</file>