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312" w:rsidRDefault="00AC2312" w:rsidP="00F1051B">
      <w:pPr>
        <w:pStyle w:val="BillDots"/>
      </w:pPr>
      <w:r>
        <w:t>COMMITTEE REPORT</w:t>
      </w:r>
    </w:p>
    <w:p w:rsidR="00AC2312" w:rsidRDefault="00AC2312" w:rsidP="00F1051B">
      <w:pPr>
        <w:pStyle w:val="BillDots"/>
      </w:pPr>
      <w:r>
        <w:t>April 6, 2011</w:t>
      </w:r>
    </w:p>
    <w:p w:rsidR="00AC2312" w:rsidRDefault="00AC2312" w:rsidP="00F1051B">
      <w:pPr>
        <w:pStyle w:val="BillDots"/>
      </w:pPr>
    </w:p>
    <w:p w:rsidR="00AC2312" w:rsidRPr="00AC2312" w:rsidRDefault="00AC2312" w:rsidP="00AC231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3127</w:t>
      </w:r>
    </w:p>
    <w:p w:rsidR="00AC2312" w:rsidRDefault="00AC2312" w:rsidP="00F1051B">
      <w:pPr>
        <w:pStyle w:val="BillDots"/>
      </w:pPr>
    </w:p>
    <w:p w:rsidR="00AC2312" w:rsidRDefault="00AC2312" w:rsidP="00AC2312">
      <w:pPr>
        <w:pStyle w:val="BillDots"/>
        <w:jc w:val="center"/>
      </w:pPr>
      <w:r>
        <w:t>Introduced by Reps. Rutherford, G.R. Smith</w:t>
      </w:r>
      <w:r w:rsidR="00354CC2">
        <w:t>, Weeks</w:t>
      </w:r>
      <w:r>
        <w:t xml:space="preserve"> and Clyburn</w:t>
      </w:r>
    </w:p>
    <w:p w:rsidR="00AC2312" w:rsidRDefault="00AC2312" w:rsidP="00F1051B">
      <w:pPr>
        <w:pStyle w:val="BillDots"/>
      </w:pPr>
    </w:p>
    <w:p w:rsidR="00AC2312" w:rsidRDefault="00AC2312" w:rsidP="00354C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4/6/11--H.</w:t>
      </w:r>
      <w:r w:rsidR="00354CC2">
        <w:tab/>
        <w:t>[SEC 4/7/11 3:32 PM]</w:t>
      </w:r>
    </w:p>
    <w:p w:rsidR="00AC2312" w:rsidRDefault="00AC2312" w:rsidP="00F1051B">
      <w:pPr>
        <w:pStyle w:val="BillDots"/>
      </w:pPr>
      <w:r>
        <w:t>Read the first time January 11, 2011.</w:t>
      </w:r>
    </w:p>
    <w:p w:rsidR="00AC2312" w:rsidRPr="00AC2312" w:rsidRDefault="00AC2312" w:rsidP="00AC2312">
      <w:pPr>
        <w:pStyle w:val="BillDots"/>
        <w:jc w:val="center"/>
      </w:pPr>
      <w:r>
        <w:rPr>
          <w:u w:val="single"/>
        </w:rPr>
        <w:t>            </w:t>
      </w:r>
    </w:p>
    <w:p w:rsidR="00AC2312" w:rsidRDefault="00AC2312" w:rsidP="00F1051B">
      <w:pPr>
        <w:pStyle w:val="BillDots"/>
      </w:pPr>
    </w:p>
    <w:p w:rsidR="00AC2312" w:rsidRPr="00AC2312" w:rsidRDefault="00AC2312" w:rsidP="00AC2312">
      <w:pPr>
        <w:pStyle w:val="BillDots"/>
        <w:jc w:val="center"/>
      </w:pPr>
      <w:r>
        <w:rPr>
          <w:b/>
        </w:rPr>
        <w:t>THE COMMITTEE ON JUDICIARY</w:t>
      </w:r>
    </w:p>
    <w:p w:rsidR="00AC2312" w:rsidRDefault="00AC2312" w:rsidP="00F1051B">
      <w:pPr>
        <w:pStyle w:val="BillDots"/>
      </w:pPr>
      <w:r>
        <w:tab/>
        <w:t>To whom was referred a Bill (H. 3127) to amend the Code of Laws of South Carolina, 1976, by adding Section 24</w:t>
      </w:r>
      <w:r>
        <w:noBreakHyphen/>
        <w:t>21</w:t>
      </w:r>
      <w:r>
        <w:noBreakHyphen/>
        <w:t>925 so as to provide that a limited pardon may be granted to a person, etc., respectfully</w:t>
      </w:r>
    </w:p>
    <w:p w:rsidR="00AC2312" w:rsidRPr="00AC2312" w:rsidRDefault="00AC2312" w:rsidP="00AC2312">
      <w:pPr>
        <w:pStyle w:val="BillDots"/>
        <w:jc w:val="center"/>
      </w:pPr>
      <w:r>
        <w:rPr>
          <w:b/>
        </w:rPr>
        <w:t>REPORT:</w:t>
      </w:r>
    </w:p>
    <w:p w:rsidR="00AC2312" w:rsidRDefault="00AC2312" w:rsidP="00F1051B">
      <w:pPr>
        <w:pStyle w:val="BillDots"/>
      </w:pPr>
      <w:r>
        <w:tab/>
        <w:t>That they have duly and carefully considered the same and recommend that the same do pass with amendment:</w:t>
      </w:r>
    </w:p>
    <w:p w:rsidR="00AC2312" w:rsidRDefault="00AC2312" w:rsidP="00F1051B">
      <w:pPr>
        <w:pStyle w:val="BillDots"/>
      </w:pP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69D6">
        <w:t>Amend the bill, as and if amended, by striking SECTION 1 in its entirety.</w:t>
      </w: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69D6">
        <w:t>Amend the bill further, as and if amended, by adding the following appropriately numbered SECTION:</w:t>
      </w: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69D6">
        <w:t>/ SECTION</w:t>
      </w:r>
      <w:r w:rsidRPr="00E269D6">
        <w:tab/>
        <w:t>__.</w:t>
      </w:r>
      <w:r w:rsidRPr="00E269D6">
        <w:tab/>
        <w:t>Article 11, Chapter, 21 Title 24 of the 1976 Code is amended by adding:</w:t>
      </w: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69D6">
        <w:tab/>
        <w:t>“Section 24</w:t>
      </w:r>
      <w:r w:rsidRPr="00E269D6">
        <w:noBreakHyphen/>
        <w:t>21</w:t>
      </w:r>
      <w:r w:rsidRPr="00E269D6">
        <w:noBreakHyphen/>
        <w:t>1010.</w:t>
      </w:r>
      <w:r w:rsidRPr="00E269D6">
        <w:tab/>
        <w:t>a person who has received a pardon for any crime except criminal sexual conduct or a crime of violence as defined in Section 16</w:t>
      </w:r>
      <w:r w:rsidRPr="00E269D6">
        <w:noBreakHyphen/>
        <w:t>23</w:t>
      </w:r>
      <w:r w:rsidRPr="00E269D6">
        <w:noBreakHyphen/>
        <w:t>10(3), may apply, or cause someone acting on his behalf to apply to the circuit court for an order expunging the records of his arrest and conviction.”  /</w:t>
      </w: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69D6">
        <w:t>Renumber sections to conform.</w:t>
      </w:r>
    </w:p>
    <w:p w:rsidR="00AC2312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E269D6">
        <w:t>Amend title to conform.</w:t>
      </w:r>
    </w:p>
    <w:p w:rsidR="00AC2312" w:rsidRPr="00E269D6" w:rsidRDefault="00AC2312" w:rsidP="00AC2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2312" w:rsidRDefault="00AC2312" w:rsidP="00F1051B">
      <w:pPr>
        <w:pStyle w:val="BillDots"/>
      </w:pPr>
      <w:r>
        <w:t>JAMES H. HARRISON for Committee.</w:t>
      </w:r>
    </w:p>
    <w:p w:rsidR="00AC2312" w:rsidRPr="00AC2312" w:rsidRDefault="00AC2312" w:rsidP="00AC2312">
      <w:pPr>
        <w:pStyle w:val="BillDots"/>
        <w:jc w:val="center"/>
      </w:pPr>
      <w:r>
        <w:rPr>
          <w:u w:val="single"/>
        </w:rPr>
        <w:t>            </w:t>
      </w:r>
    </w:p>
    <w:p w:rsidR="00AC2312" w:rsidRDefault="00AC2312" w:rsidP="00F1051B">
      <w:pPr>
        <w:pStyle w:val="BillDots"/>
        <w:sectPr w:rsidR="00AC2312" w:rsidSect="00AC231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1051B" w:rsidRDefault="00F1051B" w:rsidP="00F1051B">
      <w:pPr>
        <w:pStyle w:val="BillDots"/>
      </w:pPr>
    </w:p>
    <w:p w:rsidR="00F1051B" w:rsidRDefault="00F1051B" w:rsidP="00F1051B">
      <w:pPr>
        <w:pStyle w:val="Numbersforbills"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7A6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>
        <w:noBreakHyphen/>
        <w:t>21</w:t>
      </w:r>
      <w:r>
        <w:noBreakHyphen/>
        <w:t xml:space="preserve">925 SO AS TO PROVIDE THAT A LIMITED PARDON MAY BE GRANTED TO A PERSON WHO HAS BEEN CONVICTED OF A NONVIOLENT FELONY OFFENSE THAT WOULD ALLOW HIM TO </w:t>
      </w:r>
      <w:r w:rsidR="0031649E">
        <w:t>CARRY A FIREARM USED FOR HUNTING TO AND FROM HIS HUNTING DESTINATION AND USE IT WHILE HUNTING.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75D15">
        <w:t>Article 11, Chapter 21, Title 24 of the 1976 Code is amended by adding:</w:t>
      </w:r>
    </w:p>
    <w:p w:rsidR="00F75D15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15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21</w:t>
      </w:r>
      <w:r>
        <w:noBreakHyphen/>
        <w:t>925.</w:t>
      </w:r>
      <w:r>
        <w:tab/>
        <w:t xml:space="preserve">Notwithstanding another provision of law, a person who has been convicted of a nonviolent felony offense may make application to the board for a limited pardon that would allow the person to </w:t>
      </w:r>
      <w:r w:rsidR="0031649E">
        <w:t>carry a firearm used for hunting to and from his hunting destination and use it while hunting</w:t>
      </w:r>
      <w:r>
        <w:t>.”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75D15">
        <w:t>2</w:t>
      </w:r>
      <w:r>
        <w:t>.</w:t>
      </w:r>
      <w:r>
        <w:tab/>
        <w:t>This act takes effect upon approval by the Governor.</w:t>
      </w:r>
    </w:p>
    <w:p w:rsidR="00A2677A" w:rsidRDefault="00F75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77A" w:rsidRDefault="00A2677A" w:rsidP="003B7474">
      <w:pPr>
        <w:suppressAutoHyphens/>
      </w:pPr>
    </w:p>
    <w:sectPr w:rsidR="00A2677A" w:rsidSect="00AC231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A64" w:rsidRDefault="00F37A64" w:rsidP="009F0C77">
      <w:r>
        <w:separator/>
      </w:r>
    </w:p>
  </w:endnote>
  <w:endnote w:type="continuationSeparator" w:id="0">
    <w:p w:rsidR="00F37A64" w:rsidRDefault="00F37A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0C7B3B-3D4A-4ADF-8A53-462EB8217559}"/>
    <w:embedBold r:id="rId2" w:fontKey="{314694D1-7939-4B71-ACFE-855735F608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244AC1-E653-4837-914D-EF12AF7DA0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2D15FCA-4897-4F84-B4DE-7F31C3E228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57A57DA-2063-4F48-8CA7-59B5306A46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24" w:rsidRPr="00A2677A" w:rsidRDefault="00A2677A" w:rsidP="00A26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[3127</w:t>
    </w:r>
    <w:r w:rsidR="00AC2312">
      <w:t>-</w:t>
    </w:r>
    <w:fldSimple w:instr=" PAGE  \* MERGEFORMAT ">
      <w:r w:rsidR="003B7474">
        <w:rPr>
          <w:noProof/>
        </w:rPr>
        <w:t>1</w:t>
      </w:r>
    </w:fldSimple>
    <w:r w:rsidR="00AC231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312" w:rsidRPr="00A2677A" w:rsidRDefault="00AC2312" w:rsidP="00A26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[3127]</w:t>
    </w:r>
    <w:r>
      <w:tab/>
    </w:r>
    <w:fldSimple w:instr=" PAGE  \* MERGEFORMAT ">
      <w:r w:rsidR="003B747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A64" w:rsidRDefault="00F37A64" w:rsidP="009F0C77">
      <w:r>
        <w:separator/>
      </w:r>
    </w:p>
  </w:footnote>
  <w:footnote w:type="continuationSeparator" w:id="0">
    <w:p w:rsidR="00F37A64" w:rsidRDefault="00F37A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35CM11"/>
    <w:docVar w:name="CoverBillType" w:val="b"/>
    <w:docVar w:name="docpath" w:val="L:\Council\bills\SWB\9835CM11.DOCX"/>
    <w:docVar w:name="dvBillNumber" w:val="31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A7A22"/>
    <w:rsid w:val="000040E2"/>
    <w:rsid w:val="00010124"/>
    <w:rsid w:val="00011869"/>
    <w:rsid w:val="0002657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3A68"/>
    <w:rsid w:val="00284AAE"/>
    <w:rsid w:val="002C0606"/>
    <w:rsid w:val="002E5912"/>
    <w:rsid w:val="0031649E"/>
    <w:rsid w:val="00325348"/>
    <w:rsid w:val="0032732C"/>
    <w:rsid w:val="00336AD0"/>
    <w:rsid w:val="00350913"/>
    <w:rsid w:val="00354CC2"/>
    <w:rsid w:val="0037079A"/>
    <w:rsid w:val="003A7A22"/>
    <w:rsid w:val="003B747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0323"/>
    <w:rsid w:val="00577C6C"/>
    <w:rsid w:val="005C2FE2"/>
    <w:rsid w:val="005D4150"/>
    <w:rsid w:val="005E2BC9"/>
    <w:rsid w:val="00605102"/>
    <w:rsid w:val="006215AA"/>
    <w:rsid w:val="006913C9"/>
    <w:rsid w:val="0069470D"/>
    <w:rsid w:val="006B57A6"/>
    <w:rsid w:val="006E5554"/>
    <w:rsid w:val="00710627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2677A"/>
    <w:rsid w:val="00A41684"/>
    <w:rsid w:val="00A64E80"/>
    <w:rsid w:val="00A72BCD"/>
    <w:rsid w:val="00A741D9"/>
    <w:rsid w:val="00A833AB"/>
    <w:rsid w:val="00A9741D"/>
    <w:rsid w:val="00AC2312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051B"/>
    <w:rsid w:val="00F24442"/>
    <w:rsid w:val="00F37A64"/>
    <w:rsid w:val="00F50AE3"/>
    <w:rsid w:val="00F67CF1"/>
    <w:rsid w:val="00F75D1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D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63B13-7302-4D9D-AA11-E872162B9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1784</Characters>
  <Application>Microsoft Office Word</Application>
  <DocSecurity>0</DocSecurity>
  <Lines>14</Lines>
  <Paragraphs>4</Paragraphs>
  <ScaleCrop>false</ScaleCrop>
  <Company> 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2010-12-06T17:05:00Z</cp:lastPrinted>
  <dcterms:created xsi:type="dcterms:W3CDTF">2011-04-07T19:32:00Z</dcterms:created>
  <dcterms:modified xsi:type="dcterms:W3CDTF">2011-04-07T19:32:00Z</dcterms:modified>
</cp:coreProperties>
</file>