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25129">
      <w:pPr>
        <w:jc w:val="center"/>
        <w:rPr>
          <w:b/>
        </w:rPr>
      </w:pPr>
      <w:bookmarkStart w:id="0" w:name="_GoBack"/>
      <w:bookmarkEnd w:id="0"/>
      <w:r>
        <w:rPr>
          <w:b/>
        </w:rPr>
        <w:t>Tuesday, January 10</w:t>
      </w:r>
      <w:r w:rsidR="000A7610">
        <w:rPr>
          <w:b/>
        </w:rPr>
        <w:t>, 20</w:t>
      </w:r>
      <w:r w:rsidR="00183ECB">
        <w:rPr>
          <w:b/>
        </w:rPr>
        <w:t>1</w:t>
      </w:r>
      <w:r>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D6777" w:rsidRDefault="008D6777" w:rsidP="008D6777">
      <w:r>
        <w:t>The Psalmist declared:</w:t>
      </w:r>
    </w:p>
    <w:p w:rsidR="008D6777" w:rsidRDefault="008D6777" w:rsidP="008D6777">
      <w:r>
        <w:tab/>
      </w:r>
      <w:r w:rsidR="00E45B2C">
        <w:t>“</w:t>
      </w:r>
      <w:r>
        <w:t>Come, let us bow down in worship, let us kneel before the Lord our Maker; for he is our God and we are the people of his pasture, the flock under his care.</w:t>
      </w:r>
      <w:r w:rsidR="00E45B2C">
        <w:t>”</w:t>
      </w:r>
      <w:r>
        <w:tab/>
      </w:r>
      <w:r>
        <w:tab/>
        <w:t>(Psalm 95:6-7)</w:t>
      </w:r>
    </w:p>
    <w:p w:rsidR="008D6777" w:rsidRDefault="008D6777" w:rsidP="008D6777">
      <w:r>
        <w:tab/>
        <w:t>Join me, please, as we bow in prayer:</w:t>
      </w:r>
    </w:p>
    <w:p w:rsidR="008D6777" w:rsidRDefault="008D6777" w:rsidP="008D6777">
      <w:r>
        <w:tab/>
        <w:t xml:space="preserve">Gracious God, indeed we in this Chamber acknowledge our indebtedness to </w:t>
      </w:r>
      <w:r w:rsidR="00500E45">
        <w:t>You</w:t>
      </w:r>
      <w:r>
        <w:t xml:space="preserve"> for all that is good in life.  We are truly grateful that </w:t>
      </w:r>
      <w:r w:rsidR="00500E45">
        <w:t>You</w:t>
      </w:r>
      <w:r>
        <w:t xml:space="preserve"> as our Creator continue to reveal </w:t>
      </w:r>
      <w:r w:rsidR="00500E45">
        <w:t>You</w:t>
      </w:r>
      <w:r>
        <w:t>r care and concern for all of us.  Especially now and throughout this new legislative year, dear Lord, be with each of these Senators, their staff members, and all of our other State officials as they together demonstrate heartfelt and wise care and concern for the citizens of South Carolina.  As these leaders work for the well</w:t>
      </w:r>
      <w:r w:rsidR="006C004C">
        <w:t>-</w:t>
      </w:r>
      <w:r>
        <w:t xml:space="preserve">being of each woman, man, and child, may they also honor </w:t>
      </w:r>
      <w:r w:rsidR="00500E45">
        <w:t>You</w:t>
      </w:r>
      <w:r>
        <w:t xml:space="preserve"> through all they say and do.  In </w:t>
      </w:r>
      <w:r w:rsidR="00500E45">
        <w:t>You</w:t>
      </w:r>
      <w:r>
        <w:t xml:space="preserve">r loving name we pray, dear Lord.  </w:t>
      </w:r>
    </w:p>
    <w:p w:rsidR="008D6777" w:rsidRDefault="008D6777" w:rsidP="008D6777">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0211D" w:rsidRPr="009E29CD" w:rsidRDefault="0040211D" w:rsidP="0040211D">
      <w:pPr>
        <w:jc w:val="center"/>
        <w:rPr>
          <w:b/>
        </w:rPr>
      </w:pPr>
      <w:r w:rsidRPr="009E29CD">
        <w:rPr>
          <w:b/>
        </w:rPr>
        <w:t>MESSAGE FROM THE GOVERNOR</w:t>
      </w:r>
    </w:p>
    <w:p w:rsidR="0040211D" w:rsidRPr="009E29CD" w:rsidRDefault="0040211D" w:rsidP="0040211D">
      <w:pPr>
        <w:ind w:firstLine="216"/>
        <w:jc w:val="left"/>
      </w:pPr>
      <w:r w:rsidRPr="009E29CD">
        <w:t>The following appointment was transmitted by the Honorable Nikki Randhawa Haley:</w:t>
      </w:r>
    </w:p>
    <w:p w:rsidR="0040211D" w:rsidRPr="009E29CD" w:rsidRDefault="0040211D" w:rsidP="0040211D">
      <w:pPr>
        <w:ind w:firstLine="216"/>
        <w:jc w:val="left"/>
      </w:pPr>
    </w:p>
    <w:p w:rsidR="0040211D" w:rsidRPr="009E29CD" w:rsidRDefault="0040211D" w:rsidP="0040211D">
      <w:pPr>
        <w:jc w:val="center"/>
        <w:rPr>
          <w:b/>
        </w:rPr>
      </w:pPr>
      <w:r w:rsidRPr="009E29CD">
        <w:rPr>
          <w:b/>
        </w:rPr>
        <w:t>Local Appointment</w:t>
      </w:r>
    </w:p>
    <w:p w:rsidR="0040211D" w:rsidRPr="009E29CD" w:rsidRDefault="0040211D" w:rsidP="0040211D">
      <w:pPr>
        <w:keepNext/>
        <w:ind w:firstLine="216"/>
        <w:rPr>
          <w:u w:val="single"/>
        </w:rPr>
      </w:pPr>
      <w:r w:rsidRPr="009E29CD">
        <w:rPr>
          <w:u w:val="single"/>
        </w:rPr>
        <w:t>Reappointment, Chester County Magistrate, with the term to commence April 30, 2011, and to expire April 30, 2015</w:t>
      </w:r>
    </w:p>
    <w:p w:rsidR="0040211D" w:rsidRDefault="0040211D" w:rsidP="0040211D">
      <w:pPr>
        <w:ind w:firstLine="216"/>
      </w:pPr>
      <w:r>
        <w:t>Dianne Hitt Moore, 2740 Dawson Drive, Chester, SC 29706</w:t>
      </w:r>
    </w:p>
    <w:p w:rsidR="0040211D" w:rsidRDefault="0040211D" w:rsidP="0040211D">
      <w:pPr>
        <w:ind w:firstLine="216"/>
      </w:pPr>
    </w:p>
    <w:p w:rsidR="00DB74A4" w:rsidRDefault="00755715">
      <w:pPr>
        <w:pStyle w:val="Header"/>
        <w:tabs>
          <w:tab w:val="clear" w:pos="8640"/>
          <w:tab w:val="left" w:pos="4320"/>
        </w:tabs>
        <w:jc w:val="center"/>
        <w:rPr>
          <w:b/>
        </w:rPr>
      </w:pPr>
      <w:r>
        <w:rPr>
          <w:b/>
        </w:rPr>
        <w:t>REGULATIONS</w:t>
      </w:r>
      <w:r w:rsidR="000A7610">
        <w:rPr>
          <w:b/>
        </w:rPr>
        <w:t xml:space="preserve"> RECEIVED</w:t>
      </w:r>
    </w:p>
    <w:p w:rsidR="00DB74A4" w:rsidRDefault="00755715">
      <w:pPr>
        <w:pStyle w:val="Header"/>
        <w:tabs>
          <w:tab w:val="clear" w:pos="8640"/>
          <w:tab w:val="left" w:pos="4320"/>
        </w:tabs>
      </w:pPr>
      <w:r>
        <w:tab/>
        <w:t xml:space="preserve">The following </w:t>
      </w:r>
      <w:r w:rsidR="000A7610">
        <w:t>were received and referred to the appr</w:t>
      </w:r>
      <w:r>
        <w:t>opriate committees</w:t>
      </w:r>
      <w:r w:rsidR="000A7610">
        <w:t xml:space="preserve"> for consideration:</w:t>
      </w:r>
    </w:p>
    <w:p w:rsidR="00755715" w:rsidRDefault="00755715" w:rsidP="00755715">
      <w:r w:rsidRPr="00903FE0">
        <w:lastRenderedPageBreak/>
        <w:t>Document No. 4186</w:t>
      </w:r>
    </w:p>
    <w:p w:rsidR="00755715" w:rsidRPr="00903FE0" w:rsidRDefault="00755715" w:rsidP="00755715">
      <w:r w:rsidRPr="00903FE0">
        <w:t>Agency: Department of Labor, Licensing and Regulation - Soil Classifiers Advisory Council</w:t>
      </w:r>
    </w:p>
    <w:p w:rsidR="00755715" w:rsidRPr="00903FE0" w:rsidRDefault="00755715" w:rsidP="00755715">
      <w:r w:rsidRPr="00903FE0">
        <w:t>Chapter: 108</w:t>
      </w:r>
    </w:p>
    <w:p w:rsidR="00755715" w:rsidRDefault="00755715" w:rsidP="00755715">
      <w:r w:rsidRPr="00903FE0">
        <w:t>Statutory Authority: 1976 Code Section 40-65-60</w:t>
      </w:r>
    </w:p>
    <w:p w:rsidR="00755715" w:rsidRDefault="00C6498E" w:rsidP="00755715">
      <w:r>
        <w:t>Subject</w:t>
      </w:r>
      <w:r w:rsidR="00343C69">
        <w:t>:</w:t>
      </w:r>
      <w:r w:rsidR="00755715" w:rsidRPr="00903FE0">
        <w:t xml:space="preserve"> Soil Classifiers</w:t>
      </w:r>
    </w:p>
    <w:p w:rsidR="00755715" w:rsidRDefault="00755715" w:rsidP="00755715">
      <w:r w:rsidRPr="00903FE0">
        <w:t>Received by Lieutenant Governor January 10, 2012</w:t>
      </w:r>
    </w:p>
    <w:p w:rsidR="00755715" w:rsidRDefault="00755715" w:rsidP="00755715">
      <w:r w:rsidRPr="00903FE0">
        <w:t>Referred to</w:t>
      </w:r>
      <w:r w:rsidR="00C6498E">
        <w:t xml:space="preserve"> Labor, Commerce and Industry</w:t>
      </w:r>
      <w:r>
        <w:t xml:space="preserve"> </w:t>
      </w:r>
      <w:r w:rsidRPr="00903FE0">
        <w:t>Committee</w:t>
      </w:r>
    </w:p>
    <w:p w:rsidR="00755715" w:rsidRDefault="00755715" w:rsidP="00755715">
      <w:r w:rsidRPr="00903FE0">
        <w:t>Legislative Review Expiration May 9, 2012</w:t>
      </w:r>
    </w:p>
    <w:p w:rsidR="00755715" w:rsidRPr="00903FE0" w:rsidRDefault="00755715" w:rsidP="00755715"/>
    <w:p w:rsidR="00755715" w:rsidRDefault="00755715" w:rsidP="00755715">
      <w:r w:rsidRPr="00175CED">
        <w:t>Document No. 4187</w:t>
      </w:r>
    </w:p>
    <w:p w:rsidR="00755715" w:rsidRPr="00175CED" w:rsidRDefault="00755715" w:rsidP="00755715">
      <w:r w:rsidRPr="00175CED">
        <w:t>Agency: Department of Labor, Licensing and Regulation - Office of Occupational Safety and Health</w:t>
      </w:r>
    </w:p>
    <w:p w:rsidR="00755715" w:rsidRPr="00175CED" w:rsidRDefault="00755715" w:rsidP="00755715">
      <w:r w:rsidRPr="00175CED">
        <w:t>Chapter: 71</w:t>
      </w:r>
    </w:p>
    <w:p w:rsidR="00755715" w:rsidRDefault="00755715" w:rsidP="00755715">
      <w:r w:rsidRPr="00175CED">
        <w:t>Statutory Authority: 1976 Code Sections 41-3-40 and 41-15-210</w:t>
      </w:r>
    </w:p>
    <w:p w:rsidR="00755715" w:rsidRDefault="00C6498E" w:rsidP="00755715">
      <w:r>
        <w:t>Subject</w:t>
      </w:r>
      <w:r w:rsidR="00343C69">
        <w:t>:</w:t>
      </w:r>
      <w:r w:rsidR="00755715" w:rsidRPr="00175CED">
        <w:t xml:space="preserve"> Jurisdiction of the Administrative Law Court to Review Citations (Enforcement of Violations)</w:t>
      </w:r>
    </w:p>
    <w:p w:rsidR="00755715" w:rsidRDefault="00755715" w:rsidP="00755715">
      <w:r w:rsidRPr="00175CED">
        <w:t>Received by Lieutenant Governor January 10, 2012</w:t>
      </w:r>
    </w:p>
    <w:p w:rsidR="00755715" w:rsidRDefault="00C6498E" w:rsidP="00755715">
      <w:r>
        <w:t>Referred to Labor, Commerce and Industry</w:t>
      </w:r>
      <w:r w:rsidR="00755715">
        <w:t xml:space="preserve"> </w:t>
      </w:r>
      <w:r w:rsidR="00755715" w:rsidRPr="00175CED">
        <w:t>Committee</w:t>
      </w:r>
    </w:p>
    <w:p w:rsidR="00755715" w:rsidRDefault="00755715" w:rsidP="00755715">
      <w:r w:rsidRPr="00175CED">
        <w:t>Legislative Review Expiration May 9, 2012</w:t>
      </w:r>
    </w:p>
    <w:p w:rsidR="00755715" w:rsidRDefault="00755715">
      <w:pPr>
        <w:pStyle w:val="Header"/>
        <w:tabs>
          <w:tab w:val="clear" w:pos="8640"/>
          <w:tab w:val="left" w:pos="4320"/>
        </w:tabs>
      </w:pPr>
    </w:p>
    <w:p w:rsidR="00755715" w:rsidRDefault="00755715" w:rsidP="00755715">
      <w:r w:rsidRPr="00AA0E5A">
        <w:t>Document No. 4188</w:t>
      </w:r>
    </w:p>
    <w:p w:rsidR="00755715" w:rsidRPr="00AA0E5A" w:rsidRDefault="00755715" w:rsidP="00755715">
      <w:r w:rsidRPr="00AA0E5A">
        <w:t>Agency: Workers</w:t>
      </w:r>
      <w:r w:rsidR="00E037B2">
        <w:t>’</w:t>
      </w:r>
      <w:r w:rsidRPr="00AA0E5A">
        <w:t xml:space="preserve"> Compensation Commission</w:t>
      </w:r>
    </w:p>
    <w:p w:rsidR="00755715" w:rsidRPr="00AA0E5A" w:rsidRDefault="00755715" w:rsidP="00755715">
      <w:r w:rsidRPr="00AA0E5A">
        <w:t>Chapter: 67</w:t>
      </w:r>
    </w:p>
    <w:p w:rsidR="00755715" w:rsidRDefault="00755715" w:rsidP="00755715">
      <w:r w:rsidRPr="00AA0E5A">
        <w:t>Statutory Authority: 1976 Code Section 42-15-90</w:t>
      </w:r>
    </w:p>
    <w:p w:rsidR="00755715" w:rsidRDefault="00C6498E" w:rsidP="00755715">
      <w:r>
        <w:t>Subject</w:t>
      </w:r>
      <w:r w:rsidR="00343C69">
        <w:t>:</w:t>
      </w:r>
      <w:r w:rsidR="00755715" w:rsidRPr="00AA0E5A">
        <w:t xml:space="preserve"> Maximum Allowable Payments to Medical Practitioners</w:t>
      </w:r>
    </w:p>
    <w:p w:rsidR="00755715" w:rsidRDefault="00755715" w:rsidP="00755715">
      <w:r w:rsidRPr="00AA0E5A">
        <w:t>Received by Lieutenant Governor January 10, 2012</w:t>
      </w:r>
    </w:p>
    <w:p w:rsidR="00755715" w:rsidRDefault="00C6498E" w:rsidP="00755715">
      <w:r>
        <w:t>Referred Judiciary</w:t>
      </w:r>
      <w:r w:rsidR="00755715">
        <w:t xml:space="preserve"> </w:t>
      </w:r>
      <w:r w:rsidR="00755715" w:rsidRPr="00AA0E5A">
        <w:t>Committee</w:t>
      </w:r>
    </w:p>
    <w:p w:rsidR="00755715" w:rsidRDefault="00755715" w:rsidP="00755715">
      <w:r w:rsidRPr="00AA0E5A">
        <w:t>Legislative Review Expiration May 9, 2012</w:t>
      </w:r>
    </w:p>
    <w:p w:rsidR="00755715" w:rsidRPr="00AA0E5A" w:rsidRDefault="00755715" w:rsidP="00755715"/>
    <w:p w:rsidR="00755715" w:rsidRDefault="00755715" w:rsidP="00755715">
      <w:r w:rsidRPr="00B30EE1">
        <w:t>Document No. 4189</w:t>
      </w:r>
    </w:p>
    <w:p w:rsidR="00755715" w:rsidRPr="00B30EE1" w:rsidRDefault="00755715" w:rsidP="00755715">
      <w:r w:rsidRPr="00B30EE1">
        <w:t>Agency: Public Service Commission</w:t>
      </w:r>
    </w:p>
    <w:p w:rsidR="00755715" w:rsidRPr="00B30EE1" w:rsidRDefault="00755715" w:rsidP="00755715">
      <w:r w:rsidRPr="00B30EE1">
        <w:t>Chapter: 103</w:t>
      </w:r>
    </w:p>
    <w:p w:rsidR="00755715" w:rsidRDefault="00755715" w:rsidP="00755715">
      <w:r w:rsidRPr="00B30EE1">
        <w:t>Statutory Authority: 1976 Code Section 58-3-140</w:t>
      </w:r>
    </w:p>
    <w:p w:rsidR="00755715" w:rsidRDefault="00C6498E" w:rsidP="00755715">
      <w:r>
        <w:t>Subject</w:t>
      </w:r>
      <w:r w:rsidR="00343C69">
        <w:t>:</w:t>
      </w:r>
      <w:r w:rsidR="00755715" w:rsidRPr="00B30EE1">
        <w:t xml:space="preserve"> Financing Applications</w:t>
      </w:r>
    </w:p>
    <w:p w:rsidR="00755715" w:rsidRDefault="00755715" w:rsidP="00755715">
      <w:r w:rsidRPr="00B30EE1">
        <w:t>Received by Lieutenant Governor January 10, 2012</w:t>
      </w:r>
    </w:p>
    <w:p w:rsidR="00755715" w:rsidRDefault="00755715" w:rsidP="00755715">
      <w:r w:rsidRPr="00B30EE1">
        <w:t xml:space="preserve">Referred to </w:t>
      </w:r>
      <w:r w:rsidR="00C6498E">
        <w:t xml:space="preserve">Judiciary </w:t>
      </w:r>
      <w:r w:rsidRPr="00B30EE1">
        <w:t>Committee</w:t>
      </w:r>
    </w:p>
    <w:p w:rsidR="00755715" w:rsidRDefault="00755715" w:rsidP="00755715">
      <w:r w:rsidRPr="00B30EE1">
        <w:t>Legislative Review Expiration May 9, 2012</w:t>
      </w:r>
    </w:p>
    <w:p w:rsidR="00755715" w:rsidRPr="00B30EE1" w:rsidRDefault="00755715" w:rsidP="00755715"/>
    <w:p w:rsidR="00755715" w:rsidRDefault="00755715" w:rsidP="006C004C">
      <w:pPr>
        <w:keepNext/>
      </w:pPr>
      <w:r w:rsidRPr="007A06BF">
        <w:lastRenderedPageBreak/>
        <w:t>Document No. 4191</w:t>
      </w:r>
    </w:p>
    <w:p w:rsidR="00755715" w:rsidRPr="007A06BF" w:rsidRDefault="00755715" w:rsidP="006C004C">
      <w:pPr>
        <w:keepNext/>
      </w:pPr>
      <w:r w:rsidRPr="007A06BF">
        <w:t>Agency: Department of Natural Resources</w:t>
      </w:r>
    </w:p>
    <w:p w:rsidR="00755715" w:rsidRPr="007A06BF" w:rsidRDefault="00755715" w:rsidP="006C004C">
      <w:pPr>
        <w:keepNext/>
      </w:pPr>
      <w:r w:rsidRPr="007A06BF">
        <w:t>Chapter: 123</w:t>
      </w:r>
    </w:p>
    <w:p w:rsidR="00755715" w:rsidRDefault="00755715" w:rsidP="006C004C">
      <w:pPr>
        <w:keepNext/>
      </w:pPr>
      <w:r w:rsidRPr="007A06BF">
        <w:t>Statutory Authority: 1976 Code Sections 50-1-200, 50-1-220, 50-11-10, 50-11-310, 50-11-335, 50-11-350, 50-11-390, 50-11-430, 50-11-520, 50-11-530, 50-11-854, 50-11-2200 and 50-11-2210</w:t>
      </w:r>
    </w:p>
    <w:p w:rsidR="00755715" w:rsidRDefault="00C6498E" w:rsidP="00755715">
      <w:r>
        <w:t>Subject</w:t>
      </w:r>
      <w:r w:rsidR="00343C69">
        <w:t>:</w:t>
      </w:r>
      <w:r w:rsidR="00755715" w:rsidRPr="007A06BF">
        <w:t xml:space="preserve"> Seasons, Limits, Methods of Take and Special Use Restrictions on Wildlife Management Areas</w:t>
      </w:r>
    </w:p>
    <w:p w:rsidR="00755715" w:rsidRDefault="00755715" w:rsidP="00755715">
      <w:r w:rsidRPr="007A06BF">
        <w:t>Received by Lieutenant Governor January 10, 2012</w:t>
      </w:r>
    </w:p>
    <w:p w:rsidR="00755715" w:rsidRDefault="00755715" w:rsidP="00755715">
      <w:r w:rsidRPr="007A06BF">
        <w:t>Referred to</w:t>
      </w:r>
      <w:r w:rsidR="00C6498E">
        <w:t xml:space="preserve"> Fish, Game and Forestry </w:t>
      </w:r>
      <w:r w:rsidRPr="007A06BF">
        <w:t>Committee</w:t>
      </w:r>
    </w:p>
    <w:p w:rsidR="00755715" w:rsidRDefault="00755715" w:rsidP="00755715">
      <w:r w:rsidRPr="007A06BF">
        <w:t>Legislative Review Expiration May 9, 2012</w:t>
      </w:r>
    </w:p>
    <w:p w:rsidR="00755715" w:rsidRDefault="00755715" w:rsidP="00755715"/>
    <w:p w:rsidR="00755715" w:rsidRDefault="00755715" w:rsidP="00755715">
      <w:r w:rsidRPr="008A508F">
        <w:t>Document No. 4198</w:t>
      </w:r>
    </w:p>
    <w:p w:rsidR="00755715" w:rsidRPr="008A508F" w:rsidRDefault="00755715" w:rsidP="00755715">
      <w:r w:rsidRPr="008A508F">
        <w:t>Agency: Board of Education</w:t>
      </w:r>
    </w:p>
    <w:p w:rsidR="00755715" w:rsidRPr="008A508F" w:rsidRDefault="00755715" w:rsidP="00755715">
      <w:r w:rsidRPr="008A508F">
        <w:t>Chapter: 43</w:t>
      </w:r>
    </w:p>
    <w:p w:rsidR="00755715" w:rsidRDefault="00755715" w:rsidP="00755715">
      <w:r w:rsidRPr="008A508F">
        <w:t>Statutory Authority: 1976 Code Sections 59-5-60, 59-18-110, 59-29-10 et seq., 59-29-200, 59-33-30, 20 U.S.C. 1232(g), and 20 U.S.C. 6301 et seq.</w:t>
      </w:r>
    </w:p>
    <w:p w:rsidR="00755715" w:rsidRDefault="00C6498E" w:rsidP="00755715">
      <w:r>
        <w:t>Subject</w:t>
      </w:r>
      <w:r w:rsidR="00343C69">
        <w:t>:</w:t>
      </w:r>
      <w:r w:rsidR="00755715" w:rsidRPr="008A508F">
        <w:t xml:space="preserve"> Accreditation Criteria</w:t>
      </w:r>
    </w:p>
    <w:p w:rsidR="00755715" w:rsidRDefault="00755715" w:rsidP="00755715">
      <w:r w:rsidRPr="008A508F">
        <w:t>Received by Lieutenant Governor January 10, 2012</w:t>
      </w:r>
    </w:p>
    <w:p w:rsidR="0044790E" w:rsidRDefault="00755715" w:rsidP="00755715">
      <w:r w:rsidRPr="008A508F">
        <w:t>Referred to</w:t>
      </w:r>
      <w:r w:rsidR="0044790E">
        <w:t xml:space="preserve"> Education</w:t>
      </w:r>
      <w:r>
        <w:t xml:space="preserve"> </w:t>
      </w:r>
      <w:r w:rsidRPr="008A508F">
        <w:t>Committee</w:t>
      </w:r>
    </w:p>
    <w:p w:rsidR="00755715" w:rsidRDefault="00755715" w:rsidP="00755715">
      <w:r w:rsidRPr="008A508F">
        <w:t>Legislative Review Expiration May 9, 2012</w:t>
      </w:r>
    </w:p>
    <w:p w:rsidR="00755715" w:rsidRPr="008A508F" w:rsidRDefault="00755715" w:rsidP="00755715"/>
    <w:p w:rsidR="00755715" w:rsidRDefault="00755715" w:rsidP="00755715">
      <w:r w:rsidRPr="00E34725">
        <w:t>Document No. 4199</w:t>
      </w:r>
    </w:p>
    <w:p w:rsidR="00755715" w:rsidRPr="00E34725" w:rsidRDefault="00755715" w:rsidP="00755715">
      <w:r w:rsidRPr="00E34725">
        <w:t>Agency: Board of Education</w:t>
      </w:r>
    </w:p>
    <w:p w:rsidR="00755715" w:rsidRPr="00E34725" w:rsidRDefault="00755715" w:rsidP="00755715">
      <w:r w:rsidRPr="00E34725">
        <w:t>Chapter: 43</w:t>
      </w:r>
    </w:p>
    <w:p w:rsidR="00755715" w:rsidRDefault="00755715" w:rsidP="00755715">
      <w:r w:rsidRPr="00E34725">
        <w:t>Statutory Authority: 1976 Code Sections 59-43-10 et seq.</w:t>
      </w:r>
    </w:p>
    <w:p w:rsidR="00755715" w:rsidRDefault="00C6498E" w:rsidP="00755715">
      <w:r>
        <w:t>Subject</w:t>
      </w:r>
      <w:r w:rsidR="00343C69">
        <w:t>:</w:t>
      </w:r>
      <w:r w:rsidR="00755715" w:rsidRPr="00E34725">
        <w:t xml:space="preserve"> Adult Education Program</w:t>
      </w:r>
    </w:p>
    <w:p w:rsidR="00755715" w:rsidRDefault="00755715" w:rsidP="00755715">
      <w:r w:rsidRPr="00E34725">
        <w:t>Received by Lieutenant Governor January 10, 2012</w:t>
      </w:r>
    </w:p>
    <w:p w:rsidR="00755715" w:rsidRDefault="00755715" w:rsidP="00755715">
      <w:r w:rsidRPr="00E34725">
        <w:t>Referred to</w:t>
      </w:r>
      <w:r w:rsidR="0044790E">
        <w:t xml:space="preserve"> Education</w:t>
      </w:r>
      <w:r>
        <w:t xml:space="preserve"> </w:t>
      </w:r>
      <w:r w:rsidRPr="00E34725">
        <w:t>Committee</w:t>
      </w:r>
    </w:p>
    <w:p w:rsidR="00755715" w:rsidRDefault="00755715" w:rsidP="00755715">
      <w:r w:rsidRPr="00E34725">
        <w:t>Legislative Review Expiration May 9, 2012</w:t>
      </w:r>
    </w:p>
    <w:p w:rsidR="00755715" w:rsidRDefault="00755715">
      <w:pPr>
        <w:pStyle w:val="Header"/>
        <w:tabs>
          <w:tab w:val="clear" w:pos="8640"/>
          <w:tab w:val="left" w:pos="4320"/>
        </w:tabs>
      </w:pPr>
    </w:p>
    <w:p w:rsidR="00755715" w:rsidRDefault="00755715" w:rsidP="00755715">
      <w:r w:rsidRPr="00495614">
        <w:t>Document No. 4200</w:t>
      </w:r>
    </w:p>
    <w:p w:rsidR="00755715" w:rsidRPr="00495614" w:rsidRDefault="00755715" w:rsidP="00755715">
      <w:r w:rsidRPr="00495614">
        <w:t>Agency: Board of Education</w:t>
      </w:r>
    </w:p>
    <w:p w:rsidR="00755715" w:rsidRPr="00495614" w:rsidRDefault="00755715" w:rsidP="00755715">
      <w:r w:rsidRPr="00495614">
        <w:t>Chapter: 43</w:t>
      </w:r>
    </w:p>
    <w:p w:rsidR="00755715" w:rsidRDefault="00755715" w:rsidP="00755715">
      <w:r w:rsidRPr="00495614">
        <w:t>Statutory Authority: 1976 Code Sections 59-5-60, 59-5-65, 59-18-300, 59-18-310(B), and 59-18-320(C)</w:t>
      </w:r>
    </w:p>
    <w:p w:rsidR="00755715" w:rsidRDefault="00C6498E" w:rsidP="00755715">
      <w:r>
        <w:t>Subject</w:t>
      </w:r>
      <w:r w:rsidR="00343C69">
        <w:t>:</w:t>
      </w:r>
      <w:r w:rsidR="00755715" w:rsidRPr="00495614">
        <w:t xml:space="preserve"> End-of-Course Tests</w:t>
      </w:r>
    </w:p>
    <w:p w:rsidR="00755715" w:rsidRDefault="00755715" w:rsidP="00755715">
      <w:r w:rsidRPr="00495614">
        <w:t>Received by Lieutenant Governor January 10, 2012</w:t>
      </w:r>
    </w:p>
    <w:p w:rsidR="00755715" w:rsidRDefault="00755715" w:rsidP="00755715">
      <w:r w:rsidRPr="00495614">
        <w:t xml:space="preserve">Referred to </w:t>
      </w:r>
      <w:r w:rsidR="0044790E">
        <w:t>Education</w:t>
      </w:r>
      <w:r>
        <w:t xml:space="preserve"> </w:t>
      </w:r>
      <w:r w:rsidRPr="00495614">
        <w:t>Committee</w:t>
      </w:r>
    </w:p>
    <w:p w:rsidR="00755715" w:rsidRDefault="00755715" w:rsidP="00755715">
      <w:r w:rsidRPr="00495614">
        <w:t>Legislative Review Expiration May 9, 2012</w:t>
      </w:r>
    </w:p>
    <w:p w:rsidR="00755715" w:rsidRDefault="00755715" w:rsidP="00755715">
      <w:r w:rsidRPr="00377F49">
        <w:lastRenderedPageBreak/>
        <w:t>Document No. 4201</w:t>
      </w:r>
    </w:p>
    <w:p w:rsidR="00755715" w:rsidRPr="00377F49" w:rsidRDefault="00755715" w:rsidP="00755715">
      <w:r w:rsidRPr="00377F49">
        <w:t>Agency: State Board of Education</w:t>
      </w:r>
    </w:p>
    <w:p w:rsidR="00755715" w:rsidRPr="00377F49" w:rsidRDefault="00755715" w:rsidP="00755715">
      <w:r w:rsidRPr="00377F49">
        <w:t>Chapter: 43</w:t>
      </w:r>
    </w:p>
    <w:p w:rsidR="00755715" w:rsidRDefault="00755715" w:rsidP="00755715">
      <w:r w:rsidRPr="00377F49">
        <w:t>Statutory Authority: 1976 Code Sections 59-5-60 and 59-29-170</w:t>
      </w:r>
    </w:p>
    <w:p w:rsidR="00755715" w:rsidRDefault="00C6498E" w:rsidP="00755715">
      <w:r>
        <w:t>Subject</w:t>
      </w:r>
      <w:r w:rsidR="00343C69">
        <w:t>:</w:t>
      </w:r>
      <w:r w:rsidR="00755715" w:rsidRPr="00377F49">
        <w:t xml:space="preserve"> Gifted and Talented</w:t>
      </w:r>
    </w:p>
    <w:p w:rsidR="00755715" w:rsidRDefault="00755715" w:rsidP="00755715">
      <w:r w:rsidRPr="00377F49">
        <w:t>Received by Lieutenant Governor January 10, 2012</w:t>
      </w:r>
    </w:p>
    <w:p w:rsidR="00755715" w:rsidRDefault="00755715" w:rsidP="00755715">
      <w:r w:rsidRPr="00377F49">
        <w:t>Referred to</w:t>
      </w:r>
      <w:r w:rsidR="0044790E">
        <w:t xml:space="preserve"> Education</w:t>
      </w:r>
      <w:r>
        <w:t xml:space="preserve"> </w:t>
      </w:r>
      <w:r w:rsidRPr="00377F49">
        <w:t>Committee</w:t>
      </w:r>
    </w:p>
    <w:p w:rsidR="00755715" w:rsidRDefault="00755715" w:rsidP="00755715">
      <w:r w:rsidRPr="00377F49">
        <w:t>Legislative Review Expiration May 9, 2012</w:t>
      </w:r>
    </w:p>
    <w:p w:rsidR="00755715" w:rsidRPr="00377F49" w:rsidRDefault="00755715" w:rsidP="00755715"/>
    <w:p w:rsidR="00755715" w:rsidRDefault="00755715" w:rsidP="00755715">
      <w:r w:rsidRPr="00B53542">
        <w:t>Document No. 4205</w:t>
      </w:r>
    </w:p>
    <w:p w:rsidR="00755715" w:rsidRPr="00B53542" w:rsidRDefault="00755715" w:rsidP="00755715">
      <w:r w:rsidRPr="00B53542">
        <w:t>Agency: Department of Consumer Affairs</w:t>
      </w:r>
    </w:p>
    <w:p w:rsidR="00755715" w:rsidRPr="00B53542" w:rsidRDefault="00755715" w:rsidP="00755715">
      <w:r w:rsidRPr="00B53542">
        <w:t>Chapter: 28</w:t>
      </w:r>
    </w:p>
    <w:p w:rsidR="00755715" w:rsidRDefault="00755715" w:rsidP="00755715">
      <w:r w:rsidRPr="00B53542">
        <w:t>Statutory Authority: 1976 Code Sections 44-79-10 et seq., particularly Section 44-79-90</w:t>
      </w:r>
    </w:p>
    <w:p w:rsidR="00755715" w:rsidRDefault="00C6498E" w:rsidP="00755715">
      <w:r>
        <w:t>Subject</w:t>
      </w:r>
      <w:r w:rsidR="00343C69">
        <w:t>:</w:t>
      </w:r>
      <w:r w:rsidR="00755715" w:rsidRPr="00B53542">
        <w:t xml:space="preserve"> Physical Fitness Services Center - Certificates of Authority</w:t>
      </w:r>
    </w:p>
    <w:p w:rsidR="00755715" w:rsidRDefault="00755715" w:rsidP="00755715">
      <w:r w:rsidRPr="00B53542">
        <w:t>Received by Lieutenant Governor January 10, 2012</w:t>
      </w:r>
    </w:p>
    <w:p w:rsidR="00755715" w:rsidRDefault="00755715" w:rsidP="00755715">
      <w:r w:rsidRPr="00B53542">
        <w:t xml:space="preserve">Referred to </w:t>
      </w:r>
      <w:r w:rsidR="0044790E">
        <w:t>Medical Affairs</w:t>
      </w:r>
      <w:r>
        <w:t xml:space="preserve"> </w:t>
      </w:r>
      <w:r w:rsidRPr="00B53542">
        <w:t>Committee</w:t>
      </w:r>
    </w:p>
    <w:p w:rsidR="00755715" w:rsidRDefault="00755715" w:rsidP="00755715">
      <w:r w:rsidRPr="00B53542">
        <w:t>Legislative Review Expiration May 9, 2012</w:t>
      </w:r>
    </w:p>
    <w:p w:rsidR="00755715" w:rsidRPr="00B53542" w:rsidRDefault="00755715" w:rsidP="00755715"/>
    <w:p w:rsidR="00755715" w:rsidRDefault="00755715" w:rsidP="00755715">
      <w:r w:rsidRPr="003227E7">
        <w:t>Document No. 4206</w:t>
      </w:r>
    </w:p>
    <w:p w:rsidR="00755715" w:rsidRPr="003227E7" w:rsidRDefault="00755715" w:rsidP="00755715">
      <w:r w:rsidRPr="003227E7">
        <w:t>Agency: State Board of Education</w:t>
      </w:r>
    </w:p>
    <w:p w:rsidR="00755715" w:rsidRPr="003227E7" w:rsidRDefault="00755715" w:rsidP="00755715">
      <w:r w:rsidRPr="003227E7">
        <w:t>Chapter: 43</w:t>
      </w:r>
    </w:p>
    <w:p w:rsidR="00755715" w:rsidRDefault="00755715" w:rsidP="00755715">
      <w:r w:rsidRPr="003227E7">
        <w:t>Statutory Authority: 1976 Code Sections 59-5-60, 59-25-110, 59-26-10 et seq., and 20 U.S.C. 6301 et seq.</w:t>
      </w:r>
    </w:p>
    <w:p w:rsidR="00755715" w:rsidRDefault="00C6498E" w:rsidP="00755715">
      <w:r>
        <w:t>Subject</w:t>
      </w:r>
      <w:r w:rsidR="00343C69">
        <w:t>:</w:t>
      </w:r>
      <w:r w:rsidR="00755715" w:rsidRPr="003227E7">
        <w:t xml:space="preserve"> Credential Classification</w:t>
      </w:r>
    </w:p>
    <w:p w:rsidR="00755715" w:rsidRDefault="00755715" w:rsidP="00755715">
      <w:r w:rsidRPr="003227E7">
        <w:t>Received by Lieutenant Governor January 10, 2012</w:t>
      </w:r>
    </w:p>
    <w:p w:rsidR="00755715" w:rsidRDefault="00755715" w:rsidP="00755715">
      <w:r w:rsidRPr="003227E7">
        <w:t>Referred to</w:t>
      </w:r>
      <w:r w:rsidR="0044790E">
        <w:t xml:space="preserve"> Education </w:t>
      </w:r>
      <w:r w:rsidRPr="003227E7">
        <w:t>Committee</w:t>
      </w:r>
    </w:p>
    <w:p w:rsidR="00755715" w:rsidRDefault="00755715" w:rsidP="00755715">
      <w:r w:rsidRPr="003227E7">
        <w:t>Legislative Review Expiration May 9, 2012</w:t>
      </w:r>
    </w:p>
    <w:p w:rsidR="00343C69" w:rsidRPr="004415C4" w:rsidRDefault="00343C69" w:rsidP="00343C69"/>
    <w:p w:rsidR="00343C69" w:rsidRDefault="00343C69" w:rsidP="00343C69">
      <w:r w:rsidRPr="004415C4">
        <w:t>Document No. 4207</w:t>
      </w:r>
    </w:p>
    <w:p w:rsidR="00343C69" w:rsidRPr="004415C4" w:rsidRDefault="00343C69" w:rsidP="00343C69">
      <w:r w:rsidRPr="004415C4">
        <w:t>Agency: State Board of Education</w:t>
      </w:r>
    </w:p>
    <w:p w:rsidR="00343C69" w:rsidRPr="004415C4" w:rsidRDefault="00343C69" w:rsidP="00343C69">
      <w:r w:rsidRPr="004415C4">
        <w:t>Chapter: 43</w:t>
      </w:r>
    </w:p>
    <w:p w:rsidR="00343C69" w:rsidRDefault="00343C69" w:rsidP="00343C69">
      <w:r w:rsidRPr="004415C4">
        <w:t>Statutory Authority: 1976 Code Sections 59-5-60, 59-25-110, 59-26-10 et seq., and 20 U.S.C. 6301 et seq.</w:t>
      </w:r>
    </w:p>
    <w:p w:rsidR="00343C69" w:rsidRDefault="00C6498E" w:rsidP="00343C69">
      <w:r>
        <w:t>Subject</w:t>
      </w:r>
      <w:r w:rsidR="00343C69">
        <w:t>:</w:t>
      </w:r>
      <w:r w:rsidR="00343C69" w:rsidRPr="004415C4">
        <w:t xml:space="preserve"> Requirements for Additional Areas of Certification</w:t>
      </w:r>
    </w:p>
    <w:p w:rsidR="00343C69" w:rsidRDefault="00343C69" w:rsidP="00343C69">
      <w:r w:rsidRPr="004415C4">
        <w:t>Received by Lieutenant Governor January 10, 2012</w:t>
      </w:r>
    </w:p>
    <w:p w:rsidR="00343C69" w:rsidRDefault="00343C69" w:rsidP="00343C69">
      <w:r w:rsidRPr="004415C4">
        <w:t>Referred to</w:t>
      </w:r>
      <w:r w:rsidR="0044790E">
        <w:t xml:space="preserve"> Education </w:t>
      </w:r>
      <w:r w:rsidRPr="004415C4">
        <w:t>Committee</w:t>
      </w:r>
    </w:p>
    <w:p w:rsidR="00343C69" w:rsidRDefault="00343C69" w:rsidP="00343C69">
      <w:r w:rsidRPr="004415C4">
        <w:t>Legislative Review Expiration May 9, 2012</w:t>
      </w:r>
    </w:p>
    <w:p w:rsidR="00343C69" w:rsidRPr="004415C4" w:rsidRDefault="00343C69" w:rsidP="00343C69"/>
    <w:p w:rsidR="00343C69" w:rsidRDefault="00343C69" w:rsidP="006C004C">
      <w:pPr>
        <w:keepNext/>
      </w:pPr>
      <w:r w:rsidRPr="0094347C">
        <w:lastRenderedPageBreak/>
        <w:t>Document No. 4208</w:t>
      </w:r>
    </w:p>
    <w:p w:rsidR="00343C69" w:rsidRPr="0094347C" w:rsidRDefault="00343C69" w:rsidP="006C004C">
      <w:pPr>
        <w:keepNext/>
      </w:pPr>
      <w:r w:rsidRPr="0094347C">
        <w:t>Agency: State Board of Education</w:t>
      </w:r>
    </w:p>
    <w:p w:rsidR="00343C69" w:rsidRPr="0094347C" w:rsidRDefault="00343C69" w:rsidP="006C004C">
      <w:pPr>
        <w:keepNext/>
      </w:pPr>
      <w:r w:rsidRPr="0094347C">
        <w:t>Chapter: 43</w:t>
      </w:r>
    </w:p>
    <w:p w:rsidR="00343C69" w:rsidRDefault="00343C69" w:rsidP="006C004C">
      <w:pPr>
        <w:keepNext/>
      </w:pPr>
      <w:r w:rsidRPr="0094347C">
        <w:t>Statutory Authority: 1976 Code Sections 59-5-60, 59-5-65, and 59-59-10 et seq.</w:t>
      </w:r>
    </w:p>
    <w:p w:rsidR="00343C69" w:rsidRDefault="00C6498E" w:rsidP="00343C69">
      <w:r>
        <w:t>Subject</w:t>
      </w:r>
      <w:r w:rsidR="00343C69">
        <w:t>:</w:t>
      </w:r>
      <w:r w:rsidR="00343C69" w:rsidRPr="0094347C">
        <w:t xml:space="preserve"> At-Risk Students</w:t>
      </w:r>
    </w:p>
    <w:p w:rsidR="00343C69" w:rsidRDefault="00343C69" w:rsidP="00343C69">
      <w:r w:rsidRPr="0094347C">
        <w:t>Received by Lieutenant Governor January 10, 2012</w:t>
      </w:r>
    </w:p>
    <w:p w:rsidR="00343C69" w:rsidRDefault="00343C69" w:rsidP="00343C69">
      <w:r w:rsidRPr="0094347C">
        <w:t xml:space="preserve">Referred to </w:t>
      </w:r>
      <w:r w:rsidR="0044790E">
        <w:t xml:space="preserve">Education </w:t>
      </w:r>
      <w:r w:rsidRPr="0094347C">
        <w:t>Committee</w:t>
      </w:r>
    </w:p>
    <w:p w:rsidR="00343C69" w:rsidRDefault="00343C69" w:rsidP="00343C69">
      <w:r w:rsidRPr="0094347C">
        <w:t>Legislative Review Expiration May 9, 2012</w:t>
      </w:r>
    </w:p>
    <w:p w:rsidR="00D54EEC" w:rsidRDefault="00D54EEC" w:rsidP="00343C69"/>
    <w:p w:rsidR="00D54EEC" w:rsidRDefault="00D54EEC" w:rsidP="00D54EEC">
      <w:r w:rsidRPr="00FA1689">
        <w:t>Document No. 4216</w:t>
      </w:r>
    </w:p>
    <w:p w:rsidR="00D54EEC" w:rsidRPr="00FA1689" w:rsidRDefault="00D54EEC" w:rsidP="00D54EEC">
      <w:r w:rsidRPr="00FA1689">
        <w:t>Agency: Board of Accountancy</w:t>
      </w:r>
    </w:p>
    <w:p w:rsidR="00D54EEC" w:rsidRPr="00FA1689" w:rsidRDefault="00D54EEC" w:rsidP="00D54EEC">
      <w:r w:rsidRPr="00FA1689">
        <w:t>Chapter: 1</w:t>
      </w:r>
    </w:p>
    <w:p w:rsidR="00D54EEC" w:rsidRDefault="00D54EEC" w:rsidP="00D54EEC">
      <w:r w:rsidRPr="00FA1689">
        <w:t>Statutory Authority: 1976 Code Sections 40-1-70 and 40-2-70</w:t>
      </w:r>
    </w:p>
    <w:p w:rsidR="00D54EEC" w:rsidRDefault="00D54EEC" w:rsidP="00D54EEC">
      <w:r w:rsidRPr="00FA1689">
        <w:t>SUBJECT: Practice Privileges, Continuing Professional Education, Peer Review, and Professional Standards</w:t>
      </w:r>
    </w:p>
    <w:p w:rsidR="00D54EEC" w:rsidRDefault="00D54EEC" w:rsidP="00D54EEC">
      <w:r w:rsidRPr="00FA1689">
        <w:t>Received by Lieutenant Governor January 10, 2012</w:t>
      </w:r>
    </w:p>
    <w:p w:rsidR="00D54EEC" w:rsidRDefault="00D54EEC" w:rsidP="00D54EEC">
      <w:r w:rsidRPr="00FA1689">
        <w:t xml:space="preserve">Referred to </w:t>
      </w:r>
      <w:r w:rsidR="004B3CC3">
        <w:t xml:space="preserve">Labor, Commerce and Industry </w:t>
      </w:r>
      <w:r w:rsidRPr="00FA1689">
        <w:t>Committee</w:t>
      </w:r>
    </w:p>
    <w:p w:rsidR="00D54EEC" w:rsidRDefault="00D54EEC" w:rsidP="00D54EEC">
      <w:r w:rsidRPr="00FA1689">
        <w:t>Legislative Review Expiration May 9, 2012</w:t>
      </w:r>
    </w:p>
    <w:p w:rsidR="00D54EEC" w:rsidRDefault="00D54EEC" w:rsidP="00D54EEC"/>
    <w:p w:rsidR="00D54EEC" w:rsidRDefault="00D54EEC" w:rsidP="00D54EEC">
      <w:r w:rsidRPr="00AF12E0">
        <w:t>Document No. 4217</w:t>
      </w:r>
    </w:p>
    <w:p w:rsidR="00D54EEC" w:rsidRPr="00AF12E0" w:rsidRDefault="00D54EEC" w:rsidP="00D54EEC">
      <w:r w:rsidRPr="00AF12E0">
        <w:t>Agency: Athletic Commission</w:t>
      </w:r>
    </w:p>
    <w:p w:rsidR="00D54EEC" w:rsidRPr="00AF12E0" w:rsidRDefault="00D54EEC" w:rsidP="00D54EEC">
      <w:r w:rsidRPr="00AF12E0">
        <w:t>Chapter: 20</w:t>
      </w:r>
    </w:p>
    <w:p w:rsidR="00D54EEC" w:rsidRDefault="00D54EEC" w:rsidP="00D54EEC">
      <w:r w:rsidRPr="00AF12E0">
        <w:t>Statutory Authority: 1976 Code Sections 40-1-70 and 40-81-70</w:t>
      </w:r>
    </w:p>
    <w:p w:rsidR="00D54EEC" w:rsidRDefault="00D54EEC" w:rsidP="00D54EEC">
      <w:r w:rsidRPr="00AF12E0">
        <w:t>SUBJECT: Mixed Martial Arts</w:t>
      </w:r>
    </w:p>
    <w:p w:rsidR="00D54EEC" w:rsidRDefault="00D54EEC" w:rsidP="00D54EEC">
      <w:r w:rsidRPr="00AF12E0">
        <w:t>Received by Lieutenant Governor January 10, 2012</w:t>
      </w:r>
    </w:p>
    <w:p w:rsidR="00D54EEC" w:rsidRDefault="00D54EEC" w:rsidP="00D54EEC">
      <w:r w:rsidRPr="00AF12E0">
        <w:t>Referred to</w:t>
      </w:r>
      <w:r w:rsidR="004B3CC3">
        <w:t xml:space="preserve"> Labor, Commerce and Industry</w:t>
      </w:r>
      <w:r>
        <w:t xml:space="preserve"> </w:t>
      </w:r>
      <w:r w:rsidRPr="00AF12E0">
        <w:t>Committee</w:t>
      </w:r>
    </w:p>
    <w:p w:rsidR="00D54EEC" w:rsidRDefault="00D54EEC" w:rsidP="00D54EEC">
      <w:r w:rsidRPr="00AF12E0">
        <w:t>Legislative Review Expiration May 9, 2012</w:t>
      </w:r>
    </w:p>
    <w:p w:rsidR="00D54EEC" w:rsidRPr="00AF12E0" w:rsidRDefault="00D54EEC" w:rsidP="00D54EEC"/>
    <w:p w:rsidR="00D54EEC" w:rsidRDefault="00D54EEC" w:rsidP="00D54EEC">
      <w:r w:rsidRPr="0078615B">
        <w:t>Document No. 4218</w:t>
      </w:r>
    </w:p>
    <w:p w:rsidR="00D54EEC" w:rsidRPr="0078615B" w:rsidRDefault="00D54EEC" w:rsidP="00D54EEC">
      <w:r w:rsidRPr="0078615B">
        <w:t>Agency: Board of Cosmetology</w:t>
      </w:r>
    </w:p>
    <w:p w:rsidR="00D54EEC" w:rsidRPr="0078615B" w:rsidRDefault="00D54EEC" w:rsidP="00D54EEC">
      <w:r w:rsidRPr="0078615B">
        <w:t>Chapter: 35</w:t>
      </w:r>
    </w:p>
    <w:p w:rsidR="00D54EEC" w:rsidRDefault="00D54EEC" w:rsidP="00D54EEC">
      <w:r w:rsidRPr="0078615B">
        <w:t>Statutory Authority: 1976 Code Sections 40-1-70 and 40-13-80</w:t>
      </w:r>
    </w:p>
    <w:p w:rsidR="00D54EEC" w:rsidRDefault="00D54EEC" w:rsidP="00D54EEC">
      <w:r w:rsidRPr="0078615B">
        <w:t>SUBJECT: Board of Cosmetology</w:t>
      </w:r>
    </w:p>
    <w:p w:rsidR="00D54EEC" w:rsidRDefault="00D54EEC" w:rsidP="00D54EEC">
      <w:r w:rsidRPr="0078615B">
        <w:t>Received by Lieutenant Governor January 10, 2012</w:t>
      </w:r>
    </w:p>
    <w:p w:rsidR="00D54EEC" w:rsidRDefault="00D54EEC" w:rsidP="00D54EEC">
      <w:r w:rsidRPr="0078615B">
        <w:t>Referred to</w:t>
      </w:r>
      <w:r w:rsidR="004B3CC3">
        <w:t xml:space="preserve"> Labor, Commerce and Industry</w:t>
      </w:r>
      <w:r>
        <w:t xml:space="preserve"> </w:t>
      </w:r>
      <w:r w:rsidRPr="0078615B">
        <w:t>Committee</w:t>
      </w:r>
    </w:p>
    <w:p w:rsidR="00D54EEC" w:rsidRDefault="00D54EEC" w:rsidP="00D54EEC">
      <w:r w:rsidRPr="0078615B">
        <w:t>Legislative Review Expiration May 9, 2012</w:t>
      </w:r>
    </w:p>
    <w:p w:rsidR="00016EAE" w:rsidRDefault="00016EAE">
      <w:pPr>
        <w:pStyle w:val="Header"/>
        <w:tabs>
          <w:tab w:val="clear" w:pos="8640"/>
          <w:tab w:val="left" w:pos="4320"/>
        </w:tabs>
        <w:jc w:val="center"/>
        <w:rPr>
          <w:b/>
        </w:rPr>
      </w:pPr>
    </w:p>
    <w:p w:rsidR="00DB74A4" w:rsidRDefault="00755715" w:rsidP="006C004C">
      <w:pPr>
        <w:pStyle w:val="Header"/>
        <w:keepNext/>
        <w:tabs>
          <w:tab w:val="clear" w:pos="8640"/>
          <w:tab w:val="left" w:pos="4320"/>
        </w:tabs>
        <w:jc w:val="center"/>
        <w:rPr>
          <w:b/>
        </w:rPr>
      </w:pPr>
      <w:r>
        <w:rPr>
          <w:b/>
        </w:rPr>
        <w:lastRenderedPageBreak/>
        <w:t>REGULATION</w:t>
      </w:r>
      <w:r w:rsidR="000A7610">
        <w:rPr>
          <w:b/>
        </w:rPr>
        <w:t xml:space="preserve"> WITHDRAWN AND RESUBMITTED</w:t>
      </w:r>
    </w:p>
    <w:p w:rsidR="00DB74A4" w:rsidRDefault="00755715" w:rsidP="006C004C">
      <w:pPr>
        <w:pStyle w:val="Header"/>
        <w:keepNext/>
        <w:tabs>
          <w:tab w:val="clear" w:pos="8640"/>
          <w:tab w:val="left" w:pos="4320"/>
        </w:tabs>
      </w:pPr>
      <w:r>
        <w:tab/>
        <w:t xml:space="preserve">The following </w:t>
      </w:r>
      <w:r w:rsidR="000A7610">
        <w:t>was received:</w:t>
      </w:r>
    </w:p>
    <w:p w:rsidR="00DB74A4" w:rsidRDefault="00DB74A4" w:rsidP="006C004C">
      <w:pPr>
        <w:pStyle w:val="Header"/>
        <w:keepNext/>
        <w:tabs>
          <w:tab w:val="clear" w:pos="8640"/>
          <w:tab w:val="left" w:pos="4320"/>
        </w:tabs>
      </w:pPr>
    </w:p>
    <w:p w:rsidR="00755715" w:rsidRDefault="00755715" w:rsidP="006C004C">
      <w:pPr>
        <w:keepNext/>
      </w:pPr>
      <w:r w:rsidRPr="0013448D">
        <w:t>Document No. 4168</w:t>
      </w:r>
    </w:p>
    <w:p w:rsidR="00755715" w:rsidRPr="0013448D" w:rsidRDefault="00755715" w:rsidP="006C004C">
      <w:pPr>
        <w:keepNext/>
      </w:pPr>
      <w:r w:rsidRPr="0013448D">
        <w:t>Agency: South Carolina Perpetual Care Cemetery Board</w:t>
      </w:r>
    </w:p>
    <w:p w:rsidR="00755715" w:rsidRPr="0013448D" w:rsidRDefault="00755715" w:rsidP="00755715">
      <w:r w:rsidRPr="0013448D">
        <w:t>Chapter: 21</w:t>
      </w:r>
    </w:p>
    <w:p w:rsidR="00755715" w:rsidRDefault="00755715" w:rsidP="00755715">
      <w:r w:rsidRPr="0013448D">
        <w:t>Statutory Authority: 1976 Code Sections 40-8-10 et seq.</w:t>
      </w:r>
    </w:p>
    <w:p w:rsidR="00755715" w:rsidRDefault="00C6498E" w:rsidP="00755715">
      <w:r>
        <w:t>Subject</w:t>
      </w:r>
      <w:r w:rsidR="00343C69">
        <w:t>:</w:t>
      </w:r>
      <w:r w:rsidR="00755715" w:rsidRPr="0013448D">
        <w:t xml:space="preserve"> Perpetual Care Cemetery Board</w:t>
      </w:r>
    </w:p>
    <w:p w:rsidR="00755715" w:rsidRDefault="00755715" w:rsidP="00755715">
      <w:r w:rsidRPr="0013448D">
        <w:t>Received by Lieutenant Governor February 1, 2011</w:t>
      </w:r>
    </w:p>
    <w:p w:rsidR="00755715" w:rsidRDefault="00755715" w:rsidP="00755715">
      <w:r w:rsidRPr="0013448D">
        <w:t xml:space="preserve">Referred to </w:t>
      </w:r>
      <w:r w:rsidRPr="00755715">
        <w:t xml:space="preserve">Labor, Commerce and Industry </w:t>
      </w:r>
      <w:r w:rsidRPr="0013448D">
        <w:t>Committee</w:t>
      </w:r>
    </w:p>
    <w:p w:rsidR="00755715" w:rsidRDefault="00755715" w:rsidP="00755715">
      <w:r w:rsidRPr="0013448D">
        <w:t>Legislative Review Expiration June 1, 2011</w:t>
      </w:r>
    </w:p>
    <w:p w:rsidR="00DB74A4" w:rsidRDefault="00755715" w:rsidP="00755715">
      <w:pPr>
        <w:pStyle w:val="Header"/>
        <w:tabs>
          <w:tab w:val="clear" w:pos="8640"/>
          <w:tab w:val="left" w:pos="4320"/>
        </w:tabs>
      </w:pPr>
      <w:r w:rsidRPr="0013448D">
        <w:t>Withdrawn and Resubmitted</w:t>
      </w:r>
      <w:r>
        <w:t xml:space="preserve"> January 10, 2012</w:t>
      </w:r>
    </w:p>
    <w:p w:rsidR="00DB74A4" w:rsidRDefault="00DB74A4">
      <w:pPr>
        <w:pStyle w:val="Header"/>
        <w:tabs>
          <w:tab w:val="clear" w:pos="8640"/>
          <w:tab w:val="left" w:pos="4320"/>
        </w:tabs>
      </w:pPr>
    </w:p>
    <w:p w:rsidR="00AF198E" w:rsidRPr="00AF198E" w:rsidRDefault="00AF198E" w:rsidP="00AF198E">
      <w:pPr>
        <w:pStyle w:val="Header"/>
        <w:tabs>
          <w:tab w:val="clear" w:pos="8640"/>
          <w:tab w:val="left" w:pos="4320"/>
        </w:tabs>
        <w:jc w:val="center"/>
      </w:pPr>
      <w:r>
        <w:rPr>
          <w:b/>
        </w:rPr>
        <w:t>Doctor of the Day</w:t>
      </w:r>
    </w:p>
    <w:p w:rsidR="00AF198E" w:rsidRDefault="00AF198E">
      <w:pPr>
        <w:pStyle w:val="Header"/>
        <w:tabs>
          <w:tab w:val="clear" w:pos="8640"/>
          <w:tab w:val="left" w:pos="4320"/>
        </w:tabs>
      </w:pPr>
      <w:r>
        <w:tab/>
        <w:t>Senator HUTTO introduced Dr. Gary Delaney, of Orangeburg, S.C., Doctor of the Day.</w:t>
      </w:r>
    </w:p>
    <w:p w:rsidR="00AF198E" w:rsidRDefault="00AF198E">
      <w:pPr>
        <w:pStyle w:val="Header"/>
        <w:tabs>
          <w:tab w:val="clear" w:pos="8640"/>
          <w:tab w:val="left" w:pos="4320"/>
        </w:tabs>
      </w:pPr>
    </w:p>
    <w:p w:rsidR="00C5466D" w:rsidRPr="00C5466D" w:rsidRDefault="00C5466D" w:rsidP="00C5466D">
      <w:pPr>
        <w:pStyle w:val="Header"/>
        <w:tabs>
          <w:tab w:val="clear" w:pos="8640"/>
          <w:tab w:val="left" w:pos="4320"/>
        </w:tabs>
        <w:jc w:val="center"/>
      </w:pPr>
      <w:r>
        <w:rPr>
          <w:b/>
        </w:rPr>
        <w:t>Leave of Absence</w:t>
      </w:r>
    </w:p>
    <w:p w:rsidR="00C5466D" w:rsidRDefault="00C5466D">
      <w:pPr>
        <w:pStyle w:val="Header"/>
        <w:tabs>
          <w:tab w:val="clear" w:pos="8640"/>
          <w:tab w:val="left" w:pos="4320"/>
        </w:tabs>
      </w:pPr>
      <w:r>
        <w:tab/>
        <w:t>On motion of Senator PEELER, at 12:05 P.M., Senator SHOOPMAN was granted a leave of absence for today.</w:t>
      </w:r>
    </w:p>
    <w:p w:rsidR="001F34EC" w:rsidRDefault="001F34EC">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40211D">
        <w:t xml:space="preserve"> COURSON </w:t>
      </w:r>
      <w:r>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13FCC" w:rsidRDefault="00013FCC">
      <w:pPr>
        <w:pStyle w:val="Header"/>
        <w:tabs>
          <w:tab w:val="clear" w:pos="8640"/>
          <w:tab w:val="left" w:pos="4320"/>
        </w:tabs>
      </w:pPr>
      <w:r>
        <w:t>S.     13</w:t>
      </w:r>
      <w:r>
        <w:tab/>
        <w:t xml:space="preserve">Sen. Shoopman </w:t>
      </w:r>
    </w:p>
    <w:p w:rsidR="00013FCC" w:rsidRDefault="00013FCC">
      <w:pPr>
        <w:pStyle w:val="Header"/>
        <w:tabs>
          <w:tab w:val="clear" w:pos="8640"/>
          <w:tab w:val="left" w:pos="4320"/>
        </w:tabs>
      </w:pPr>
      <w:r>
        <w:t>S.   149</w:t>
      </w:r>
      <w:r>
        <w:tab/>
        <w:t xml:space="preserve">Sen. Bryant </w:t>
      </w:r>
    </w:p>
    <w:p w:rsidR="00013FCC" w:rsidRDefault="00013FCC" w:rsidP="0036238A">
      <w:pPr>
        <w:pStyle w:val="Header"/>
        <w:tabs>
          <w:tab w:val="clear" w:pos="8640"/>
          <w:tab w:val="left" w:pos="4320"/>
        </w:tabs>
      </w:pPr>
      <w:r>
        <w:t>S.   274</w:t>
      </w:r>
      <w:r>
        <w:tab/>
        <w:t xml:space="preserve">Sen. Elliott </w:t>
      </w:r>
    </w:p>
    <w:p w:rsidR="00013FCC" w:rsidRDefault="00013FCC">
      <w:pPr>
        <w:pStyle w:val="Header"/>
        <w:tabs>
          <w:tab w:val="clear" w:pos="8640"/>
          <w:tab w:val="left" w:pos="4320"/>
        </w:tabs>
      </w:pPr>
      <w:r>
        <w:t>S.   372</w:t>
      </w:r>
      <w:r>
        <w:tab/>
        <w:t xml:space="preserve">Sen. Shoopman </w:t>
      </w:r>
    </w:p>
    <w:p w:rsidR="00013FCC" w:rsidRDefault="00013FCC">
      <w:pPr>
        <w:pStyle w:val="Header"/>
        <w:tabs>
          <w:tab w:val="clear" w:pos="8640"/>
          <w:tab w:val="left" w:pos="4320"/>
        </w:tabs>
      </w:pPr>
      <w:r>
        <w:t>S.   531</w:t>
      </w:r>
      <w:r>
        <w:tab/>
        <w:t xml:space="preserve">Sen. Verdin </w:t>
      </w:r>
    </w:p>
    <w:p w:rsidR="00013FCC" w:rsidRDefault="00013FCC">
      <w:pPr>
        <w:pStyle w:val="Header"/>
        <w:tabs>
          <w:tab w:val="clear" w:pos="8640"/>
          <w:tab w:val="left" w:pos="4320"/>
        </w:tabs>
      </w:pPr>
      <w:r>
        <w:t>S.   638</w:t>
      </w:r>
      <w:r>
        <w:tab/>
        <w:t xml:space="preserve">Sen. Ryberg </w:t>
      </w:r>
    </w:p>
    <w:p w:rsidR="00013FCC" w:rsidRDefault="00013FCC">
      <w:pPr>
        <w:pStyle w:val="Header"/>
        <w:tabs>
          <w:tab w:val="clear" w:pos="8640"/>
          <w:tab w:val="left" w:pos="4320"/>
        </w:tabs>
      </w:pPr>
      <w:r>
        <w:t>S.   742</w:t>
      </w:r>
      <w:r>
        <w:tab/>
        <w:t xml:space="preserve">Sen. Verdin </w:t>
      </w:r>
    </w:p>
    <w:p w:rsidR="00013FCC" w:rsidRDefault="00013FCC">
      <w:pPr>
        <w:pStyle w:val="Header"/>
        <w:tabs>
          <w:tab w:val="clear" w:pos="8640"/>
          <w:tab w:val="left" w:pos="4320"/>
        </w:tabs>
      </w:pPr>
      <w:r>
        <w:t>S.   935</w:t>
      </w:r>
      <w:r>
        <w:tab/>
        <w:t xml:space="preserve">Sen. Cromer </w:t>
      </w:r>
    </w:p>
    <w:p w:rsidR="00950022" w:rsidRDefault="00950022">
      <w:pPr>
        <w:pStyle w:val="Header"/>
        <w:tabs>
          <w:tab w:val="clear" w:pos="8640"/>
          <w:tab w:val="left" w:pos="4320"/>
        </w:tabs>
      </w:pPr>
      <w:r>
        <w:t>S.   999</w:t>
      </w:r>
      <w:r>
        <w:tab/>
        <w:t>Sen. Verdin</w:t>
      </w:r>
    </w:p>
    <w:p w:rsidR="00013FCC" w:rsidRDefault="00013FCC">
      <w:pPr>
        <w:pStyle w:val="Header"/>
        <w:tabs>
          <w:tab w:val="clear" w:pos="8640"/>
          <w:tab w:val="left" w:pos="4320"/>
        </w:tabs>
      </w:pPr>
      <w:r>
        <w:t>S. 1001</w:t>
      </w:r>
      <w:r>
        <w:tab/>
        <w:t>Sen. Campsen</w:t>
      </w:r>
    </w:p>
    <w:p w:rsidR="00013FCC" w:rsidRDefault="00013FCC">
      <w:pPr>
        <w:pStyle w:val="Header"/>
        <w:tabs>
          <w:tab w:val="clear" w:pos="8640"/>
          <w:tab w:val="left" w:pos="4320"/>
        </w:tabs>
      </w:pPr>
      <w:r>
        <w:t>S. 1003</w:t>
      </w:r>
      <w:r>
        <w:tab/>
        <w:t>Sen. Knotts</w:t>
      </w:r>
      <w:r>
        <w:tab/>
        <w:t xml:space="preserve"> </w:t>
      </w:r>
    </w:p>
    <w:p w:rsidR="00013FCC" w:rsidRDefault="00013FCC">
      <w:pPr>
        <w:pStyle w:val="Header"/>
        <w:tabs>
          <w:tab w:val="clear" w:pos="8640"/>
          <w:tab w:val="left" w:pos="4320"/>
        </w:tabs>
      </w:pPr>
      <w:r>
        <w:t>S. 1009</w:t>
      </w:r>
      <w:r>
        <w:tab/>
        <w:t>Sens. Massey, Williams</w:t>
      </w:r>
    </w:p>
    <w:p w:rsidR="00B46112" w:rsidRDefault="00B46112">
      <w:pPr>
        <w:pStyle w:val="Header"/>
        <w:tabs>
          <w:tab w:val="clear" w:pos="8640"/>
          <w:tab w:val="left" w:pos="4320"/>
        </w:tabs>
      </w:pPr>
      <w:r>
        <w:t>S. 1015</w:t>
      </w:r>
      <w:r>
        <w:tab/>
        <w:t>Sen</w:t>
      </w:r>
      <w:r w:rsidR="00E25B99">
        <w:t>s</w:t>
      </w:r>
      <w:r>
        <w:t>. Courson</w:t>
      </w:r>
      <w:r w:rsidR="00E25B99">
        <w:t>, Knotts</w:t>
      </w:r>
      <w:r w:rsidR="00773CF4">
        <w:t>, Lourie</w:t>
      </w:r>
    </w:p>
    <w:p w:rsidR="00013FCC" w:rsidRDefault="00013FCC">
      <w:pPr>
        <w:pStyle w:val="Header"/>
        <w:tabs>
          <w:tab w:val="clear" w:pos="8640"/>
          <w:tab w:val="left" w:pos="4320"/>
        </w:tabs>
      </w:pPr>
      <w:r>
        <w:t>S. 1019</w:t>
      </w:r>
      <w:r>
        <w:tab/>
        <w:t xml:space="preserve">Sen. Alexander </w:t>
      </w:r>
    </w:p>
    <w:p w:rsidR="00013FCC" w:rsidRDefault="00013FCC">
      <w:pPr>
        <w:pStyle w:val="Header"/>
        <w:tabs>
          <w:tab w:val="clear" w:pos="8640"/>
          <w:tab w:val="left" w:pos="4320"/>
        </w:tabs>
      </w:pPr>
      <w:r>
        <w:t>S. 1021</w:t>
      </w:r>
      <w:r>
        <w:tab/>
        <w:t>Sen. Williams</w:t>
      </w:r>
    </w:p>
    <w:p w:rsidR="00013FCC" w:rsidRDefault="00AC50E8">
      <w:pPr>
        <w:pStyle w:val="Header"/>
        <w:tabs>
          <w:tab w:val="clear" w:pos="8640"/>
          <w:tab w:val="left" w:pos="4320"/>
        </w:tabs>
      </w:pPr>
      <w:r>
        <w:lastRenderedPageBreak/>
        <w:t>S. 1022</w:t>
      </w:r>
      <w:r>
        <w:tab/>
        <w:t>Sen. Larry</w:t>
      </w:r>
      <w:r w:rsidR="00013FCC">
        <w:t xml:space="preserve"> Martin </w:t>
      </w:r>
    </w:p>
    <w:p w:rsidR="00013FCC" w:rsidRDefault="00013FCC">
      <w:pPr>
        <w:pStyle w:val="Header"/>
        <w:tabs>
          <w:tab w:val="clear" w:pos="8640"/>
          <w:tab w:val="left" w:pos="4320"/>
        </w:tabs>
      </w:pPr>
      <w:r>
        <w:t>S. 1026</w:t>
      </w:r>
      <w:r>
        <w:tab/>
        <w:t>Sen. Elliott</w:t>
      </w:r>
    </w:p>
    <w:p w:rsidR="00013FCC" w:rsidRDefault="00013FCC">
      <w:pPr>
        <w:pStyle w:val="Header"/>
        <w:tabs>
          <w:tab w:val="clear" w:pos="8640"/>
          <w:tab w:val="left" w:pos="4320"/>
        </w:tabs>
      </w:pPr>
      <w:r>
        <w:t>S. 1031</w:t>
      </w:r>
      <w:r>
        <w:tab/>
        <w:t>Sen</w:t>
      </w:r>
      <w:r w:rsidR="0078167B">
        <w:t>s</w:t>
      </w:r>
      <w:r>
        <w:t>. Elliott</w:t>
      </w:r>
      <w:r w:rsidR="0078167B">
        <w:t>, Setzler</w:t>
      </w:r>
    </w:p>
    <w:p w:rsidR="00013FCC" w:rsidRDefault="00013FCC">
      <w:pPr>
        <w:pStyle w:val="Header"/>
        <w:tabs>
          <w:tab w:val="clear" w:pos="8640"/>
          <w:tab w:val="left" w:pos="4320"/>
        </w:tabs>
      </w:pPr>
      <w:r>
        <w:t>S. 1033</w:t>
      </w:r>
      <w:r>
        <w:tab/>
        <w:t>Sen. Elliott</w:t>
      </w:r>
    </w:p>
    <w:p w:rsidR="00013FCC" w:rsidRDefault="00013FCC">
      <w:pPr>
        <w:pStyle w:val="Header"/>
        <w:tabs>
          <w:tab w:val="clear" w:pos="8640"/>
          <w:tab w:val="left" w:pos="4320"/>
        </w:tabs>
      </w:pPr>
      <w:r>
        <w:t>S. 1035</w:t>
      </w:r>
      <w:r>
        <w:tab/>
        <w:t>Sens. L</w:t>
      </w:r>
      <w:r w:rsidR="00AC50E8">
        <w:t>ary</w:t>
      </w:r>
      <w:r>
        <w:t xml:space="preserve"> Martin, Verdin</w:t>
      </w:r>
    </w:p>
    <w:p w:rsidR="00013FCC" w:rsidRDefault="00013FCC">
      <w:pPr>
        <w:pStyle w:val="Header"/>
        <w:tabs>
          <w:tab w:val="clear" w:pos="8640"/>
          <w:tab w:val="left" w:pos="4320"/>
        </w:tabs>
      </w:pPr>
      <w:r>
        <w:t>S. 1036</w:t>
      </w:r>
      <w:r>
        <w:tab/>
        <w:t>Sen. Elliott</w:t>
      </w:r>
    </w:p>
    <w:p w:rsidR="00013FCC" w:rsidRDefault="00013FCC">
      <w:pPr>
        <w:pStyle w:val="Header"/>
        <w:tabs>
          <w:tab w:val="clear" w:pos="8640"/>
          <w:tab w:val="left" w:pos="4320"/>
        </w:tabs>
      </w:pPr>
      <w:r>
        <w:t>S. 1038</w:t>
      </w:r>
      <w:r>
        <w:tab/>
        <w:t>Sens. Massey, Elliott</w:t>
      </w:r>
      <w:r w:rsidR="005135C9">
        <w:t>, Courson</w:t>
      </w:r>
    </w:p>
    <w:p w:rsidR="00013FCC" w:rsidRDefault="00013FCC">
      <w:pPr>
        <w:pStyle w:val="Header"/>
        <w:tabs>
          <w:tab w:val="clear" w:pos="8640"/>
          <w:tab w:val="left" w:pos="4320"/>
        </w:tabs>
      </w:pPr>
      <w:r>
        <w:t>S. 1043</w:t>
      </w:r>
      <w:r>
        <w:tab/>
        <w:t>Sen. Elliott</w:t>
      </w:r>
    </w:p>
    <w:p w:rsidR="00013FCC" w:rsidRDefault="00013FCC">
      <w:pPr>
        <w:pStyle w:val="Header"/>
        <w:tabs>
          <w:tab w:val="clear" w:pos="8640"/>
          <w:tab w:val="left" w:pos="4320"/>
        </w:tabs>
      </w:pPr>
      <w:r>
        <w:t>S. 1047</w:t>
      </w:r>
      <w:r>
        <w:tab/>
        <w:t>Sen. Elliott</w:t>
      </w:r>
    </w:p>
    <w:p w:rsidR="00013FCC" w:rsidRDefault="00013FCC">
      <w:pPr>
        <w:pStyle w:val="Header"/>
        <w:tabs>
          <w:tab w:val="clear" w:pos="8640"/>
          <w:tab w:val="left" w:pos="4320"/>
        </w:tabs>
      </w:pPr>
      <w:r>
        <w:t>S. 1048</w:t>
      </w:r>
      <w:r>
        <w:tab/>
        <w:t>Sen. Elliott</w:t>
      </w:r>
    </w:p>
    <w:p w:rsidR="00013FCC" w:rsidRDefault="00013FCC">
      <w:pPr>
        <w:pStyle w:val="Header"/>
        <w:tabs>
          <w:tab w:val="clear" w:pos="8640"/>
          <w:tab w:val="left" w:pos="4320"/>
        </w:tabs>
      </w:pPr>
      <w:r>
        <w:t>S. 1049</w:t>
      </w:r>
      <w:r>
        <w:tab/>
        <w:t>Sens. Verdin, Elliott</w:t>
      </w:r>
    </w:p>
    <w:p w:rsidR="00013FCC" w:rsidRDefault="00013FCC">
      <w:pPr>
        <w:pStyle w:val="Header"/>
        <w:tabs>
          <w:tab w:val="clear" w:pos="8640"/>
          <w:tab w:val="left" w:pos="4320"/>
        </w:tabs>
      </w:pPr>
      <w:r>
        <w:t>S. 1050</w:t>
      </w:r>
      <w:r>
        <w:tab/>
        <w:t>Sen. Elliott</w:t>
      </w:r>
    </w:p>
    <w:p w:rsidR="00013FCC" w:rsidRDefault="00013FCC">
      <w:pPr>
        <w:pStyle w:val="Header"/>
        <w:tabs>
          <w:tab w:val="clear" w:pos="8640"/>
          <w:tab w:val="left" w:pos="4320"/>
        </w:tabs>
      </w:pPr>
      <w:r>
        <w:t>S. 1051</w:t>
      </w:r>
      <w:r>
        <w:tab/>
        <w:t>Sen. Elliott</w:t>
      </w:r>
    </w:p>
    <w:p w:rsidR="00663E68" w:rsidRDefault="00663E68">
      <w:pPr>
        <w:pStyle w:val="Header"/>
        <w:tabs>
          <w:tab w:val="clear" w:pos="8640"/>
          <w:tab w:val="left" w:pos="4320"/>
        </w:tabs>
      </w:pPr>
      <w:r>
        <w:t>S. 1058</w:t>
      </w:r>
      <w:r>
        <w:tab/>
        <w:t>Sen. Campsen</w:t>
      </w:r>
    </w:p>
    <w:p w:rsidR="00FD3883" w:rsidRDefault="00FD3883">
      <w:pPr>
        <w:pStyle w:val="Header"/>
        <w:tabs>
          <w:tab w:val="clear" w:pos="8640"/>
          <w:tab w:val="left" w:pos="4320"/>
        </w:tabs>
      </w:pPr>
      <w:r>
        <w:t xml:space="preserve">S. 1059 </w:t>
      </w:r>
      <w:r>
        <w:tab/>
        <w:t>Sen. Elliott</w:t>
      </w:r>
    </w:p>
    <w:p w:rsidR="007C64A1" w:rsidRDefault="007C64A1">
      <w:pPr>
        <w:pStyle w:val="Header"/>
        <w:tabs>
          <w:tab w:val="clear" w:pos="8640"/>
          <w:tab w:val="left" w:pos="4320"/>
        </w:tabs>
      </w:pPr>
      <w:r>
        <w:t>S. 1061</w:t>
      </w:r>
      <w:r>
        <w:tab/>
        <w:t>Sen. Peeler</w:t>
      </w:r>
    </w:p>
    <w:p w:rsidR="001F34EC" w:rsidRDefault="001F34EC" w:rsidP="00803061">
      <w:pPr>
        <w:pStyle w:val="Header"/>
        <w:tabs>
          <w:tab w:val="clear" w:pos="8640"/>
          <w:tab w:val="left" w:pos="4320"/>
        </w:tabs>
        <w:jc w:val="center"/>
        <w:rPr>
          <w:b/>
        </w:rPr>
      </w:pPr>
    </w:p>
    <w:p w:rsidR="00DB74A4" w:rsidRPr="00803061" w:rsidRDefault="00803061" w:rsidP="00803061">
      <w:pPr>
        <w:pStyle w:val="Header"/>
        <w:tabs>
          <w:tab w:val="clear" w:pos="8640"/>
          <w:tab w:val="left" w:pos="4320"/>
        </w:tabs>
        <w:jc w:val="center"/>
        <w:rPr>
          <w:b/>
        </w:rPr>
      </w:pPr>
      <w:r w:rsidRPr="00803061">
        <w:rPr>
          <w:b/>
        </w:rPr>
        <w:t>Motion Adopted</w:t>
      </w:r>
    </w:p>
    <w:p w:rsidR="00803061" w:rsidRPr="00803061" w:rsidRDefault="00803061" w:rsidP="00803061">
      <w:pPr>
        <w:rPr>
          <w:szCs w:val="22"/>
        </w:rPr>
      </w:pPr>
      <w:r>
        <w:rPr>
          <w:szCs w:val="22"/>
        </w:rPr>
        <w:tab/>
        <w:t>On motion of Senator McCONNELL, with</w:t>
      </w:r>
      <w:r w:rsidRPr="00803061">
        <w:rPr>
          <w:szCs w:val="22"/>
        </w:rPr>
        <w:t xml:space="preserve"> unanimous consent</w:t>
      </w:r>
      <w:r>
        <w:rPr>
          <w:szCs w:val="22"/>
        </w:rPr>
        <w:t>, the Senate agreed</w:t>
      </w:r>
      <w:r w:rsidRPr="00803061">
        <w:rPr>
          <w:szCs w:val="22"/>
        </w:rPr>
        <w:t xml:space="preserve"> that the list of prefiled </w:t>
      </w:r>
      <w:r w:rsidR="00E45B2C">
        <w:rPr>
          <w:szCs w:val="22"/>
        </w:rPr>
        <w:t>B</w:t>
      </w:r>
      <w:r w:rsidRPr="00803061">
        <w:rPr>
          <w:szCs w:val="22"/>
        </w:rPr>
        <w:t xml:space="preserve">ills, a copy of which has been placed on each member’s desk, be entered in the Journal </w:t>
      </w:r>
      <w:r w:rsidR="00016EAE" w:rsidRPr="00016EAE">
        <w:rPr>
          <w:i/>
          <w:szCs w:val="22"/>
        </w:rPr>
        <w:t>en banc</w:t>
      </w:r>
      <w:r w:rsidR="00016EAE">
        <w:rPr>
          <w:szCs w:val="22"/>
        </w:rPr>
        <w:t xml:space="preserve"> </w:t>
      </w:r>
      <w:r w:rsidRPr="00803061">
        <w:rPr>
          <w:szCs w:val="22"/>
        </w:rPr>
        <w:t xml:space="preserve">as having been read and referred, as noted, unless any member shall make a motion to refer a </w:t>
      </w:r>
      <w:r>
        <w:rPr>
          <w:szCs w:val="22"/>
        </w:rPr>
        <w:t>B</w:t>
      </w:r>
      <w:r w:rsidRPr="00803061">
        <w:rPr>
          <w:szCs w:val="22"/>
        </w:rPr>
        <w:t>ill to a different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16EAE" w:rsidRDefault="00016EAE" w:rsidP="00016EAE"/>
    <w:p w:rsidR="00016EAE" w:rsidRDefault="00016EAE" w:rsidP="00016EAE">
      <w:r>
        <w:tab/>
        <w:t>S. 999</w:t>
      </w:r>
      <w:r w:rsidR="00547EE2">
        <w:fldChar w:fldCharType="begin"/>
      </w:r>
      <w:r>
        <w:instrText xml:space="preserve"> XE "</w:instrText>
      </w:r>
      <w:r>
        <w:tab/>
        <w:instrText>S. 999" \b</w:instrText>
      </w:r>
      <w:r w:rsidR="00547EE2">
        <w:fldChar w:fldCharType="end"/>
      </w:r>
      <w:r>
        <w:t xml:space="preserve"> -- Senators Peeler and Verdin:  A BILL TO AMEND SECTION 44-7-110, CODE OF LAWS OF SOUTH CAROLINA, 1976, RELATING TO THE SHORT TITLE OF ARTICLE 3, CHAPTER 7, TITLE 44 PERTAINING TO CERTIFICATES OF NEED, SECTION 44-7-120, RELATING TO THE PURPOSE OF THIS ARTICLE, SECTION 44-7-130, AS AMENDED, RELATING TO DEFINITIONS IN THIS ARTICLE, SECTION 44-7-140, RELATING TO DUTIES OF THE DEPARTMENT OF HEALTH AND ENVIRONMENTAL CONTROL TO ADMINISTER THE CERTIFICATE OF NEED PROGRAM AND HEALTH FACILITY LICENSURE, SECTION 44-7-150, AS AMENDED, RELATING TO CERTAIN OTHER DUTIES OF THE DEPARTMENT, AND SECTION 44-7-170, AS AMENDED, RELATING TO THE APPLICABILITY OF THE ARTICLE TO CERTAIN FACILITIES, </w:t>
      </w:r>
      <w:r>
        <w:lastRenderedPageBreak/>
        <w:t>ALL SO AS TO DELETE PROVISIONS RELATING TO THE CERTIFICATE OF NEED PROGRAM, THEREBY ABOLISHING THE PROGRAM; AND TO REPEAL SECTIONS 44-7-160, 44-7-180, 44-7-190, 44-7-200, 44-7-210, 44-7-220, 44-7-230, AND 44-7-240 ALL RELATING TO THE CERTIFICATE OF NEED PROGRAM AND RELATED POWERS AND PROCEDURES OF THE DEPARTMENT.</w:t>
      </w:r>
    </w:p>
    <w:p w:rsidR="00016EAE" w:rsidRDefault="00016EAE" w:rsidP="00016EAE">
      <w:r>
        <w:t>l:\council\bills\agm\19334ab12.docx</w:t>
      </w:r>
    </w:p>
    <w:p w:rsidR="00016EAE" w:rsidRDefault="00016EAE" w:rsidP="00016EAE">
      <w:r>
        <w:tab/>
        <w:t>Prefiled and referred to the Committee on Medical Affairs.</w:t>
      </w:r>
    </w:p>
    <w:p w:rsidR="00016EAE" w:rsidRDefault="00016EAE" w:rsidP="00016EAE">
      <w:r>
        <w:tab/>
        <w:t>Read the first time and referred to the Committee on Medical Affairs.</w:t>
      </w:r>
    </w:p>
    <w:p w:rsidR="00016EAE" w:rsidRDefault="00016EAE" w:rsidP="00016EAE"/>
    <w:p w:rsidR="00016EAE" w:rsidRDefault="00016EAE" w:rsidP="00016EAE">
      <w:r>
        <w:tab/>
        <w:t>S. 1000</w:t>
      </w:r>
      <w:r w:rsidR="00547EE2">
        <w:fldChar w:fldCharType="begin"/>
      </w:r>
      <w:r>
        <w:instrText xml:space="preserve"> XE "</w:instrText>
      </w:r>
      <w:r>
        <w:tab/>
        <w:instrText>S. 1000" \b</w:instrText>
      </w:r>
      <w:r w:rsidR="00547EE2">
        <w:fldChar w:fldCharType="end"/>
      </w:r>
      <w:r>
        <w:t xml:space="preserve"> -- Senator Peeler:  A CONCURRENT RESOLUTION TO REQUEST THAT THE DEPARTMENT OF TRANSPORTATION NAME THE INTERCHANGE LOCATED AT EXIT 92 ALONG INTERSTATE HIGHWAY 85 IN CHEROKEE COUNTY </w:t>
      </w:r>
      <w:r w:rsidR="00E45B2C">
        <w:t>“</w:t>
      </w:r>
      <w:r>
        <w:t>LANCE CORPORAL CHRISTOPHER S. FOWLKES INTERCHANGE</w:t>
      </w:r>
      <w:r w:rsidR="00E45B2C">
        <w:t>”</w:t>
      </w:r>
      <w:r>
        <w:t xml:space="preserve"> AND ERECT APPROPRIATE MARKERS OR SIGNS AT THIS INTERCHANGE THAT CONTAIN THE WORDS </w:t>
      </w:r>
      <w:r w:rsidR="00E45B2C">
        <w:t>“</w:t>
      </w:r>
      <w:r>
        <w:t>LANCE CORPORAL CHRISTOPHER S. FOWLKES INTERCHANGE</w:t>
      </w:r>
      <w:r w:rsidR="00E45B2C">
        <w:t>”</w:t>
      </w:r>
      <w:r>
        <w:t>.</w:t>
      </w:r>
    </w:p>
    <w:p w:rsidR="00016EAE" w:rsidRDefault="00016EAE" w:rsidP="00016EAE">
      <w:r>
        <w:t>l:\council\bills\nbd\11956cm12.docx</w:t>
      </w:r>
    </w:p>
    <w:p w:rsidR="00016EAE" w:rsidRDefault="00016EAE" w:rsidP="00016EAE">
      <w:r>
        <w:tab/>
        <w:t>Prefiled and referred to the Committee on Transportation.</w:t>
      </w:r>
    </w:p>
    <w:p w:rsidR="00016EAE" w:rsidRDefault="00016EAE" w:rsidP="00016EAE">
      <w:r>
        <w:tab/>
        <w:t>The Concurrent Resolution was introduced and referred to the Committee on Transportation.</w:t>
      </w:r>
    </w:p>
    <w:p w:rsidR="00016EAE" w:rsidRDefault="00016EAE" w:rsidP="00016EAE"/>
    <w:p w:rsidR="00016EAE" w:rsidRDefault="00016EAE" w:rsidP="00016EAE">
      <w:r>
        <w:tab/>
        <w:t>S. 1001</w:t>
      </w:r>
      <w:r w:rsidR="00547EE2">
        <w:fldChar w:fldCharType="begin"/>
      </w:r>
      <w:r>
        <w:instrText xml:space="preserve"> XE "</w:instrText>
      </w:r>
      <w:r>
        <w:tab/>
        <w:instrText>S. 1001" \b</w:instrText>
      </w:r>
      <w:r w:rsidR="00547EE2">
        <w:fldChar w:fldCharType="end"/>
      </w:r>
      <w:r>
        <w:t xml:space="preserve"> -- Senators L. Martin and Campsen:  A BILL TO AMEND CHAPTER 17, TITLE 59 OF THE 1976 CODE, RELATING TO SCHOOL DISTRICTS, TO PROVIDE FOR THE EQUAL ACCESS TO INTERSCHOLASTIC ACTIVITIES FOR MILITARY CHILDREN ACT, BY ADDING SECTION 59-17-160, TO PROVIDE THAT A CHILD OF A MEMBER OF THE ARMED FORCES ATTENDING SCHOOL IN A SCHOOL DISTRICT WHO LIVES WITH A RESIDENT OF THE DISTRICT OTHER THAN THE CHILD'S PARENT IS ENTITLED TO PARTICIPATE IN ALL INTERSCHOLASTIC ACTIVITIES OFFERED BY THE CHILD'S SCHOOL.</w:t>
      </w:r>
    </w:p>
    <w:p w:rsidR="00016EAE" w:rsidRDefault="00016EAE" w:rsidP="00016EAE">
      <w:r>
        <w:t>l:\s-res\lam\002mili.mrh.lam.docx</w:t>
      </w:r>
    </w:p>
    <w:p w:rsidR="00016EAE" w:rsidRDefault="00016EAE" w:rsidP="00016EAE">
      <w:r>
        <w:tab/>
        <w:t>Prefiled and referred to the Committee on Education.</w:t>
      </w:r>
    </w:p>
    <w:p w:rsidR="00016EAE" w:rsidRDefault="00016EAE" w:rsidP="00016EAE">
      <w:r>
        <w:tab/>
        <w:t>Read the first time and referred to the Committee on Education.</w:t>
      </w:r>
    </w:p>
    <w:p w:rsidR="00016EAE" w:rsidRDefault="00016EAE" w:rsidP="00016EAE"/>
    <w:p w:rsidR="00016EAE" w:rsidRDefault="00016EAE" w:rsidP="00016EAE">
      <w:r>
        <w:lastRenderedPageBreak/>
        <w:tab/>
        <w:t>S. 1002</w:t>
      </w:r>
      <w:r w:rsidR="00547EE2">
        <w:fldChar w:fldCharType="begin"/>
      </w:r>
      <w:r>
        <w:instrText xml:space="preserve"> XE "</w:instrText>
      </w:r>
      <w:r>
        <w:tab/>
        <w:instrText>S. 1002" \b</w:instrText>
      </w:r>
      <w:r w:rsidR="00547EE2">
        <w:fldChar w:fldCharType="end"/>
      </w:r>
      <w:r>
        <w:t xml:space="preserve"> -- Senator L. Martin:  A BILL TO AMEND SECTION 31-6-40 OF THE 1976 CODE, RELATING TO TAX INCREMENT FINANCING FOR REDEVELOPMENT PROJECTS, BY STRIKING LANGUAGE THAT SURPLUS FUNDS MUST BE SENT TO THE TAXING DISTRICT AND THAT MUNICIPALITIES MAY PLEDGE OBLIGATION FUNDS TO ANY REDEVELOPMENT PROJECT; TO ADD SECTION 31-6-45 TO DEFINE THE REQUIREMENTS OF A REDEVELOPMENT PROJECT; AND TO AMEND SECTION 31-6-50 TO LIMIT THE USE OF FUNDS TO PROJECTS SPECIFIED BY THE AUTHORIZING REDEVELOPMENT PLAN, AND TO REQUIRE THAT SURPLUS FUNDS MAY BE USED TO PAY DOWN OUTSTANDING DEBT OBLIGATIONS OR OTHERWISE MUST BE RETURNED TO THE TAXING DISTRICT.</w:t>
      </w:r>
    </w:p>
    <w:p w:rsidR="00016EAE" w:rsidRDefault="00016EAE" w:rsidP="00016EAE">
      <w:r>
        <w:t>l:\s-res\lam\001tifs.rem.lam.docx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1003</w:t>
      </w:r>
      <w:r w:rsidR="00547EE2">
        <w:fldChar w:fldCharType="begin"/>
      </w:r>
      <w:r>
        <w:instrText xml:space="preserve"> XE "</w:instrText>
      </w:r>
      <w:r>
        <w:tab/>
        <w:instrText>S. 1003" \b</w:instrText>
      </w:r>
      <w:r w:rsidR="00547EE2">
        <w:fldChar w:fldCharType="end"/>
      </w:r>
      <w:r>
        <w:t xml:space="preserve"> -- Senators Malloy, Sheheen and Knotts:  A BILL TO AMEND THE CODE OF LAWS OF SOUTH CAROLINA, 1976, BY ADDING CHAPTER 85 TO TITLE 15, SO AS TO ENACT THE </w:t>
      </w:r>
      <w:r w:rsidR="00E45B2C">
        <w:t>“</w:t>
      </w:r>
      <w:r>
        <w:t>SOUTH CAROLINA FALSE CLAIMS ACT</w:t>
      </w:r>
      <w:r w:rsidR="00E45B2C">
        <w:t>”</w:t>
      </w:r>
      <w:r>
        <w:t xml:space="preserve">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016EAE" w:rsidRDefault="00016EAE" w:rsidP="00016EAE">
      <w:r>
        <w:t>l:\s-jud\bills\malloy\jud0005.js.docx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1004</w:t>
      </w:r>
      <w:r w:rsidR="00547EE2">
        <w:fldChar w:fldCharType="begin"/>
      </w:r>
      <w:r>
        <w:instrText xml:space="preserve"> XE "</w:instrText>
      </w:r>
      <w:r>
        <w:tab/>
        <w:instrText>S. 1004" \b</w:instrText>
      </w:r>
      <w:r w:rsidR="00547EE2">
        <w:fldChar w:fldCharType="end"/>
      </w:r>
      <w:r>
        <w:t xml:space="preserve"> -- Senator Cromer:  A BILL TO AMEND SECTION 16-17-445 OF THE 1976 CODE, RELATING TO THE REGULATION OF UNSOLICITED CONSUMER TELEPHONE CALLS, TO PROVIDE THAT TELEPHONE SOLICITORS MUST INCLUDE ACCURATE IDENTIFYING INFORMATION ON CALLER IDENTIFICATION DISPLAYS.</w:t>
      </w:r>
    </w:p>
    <w:p w:rsidR="00016EAE" w:rsidRDefault="00016EAE" w:rsidP="00016EAE">
      <w:r>
        <w:t>l:\s-res\rwc\002anti.kmm.rwc.docx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r>
        <w:lastRenderedPageBreak/>
        <w:tab/>
        <w:t>S. 1005</w:t>
      </w:r>
      <w:r w:rsidR="00547EE2">
        <w:fldChar w:fldCharType="begin"/>
      </w:r>
      <w:r>
        <w:instrText xml:space="preserve"> XE "</w:instrText>
      </w:r>
      <w:r>
        <w:tab/>
        <w:instrText>S. 1005" \b</w:instrText>
      </w:r>
      <w:r w:rsidR="00547EE2">
        <w:fldChar w:fldCharType="end"/>
      </w:r>
      <w:r>
        <w:t xml:space="preserve"> -- Senator Cromer:  A BILL TO AMEND SECTION 44-53-190 OF THE 1976 CODE, RELATING TO SCHEDULE </w:t>
      </w:r>
      <w:r w:rsidR="007466B3">
        <w:t>I</w:t>
      </w:r>
      <w:r>
        <w:t xml:space="preserve"> CONTROLLED SUBSTANCES, TO ADD SYNTHETIC CATHINONES, COMMONLY REFERRED TO AS </w:t>
      </w:r>
      <w:r w:rsidR="00E45B2C">
        <w:t>“</w:t>
      </w:r>
      <w:r>
        <w:t>BATH SALTS</w:t>
      </w:r>
      <w:r w:rsidR="00E45B2C">
        <w:t>”</w:t>
      </w:r>
      <w:r>
        <w:t xml:space="preserve"> TO THE LIST OF SCHEDULE </w:t>
      </w:r>
      <w:r w:rsidR="007466B3">
        <w:t>I</w:t>
      </w:r>
      <w:r>
        <w:t xml:space="preserve"> CONTROLLED SUBSTANCES.</w:t>
      </w:r>
    </w:p>
    <w:p w:rsidR="00016EAE" w:rsidRDefault="00016EAE" w:rsidP="00016EAE">
      <w:r>
        <w:t>l:\s-res\rwc\001bath.kmm.rwc.docx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1006</w:t>
      </w:r>
      <w:r w:rsidR="00547EE2">
        <w:fldChar w:fldCharType="begin"/>
      </w:r>
      <w:r>
        <w:instrText xml:space="preserve"> XE "</w:instrText>
      </w:r>
      <w:r>
        <w:tab/>
        <w:instrText>S. 1006" \b</w:instrText>
      </w:r>
      <w:r w:rsidR="00547EE2">
        <w:fldChar w:fldCharType="end"/>
      </w:r>
      <w:r>
        <w:t xml:space="preserve"> -- Senator Bright:  A BILL TO AMEND ARTICLE 7, CHAPTER 3, TITLE 57 OF THE 1976 CODE, RELATING TO THE POWERS AND DUTIES OF THE DEPARTMENT OF TRANSPORTATION, BY ADDING SECTION 57-3-740 TO PROVIDE THAT THE DEPARTMENT SHALL BE LIABLE AND REIMBURSE ANY PERSON FOR DAMAGE OR INJURIES SUSTAINED AS A RESULT OF IMPROPER ROAD CONDITIONS, DESIGN, OR MAINTENANCE.</w:t>
      </w:r>
    </w:p>
    <w:p w:rsidR="00016EAE" w:rsidRDefault="00016EAE" w:rsidP="00016EAE">
      <w:r>
        <w:t>l:\s-res\lb\002dotc.rem.lb.docx</w:t>
      </w:r>
    </w:p>
    <w:p w:rsidR="007466B3" w:rsidRDefault="007466B3" w:rsidP="007466B3">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1007</w:t>
      </w:r>
      <w:r w:rsidR="00547EE2">
        <w:fldChar w:fldCharType="begin"/>
      </w:r>
      <w:r>
        <w:instrText xml:space="preserve"> XE "</w:instrText>
      </w:r>
      <w:r>
        <w:tab/>
        <w:instrText>S. 1007" \b</w:instrText>
      </w:r>
      <w:r w:rsidR="00547EE2">
        <w:fldChar w:fldCharType="end"/>
      </w:r>
      <w:r>
        <w:t xml:space="preserve"> -- Senator Rose:  A BILL TO AMEND ARTICLE 7, CHAPTER 3, TITLE 57 OF THE 1976 CODE, RELATING TO THE POWERS AND DUTIES OF THE DEPARTMENT OF TRANSPORTATION,  BY ADDING SECTION 57-3-755 TO PROVIDE THAT THE DEPARTMENT MUST MAINTAIN A DETAILED TRANSACTION REGISTER OF ALL FUNDS EXPENDED EACH MONTH AND POST THAT REGISTER ONLINE.</w:t>
      </w:r>
    </w:p>
    <w:p w:rsidR="00016EAE" w:rsidRDefault="00016EAE" w:rsidP="00016EAE">
      <w:r>
        <w:t>l:\s-res\mtr\001dotf.rem.mtr.docx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1008</w:t>
      </w:r>
      <w:r w:rsidR="00547EE2">
        <w:fldChar w:fldCharType="begin"/>
      </w:r>
      <w:r>
        <w:instrText xml:space="preserve"> XE "</w:instrText>
      </w:r>
      <w:r>
        <w:tab/>
        <w:instrText>S. 1008" \b</w:instrText>
      </w:r>
      <w:r w:rsidR="00547EE2">
        <w:fldChar w:fldCharType="end"/>
      </w:r>
      <w:r>
        <w:t xml:space="preserve"> -- Senator Bright:  A BILL TO AMEND ARTICLE 2, CHAPTER 25, TITLE 17 OF THE 1976 CODE, RELATING TO CRIMINAL PROCEDURES CONVICTIONS AND SENTENCING, BY ADDING SECTION 17-25-147 TO REQUIRE THAT A PERSON CONVICTED OF A FELONY WHO HAS TWO OR MORE PRIOR FELONY CONVICTIONS MUST SERVE AN ADDITIONAL SENTENCE OF TEN YEARS BUT NOT MORE THAN THIRTY YEARS IN PRISON.</w:t>
      </w:r>
    </w:p>
    <w:p w:rsidR="00016EAE" w:rsidRDefault="00016EAE" w:rsidP="00016EAE">
      <w:r>
        <w:lastRenderedPageBreak/>
        <w:t>l:\s-res\lb\001thre.rem.lb.docx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1009</w:t>
      </w:r>
      <w:r w:rsidR="00547EE2">
        <w:fldChar w:fldCharType="begin"/>
      </w:r>
      <w:r>
        <w:instrText xml:space="preserve"> XE "</w:instrText>
      </w:r>
      <w:r>
        <w:tab/>
        <w:instrText>S. 1009" \b</w:instrText>
      </w:r>
      <w:r w:rsidR="00547EE2">
        <w:fldChar w:fldCharType="end"/>
      </w:r>
      <w:r>
        <w:t xml:space="preserve"> -- Senators Sheheen, Coleman, McGill, Gregory, Verdin, Malloy, Massey and Williams:  A BILL TO AMEND ARTICLE 5, CHAPTER 5, TITLE 57, RELATING TO THE CONSTRUCTION OF THE STATE HIGHWAY SYSTEM, BY ADDING SECTION 57-5-880 TO PROVIDE THAT THE DEPARTMENT OF TRANSPORTATION MUST BEAR THE COSTS OF RELOCATING PUBLICLY OWNED WATER AND SEWER SYSTEMS THAT MUST BE MOVED TO ACCOMMODATE ROAD PROJECTS UNDERTAKEN BY THE DEPARTMENT OF TRANSPORTATION, AND TO DEFINE NECESSARY TERMS.</w:t>
      </w:r>
    </w:p>
    <w:p w:rsidR="00016EAE" w:rsidRDefault="00016EAE" w:rsidP="00016EAE">
      <w:r>
        <w:t>l:\s-res\vas\001util.kmm.vas.docx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1010</w:t>
      </w:r>
      <w:r w:rsidR="00547EE2">
        <w:fldChar w:fldCharType="begin"/>
      </w:r>
      <w:r>
        <w:instrText xml:space="preserve"> XE "</w:instrText>
      </w:r>
      <w:r>
        <w:tab/>
        <w:instrText>S. 1010" \b</w:instrText>
      </w:r>
      <w:r w:rsidR="00547EE2">
        <w:fldChar w:fldCharType="end"/>
      </w:r>
      <w:r>
        <w:t xml:space="preserve"> -- Senators Verdin, Cromer, McConnell, L. Martin, S. Martin, Knotts, Ryberg, Campbell, Grooms, Bryant, Davis, Shoopman, Campsen, Peeler, Bright, Fair, Rose, Thomas, Cleary, Gregory, O'Dell, Alexander, Massey and Hayes:  A BILL TO AMEND CHAPTER 71, TITLE 59 OF THE 1976 CODE, RELATING TO SCHOOL BONDS, BY ADDING SECTION 59-71-35 TO PROHIBIT SCHOOL DISTRICTS FROM ISSUING GENERAL OBLIGATION BONDS FOR GENERAL OPERATING EXPENSES.</w:t>
      </w:r>
    </w:p>
    <w:p w:rsidR="00016EAE" w:rsidRDefault="00016EAE" w:rsidP="00016EAE">
      <w:r>
        <w:t>l:\s-res\dbv\002gobo.kmm.dbv.docx</w:t>
      </w:r>
    </w:p>
    <w:p w:rsidR="00016EAE" w:rsidRDefault="00016EAE" w:rsidP="00016EAE">
      <w:r>
        <w:tab/>
        <w:t>Prefiled and referred to the Committee on Education.</w:t>
      </w:r>
    </w:p>
    <w:p w:rsidR="00016EAE" w:rsidRDefault="00016EAE" w:rsidP="00016EAE">
      <w:r>
        <w:tab/>
        <w:t>Read the first time and referred to the Committee on Education.</w:t>
      </w:r>
    </w:p>
    <w:p w:rsidR="00016EAE" w:rsidRDefault="00016EAE" w:rsidP="00016EAE"/>
    <w:p w:rsidR="00016EAE" w:rsidRDefault="00016EAE" w:rsidP="00016EAE">
      <w:r>
        <w:tab/>
        <w:t>S. 1011</w:t>
      </w:r>
      <w:r w:rsidR="00547EE2">
        <w:fldChar w:fldCharType="begin"/>
      </w:r>
      <w:r>
        <w:instrText xml:space="preserve"> XE "</w:instrText>
      </w:r>
      <w:r>
        <w:tab/>
        <w:instrText>S. 1011" \b</w:instrText>
      </w:r>
      <w:r w:rsidR="00547EE2">
        <w:fldChar w:fldCharType="end"/>
      </w:r>
      <w:r>
        <w:t xml:space="preserve"> -- Senator Verdin:  A JOINT RESOLUTION PROPOSING AN AMENDMENT TO SECTION 10, ARTICLE I OF THE CONSTITUTION OF SOUTH CAROLINA, 1895, RELATING TO SEARCHES AND SEIZURES AND INVASIONS OF PRIVACY, TO GUARANTEE THE RIGHT OF THE PEOPLE TO BE SECURE IN THEIR PERSONAL HEALTH INFORMATION FROM INVASIONS OF PRIVACY BY HEALTH CARE PROVIDERS, MEDICAL INSURERS, AND GOVERNMENTAL ENTITIES.</w:t>
      </w:r>
    </w:p>
    <w:p w:rsidR="00016EAE" w:rsidRDefault="00016EAE" w:rsidP="00016EAE">
      <w:r>
        <w:t>l:\s-res\dbv\001heal.kmm.dbv.docx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r>
        <w:lastRenderedPageBreak/>
        <w:tab/>
        <w:t>S. 1012</w:t>
      </w:r>
      <w:r w:rsidR="00547EE2">
        <w:fldChar w:fldCharType="begin"/>
      </w:r>
      <w:r>
        <w:instrText xml:space="preserve"> XE "</w:instrText>
      </w:r>
      <w:r>
        <w:tab/>
        <w:instrText>S. 1012" \b</w:instrText>
      </w:r>
      <w:r w:rsidR="00547EE2">
        <w:fldChar w:fldCharType="end"/>
      </w:r>
      <w:r>
        <w:t xml:space="preserve"> -- Senator Lourie:  A BILL TO AMEND THE CODE OF LAWS OF SOUTH CAROLINA, 1976, BY ADDING SECTION 63-5-945 SO AS TO PROVIDE FOR THE DELEGATION OF A MILITARY PARENT'S VISITATION RIGHTS UNDER CERTAIN CIRCUMSTANCES; BY ADDING SECTION 63-5-960 SO AS TO PROVIDE FOR THIS STATE'S EXCLUSIVE CONTINUING JURISDICTION OVER AN ORDER OF CUSTODY DURING A MILITARY DEPLOYMENT FOR PURPOSES OF THE </w:t>
      </w:r>
      <w:r w:rsidR="00E45B2C">
        <w:t>“</w:t>
      </w:r>
      <w:r>
        <w:t>UNIFORM CHILD CUSTODY JURISDICTION AND ENFORCEMENT ACT</w:t>
      </w:r>
      <w:r w:rsidR="00E45B2C">
        <w:t>”</w:t>
      </w:r>
      <w:r>
        <w:t xml:space="preserve">; BY ADDING SECTION 63-5-970 SO AS TO RECOGNIZE A MILITARY FAMILY CARE PLAN FOR RESIDENCY PURPOSES DURING A MILITARY DEPLOYMENT FOR PURPOSES OF THE </w:t>
      </w:r>
      <w:r w:rsidR="00E45B2C">
        <w:t>“</w:t>
      </w:r>
      <w:r>
        <w:t>UNIFORM CHILD CUSTODY JURISDICTION AND ENFORCEMENT ACT</w:t>
      </w:r>
      <w:r w:rsidR="00E45B2C">
        <w:t>”</w:t>
      </w:r>
      <w:r>
        <w:t>; TO AMEND SECTION 63-5-930, RELATING TO THE TEMPORARY MODIFICATION OF A SUPPORT ORDER FOR THE DURATION OF A MILITARY PARENT'S MILITARY SERVICE, SO AS TO PROVIDE THAT A PROPERLY FILED NOTICE OF ACTIVATION AND ACCOMPANYING PETITION CONSTITUTES COMPLIANCE WITH 42 U.S.C., SECTION 666(a)(9)(C); AND TO AMEND SECTION 63-5-940, RELATING TO MUTUALLY AGREEABLE ARRANGEMENTS BETWEEN MILITARY AND NONMILITARY PARENTS PRIOR TO MOBILIZATION, SO AS TO PROVIDE THAT A NONDEPLOYED PARENT SHALL FACILITATE OPPORTUNITIES FOR TELEPHONIC AND ELECTRONIC COMMUNICATION BETWEEN A DEPLOYED PARENT AND CHILD.</w:t>
      </w:r>
    </w:p>
    <w:p w:rsidR="00016EAE" w:rsidRDefault="00016EAE" w:rsidP="00016EAE">
      <w:r>
        <w:t>l:\council\bills\ggs\22215zw12.docx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1013</w:t>
      </w:r>
      <w:r w:rsidR="00547EE2">
        <w:fldChar w:fldCharType="begin"/>
      </w:r>
      <w:r>
        <w:instrText xml:space="preserve"> XE "</w:instrText>
      </w:r>
      <w:r>
        <w:tab/>
        <w:instrText>S. 1013" \b</w:instrText>
      </w:r>
      <w:r w:rsidR="00547EE2">
        <w:fldChar w:fldCharType="end"/>
      </w:r>
      <w:r>
        <w:t xml:space="preserve"> -- Senator Knotts:  A BILL TO AMEND THE CODE OF LAWS OF SOUTH CAROLINA, 1976, BY ADDING SECTION 13-1-55 SO AS TO PROVIDE THAT STATE FUNDS APPROPRIATED TO THE DEPARTMENT OF COMMERCE OR ANY OF ITS DIVISIONS TO PROVIDE INCENTIVES FOR NEW BUSINESS ENTERPRISES TO LOCATE IN SOUTH CAROLINA WHICH ARE ENGAGED IN SPECIFIC COMMERCIAL ENDEAVORS WHICH THE DEPARTMENT BELIEVES WOULD BE BENEFICIAL TO THIS STATE IF PERFORMED IN SOUTH CAROLINA ALSO MUST BE MADE AVAILABLE UNDER THE SAME TERMS AND </w:t>
      </w:r>
      <w:r>
        <w:lastRenderedPageBreak/>
        <w:t>CONDITIONS AND ON THE SAME PRIORITY BASIS TO EXISTING BUSINESS ENTERPRISES NOW IN THIS STATE WHICH ARE ENGAGED IN SIMILAR COMMERCIAL ENDEAVORS OR WHICH SUPPLY COMPONENT PARTS OR SERVICES TO BUSINESSES ENGAGED IN THOSE COMMERCIAL ENDEAVORS IN ORDER TO PROVIDE INCENTIVES TO THESE IN-STATE BUSINESSES TO EXPAND OR IMPROVE THEIR OPERATIONS IN SOUTH CAROLINA.</w:t>
      </w:r>
    </w:p>
    <w:p w:rsidR="00016EAE" w:rsidRDefault="00016EAE" w:rsidP="00016EAE">
      <w:r>
        <w:t>l:\council\bills\bbm\10431sd12.docx</w:t>
      </w:r>
    </w:p>
    <w:p w:rsidR="00016EAE" w:rsidRDefault="00016EAE" w:rsidP="00016EAE">
      <w:r>
        <w:tab/>
        <w:t>Prefiled and referred to the Committee on Labor, Commerce and Industry.</w:t>
      </w:r>
    </w:p>
    <w:p w:rsidR="00016EAE" w:rsidRDefault="00016EAE" w:rsidP="00016EAE">
      <w:r>
        <w:tab/>
        <w:t>Read the first time and referred to the Committee on Labor, Commerce and Industry.</w:t>
      </w:r>
    </w:p>
    <w:p w:rsidR="00016EAE" w:rsidRDefault="00016EAE" w:rsidP="00016EAE"/>
    <w:p w:rsidR="00016EAE" w:rsidRDefault="00016EAE" w:rsidP="00016EAE">
      <w:r>
        <w:tab/>
        <w:t>S. 1014</w:t>
      </w:r>
      <w:r w:rsidR="00547EE2">
        <w:fldChar w:fldCharType="begin"/>
      </w:r>
      <w:r>
        <w:instrText xml:space="preserve"> XE "</w:instrText>
      </w:r>
      <w:r>
        <w:tab/>
        <w:instrText>S. 1014" \b</w:instrText>
      </w:r>
      <w:r w:rsidR="00547EE2">
        <w:fldChar w:fldCharType="end"/>
      </w:r>
      <w:r>
        <w:t xml:space="preserve">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w:t>
      </w:r>
      <w:r w:rsidR="00E45B2C">
        <w:t>“</w:t>
      </w:r>
      <w:r>
        <w:t>RECOGNIZED</w:t>
      </w:r>
      <w:r w:rsidR="00E45B2C">
        <w:t>”</w:t>
      </w:r>
      <w:r>
        <w:t xml:space="preserve"> FOR PURPOSES OF THE TRAINING REQUIREMENTS REQUIRED FOR CANDIDATES FOR CORONER.</w:t>
      </w:r>
    </w:p>
    <w:p w:rsidR="00016EAE" w:rsidRDefault="00016EAE" w:rsidP="00016EAE">
      <w:r>
        <w:t>l:\council\bills\bbm\10428htc12.docx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1015</w:t>
      </w:r>
      <w:r w:rsidR="00547EE2">
        <w:fldChar w:fldCharType="begin"/>
      </w:r>
      <w:r>
        <w:instrText xml:space="preserve"> XE "</w:instrText>
      </w:r>
      <w:r>
        <w:tab/>
        <w:instrText>S. 1015" \b</w:instrText>
      </w:r>
      <w:r w:rsidR="00547EE2">
        <w:fldChar w:fldCharType="end"/>
      </w:r>
      <w:r>
        <w:t xml:space="preserve"> -- Senators Hayes, Courson, Knotts and Lourie:  A BILL TO AMEND THE CODE OF LAWS OF SOUTH CAROLINA, 1976, BY ADDING SECTION 44-66-75 SO AS TO REQUIRE A HEALTH CARE PROVIDER TO GIVE A PATIENT AN OPPORTUNITY TO AUTHORIZE DISCLOSURE OF CERTAIN INFORMATION TO DESIGNATED FAMILY MEMBERS OR OTHER PEOPLE AND TO AUTHORIZE THE INVOLVEMENT OF DESIGNATED FAMILY </w:t>
      </w:r>
      <w:r>
        <w:lastRenderedPageBreak/>
        <w:t>MEMBERS OR OTHER PEOPLE IN THE TREATMENT OF THE PATIENT, AND TO SPECIFY INFORMATION THAT MUST BE INCLUDED IN THE AUTHORIZATION, AMONG OTHER THINGS; AND TO AMEND SECTION 44-66-20, AS AMENDED, RELATING TO DEFINITIONS IN THE ADULT CARE CONSENT ACT, SO AS TO ADD DEFINITIONS.</w:t>
      </w:r>
    </w:p>
    <w:p w:rsidR="00016EAE" w:rsidRDefault="00016EAE" w:rsidP="00016EAE">
      <w:r>
        <w:t>l:\council\bills\agm\19341ab12.docx</w:t>
      </w:r>
    </w:p>
    <w:p w:rsidR="00016EAE" w:rsidRDefault="00016EAE" w:rsidP="00016EAE">
      <w:r>
        <w:tab/>
        <w:t>Prefiled and referred to the Committee on Medical Affairs.</w:t>
      </w:r>
    </w:p>
    <w:p w:rsidR="00016EAE" w:rsidRDefault="00016EAE" w:rsidP="00016EAE">
      <w:r>
        <w:tab/>
        <w:t>Read the first time and referred to the Committee on Medical Affairs.</w:t>
      </w:r>
    </w:p>
    <w:p w:rsidR="00016EAE" w:rsidRDefault="00016EAE" w:rsidP="00016EAE"/>
    <w:p w:rsidR="00016EAE" w:rsidRDefault="00016EAE" w:rsidP="00016EAE">
      <w:r>
        <w:tab/>
        <w:t>S. 1016</w:t>
      </w:r>
      <w:r w:rsidR="00547EE2">
        <w:fldChar w:fldCharType="begin"/>
      </w:r>
      <w:r>
        <w:instrText xml:space="preserve"> XE "</w:instrText>
      </w:r>
      <w:r>
        <w:tab/>
        <w:instrText>S. 1016" \b</w:instrText>
      </w:r>
      <w:r w:rsidR="00547EE2">
        <w:fldChar w:fldCharType="end"/>
      </w:r>
      <w:r>
        <w:t xml:space="preserve"> -- Senator Knotts:  A JOINT RESOLUTION TO CREATE THE TASK FORCE ON PUBLIC WATER UTILITY RATES IN SOUTH CAROLINA.</w:t>
      </w:r>
    </w:p>
    <w:p w:rsidR="00016EAE" w:rsidRDefault="00016EAE" w:rsidP="00016EAE">
      <w:r>
        <w:t>l:\council\bills\agm\19336ab12.docx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1017</w:t>
      </w:r>
      <w:r w:rsidR="00547EE2">
        <w:fldChar w:fldCharType="begin"/>
      </w:r>
      <w:r>
        <w:instrText xml:space="preserve"> XE "</w:instrText>
      </w:r>
      <w:r>
        <w:tab/>
        <w:instrText>S. 1017" \b</w:instrText>
      </w:r>
      <w:r w:rsidR="00547EE2">
        <w:fldChar w:fldCharType="end"/>
      </w:r>
      <w:r>
        <w:t xml:space="preserve"> -- Senator Knotts:  A BILL TO AMEND SECTION 58-5-240, AS AMENDED, CODE OF LAWS OF SOUTH CAROLINA, 1976, RELATING TO FILING SCHEDULES FOR PROPOSED RATES OF PUBLIC UTILITIES SERVICES, SO AS TO ELIMINATE THE ABILITY OF A PUBLIC WATER UTILITY TO IMPLEMENT A RATE INCREASE PENDING AN APPEAL.</w:t>
      </w:r>
    </w:p>
    <w:p w:rsidR="00016EAE" w:rsidRDefault="00016EAE" w:rsidP="00016EAE">
      <w:r>
        <w:t>l:\council\bills\agm\19335ab12.docx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1018</w:t>
      </w:r>
      <w:r w:rsidR="00547EE2">
        <w:fldChar w:fldCharType="begin"/>
      </w:r>
      <w:r>
        <w:instrText xml:space="preserve"> XE "</w:instrText>
      </w:r>
      <w:r>
        <w:tab/>
        <w:instrText>S. 1018" \b</w:instrText>
      </w:r>
      <w:r w:rsidR="00547EE2">
        <w:fldChar w:fldCharType="end"/>
      </w:r>
      <w:r>
        <w:t xml:space="preserve"> -- Senators Knotts and Sheheen:  A BILL TO AMEND THE CODE OF LAWS OF SOUTH CAROLINA, 1976, SO AS TO ENACT THE </w:t>
      </w:r>
      <w:r w:rsidR="00E45B2C">
        <w:t>“</w:t>
      </w:r>
      <w:r>
        <w:t>SOUTH CAROLINA FALSE CLAIMS ACT</w:t>
      </w:r>
      <w:r w:rsidR="00E45B2C">
        <w:t>”</w:t>
      </w:r>
      <w:r>
        <w:t xml:space="preserve"> BY ADDING CHAPTER 85 TO TITLE 15 TO DEFINE NECESSARY TERMS, TO ESTABLISH LIABILITY FOR FALSE OR FRAUDULENT CLAIMS UNDER CERTAIN CIRCUMSTANCES, TO PROVIDE PROCEDURES FOR CIVIL ACTIONS FOR FALSE CLAIMS AND THE PROCEDURE AND CONTENTS OF CIVIL INVESTIGATIVE DEMANDS, TO PROVIDE A METHOD TO REWARD PERSONS WHO REPORT CERTAIN FRAUD AND EMBEZZLEMENT OFFENSES, AND TO CREATE THE STATE FALSE CLAIMS ACT INVESTIGATION AND PROSECUTION FUND.</w:t>
      </w:r>
    </w:p>
    <w:p w:rsidR="00016EAE" w:rsidRDefault="00016EAE" w:rsidP="00016EAE">
      <w:r>
        <w:lastRenderedPageBreak/>
        <w:t>l:\council\bills\ms\7634ahb12.docx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1019</w:t>
      </w:r>
      <w:r w:rsidR="00547EE2">
        <w:fldChar w:fldCharType="begin"/>
      </w:r>
      <w:r>
        <w:instrText xml:space="preserve"> XE "</w:instrText>
      </w:r>
      <w:r>
        <w:tab/>
        <w:instrText>S. 1019" \b</w:instrText>
      </w:r>
      <w:r w:rsidR="00547EE2">
        <w:fldChar w:fldCharType="end"/>
      </w:r>
      <w:r>
        <w:t xml:space="preserve"> -- Senators Lourie, Elliott, Nicholson, O'Dell, Reese and Alexander:  A BILL TO AMEND THE CODE OF LAWS OF SOUTH CAROLINA, 1976, SO AS TO ENACT </w:t>
      </w:r>
      <w:r w:rsidR="00E45B2C">
        <w:t>“</w:t>
      </w:r>
      <w:r>
        <w:t>CAYLEE'S LAW</w:t>
      </w:r>
      <w:r w:rsidR="00E45B2C">
        <w:t>”</w:t>
      </w:r>
      <w:r>
        <w:t xml:space="preserve"> BY ADDING SECTION 16-3-1055 SO AS TO REQUIRE THE REPORTING OF A MISSING CHILD TO THE APPROPRIATE LAW ENFORCEMENT AGENCY AND TO PROVIDE PENALTIES FOR FAILURE TO REPORT.</w:t>
      </w:r>
    </w:p>
    <w:p w:rsidR="00016EAE" w:rsidRDefault="00016EAE" w:rsidP="00016EAE">
      <w:r>
        <w:t>l:\council\bills\ms\7632ahb12.docx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1020</w:t>
      </w:r>
      <w:r w:rsidR="00547EE2">
        <w:fldChar w:fldCharType="begin"/>
      </w:r>
      <w:r>
        <w:instrText xml:space="preserve"> XE "</w:instrText>
      </w:r>
      <w:r>
        <w:tab/>
        <w:instrText>S. 1020" \b</w:instrText>
      </w:r>
      <w:r w:rsidR="00547EE2">
        <w:fldChar w:fldCharType="end"/>
      </w:r>
      <w:r>
        <w:t xml:space="preserve"> -- Senator Cromer:  A BILL TO AMEND SECTION 50-11-355, CODE OF LAWS OF SOUTH CAROLINA, 1976, RELATING TO UNLAWFUL DEER HUNTING NEAR A RESIDENCE, SO AS TO PROVIDE THAT IT IS UNLAWFUL TO HUNT DEER WITH FIREARMS NEAR A RESIDENCE WITHOUT THE PERMISSION OF THE OWNER AND OCCUPANT.</w:t>
      </w:r>
    </w:p>
    <w:p w:rsidR="00016EAE" w:rsidRDefault="00016EAE" w:rsidP="00016EAE">
      <w:r>
        <w:t>l:\council\bills\swb\5046cm12.docx</w:t>
      </w:r>
    </w:p>
    <w:p w:rsidR="00016EAE" w:rsidRDefault="00016EAE" w:rsidP="00016EAE">
      <w:r>
        <w:tab/>
        <w:t>Prefiled and referred to the Committee on Fish, Game and Forestry.</w:t>
      </w:r>
    </w:p>
    <w:p w:rsidR="00016EAE" w:rsidRDefault="00016EAE" w:rsidP="00016EAE">
      <w:r>
        <w:tab/>
        <w:t>Read the first time and referred to the Committee on Fish, Game and Forestry.</w:t>
      </w:r>
    </w:p>
    <w:p w:rsidR="00016EAE" w:rsidRDefault="00016EAE" w:rsidP="00016EAE"/>
    <w:p w:rsidR="00016EAE" w:rsidRDefault="00016EAE" w:rsidP="00016EAE">
      <w:r>
        <w:tab/>
        <w:t>S. 1021</w:t>
      </w:r>
      <w:r w:rsidR="00547EE2">
        <w:fldChar w:fldCharType="begin"/>
      </w:r>
      <w:r>
        <w:instrText xml:space="preserve"> XE "</w:instrText>
      </w:r>
      <w:r>
        <w:tab/>
        <w:instrText>S. 1021" \b</w:instrText>
      </w:r>
      <w:r w:rsidR="00547EE2">
        <w:fldChar w:fldCharType="end"/>
      </w:r>
      <w:r>
        <w:t xml:space="preserve"> -- Senators Sheheen and Williams:  A BILL TO AMEND SECTION 56-3-150, CODE OF LAWS OF SOUTH CAROLINA, 1976, RELATING TO THE OPERATION OF A FOREIGN PRIVATELY OWNED AND OPERATED VEHICLE OF A NONRESIDENT, SO AS TO PROVIDE THAT THE PROPERTY TAXES ASSESSED AGAINST THE VEHICLE OF A NONRESIDENT MUST BE PAID BEFORE IT MAY BE OPERATED, TO PROVIDE OTHER CONDITIONS IMPOSED UPON A NONRESIDENT BEFORE HE MAY OPERATE HIS VEHICLE, TO PROVIDE THAT THE WRITTEN INQUIRY BY THE AUDITOR MUST BE DELIVERED TO THE OPERATOR'S LAST KNOWN ADDRESS, AND TO REVISE THE PENALTY PROVISION.</w:t>
      </w:r>
    </w:p>
    <w:p w:rsidR="00016EAE" w:rsidRDefault="00016EAE" w:rsidP="00016EAE">
      <w:r>
        <w:t>l:\council\bills\swb\5019cm12.docx</w:t>
      </w:r>
    </w:p>
    <w:p w:rsidR="00016EAE" w:rsidRDefault="00016EAE" w:rsidP="00016EAE">
      <w:r>
        <w:tab/>
        <w:t>Prefiled and referred to the Committee on Transportation.</w:t>
      </w:r>
    </w:p>
    <w:p w:rsidR="00016EAE" w:rsidRDefault="00016EAE" w:rsidP="00016EAE">
      <w:r>
        <w:lastRenderedPageBreak/>
        <w:tab/>
        <w:t>Read the first time and referred to the Committee on Transportation.</w:t>
      </w:r>
    </w:p>
    <w:p w:rsidR="00016EAE" w:rsidRDefault="00016EAE" w:rsidP="00016EAE"/>
    <w:p w:rsidR="00016EAE" w:rsidRDefault="00016EAE" w:rsidP="00016EAE">
      <w:r>
        <w:tab/>
        <w:t>S. 1022</w:t>
      </w:r>
      <w:r w:rsidR="00547EE2">
        <w:fldChar w:fldCharType="begin"/>
      </w:r>
      <w:r>
        <w:instrText xml:space="preserve"> XE "</w:instrText>
      </w:r>
      <w:r>
        <w:tab/>
        <w:instrText>S. 1022" \b</w:instrText>
      </w:r>
      <w:r w:rsidR="00547EE2">
        <w:fldChar w:fldCharType="end"/>
      </w:r>
      <w:r>
        <w:t xml:space="preserve"> -- Senators Peeler, Ryberg, Gregory, Massey, Courson and L. Martin: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SECTIONS 11-43-120, 11-43-130, 11-43-150, 11-43-160, 11-43-170, 11-43-180, 11-43-220, 11-43-510, 11-43-520, 11-43-540, 11-43-550, AND 11-43-560, RELATING TO THE CREATION, DUTIES, AND FUNCTIONS OF THE TRANSPORTATION INFRASTRUCTURE BANK, SO AS TO PROVIDE THAT THE BANK IS ADMINISTERED BY THE SECRETARY OF TRANSPORTATION, AND TO ELIMINATE ITS BOARD OF DIRECTORS; TO AMEND SECTIONS 57-1-10, 57-1-40, 57-1-410, 57-1-430, 57-1-490, AND 57-3-20, ALL AS AMENDED, RELATING TO THE ESTABLISHMENT OF THE DEPARTMENT OF TRANSPORTATION, AND ITS DUTIES AND RESPONSIBILITIES, SO AS TO ELIMINATE THE DEPARTMENT OF TRANSPORTATION COMMISSION AND ITS RESPONSIBILITIES, AND TO ALLOW THE GOVERNOR TO APPOINT THE SECRETARY OF TRANSPORTATION; TO AMEND SECTION 57-3-50, RELATING TO THE ESTABLISHMENT OF HIGHWAY DISTRICTS, SO AS TO SUBSTITUTE THE TERM </w:t>
      </w:r>
      <w:r w:rsidR="00E45B2C">
        <w:t>“</w:t>
      </w:r>
      <w:r>
        <w:t>DEPARTMENT</w:t>
      </w:r>
      <w:r w:rsidR="00E45B2C">
        <w:t>”</w:t>
      </w:r>
      <w:r>
        <w:t xml:space="preserve"> FOR THE TERM </w:t>
      </w:r>
      <w:r w:rsidR="00E45B2C">
        <w:t>“</w:t>
      </w:r>
      <w:r>
        <w:t>COMMISSION</w:t>
      </w:r>
      <w:r w:rsidR="00E45B2C">
        <w:t>”</w:t>
      </w:r>
      <w:r>
        <w:t xml:space="preserve">; TO AMEND SECTION 57-1-500, RELATING TO A DEPARTMENT OF TRANSPORTATION ETHICS WORKSHOP, SO AS TO DELETE THE DEPARTMENT OF TRANSPORTATION </w:t>
      </w:r>
      <w:r>
        <w:lastRenderedPageBreak/>
        <w:t xml:space="preserve">COMMISSIONERS AS PARTICIPANTS IN THIS WORKSHOP; TO REPEAL SECTION 11-43-140 RELATING TO THE BOARD OF DIRECTORS OF THE TRANSPORTATION INFRASTRUCTURE BANK; AND TO REPEAL ARTICLE 3, CHAPTER 1, TITLE 57, </w:t>
      </w:r>
      <w:r w:rsidR="00B56E02">
        <w:t xml:space="preserve">SECTIONS </w:t>
      </w:r>
      <w:r>
        <w:t>57-1-460, 57-1-470, 57-1-500, ARTICLE 7, CHAPTER 1, TITLE 56, AND SECTIONS 6, 7, AND 8 OF ACT 114 OF 2007 ALL RELATING TO THE CREATION AND FUNCTIONS OF THE DEPARTMENT OF TRANSPORTATION AND ITS COMMISSION.</w:t>
      </w:r>
    </w:p>
    <w:p w:rsidR="00016EAE" w:rsidRDefault="00016EAE" w:rsidP="00016EAE">
      <w:r>
        <w:t>l:\council\bills\swb\5040cm12.docx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1023</w:t>
      </w:r>
      <w:r w:rsidR="00547EE2">
        <w:fldChar w:fldCharType="begin"/>
      </w:r>
      <w:r>
        <w:instrText xml:space="preserve"> XE "</w:instrText>
      </w:r>
      <w:r>
        <w:tab/>
        <w:instrText>S. 1023" \b</w:instrText>
      </w:r>
      <w:r w:rsidR="00547EE2">
        <w:fldChar w:fldCharType="end"/>
      </w:r>
      <w:r>
        <w:t xml:space="preserve"> -- Senators McConnell, Knotts and Nicholson: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w:t>
      </w:r>
      <w:r>
        <w:lastRenderedPageBreak/>
        <w:t xml:space="preserve">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C2138B">
        <w:t xml:space="preserve">AND </w:t>
      </w:r>
      <w:r>
        <w:t>TO ELECT A SUCCESSOR TO THE ADMINISTRATIVE LAW COURT, SEAT 2, WHOSE TERM EXPIRES ON JUNE 30, 2012.</w:t>
      </w:r>
    </w:p>
    <w:p w:rsidR="00016EAE" w:rsidRDefault="00016EAE" w:rsidP="00016EAE">
      <w:r>
        <w:t>l:\s-jud\bills\mcconnell\jud0004.js.docx</w:t>
      </w:r>
    </w:p>
    <w:p w:rsidR="00016EAE" w:rsidRDefault="00016EAE" w:rsidP="00016EAE">
      <w:r>
        <w:tab/>
        <w:t>Prefiled and referred to the Committee on Judiciary.</w:t>
      </w:r>
    </w:p>
    <w:p w:rsidR="00016EAE" w:rsidRDefault="00016EAE" w:rsidP="00016EAE">
      <w:r>
        <w:tab/>
        <w:t>The Concurrent Resolution was introduced and referred to the Committee on Judiciary.</w:t>
      </w:r>
    </w:p>
    <w:p w:rsidR="00016EAE" w:rsidRDefault="00016EAE" w:rsidP="00016EAE"/>
    <w:p w:rsidR="00016EAE" w:rsidRDefault="00016EAE" w:rsidP="00016EAE">
      <w:r>
        <w:tab/>
        <w:t>S. 1024</w:t>
      </w:r>
      <w:r w:rsidR="00547EE2">
        <w:fldChar w:fldCharType="begin"/>
      </w:r>
      <w:r>
        <w:instrText xml:space="preserve"> XE "</w:instrText>
      </w:r>
      <w:r>
        <w:tab/>
        <w:instrText>S. 1024" \b</w:instrText>
      </w:r>
      <w:r w:rsidR="00547EE2">
        <w:fldChar w:fldCharType="end"/>
      </w:r>
      <w:r>
        <w:t xml:space="preserve"> -- Senator Campsen: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016EAE" w:rsidRDefault="00016EAE" w:rsidP="00016EAE">
      <w:r>
        <w:lastRenderedPageBreak/>
        <w:t>l:\s-jud\bills\campsen\jud0010.ssp.docx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1025</w:t>
      </w:r>
      <w:r w:rsidR="00547EE2">
        <w:fldChar w:fldCharType="begin"/>
      </w:r>
      <w:r>
        <w:instrText xml:space="preserve"> XE "</w:instrText>
      </w:r>
      <w:r>
        <w:tab/>
        <w:instrText>S. 1025" \b</w:instrText>
      </w:r>
      <w:r w:rsidR="00547EE2">
        <w:fldChar w:fldCharType="end"/>
      </w:r>
      <w:r>
        <w:t xml:space="preserve"> -- Senator Campsen:  A BILL TO AMEND SECTION 7-17-10, CODE OF LAWS OF SOUTH CAROLINA, 1976, RELATING TO THE COUNTY BOARD OF CANVASSERS, SO AS TO CHANGE THE MEETING DATE FROM FRIDAY TO MONDAY; TO AMEND SECTION 7-17-20, RELATING TO THE CANVASS OF VOTES, SO AS TO CHANGE THE DEADLINE FROM SATURDAY TO TUESDAY; AND TO ADD SECTION 7-17-25, SO AS TO REQUIRE POST-ELECTION AUDITS TO BE CONDUCTED BY COUNTY ELECTION COMMISSIONS PURSUANT TO REGULATIONS PROMULGATED BY THE STATE ELECTION COMMISSION.</w:t>
      </w:r>
    </w:p>
    <w:p w:rsidR="00016EAE" w:rsidRDefault="00016EAE" w:rsidP="00016EAE">
      <w:r>
        <w:t>l:\s-jud\bills\campsen\jud0008.ssp.docx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1026</w:t>
      </w:r>
      <w:r w:rsidR="00547EE2">
        <w:fldChar w:fldCharType="begin"/>
      </w:r>
      <w:r>
        <w:instrText xml:space="preserve"> XE "</w:instrText>
      </w:r>
      <w:r>
        <w:tab/>
        <w:instrText>S. 1026" \b</w:instrText>
      </w:r>
      <w:r w:rsidR="00547EE2">
        <w:fldChar w:fldCharType="end"/>
      </w:r>
      <w:r>
        <w:t xml:space="preserve"> -- Senators Bryant and Elliott:  A BILL TO REPEAL SECTION 41-27-525 OF THE 1976 CODE, RELATING TO THE AVAILABILITY OF UNEMPLOYMENT BENEFITS FOR PERSONS SEEKING ONLY PART-TIME WORK.</w:t>
      </w:r>
    </w:p>
    <w:p w:rsidR="00016EAE" w:rsidRDefault="00016EAE" w:rsidP="00016EAE">
      <w:r>
        <w:t>l:\s-res\klb\001part.kmm.klb.docx</w:t>
      </w:r>
    </w:p>
    <w:p w:rsidR="00016EAE" w:rsidRDefault="00016EAE" w:rsidP="00016EAE">
      <w:r>
        <w:tab/>
        <w:t>Prefiled and referred to the Committee on Labor, Commerce and Industry.</w:t>
      </w:r>
    </w:p>
    <w:p w:rsidR="00016EAE" w:rsidRDefault="00016EAE" w:rsidP="00016EAE">
      <w:r>
        <w:tab/>
        <w:t>Read the first time and referred to the Committee on Labor, Commerce and Industry.</w:t>
      </w:r>
    </w:p>
    <w:p w:rsidR="00016EAE" w:rsidRDefault="00016EAE" w:rsidP="00016EAE"/>
    <w:p w:rsidR="00016EAE" w:rsidRDefault="00016EAE" w:rsidP="00016EAE">
      <w:r>
        <w:tab/>
        <w:t>S. 1027</w:t>
      </w:r>
      <w:r w:rsidR="00547EE2">
        <w:fldChar w:fldCharType="begin"/>
      </w:r>
      <w:r>
        <w:instrText xml:space="preserve"> XE "</w:instrText>
      </w:r>
      <w:r>
        <w:tab/>
        <w:instrText>S. 1027" \b</w:instrText>
      </w:r>
      <w:r w:rsidR="00547EE2">
        <w:fldChar w:fldCharType="end"/>
      </w:r>
      <w:r>
        <w:t xml:space="preserve"> -- Senator Elliott:  A JOINT RESOLUTION TO PROVIDE FOR AN ADVISORY REFERENDUM TO BE HELD AT THE SAME TIME AS THE 2012 GENERAL ELECTION TO ASCERTAIN THE WISHES OF THE QUALIFIED ELECTORS OF THIS STATE AS TO WHETHER OR NOT THE TEACHER AND EMPLOYEE RETENTION INCENTIVE PROGRAM (TERI) SHOULD BE CLOSED TO NEW PARTICIPANTS, PROVIDE FOR THE MANNER IN WHICH THIS REFERENDUM MUST BE CONDUCTED AND THE COSTS PAID, AND TO PROVIDE FOR A BALLOT EXPLANATION.</w:t>
      </w:r>
    </w:p>
    <w:p w:rsidR="00016EAE" w:rsidRDefault="00016EAE" w:rsidP="00016EAE">
      <w:r>
        <w:t>l:\council\bills\swb\5006htc12.docx</w:t>
      </w:r>
    </w:p>
    <w:p w:rsidR="00016EAE" w:rsidRDefault="00016EAE" w:rsidP="00016EAE">
      <w:r>
        <w:tab/>
        <w:t>Prefiled and referred to the Committee on Finance.</w:t>
      </w:r>
    </w:p>
    <w:p w:rsidR="00016EAE" w:rsidRDefault="00016EAE" w:rsidP="00016EAE">
      <w:r>
        <w:lastRenderedPageBreak/>
        <w:tab/>
        <w:t>Read the first time and referred to the Committee on Finance.</w:t>
      </w:r>
    </w:p>
    <w:p w:rsidR="00016EAE" w:rsidRDefault="00016EAE" w:rsidP="00016EAE"/>
    <w:p w:rsidR="00016EAE" w:rsidRDefault="00016EAE" w:rsidP="00016EAE">
      <w:r>
        <w:tab/>
        <w:t>S. 1028</w:t>
      </w:r>
      <w:r w:rsidR="00547EE2">
        <w:fldChar w:fldCharType="begin"/>
      </w:r>
      <w:r>
        <w:instrText xml:space="preserve"> XE "</w:instrText>
      </w:r>
      <w:r>
        <w:tab/>
        <w:instrText>S. 1028" \b</w:instrText>
      </w:r>
      <w:r w:rsidR="00547EE2">
        <w:fldChar w:fldCharType="end"/>
      </w:r>
      <w:r>
        <w:t xml:space="preserve"> -- Senator Rose:  A BILL TO AMEND THE CODE OF LAWS OF SOUTH CAROLINA, 1976, BY ADDING CHAPTER 21 TO TITLE 37 SO AS TO PROVIDE FOR THE CREATION OF PREPAID MEDICAL SERVICE AGREEMENTS THROUGH WHICH EMPLOYERS, INDIVIDUALS</w:t>
      </w:r>
      <w:r w:rsidR="00CB7812">
        <w:t>,</w:t>
      </w:r>
      <w:r>
        <w:t xml:space="preserve"> AND NON-EMPLOYER ORGANIZATIONS ON BEHALF OF INDIVIDUALS MAY CONTRACT DIRECTLY WITH HEALTH CARE PROVIDERS TO PROVIDE HEALTH CARE SERVICES FOR INDIVIDUALS, TO PROVIDE THOSE CONTRACTS ARE NOT INSURANCE, AND TO PROVIDE CERTAIN DEFINITIONS, AMONG OTHER THINGS.</w:t>
      </w:r>
    </w:p>
    <w:p w:rsidR="00016EAE" w:rsidRDefault="00016EAE" w:rsidP="00016EAE">
      <w:r>
        <w:t>l:\council\bills\agm\19350ab12.docx</w:t>
      </w:r>
    </w:p>
    <w:p w:rsidR="00016EAE" w:rsidRDefault="00016EAE" w:rsidP="00016EAE">
      <w:r>
        <w:tab/>
        <w:t>Prefiled and referred to the Committee on Banking and Insurance.</w:t>
      </w:r>
    </w:p>
    <w:p w:rsidR="00016EAE" w:rsidRDefault="00016EAE" w:rsidP="00016EAE">
      <w:r>
        <w:tab/>
        <w:t>Read the first time and referred to the Committee on Banking and Insurance.</w:t>
      </w:r>
    </w:p>
    <w:p w:rsidR="00016EAE" w:rsidRDefault="00016EAE" w:rsidP="00016EAE"/>
    <w:p w:rsidR="00016EAE" w:rsidRDefault="00016EAE" w:rsidP="00016EAE">
      <w:r>
        <w:tab/>
        <w:t>S. 1029</w:t>
      </w:r>
      <w:r w:rsidR="00547EE2">
        <w:fldChar w:fldCharType="begin"/>
      </w:r>
      <w:r>
        <w:instrText xml:space="preserve"> XE "</w:instrText>
      </w:r>
      <w:r>
        <w:tab/>
        <w:instrText>S. 1029" \b</w:instrText>
      </w:r>
      <w:r w:rsidR="00547EE2">
        <w:fldChar w:fldCharType="end"/>
      </w:r>
      <w:r>
        <w:t xml:space="preserve">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016EAE" w:rsidRDefault="00016EAE" w:rsidP="00016EAE">
      <w:r>
        <w:t>l:\council\bills\dka\3837ac12.docx</w:t>
      </w:r>
    </w:p>
    <w:p w:rsidR="00016EAE" w:rsidRDefault="00016EAE" w:rsidP="00016EAE">
      <w:r>
        <w:tab/>
        <w:t>Prefiled and referred to the Committee on Fish, Game and Forestry.</w:t>
      </w:r>
    </w:p>
    <w:p w:rsidR="00016EAE" w:rsidRDefault="00016EAE" w:rsidP="00016EAE">
      <w:r>
        <w:tab/>
        <w:t>Read the first time and referred to the Committee on Fish, Game and Forestry.</w:t>
      </w:r>
    </w:p>
    <w:p w:rsidR="00016EAE" w:rsidRDefault="00016EAE" w:rsidP="00016EAE"/>
    <w:p w:rsidR="00016EAE" w:rsidRDefault="00016EAE" w:rsidP="00016EAE">
      <w:r>
        <w:tab/>
        <w:t>S. 1030</w:t>
      </w:r>
      <w:r w:rsidR="00547EE2">
        <w:fldChar w:fldCharType="begin"/>
      </w:r>
      <w:r>
        <w:instrText xml:space="preserve"> XE "</w:instrText>
      </w:r>
      <w:r>
        <w:tab/>
        <w:instrText>S. 1030" \b</w:instrText>
      </w:r>
      <w:r w:rsidR="00547EE2">
        <w:fldChar w:fldCharType="end"/>
      </w:r>
      <w:r>
        <w:t xml:space="preserve"> -- Senator Verdin:  A BILL TO AMEND SECTION 12-36-2120 OF THE 1976 CODE, RELATING TO THE SECOND AMENDMENT WEEKEND TAX EXEMPTION FOR CERTAIN FIREARMS, TO INCLUDE AN EXEMPTION FOR RESIDENTIAL HOME PROTECTION PRODUCTS.</w:t>
      </w:r>
    </w:p>
    <w:p w:rsidR="00016EAE" w:rsidRDefault="00016EAE" w:rsidP="00016EAE">
      <w:r>
        <w:t>l:\s-res\dbv\003home.kmm.dbv.docx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1031</w:t>
      </w:r>
      <w:r w:rsidR="00547EE2">
        <w:fldChar w:fldCharType="begin"/>
      </w:r>
      <w:r>
        <w:instrText xml:space="preserve"> XE "</w:instrText>
      </w:r>
      <w:r>
        <w:tab/>
        <w:instrText>S. 1031" \b</w:instrText>
      </w:r>
      <w:r w:rsidR="00547EE2">
        <w:fldChar w:fldCharType="end"/>
      </w:r>
      <w:r>
        <w:t xml:space="preserve"> -- Senators Lourie, L. Martin, Elliott and Setzler:  A BILL TO AMEND SECTION 56-5-5660(E)(1) OF THE 1976 CODE, RELATING TO THE APPLICATION FOR AND ISSUANCE OF DISPOSAL AUTHORITY CERTIFICATES, TO INCREASE THE </w:t>
      </w:r>
      <w:r>
        <w:lastRenderedPageBreak/>
        <w:t>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w:t>
      </w:r>
      <w:r w:rsidR="00F53A5F">
        <w:t>ED</w:t>
      </w:r>
      <w:r>
        <w:t xml:space="preserve">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w:t>
      </w:r>
      <w:r w:rsidR="00F53A5F">
        <w:t xml:space="preserve">A </w:t>
      </w:r>
      <w:r>
        <w:t xml:space="preserve">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w:t>
      </w:r>
      <w:r>
        <w:lastRenderedPageBreak/>
        <w:t>INCREASE PENALTIES FOR VIOLATIONS OF SECTION 56-5-5945; AND TO REQUIRE THE DEPARTMENT OF MOTOR VEHICLES TO ESTABLISH A MECHANISM FOR THE ELECTRONIC TRANSMISSION OF THE INFORMATION REQUIRED UNDER THIS ACT AT NO CHARGE TO THE DEMOLISHER SUBMITTING THE INFORMATION.</w:t>
      </w:r>
    </w:p>
    <w:p w:rsidR="00016EAE" w:rsidRDefault="00016EAE" w:rsidP="00016EAE">
      <w:r>
        <w:t>l:\s-res\jl\001demo.kmm.jl.docx</w:t>
      </w:r>
    </w:p>
    <w:p w:rsidR="00016EAE" w:rsidRDefault="00016EAE" w:rsidP="00016EAE">
      <w:r>
        <w:tab/>
        <w:t xml:space="preserve">Prefiled and referred to the Committee on </w:t>
      </w:r>
      <w:r w:rsidR="00E83587">
        <w:t>Judiciary</w:t>
      </w:r>
      <w:r>
        <w:t>.</w:t>
      </w:r>
    </w:p>
    <w:p w:rsidR="00016EAE" w:rsidRDefault="00016EAE" w:rsidP="00016EAE">
      <w:r>
        <w:tab/>
        <w:t>Read the first time and referred to the Committee on Judiciary.</w:t>
      </w:r>
    </w:p>
    <w:p w:rsidR="00016EAE" w:rsidRDefault="00016EAE" w:rsidP="00016EAE"/>
    <w:p w:rsidR="00016EAE" w:rsidRDefault="00016EAE" w:rsidP="00016EAE">
      <w:r>
        <w:tab/>
        <w:t>S. 1032</w:t>
      </w:r>
      <w:r w:rsidR="00547EE2">
        <w:fldChar w:fldCharType="begin"/>
      </w:r>
      <w:r>
        <w:instrText xml:space="preserve"> XE "</w:instrText>
      </w:r>
      <w:r>
        <w:tab/>
        <w:instrText>S. 1032" \b</w:instrText>
      </w:r>
      <w:r w:rsidR="00547EE2">
        <w:fldChar w:fldCharType="end"/>
      </w:r>
      <w:r>
        <w:t xml:space="preserve"> -- Senator Elliott:  A BILL TO AMEND SECTION 57-23-800 OF THE 1976 CODE, RELATING TO VEGETATION MANAGEMENT OF MEDIANS, ROADSIDES, AND INTERCHANGES ALONG INTERSTATE HIGHWAYS, TO PROVIDE THAT THE INTERCHANGE OF INTERSTATE 95 AND SOUTH CAROLINA HIGHWAY 34 MAY BE MOWED BEYOND THIRTY FEET FROM THE EDGE OF THE TRAVEL LANE.</w:t>
      </w:r>
    </w:p>
    <w:p w:rsidR="00016EAE" w:rsidRDefault="00016EAE" w:rsidP="00016EAE">
      <w:r>
        <w:t>l:\s-res\de\002mowi.kmm.de.docx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1033</w:t>
      </w:r>
      <w:r w:rsidR="00547EE2">
        <w:fldChar w:fldCharType="begin"/>
      </w:r>
      <w:r>
        <w:instrText xml:space="preserve"> XE "</w:instrText>
      </w:r>
      <w:r>
        <w:tab/>
        <w:instrText>S. 1033" \b</w:instrText>
      </w:r>
      <w:r w:rsidR="00547EE2">
        <w:fldChar w:fldCharType="end"/>
      </w:r>
      <w:r>
        <w:t xml:space="preserve">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016EAE" w:rsidRDefault="00016EAE" w:rsidP="00016EAE">
      <w:r>
        <w:t>l:\s-res\dbv\004migr.kmm.dbv.docx</w:t>
      </w:r>
    </w:p>
    <w:p w:rsidR="00016EAE" w:rsidRDefault="00016EAE" w:rsidP="00016EAE">
      <w:r>
        <w:tab/>
        <w:t>Prefiled and referred to the Committee on Agriculture and Natural Resources.</w:t>
      </w:r>
    </w:p>
    <w:p w:rsidR="00016EAE" w:rsidRDefault="00016EAE" w:rsidP="00016EAE">
      <w:r>
        <w:tab/>
        <w:t>Read the first time and referred to the Committee on Agriculture and Natural Resources.</w:t>
      </w:r>
    </w:p>
    <w:p w:rsidR="00016EAE" w:rsidRDefault="00016EAE" w:rsidP="00016EAE"/>
    <w:p w:rsidR="00016EAE" w:rsidRDefault="00016EAE" w:rsidP="00016EAE">
      <w:r>
        <w:tab/>
        <w:t>S. 1034</w:t>
      </w:r>
      <w:r w:rsidR="00547EE2">
        <w:fldChar w:fldCharType="begin"/>
      </w:r>
      <w:r>
        <w:instrText xml:space="preserve"> XE "</w:instrText>
      </w:r>
      <w:r>
        <w:tab/>
        <w:instrText>S. 1034" \b</w:instrText>
      </w:r>
      <w:r w:rsidR="00547EE2">
        <w:fldChar w:fldCharType="end"/>
      </w:r>
      <w:r>
        <w:t xml:space="preserve"> -- Senator Elliott:  A BILL TO AMEND THE CODE OF LAWS OF SOUTH CAROLINA, 1976, BY ADDING SECTION 1-1-1050 TO REQUIRE LOCAL GOVERNMENTAL ENTITIES, AGENCIES, ORGANIZATIONS, OR INDIVIDUALS THAT RECEIVE, COLLECT, OR SPEND PUBLIC FUNDS DERIVED FROM STATE OR LOCAL TAX REVENUE TO FILE PERIODIC </w:t>
      </w:r>
      <w:r>
        <w:lastRenderedPageBreak/>
        <w:t>EXPENDITURE REPORTS WITH THE STATE OR LOCAL GOVERNMENTAL ENTITY OR AGENCY THAT PROVIDED, COLLECTED, OR SPENT THE PUBLIC FUNDS.</w:t>
      </w:r>
    </w:p>
    <w:p w:rsidR="00016EAE" w:rsidRDefault="00016EAE" w:rsidP="00016EAE">
      <w:r>
        <w:t>l:\s-res\de\001loca.mrh.de.docx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1035</w:t>
      </w:r>
      <w:r w:rsidR="00547EE2">
        <w:fldChar w:fldCharType="begin"/>
      </w:r>
      <w:r>
        <w:instrText xml:space="preserve"> XE "</w:instrText>
      </w:r>
      <w:r>
        <w:tab/>
        <w:instrText>S. 1035" \b</w:instrText>
      </w:r>
      <w:r w:rsidR="00547EE2">
        <w:fldChar w:fldCharType="end"/>
      </w:r>
      <w:r>
        <w:t xml:space="preserve"> -- Senators Massey, L. Martin and Verdin:  A BILL TO AMEND CHAPTER 1, TITLE 44 OF THE 1976 CODE, RELATING TO THE DEPARTMENT OF HEALTH AND ENVIRONMENTAL CONTROL, BY ADDING SECTION 44-1-143 TO PROVIDE FOR HOME BASED FOOD PRODUCTION OPERATIONS, TO PROVIDE FOR THE PROTECTION OF FOOD ITEMS PREPARED BY HOME BASED FOOD PRODUCTION OPERATIONS FOR SALE, TO PROVIDE HEALTH AND SANITARY REQUIREMENTS, TO PROVIDE FOR PACKAGING AND LABELS OF FOOD ITEMS, TO PROVIDE THAT HOME BASED FOOD PRODUCTION OPERATIONS MAY NOT SELL ITEMS PREPARED BY THE OPERATION AT WHOLESALE, TO PROVIDE THAT HOME BASED FOOD PRODUCTION OPERATIONS ARE NOT RETAIL FOOD ESTABLISHMENTS, TO PROVIDE FOR A PROCESS THROUGH WHICH THE DEPARTMENT OF HEALTH AND ENVIRONMENTAL CONTROL MAY INVESTIGATE COMPLAINTS, AND TO DEFINE NECESSARY TERMS.</w:t>
      </w:r>
    </w:p>
    <w:p w:rsidR="00016EAE" w:rsidRDefault="00016EAE" w:rsidP="00016EAE">
      <w:r>
        <w:t>l:\s-res\asm\001cott.kmm.asm.docx</w:t>
      </w:r>
    </w:p>
    <w:p w:rsidR="00016EAE" w:rsidRDefault="00016EAE" w:rsidP="00016EAE">
      <w:r>
        <w:tab/>
        <w:t>Prefiled and referred to the Committee on Medical Affairs.</w:t>
      </w:r>
    </w:p>
    <w:p w:rsidR="00016EAE" w:rsidRDefault="00016EAE" w:rsidP="00016EAE">
      <w:r>
        <w:tab/>
        <w:t>Read the first time and referred to the Committee on Medical Affairs.</w:t>
      </w:r>
    </w:p>
    <w:p w:rsidR="00016EAE" w:rsidRDefault="00016EAE" w:rsidP="00016EAE"/>
    <w:p w:rsidR="00016EAE" w:rsidRDefault="00016EAE" w:rsidP="00016EAE">
      <w:r>
        <w:tab/>
        <w:t>S. 1036</w:t>
      </w:r>
      <w:r w:rsidR="00547EE2">
        <w:fldChar w:fldCharType="begin"/>
      </w:r>
      <w:r>
        <w:instrText xml:space="preserve"> XE "</w:instrText>
      </w:r>
      <w:r>
        <w:tab/>
        <w:instrText>S. 1036" \b</w:instrText>
      </w:r>
      <w:r w:rsidR="00547EE2">
        <w:fldChar w:fldCharType="end"/>
      </w:r>
      <w:r>
        <w:t xml:space="preserve"> -- Senators L. Martin and Elliott:  A BILL TO AMEND SECTION 56-5-2946 AND 56-5-2950, AS AMENDED, CODE OF LAWS OF SOUTH CAROLINA, 1976, RELATING TO THE IMPLIED CONSENT TO TESTING OF A MOTORIST'S BODILY FLUIDS TO DETERMINE THE PRESENCE OF ALCOHOL OR DRUGS IN HIS SYSTEM, SO AS TO PROVIDE THAT CHEMICAL TESTS OF A PERSON'S SALIVA MAY BE USED TO DETERMINE THE ALCOHOL OR DRUGS IN HIS SYSTEM.</w:t>
      </w:r>
    </w:p>
    <w:p w:rsidR="00016EAE" w:rsidRDefault="00016EAE" w:rsidP="00016EAE">
      <w:r>
        <w:t>l:\council\bills\swb\5057cm12.docx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r>
        <w:lastRenderedPageBreak/>
        <w:tab/>
        <w:t>S. 1037</w:t>
      </w:r>
      <w:r w:rsidR="00547EE2">
        <w:fldChar w:fldCharType="begin"/>
      </w:r>
      <w:r>
        <w:instrText xml:space="preserve"> XE "</w:instrText>
      </w:r>
      <w:r>
        <w:tab/>
        <w:instrText>S. 1037" \b</w:instrText>
      </w:r>
      <w:r w:rsidR="00547EE2">
        <w:fldChar w:fldCharType="end"/>
      </w:r>
      <w:r>
        <w:t xml:space="preserve"> -- Senator Anderson: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016EAE" w:rsidRDefault="00016EAE" w:rsidP="00016EAE">
      <w:r>
        <w:t>l:\council\bills\nbd\11962cm12.docx</w:t>
      </w:r>
    </w:p>
    <w:p w:rsidR="00016EAE" w:rsidRDefault="00016EAE" w:rsidP="00016EAE">
      <w:r>
        <w:tab/>
        <w:t>Prefiled and referred to the Committee on Corrections and Penology.</w:t>
      </w:r>
    </w:p>
    <w:p w:rsidR="00016EAE" w:rsidRDefault="00016EAE" w:rsidP="00016EAE">
      <w:r>
        <w:tab/>
        <w:t>Read the first time and referred to the Committee on Corrections and Penology.</w:t>
      </w:r>
    </w:p>
    <w:p w:rsidR="00016EAE" w:rsidRDefault="00016EAE" w:rsidP="00016EAE"/>
    <w:p w:rsidR="00016EAE" w:rsidRDefault="00016EAE" w:rsidP="00016EAE">
      <w:r>
        <w:tab/>
        <w:t>S. 1038</w:t>
      </w:r>
      <w:r w:rsidR="00547EE2">
        <w:fldChar w:fldCharType="begin"/>
      </w:r>
      <w:r>
        <w:instrText xml:space="preserve"> XE "</w:instrText>
      </w:r>
      <w:r>
        <w:tab/>
        <w:instrText>S. 1038" \b</w:instrText>
      </w:r>
      <w:r w:rsidR="00547EE2">
        <w:fldChar w:fldCharType="end"/>
      </w:r>
      <w:r>
        <w:t xml:space="preserve"> -- Senators Campsen, Massey, Elliott and Courson:  A BILL TO AMEND THE CODE OF LAWS OF SOUTH CAROLINA, 1976, BY ADDING SECTION 9-9-7 SO AS TO CLOSE THE RETIREMENT SYSTEM FOR MEMBERS OF THE GENERAL ASSEMBLY OF THE STATE OF SOUTH CAROLINA (GARS) TO NEW MEMBERS AFTER 2012, TO PROVIDE THAT NO ADDITIONAL SERVICE CREDIT MAY BE EARNED OR ESTABLISHED IN GARS NOR MEMBER CONTRIBUTIONS ACCEPTED BY GARS AFTER 2012, TO PROVIDE THAT ANNUITY BENEFITS EARNED BY GARS MEMBERS BEFORE 2013 MUST BE PAID, INCLUDING APPLICABLE SURVIVOR BENEFITS, TO PROVIDE FOR THE REFUND OF CONTRIBUTIONS AND APPLICABLE INTEREST TO GARS MEMBERS WHO HAVE NOT EARNED AN ANNUITY BENEFIT BEFORE 2013, AND TO PROVIDE THAT MEMBERS OF THE GENERAL ASSEMBLY PARTICIPATING IN THE STATE DEFERRED COMPENSATION PLANS SHALL RECEIVE A STATE-PAID MATCHING CONTRIBUTION NOT TO EXCEED IN TOTAL THE MATCH THAT WOULD BE PAID IF THEY WERE PARTICIPATING IN THE STATE OPTIONAL RETIREMENT PROGRAM.</w:t>
      </w:r>
    </w:p>
    <w:p w:rsidR="00016EAE" w:rsidRDefault="00016EAE" w:rsidP="00016EAE">
      <w:r>
        <w:t>l:\council\bills\bbm\10466htc12.docx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1039</w:t>
      </w:r>
      <w:r w:rsidR="00547EE2">
        <w:fldChar w:fldCharType="begin"/>
      </w:r>
      <w:r>
        <w:instrText xml:space="preserve"> XE "</w:instrText>
      </w:r>
      <w:r>
        <w:tab/>
        <w:instrText>S. 1039" \b</w:instrText>
      </w:r>
      <w:r w:rsidR="00547EE2">
        <w:fldChar w:fldCharType="end"/>
      </w:r>
      <w:r>
        <w:t xml:space="preserve"> -- Senator Ford:  A BILL TO AMEND THE CODE OF THE LAWS OF SOUTH CAROLINA, 1976, RELATING TO PUBLIC UTILITIES, SERVICES, AND CARRIERS, BY ADDING CHAPTER 28 TO TITLE 58 SO AS TO ENACT THE </w:t>
      </w:r>
      <w:r w:rsidR="00E45B2C">
        <w:t>“</w:t>
      </w:r>
      <w:r>
        <w:t xml:space="preserve">SOUTH CAROLINA </w:t>
      </w:r>
      <w:r>
        <w:lastRenderedPageBreak/>
        <w:t>ELECTRICAL UTILITY DEREGULATION AND COMPETITIVE POWER ACT OF 2012</w:t>
      </w:r>
      <w:r w:rsidR="00E45B2C">
        <w:t>”</w:t>
      </w:r>
      <w:r>
        <w:t>.</w:t>
      </w:r>
    </w:p>
    <w:p w:rsidR="00016EAE" w:rsidRDefault="00016EAE" w:rsidP="00016EAE">
      <w:r>
        <w:t>l:\council\bills\ggs\22227zw12.docx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1040</w:t>
      </w:r>
      <w:r w:rsidR="00547EE2">
        <w:fldChar w:fldCharType="begin"/>
      </w:r>
      <w:r>
        <w:instrText xml:space="preserve"> XE "</w:instrText>
      </w:r>
      <w:r>
        <w:tab/>
        <w:instrText>S. 1040" \b</w:instrText>
      </w:r>
      <w:r w:rsidR="00547EE2">
        <w:fldChar w:fldCharType="end"/>
      </w:r>
      <w:r>
        <w:t xml:space="preserve"> -- Senator Thomas:  A BILL TO AMEND SECTION 1-11-730, AS AMENDED, CODE OF LAWS OF SOUTH CAROLINA, 1976, RELATING TO RETIREE ELIGIBILITY FOR PARTICIPATION IN THE STATE HEALTH AND DENTAL PLANS AND THE RESPONSIBILITY FOR PAYMENT OF PREMIUMS FOR RETIREES ELIGIBLE TO PARTICIPATE IN THESE PLANS, SO AS TO PROVIDE THAT IF A STATE EMPLOYEE OR PUBLIC SCHOOL DISTRICT EMPLOYEE RETIRES ON DISABILITY UNDER A STATE RETIREMENT SYSTEM, AND THE RETIREE IS ELIGIBLE TO PARTICIPATE IN THE STATE HEALTH AND DENTAL INSURANCE PLANS WHILE RETIRED, THEN THE TRUST FUND SHALL PAY ONE-HALF OF THE RETIREE'S EMPLOYEE PREMIUM.</w:t>
      </w:r>
    </w:p>
    <w:p w:rsidR="00016EAE" w:rsidRDefault="00016EAE" w:rsidP="00016EAE">
      <w:r>
        <w:t>l:\council\bills\nbd\11938dg12.docx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1041</w:t>
      </w:r>
      <w:r w:rsidR="00547EE2">
        <w:fldChar w:fldCharType="begin"/>
      </w:r>
      <w:r>
        <w:instrText xml:space="preserve"> XE "</w:instrText>
      </w:r>
      <w:r>
        <w:tab/>
        <w:instrText>S. 1041" \b</w:instrText>
      </w:r>
      <w:r w:rsidR="00547EE2">
        <w:fldChar w:fldCharType="end"/>
      </w:r>
      <w:r>
        <w:t xml:space="preserve"> -- Senator Cleary:  A BILL TO AMEND THE CODE OF LAWS OF SOUTH CAROLINA, 1976, BY ADDING SECTION 6-1-580 SO AS TO ALLOW A LOCAL GOVERNING BODY WHICH IMPOSES THE LOCAL ACCOMMODATIONS TAX BY ORDINANCE TO PROVIDE FOR THE COLLECTION OF THE TAX BY MEANS OF A JEOPARDY ASSESSMENT, TO PROVIDE THOSE CIRCUMSTANCES IN WHICH A JEOPARDY ASSESSMENT MAY BE ISSUED, AND TO PROVIDE FOR THE MEANS OF WHICH THE JEOPARDY ASSESSMENT MAY BE CANCELED, STAYED, AND APPEALED.</w:t>
      </w:r>
    </w:p>
    <w:p w:rsidR="00016EAE" w:rsidRDefault="00016EAE" w:rsidP="00016EAE">
      <w:r>
        <w:t>l:\council\bills\dka\3851htc12.docx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1042</w:t>
      </w:r>
      <w:r w:rsidR="00547EE2">
        <w:fldChar w:fldCharType="begin"/>
      </w:r>
      <w:r>
        <w:instrText xml:space="preserve"> XE "</w:instrText>
      </w:r>
      <w:r>
        <w:tab/>
        <w:instrText>S. 1042" \b</w:instrText>
      </w:r>
      <w:r w:rsidR="00547EE2">
        <w:fldChar w:fldCharType="end"/>
      </w:r>
      <w:r>
        <w:t xml:space="preserve"> -- Senator Anderson:  A BILL TO AMEND THE CODE OF LAWS OF SOUTH CAROLINA, 1976, BY ADDING SECTION 59-29-65 SO AS TO PROVIDE THAT BEGINNING WITH SCHOOL YEAR 2012-2013, ALL MIDDLE AND HIGH SCHOOLS OF THIS </w:t>
      </w:r>
      <w:r>
        <w:lastRenderedPageBreak/>
        <w:t>STATE SHALL PROVIDE AT LEAST THREE HOURS OF INSTRUCTION EACH YEAR TO ITS STUDENTS IN EACH GRADE AT THE BEGINNING OF THE SCHOOL YEAR ABOUT CRIMINAL CONDUCT OR OTHER ACTIONS MOST COMMONLY COMMITTED BY OR INVOLVING SCHOOL-AGED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016EAE" w:rsidRDefault="00016EAE" w:rsidP="00016EAE">
      <w:r>
        <w:t>l:\council\bills\dka\3860sd12.docx</w:t>
      </w:r>
    </w:p>
    <w:p w:rsidR="00016EAE" w:rsidRDefault="00016EAE" w:rsidP="00016EAE">
      <w:r>
        <w:tab/>
        <w:t>Prefiled and referred to the Committee on Education.</w:t>
      </w:r>
    </w:p>
    <w:p w:rsidR="00016EAE" w:rsidRDefault="00016EAE" w:rsidP="00016EAE">
      <w:r>
        <w:tab/>
        <w:t>Read the first time and referred to the Committee on Education.</w:t>
      </w:r>
    </w:p>
    <w:p w:rsidR="00016EAE" w:rsidRDefault="00016EAE" w:rsidP="00016EAE"/>
    <w:p w:rsidR="00016EAE" w:rsidRDefault="00016EAE" w:rsidP="00016EAE">
      <w:r>
        <w:tab/>
        <w:t>S. 1043</w:t>
      </w:r>
      <w:r w:rsidR="00547EE2">
        <w:fldChar w:fldCharType="begin"/>
      </w:r>
      <w:r>
        <w:instrText xml:space="preserve"> XE "</w:instrText>
      </w:r>
      <w:r>
        <w:tab/>
        <w:instrText>S. 1043" \b</w:instrText>
      </w:r>
      <w:r w:rsidR="00547EE2">
        <w:fldChar w:fldCharType="end"/>
      </w:r>
      <w:r>
        <w:t xml:space="preserve"> -- Senators Lourie and Elliott:  A BILL TO AMEND THE CODE OF LAWS OF SOUTH CAROLINA, 1976, BY ADDING SECTION 38-71-48 SO AS TO PROVIDE DEFINITIONS, TO REQUIRE GROUP HEALTH INSURANCE AND GROUP HEALTH BENEFIT PLANS TO COVER HEARING AIDS AND REPLACEMENT HEARING AIDS FOR AN INSURED WITH IMPAIRED HEARING AND WHO IS TWENTY-ONE YEARS OF AGE OR LESS, AND TO PROVIDE FOR THE SCOPE OF COVERAGE, AMONG OTHER THINGS.</w:t>
      </w:r>
    </w:p>
    <w:p w:rsidR="00016EAE" w:rsidRDefault="00016EAE" w:rsidP="00016EAE">
      <w:r>
        <w:t>l:\council\bills\agm\19343ab12.docx</w:t>
      </w:r>
    </w:p>
    <w:p w:rsidR="00016EAE" w:rsidRDefault="00016EAE" w:rsidP="00016EAE">
      <w:r>
        <w:tab/>
        <w:t>Prefiled and referred to the Committee on Banking and Insurance.</w:t>
      </w:r>
    </w:p>
    <w:p w:rsidR="00016EAE" w:rsidRDefault="00016EAE" w:rsidP="00016EAE">
      <w:r>
        <w:tab/>
        <w:t>Read the first time and referred to the Committee on Banking and Insurance.</w:t>
      </w:r>
    </w:p>
    <w:p w:rsidR="00016EAE" w:rsidRDefault="00016EAE" w:rsidP="00016EAE"/>
    <w:p w:rsidR="00016EAE" w:rsidRDefault="00016EAE" w:rsidP="00016EAE">
      <w:r>
        <w:tab/>
        <w:t>S. 1044</w:t>
      </w:r>
      <w:r w:rsidR="00547EE2">
        <w:fldChar w:fldCharType="begin"/>
      </w:r>
      <w:r>
        <w:instrText xml:space="preserve"> XE "</w:instrText>
      </w:r>
      <w:r>
        <w:tab/>
        <w:instrText>S. 1044" \b</w:instrText>
      </w:r>
      <w:r w:rsidR="00547EE2">
        <w:fldChar w:fldCharType="end"/>
      </w:r>
      <w:r>
        <w:t xml:space="preserve"> -- Senator Knotts: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016EAE" w:rsidRDefault="00016EAE" w:rsidP="00016EAE">
      <w:r>
        <w:t>l:\council\bills\swb\5055ab12.docx</w:t>
      </w:r>
    </w:p>
    <w:p w:rsidR="00016EAE" w:rsidRDefault="00016EAE" w:rsidP="00016EAE">
      <w:r>
        <w:tab/>
        <w:t>Prefiled and referred to the Committee on Banking and Insurance.</w:t>
      </w:r>
    </w:p>
    <w:p w:rsidR="00016EAE" w:rsidRDefault="00016EAE" w:rsidP="00016EAE">
      <w:r>
        <w:tab/>
        <w:t>Read the first time and referred to the Committee on Banking and Insurance.</w:t>
      </w:r>
    </w:p>
    <w:p w:rsidR="00016EAE" w:rsidRDefault="00016EAE" w:rsidP="00016EAE">
      <w:r>
        <w:lastRenderedPageBreak/>
        <w:tab/>
        <w:t>S. 1045</w:t>
      </w:r>
      <w:r w:rsidR="00547EE2">
        <w:fldChar w:fldCharType="begin"/>
      </w:r>
      <w:r>
        <w:instrText xml:space="preserve"> XE "</w:instrText>
      </w:r>
      <w:r>
        <w:tab/>
        <w:instrText>S. 1045" \b</w:instrText>
      </w:r>
      <w:r w:rsidR="00547EE2">
        <w:fldChar w:fldCharType="end"/>
      </w:r>
      <w:r>
        <w:t xml:space="preserve"> -- Senator Thomas:  A BILL TO AMEND THE CODE OF LAWS OF SOUTH CAROLINA, 1976, BY ADDING CHAPTER 32 TO TITLE 2 SO AS TO ENACT THE </w:t>
      </w:r>
      <w:r w:rsidR="00E45B2C">
        <w:t>“</w:t>
      </w:r>
      <w:r>
        <w:t>SOUTH CAROLINA ZERO-BASE BUDGET ACT</w:t>
      </w:r>
      <w:r w:rsidR="00E45B2C">
        <w:t>”</w:t>
      </w:r>
      <w:r>
        <w:t>, TO ESTABLISH THE ZERO-BASE BUDGET COMMITTEE AND PROVID</w:t>
      </w:r>
      <w:r w:rsidR="00854C26">
        <w:t>E</w:t>
      </w:r>
      <w:r>
        <w:t xml:space="preserve"> FOR ITS MEMBERSHIP, POWERS, AND DUTIES.</w:t>
      </w:r>
    </w:p>
    <w:p w:rsidR="00016EAE" w:rsidRDefault="00016EAE" w:rsidP="00016EAE">
      <w:r>
        <w:t>l:\council\bills\swb\5054htc12.docx</w:t>
      </w:r>
    </w:p>
    <w:p w:rsidR="00016EAE" w:rsidRDefault="00016EAE" w:rsidP="00016EAE">
      <w:r>
        <w:tab/>
        <w:t>Prefiled and referred to the Committee on Finance.</w:t>
      </w:r>
    </w:p>
    <w:p w:rsidR="00016EAE" w:rsidRDefault="00016EAE" w:rsidP="00016EAE">
      <w:r>
        <w:tab/>
        <w:t>Read the first time and referred to the Committee on Finance.</w:t>
      </w:r>
    </w:p>
    <w:p w:rsidR="00016EAE" w:rsidRDefault="00016EAE" w:rsidP="00016EAE"/>
    <w:p w:rsidR="00016EAE" w:rsidRDefault="00016EAE" w:rsidP="00016EAE">
      <w:r>
        <w:tab/>
        <w:t>S. 1046</w:t>
      </w:r>
      <w:r w:rsidR="00547EE2">
        <w:fldChar w:fldCharType="begin"/>
      </w:r>
      <w:r>
        <w:instrText xml:space="preserve"> XE "</w:instrText>
      </w:r>
      <w:r>
        <w:tab/>
        <w:instrText>S. 1046" \b</w:instrText>
      </w:r>
      <w:r w:rsidR="00547EE2">
        <w:fldChar w:fldCharType="end"/>
      </w:r>
      <w:r>
        <w:t xml:space="preserve"> -- Senator Anderson:  A BILL TO AMEND SECTION 56-5-3660, CODE OF LAWS OF SOUTH CAROLINA, 1976, RELATING TO THE WEARING OF A HELMET BY CERTAIN PERSONS WHO OPERATE OR RIDE UPON A TWO-WHEELED MOTORIZED VEHICLE, SO AS TO PROVIDE THAT THIS PROVISION APPLIES TO ALL PERSONS WHO OPERATE OR RIDE UPON A TWO-WHEELED MOTORIZED VEHICLE.</w:t>
      </w:r>
    </w:p>
    <w:p w:rsidR="00016EAE" w:rsidRDefault="00016EAE" w:rsidP="00016EAE">
      <w:r>
        <w:t>l:\council\bills\swb\5056cm12.docx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1047</w:t>
      </w:r>
      <w:r w:rsidR="00547EE2">
        <w:fldChar w:fldCharType="begin"/>
      </w:r>
      <w:r>
        <w:instrText xml:space="preserve"> XE "</w:instrText>
      </w:r>
      <w:r>
        <w:tab/>
        <w:instrText>S. 1047" \b</w:instrText>
      </w:r>
      <w:r w:rsidR="00547EE2">
        <w:fldChar w:fldCharType="end"/>
      </w:r>
      <w:r>
        <w:t xml:space="preserve"> -- Senators Sheheen and Elliott:  A BILL TO AMEND THE CODE OF LAWS OF SOUTH CAROLINA, 1976, BY ADDING SECTION 56-1-55 SO AS TO PROVIDE THAT IT IS UNLAWFUL FOR A PERSON TO DRIVE A MOTOR VEHICLE THROUGH A SCHOOL ZONE WHILE USING A CELLULAR TELEPHONE OR TEXT MESSAGING DEVICE WHEN THE SCHOOL ZONE'S WARNING LIGHTS HAVE BEEN ACTIVATED, AND TO PROVIDE A PENALTY FOR A VIOLATION OF THIS SECTION.</w:t>
      </w:r>
    </w:p>
    <w:p w:rsidR="00016EAE" w:rsidRDefault="00016EAE" w:rsidP="00016EAE">
      <w:r>
        <w:t>l:\council\bills\swb\5051cm12.docx</w:t>
      </w:r>
    </w:p>
    <w:p w:rsidR="00016EAE" w:rsidRDefault="00016EAE" w:rsidP="00016EAE">
      <w:r>
        <w:tab/>
        <w:t>Prefiled and referred to the Committee on Transportation.</w:t>
      </w:r>
    </w:p>
    <w:p w:rsidR="00016EAE" w:rsidRDefault="00016EAE" w:rsidP="00016EAE">
      <w:r>
        <w:tab/>
        <w:t>Read the first time and referred to the Committee on Transportation.</w:t>
      </w:r>
    </w:p>
    <w:p w:rsidR="00016EAE" w:rsidRDefault="00016EAE" w:rsidP="00016EAE"/>
    <w:p w:rsidR="00016EAE" w:rsidRDefault="00016EAE" w:rsidP="00016EAE">
      <w:r>
        <w:tab/>
        <w:t>S. 1048</w:t>
      </w:r>
      <w:r w:rsidR="00547EE2">
        <w:fldChar w:fldCharType="begin"/>
      </w:r>
      <w:r>
        <w:instrText xml:space="preserve"> XE "</w:instrText>
      </w:r>
      <w:r>
        <w:tab/>
        <w:instrText>S. 1048" \b</w:instrText>
      </w:r>
      <w:r w:rsidR="00547EE2">
        <w:fldChar w:fldCharType="end"/>
      </w:r>
      <w:r>
        <w:t xml:space="preserve"> -- Senators Verdin and Elliott:  A CONCURRENT RESOLUTION TO CREATE, STRENGTHEN, AND EXPAND LOCAL FARM AND FOOD ECONOMIES THROUGHOUT SOUTH CAROLINA BY SUPPORTING STATE POLICIES THAT ENCOURAGE STATE AGENCIES, STATE-OWNED FACILITIES, AND STATE PARTNERS TO PURCHASE LOCAL SOUTH CAROLINA FARM OR FOOD PRODUCTS.</w:t>
      </w:r>
    </w:p>
    <w:p w:rsidR="00016EAE" w:rsidRDefault="00016EAE" w:rsidP="00016EAE">
      <w:r>
        <w:t>l:\s-res\dbv\005supp.kmm.dbv.docx</w:t>
      </w:r>
    </w:p>
    <w:p w:rsidR="00016EAE" w:rsidRDefault="00016EAE" w:rsidP="00016EAE">
      <w:r>
        <w:lastRenderedPageBreak/>
        <w:tab/>
        <w:t>Prefiled and referred to the Committee on Agriculture and Natural Resources.</w:t>
      </w:r>
    </w:p>
    <w:p w:rsidR="00016EAE" w:rsidRDefault="00016EAE" w:rsidP="00016EAE">
      <w:r>
        <w:tab/>
        <w:t>The Concurrent Resolution was introduced and referred to the Committee on Agriculture and Natural Resources.</w:t>
      </w:r>
    </w:p>
    <w:p w:rsidR="00016EAE" w:rsidRDefault="00016EAE" w:rsidP="00016EAE"/>
    <w:p w:rsidR="00016EAE" w:rsidRDefault="00016EAE" w:rsidP="00016EAE">
      <w:r>
        <w:tab/>
        <w:t>S. 1049</w:t>
      </w:r>
      <w:r w:rsidR="00547EE2">
        <w:fldChar w:fldCharType="begin"/>
      </w:r>
      <w:r>
        <w:instrText xml:space="preserve"> XE "</w:instrText>
      </w:r>
      <w:r>
        <w:tab/>
        <w:instrText>S. 1049" \b</w:instrText>
      </w:r>
      <w:r w:rsidR="00547EE2">
        <w:fldChar w:fldCharType="end"/>
      </w:r>
      <w:r>
        <w:t xml:space="preserve"> -- Senators Campbell, Verdin and Elliott:  A BILL TO AMEND SECTION 41-35-120 OF THE 1976 CODE, RELATING TO DISQUALIFICATION FOR UNEMPLOYMENT BENEFITS, TO PROVIDE THAT A PERSON IS DISQUALIFIED FROM UNEMPLOYMENT BENEFITS AFTER TWENTY-SIX WEEKS IF THE PERSON DOES NOT APPLY FOR OR ACCEPT SUITABLE WORK OR DOES NOT ACCEPT DEPARTMENTALLY APPROVED COMMUNITY SERVICE WORK, AND TO ESTABLISH THE LENGTH OF THE DISQUALIFICATION PERIOD.</w:t>
      </w:r>
    </w:p>
    <w:p w:rsidR="00016EAE" w:rsidRDefault="00016EAE" w:rsidP="00016EAE">
      <w:r>
        <w:t>l:\s-res\pgc\001uico.kmm.pgc.docx</w:t>
      </w:r>
    </w:p>
    <w:p w:rsidR="00016EAE" w:rsidRDefault="00016EAE" w:rsidP="00016EAE">
      <w:r>
        <w:tab/>
        <w:t>Prefiled and referred to the Committee on Labor, Commerce and Industry.</w:t>
      </w:r>
    </w:p>
    <w:p w:rsidR="00016EAE" w:rsidRDefault="00016EAE" w:rsidP="00016EAE">
      <w:r>
        <w:tab/>
        <w:t>Read the first time and referred to the Committee on Labor, Commerce and Industry.</w:t>
      </w:r>
    </w:p>
    <w:p w:rsidR="00016EAE" w:rsidRDefault="00016EAE" w:rsidP="00016EAE"/>
    <w:p w:rsidR="00016EAE" w:rsidRDefault="00016EAE" w:rsidP="00016EAE">
      <w:r>
        <w:tab/>
        <w:t>S. 1050</w:t>
      </w:r>
      <w:r w:rsidR="00547EE2">
        <w:fldChar w:fldCharType="begin"/>
      </w:r>
      <w:r>
        <w:instrText xml:space="preserve"> XE "</w:instrText>
      </w:r>
      <w:r>
        <w:tab/>
        <w:instrText>S. 1050" \b</w:instrText>
      </w:r>
      <w:r w:rsidR="00547EE2">
        <w:fldChar w:fldCharType="end"/>
      </w:r>
      <w:r>
        <w:t xml:space="preserve"> -- Senators Bryant and Elliott:  A BILL TO AMEND ARTICLE 1, CHAPTER 35, TITLE 41 OF THE 1976 CODE, RELATING TO REGULAR UNEMPLOYMENT BENEFITS AND CLAIMS FOR UNEMPLOYMENT BENEFITS, BY ADDING SECTION 41-35-150, TO PROVIDE THAT EACH APPLICANT FOR UNEMPLOYMENT BENEFITS MUST FIRST UNDERGO A DRUG TEST, TO PROVIDE FOR A PERIOD OF INELIGIBILITY TO RECEIVE BENEFITS FOR AN APPLICANT WHO TESTS POSITIVE FOR CONTROLLED SUBSTANCES, TO PROVIDE FOR NOTICE TO THE APPLICANT PRIOR TO THE TESTING, TO PROVIDE THAT AN APPLICANT MAY DISCLOSE ANY PRESCRIPTION DRUGS THAT THE APPLICANT IS TAKING TO THE PERSON ADMINISTERING THE TEST, AND TO PROVIDE FOR RETESTING AND REAPPLICATION FOR BENEFITS IF THE APPLICANT TESTS POSITIVE FOR CONTROLLED SUBSTANCES.</w:t>
      </w:r>
    </w:p>
    <w:p w:rsidR="00016EAE" w:rsidRDefault="00016EAE" w:rsidP="00016EAE">
      <w:r>
        <w:t>l:\s-res\klb\002uidr.kmm.klb.docx</w:t>
      </w:r>
    </w:p>
    <w:p w:rsidR="00016EAE" w:rsidRDefault="00016EAE" w:rsidP="00016EAE">
      <w:r>
        <w:tab/>
        <w:t>Prefiled and referred to the Committee on Labor, Commerce and Industry.</w:t>
      </w:r>
    </w:p>
    <w:p w:rsidR="00016EAE" w:rsidRDefault="00016EAE" w:rsidP="00016EAE">
      <w:r>
        <w:lastRenderedPageBreak/>
        <w:tab/>
        <w:t>Read the first time and referred to the Committee on Labor, Commerce and Industry.</w:t>
      </w:r>
    </w:p>
    <w:p w:rsidR="00016EAE" w:rsidRDefault="00016EAE" w:rsidP="00016EAE"/>
    <w:p w:rsidR="00016EAE" w:rsidRDefault="00016EAE" w:rsidP="00016EAE">
      <w:r>
        <w:tab/>
        <w:t>S. 1051</w:t>
      </w:r>
      <w:r w:rsidR="00547EE2">
        <w:fldChar w:fldCharType="begin"/>
      </w:r>
      <w:r>
        <w:instrText xml:space="preserve"> XE "</w:instrText>
      </w:r>
      <w:r>
        <w:tab/>
        <w:instrText>S. 1051" \b</w:instrText>
      </w:r>
      <w:r w:rsidR="00547EE2">
        <w:fldChar w:fldCharType="end"/>
      </w:r>
      <w:r>
        <w:t xml:space="preserve"> -- Senators Verdin and Elliott:  A BILL TO AMEND CHAPTER 40, TITLE 27 OF THE 1976 CODE, RELATING TO THE RESIDENTIAL LANDLORD AND TENANT ACT, BY ADDING SECTION 27-40-550 TO PROVIDE THAT A TENANT MAY NOT HARM THE PREMISES IN RETALIATION FOR A LANDLORD INITIATING AN EJECTMENT PROCEEDING; AND BY ADDING SECTION 27-40-810 TO PROVIDE THAT A TENANT THAT HARMS THE PREMISES IN RETALIATION FOR THE LANDLORD INITIATING AN EJECTMENT PROCEEDING MUST MAKE THE NECESSARY REPAIRS OR REIMBURSE THE LANDLORD FOR THE COSTS OF THE REPAIRS IF THE LANDLORD REPAIRS THE DAMAGES AND TO PROVIDE THAT THE LANDLORD MAY RECOVER THE COSTS OF THE REPAIRS AND ATTORNEY'S FEES IF THE TENANT DOES NOT REIMBURSE HIM.</w:t>
      </w:r>
    </w:p>
    <w:p w:rsidR="00016EAE" w:rsidRDefault="00016EAE" w:rsidP="00016EAE">
      <w:r>
        <w:t>l:\s-res\dbv\006tena.kmm.dbv.docx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1052</w:t>
      </w:r>
      <w:r w:rsidR="00547EE2">
        <w:fldChar w:fldCharType="begin"/>
      </w:r>
      <w:r>
        <w:instrText xml:space="preserve"> XE "</w:instrText>
      </w:r>
      <w:r>
        <w:tab/>
        <w:instrText>S. 1052" \b</w:instrText>
      </w:r>
      <w:r w:rsidR="00547EE2">
        <w:fldChar w:fldCharType="end"/>
      </w:r>
      <w:r>
        <w:t xml:space="preserve"> -- Senator Campsen:  A SENATE RESOLUTION TO AMEND RULE 32(B) OF THE RULES OF THE SENATE, RELATING TO THE CONTESTED CALENDAR, TO PROVIDE THAT A BILL OR RESOLUTION MAY ONLY BE PLACED ON THE CONTESTED CALENDAR BY A MEMBER OBJECTING TO THE BILL OR BY A MEMBER OR MEMBERS DESIRING TO BE PRESENT AND TO PROVIDE FOR THE TERMS, CONDITIONS, AND LIMITATIONS OF A MEMBER OBJECTING TO A BILL OR RESOLUTION AND A MEMBER OR MEMBERS DESIRING TO BE PRESENT ON A BILL OR RESOLUTION.</w:t>
      </w:r>
    </w:p>
    <w:p w:rsidR="00016EAE" w:rsidRDefault="00016EAE" w:rsidP="00016EAE">
      <w:r>
        <w:t>l:\s-res\gec\002cont.mrh.gec.docx</w:t>
      </w:r>
    </w:p>
    <w:p w:rsidR="00016EAE" w:rsidRDefault="00016EAE" w:rsidP="00016EAE">
      <w:r>
        <w:tab/>
        <w:t>Prefiled and referred to the Committee on Rules.</w:t>
      </w:r>
    </w:p>
    <w:p w:rsidR="00016EAE" w:rsidRDefault="00016EAE" w:rsidP="00016EAE">
      <w:r>
        <w:tab/>
        <w:t>The Senate Resolution was introduced and referred to the Committee on Rules.</w:t>
      </w:r>
    </w:p>
    <w:p w:rsidR="00016EAE" w:rsidRDefault="00016EAE" w:rsidP="00016EAE"/>
    <w:p w:rsidR="00016EAE" w:rsidRDefault="00016EAE" w:rsidP="00016EAE">
      <w:r>
        <w:tab/>
        <w:t>S. 1053</w:t>
      </w:r>
      <w:r w:rsidR="00547EE2">
        <w:fldChar w:fldCharType="begin"/>
      </w:r>
      <w:r>
        <w:instrText xml:space="preserve"> XE "</w:instrText>
      </w:r>
      <w:r>
        <w:tab/>
        <w:instrText>S. 1053" \b</w:instrText>
      </w:r>
      <w:r w:rsidR="00547EE2">
        <w:fldChar w:fldCharType="end"/>
      </w:r>
      <w:r>
        <w:t xml:space="preserve"> -- Senator Campsen:  A SENATE RESOLUTION TO AMEND RULE 32(A) OF THE RULES OF THE SENATE, RELATING TO THE ORDER OF BUSINESS AND SPECIAL ORDERS, TO INCREASE THE NUMBER OF BILLS ALLOWED </w:t>
      </w:r>
      <w:r>
        <w:lastRenderedPageBreak/>
        <w:t>TO BE IN SPECIAL ORDER STATUS ON SECOND AND THIRD READING FROM THREE TO SIX; AND TO AMEND RULE 33(B) TO INCREASE THE NUMBER OF BILLS ALLOWED ON SPECIAL ORDER UPON MOTION OF THE RULES COMMITTEE FROM ONE TO TWO.</w:t>
      </w:r>
    </w:p>
    <w:p w:rsidR="00016EAE" w:rsidRDefault="00016EAE" w:rsidP="00016EAE">
      <w:r>
        <w:t>l:\s-res\gec\003spec.rem.gec.docx</w:t>
      </w:r>
    </w:p>
    <w:p w:rsidR="00016EAE" w:rsidRDefault="00016EAE" w:rsidP="00016EAE">
      <w:r>
        <w:tab/>
        <w:t>Prefiled and referred to the Committee on Rules.</w:t>
      </w:r>
    </w:p>
    <w:p w:rsidR="00016EAE" w:rsidRDefault="00016EAE" w:rsidP="00016EAE">
      <w:r>
        <w:tab/>
        <w:t>The Senate Resolution was introduced and referred to the Committee on Rules.</w:t>
      </w:r>
    </w:p>
    <w:p w:rsidR="00016EAE" w:rsidRDefault="00016EAE" w:rsidP="00016EAE"/>
    <w:p w:rsidR="00016EAE" w:rsidRDefault="00016EAE" w:rsidP="00016EAE">
      <w:r>
        <w:tab/>
        <w:t>S. 1054</w:t>
      </w:r>
      <w:r w:rsidR="00547EE2">
        <w:fldChar w:fldCharType="begin"/>
      </w:r>
      <w:r>
        <w:instrText xml:space="preserve"> XE "</w:instrText>
      </w:r>
      <w:r>
        <w:tab/>
        <w:instrText>S. 1054" \b</w:instrText>
      </w:r>
      <w:r w:rsidR="00547EE2">
        <w:fldChar w:fldCharType="end"/>
      </w:r>
      <w:r>
        <w:t xml:space="preserve"> -- Senator Rose:  A BILL TO AMEND SECTION 63-7-310, AS AMENDED, CODE OF LAWS OF SOUTH CAROLINA, 1976, RELATING TO PERSONS REQUIRED TO REPORT SUSPECTED CHILD ABUSE OR NEGLECT, SO AS TO EXPAND THE DELINEATED LIST OF PERSONS REQUIRED TO REPORT TO INCLUDE SCHOOL EMPLOYEES, COACHES, CAMP COUNSELORS, ANIMAL CONTROL OFFICERS, FIREFIGHTERS, AND OTHER PERSONS WHOSE DUTIES REQUIRE DIRECT CONTACT OR SUPERVISION OF CHILDREN, TO PROVIDE ANY PERSON MUST REPORT SUSPECTED SEXUAL OR PHYSICAL ABUSE OF A CHILD, TO PROVIDE THAT BOARD MEMBERS, CHIEF EXECUTIVE OFFICERS, DIRECTORS AND OTHER HEADS OF ORGANIZATIONS, ADMINISTRATORS, AND SUPERVISORS ARE REQUIRED TO REPORT SUSPECTED CHILD ABUSE OR NEGLECT BY A STAFF MEMBER, TO PROVIDE FOR REPORTING TO THE COUNTY DEPARTMENT OF SOCIAL SERVICES UNDER CERTAIN CIRCUMSTANCES AND TO LAW ENFORCEMENT, AND TO REQUIRE THE DEPARTMENT OF SOCIAL SERVICES TO ESTABLISH, OPERATE, AND PUBLICIZE A TWENTY-FOUR HOUR, STATEWIDE, TOLL-FREE TELEPHONE NUMBER FOR THE REPORTING OF SUSPECTED CHILD ABUSE OR NEGLECT; AND TO AMEND SECTION 63-7-410, RELATING TO THE PENALTIES FOR FAILURE TO REPORT SUSPECTED CHILD ABUSE OR NEGLECT, SO AS TO PROVIDE THAT A PERSON MAY NOT BE ADJUDICATED DELINQUENT FOR FAILURE TO REPORT SUSPECTED CHILD ABUSE OR NEGLECT.</w:t>
      </w:r>
    </w:p>
    <w:p w:rsidR="00016EAE" w:rsidRDefault="00016EAE" w:rsidP="00016EAE">
      <w:r>
        <w:t>l:\council\bills\ms\7651ahb12.docx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lastRenderedPageBreak/>
        <w:tab/>
        <w:t>S. 1055</w:t>
      </w:r>
      <w:r w:rsidR="00547EE2">
        <w:fldChar w:fldCharType="begin"/>
      </w:r>
      <w:r>
        <w:instrText xml:space="preserve"> XE "</w:instrText>
      </w:r>
      <w:r>
        <w:tab/>
        <w:instrText>S. 1055" \b</w:instrText>
      </w:r>
      <w:r w:rsidR="00547EE2">
        <w:fldChar w:fldCharType="end"/>
      </w:r>
      <w:r>
        <w:t xml:space="preserve"> -- Senator McConnell: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016EAE" w:rsidRDefault="00016EAE" w:rsidP="00016EAE">
      <w:r>
        <w:t>l:\s-jud\bills\mcconnell\jud0001.js.docx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1056</w:t>
      </w:r>
      <w:r w:rsidR="00547EE2">
        <w:fldChar w:fldCharType="begin"/>
      </w:r>
      <w:r>
        <w:instrText xml:space="preserve"> XE "</w:instrText>
      </w:r>
      <w:r>
        <w:tab/>
        <w:instrText>S. 1056" \b</w:instrText>
      </w:r>
      <w:r w:rsidR="00547EE2">
        <w:fldChar w:fldCharType="end"/>
      </w:r>
      <w:r>
        <w:t xml:space="preserve"> -- Senator Peeler:  A BILL TO AMEND SECTION 44-53-160,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w:t>
      </w:r>
      <w:r w:rsidR="002C0077">
        <w:t>,</w:t>
      </w:r>
      <w:r>
        <w:t xml:space="preserve"> OR RESCHEDULING OF A CONTROLLED SUBSTANCE BY THE DEPARTMENT WHEN A CORRESPONDING ADDITION, DELETION, OR RESCHEDULING OF THE DRUG BY FEDERAL LAW OR REGULATION OCCURS, TO PROVIDE FOR THE EMERGENCY DESIGNATION OF A SUBSTANCE AS A SCHEDULE I SUBSTANCE, AND TO </w:t>
      </w:r>
      <w:r>
        <w:lastRenderedPageBreak/>
        <w:t>PROVIDE AN EXEMPTION FROM ORDINARY PROMULGATION REQUIREMENTS; AND TO AMEND SECTION 44-53-190, AS AMENDED, RELATING TO SCHEDULE I CONTROLLED SUBSTANCES, SO AS TO DEFINE AND ADD SYNTHETIC CANNABINOIDS, CATHINONES, AND SUBSTITUTED CATHINONES TO THAT SCHEDULE.</w:t>
      </w:r>
    </w:p>
    <w:p w:rsidR="00016EAE" w:rsidRDefault="00016EAE" w:rsidP="00016EAE">
      <w:r>
        <w:t>l:\council\bills\agm\19357ab12.docx</w:t>
      </w:r>
    </w:p>
    <w:p w:rsidR="00016EAE" w:rsidRDefault="00016EAE" w:rsidP="00016EAE">
      <w:r>
        <w:tab/>
        <w:t>Prefiled and referred to the Committee on Medical Affairs.</w:t>
      </w:r>
    </w:p>
    <w:p w:rsidR="00016EAE" w:rsidRDefault="00016EAE" w:rsidP="00016EAE">
      <w:r>
        <w:tab/>
        <w:t>Read the first time and referred to the Committee on Medical Affairs.</w:t>
      </w:r>
    </w:p>
    <w:p w:rsidR="00016EAE" w:rsidRDefault="00016EAE" w:rsidP="00016EAE"/>
    <w:p w:rsidR="00016EAE" w:rsidRDefault="00016EAE" w:rsidP="00016EAE">
      <w:r>
        <w:tab/>
        <w:t>S. 1057</w:t>
      </w:r>
      <w:r w:rsidR="00547EE2">
        <w:fldChar w:fldCharType="begin"/>
      </w:r>
      <w:r>
        <w:instrText xml:space="preserve"> XE "</w:instrText>
      </w:r>
      <w:r>
        <w:tab/>
        <w:instrText>S. 1057" \b</w:instrText>
      </w:r>
      <w:r w:rsidR="00547EE2">
        <w:fldChar w:fldCharType="end"/>
      </w:r>
      <w:r>
        <w:t xml:space="preserve"> -- Senator Leatherman:  A BILL TO AMEND THE CODE OF LAWS OF SOUTH CAROLINA, 1976, BY ADDING CHAPTER 85 TO TITLE 40 SO AS TO ENACT THE </w:t>
      </w:r>
      <w:r w:rsidR="00E45B2C">
        <w:t>“</w:t>
      </w:r>
      <w:r>
        <w:t>MUSIC THERAPY PRACTICE ACT</w:t>
      </w:r>
      <w:r w:rsidR="00E45B2C">
        <w:t>”</w:t>
      </w:r>
      <w:r>
        <w:t xml:space="preserve">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016EAE" w:rsidRDefault="00016EAE" w:rsidP="00016EAE">
      <w:r>
        <w:t>l:\s-res\hkl\001musi.mrh.hkl.docx</w:t>
      </w:r>
    </w:p>
    <w:p w:rsidR="00016EAE" w:rsidRDefault="00016EAE" w:rsidP="00016EAE">
      <w:r>
        <w:tab/>
        <w:t>Prefiled and referred to the Committee on Labor, Commerce and Industry.</w:t>
      </w:r>
    </w:p>
    <w:p w:rsidR="00016EAE" w:rsidRDefault="00016EAE" w:rsidP="00016EAE">
      <w:r>
        <w:tab/>
        <w:t>Read the first time and referred to the Committee on Labor, Commerce and Industry.</w:t>
      </w:r>
    </w:p>
    <w:p w:rsidR="00016EAE" w:rsidRDefault="00016EAE" w:rsidP="00016EAE"/>
    <w:p w:rsidR="00016EAE" w:rsidRDefault="00016EAE" w:rsidP="00016EAE">
      <w:r>
        <w:tab/>
        <w:t>S. 1058</w:t>
      </w:r>
      <w:r w:rsidR="00547EE2">
        <w:fldChar w:fldCharType="begin"/>
      </w:r>
      <w:r>
        <w:instrText xml:space="preserve"> XE "</w:instrText>
      </w:r>
      <w:r>
        <w:tab/>
        <w:instrText>S. 1058" \b</w:instrText>
      </w:r>
      <w:r w:rsidR="00547EE2">
        <w:fldChar w:fldCharType="end"/>
      </w:r>
      <w:r>
        <w:t xml:space="preserve"> -- Senators Cromer and Campsen:  A BILL TO AMEND CHAPTER 71, TITLE 59 OF THE 1976 CODE, RELATING TO SCHOOL BONDS, BY ADDING SECTION 59-71-35 TO PROHIBIT SCHOOL DISTRICTS FROM ISSUING GENERAL OBLIGATION BONDS FOR GENERAL OPERATING EXPENSES.</w:t>
      </w:r>
    </w:p>
    <w:p w:rsidR="00016EAE" w:rsidRDefault="00016EAE" w:rsidP="00016EAE">
      <w:r>
        <w:lastRenderedPageBreak/>
        <w:t>l:\s-res\rwc\004nogo.kmm.rwc.docx</w:t>
      </w:r>
    </w:p>
    <w:p w:rsidR="00016EAE" w:rsidRDefault="00016EAE" w:rsidP="00016EAE">
      <w:r>
        <w:tab/>
        <w:t>Prefiled and referred to the Committee on Education.</w:t>
      </w:r>
    </w:p>
    <w:p w:rsidR="00016EAE" w:rsidRDefault="00016EAE" w:rsidP="00016EAE">
      <w:r>
        <w:tab/>
        <w:t>Read the first time and referred to the Committee on Education.</w:t>
      </w:r>
    </w:p>
    <w:p w:rsidR="00016EAE" w:rsidRDefault="00016EAE" w:rsidP="00016EAE"/>
    <w:p w:rsidR="00016EAE" w:rsidRDefault="00016EAE" w:rsidP="00016EAE">
      <w:r>
        <w:tab/>
        <w:t>S. 1059</w:t>
      </w:r>
      <w:r w:rsidR="00547EE2">
        <w:fldChar w:fldCharType="begin"/>
      </w:r>
      <w:r>
        <w:instrText xml:space="preserve"> XE "</w:instrText>
      </w:r>
      <w:r>
        <w:tab/>
        <w:instrText>S. 1059" \b</w:instrText>
      </w:r>
      <w:r w:rsidR="00547EE2">
        <w:fldChar w:fldCharType="end"/>
      </w:r>
      <w:r>
        <w:t xml:space="preserve">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016EAE" w:rsidRDefault="00016EAE" w:rsidP="00016EAE">
      <w:r>
        <w:t>l:\s-res\rwc\003dnrb.kmm.rwc.docx</w:t>
      </w:r>
    </w:p>
    <w:p w:rsidR="00016EAE" w:rsidRDefault="00016EAE" w:rsidP="00016EAE">
      <w:r>
        <w:tab/>
        <w:t>Prefiled and referred to the Committee on Fish, Game and Forestry.</w:t>
      </w:r>
    </w:p>
    <w:p w:rsidR="00016EAE" w:rsidRDefault="00016EAE" w:rsidP="00016EAE">
      <w:r>
        <w:tab/>
        <w:t>Read the first time and referred to the Committee on Fish, Game and Forestry.</w:t>
      </w:r>
    </w:p>
    <w:p w:rsidR="00016EAE" w:rsidRDefault="00016EAE" w:rsidP="00016EAE"/>
    <w:p w:rsidR="00016EAE" w:rsidRDefault="00016EAE" w:rsidP="00016EAE">
      <w:r>
        <w:tab/>
        <w:t>S. 1060</w:t>
      </w:r>
      <w:r w:rsidR="00547EE2">
        <w:fldChar w:fldCharType="begin"/>
      </w:r>
      <w:r>
        <w:instrText xml:space="preserve"> XE "</w:instrText>
      </w:r>
      <w:r>
        <w:tab/>
        <w:instrText>S. 1060" \b</w:instrText>
      </w:r>
      <w:r w:rsidR="00547EE2">
        <w:fldChar w:fldCharType="end"/>
      </w:r>
      <w:r>
        <w:t xml:space="preserve"> -- Senator Campsen:  A BILL TO AMEND SECTION 17-15-30 OF THE CODE OF LAWS OF SOUTH CAROLINA, 1976, RELATING TO MATTERS TO BE CONSIDERED IN DETERMINING CONDITIONS OF RELEASE, SO AS TO PROVIDE THAT A PERSON WHO IS RELEASED ON BAIL PENDING TRIAL, AND IS SUBSEQUENTLY CHARGED WITH A VIOLENT OFFENSE, SHALL BE DENIED BAIL WHEN THE PROSECUTOR PROVES BY A PREPONDERANCE OF THE EVIDENCE THAT NO CONDITION OR COMBINATION OF CONDITIONS REASONABLY ASSURES THE SAFETY OF ANY OTHER PERSON OR THE SAFETY OF THE COMMUNITY IF THE PERSON IS RELEASED, AND TO REQUIRE THE COURT TO CONSIDER THE SOURCE OF FUNDS TO POST BAIL AS IT RELATES TO NONAPPEARANCE.</w:t>
      </w:r>
    </w:p>
    <w:p w:rsidR="00016EAE" w:rsidRDefault="00016EAE" w:rsidP="00016EAE">
      <w:r>
        <w:t>l:\s-jud\bills\campsen\jud0009.jjg.docx</w:t>
      </w:r>
    </w:p>
    <w:p w:rsidR="00016EAE" w:rsidRDefault="00016EAE" w:rsidP="00016EAE">
      <w:r>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1061</w:t>
      </w:r>
      <w:r w:rsidR="00547EE2">
        <w:fldChar w:fldCharType="begin"/>
      </w:r>
      <w:r>
        <w:instrText xml:space="preserve"> XE "</w:instrText>
      </w:r>
      <w:r>
        <w:tab/>
        <w:instrText>S. 1061" \b</w:instrText>
      </w:r>
      <w:r w:rsidR="00547EE2">
        <w:fldChar w:fldCharType="end"/>
      </w:r>
      <w:r>
        <w:t xml:space="preserve"> -- Senators S. Martin and Peeler:  A BILL TO AMEND SECTION 17-25-45 OF THE 1976 CODE, RELATING TO LIFE SENTENCE FOR PERSONS COMMITTING CERTAIN CRIMES, BY ADDING CERTAIN OFFENSES TO THE DEFINITION OF </w:t>
      </w:r>
      <w:r w:rsidR="00E45B2C">
        <w:t>“</w:t>
      </w:r>
      <w:r>
        <w:t>MOST SERIOUS OFFENSE</w:t>
      </w:r>
      <w:r w:rsidR="002C0077">
        <w:t>”</w:t>
      </w:r>
      <w:r>
        <w:t>.</w:t>
      </w:r>
    </w:p>
    <w:p w:rsidR="00016EAE" w:rsidRDefault="00016EAE" w:rsidP="00016EAE">
      <w:r>
        <w:t>l:\s-res\srm\001crim.kmm.srm.docx</w:t>
      </w:r>
    </w:p>
    <w:p w:rsidR="00016EAE" w:rsidRDefault="00016EAE" w:rsidP="00016EAE">
      <w:r>
        <w:lastRenderedPageBreak/>
        <w:tab/>
        <w:t>Prefiled and referred to the Committee on Judiciary.</w:t>
      </w:r>
    </w:p>
    <w:p w:rsidR="00016EAE" w:rsidRDefault="00016EAE" w:rsidP="00016EAE">
      <w:r>
        <w:tab/>
        <w:t>Read the first time and referred to the Committee on Judiciary.</w:t>
      </w:r>
    </w:p>
    <w:p w:rsidR="00016EAE" w:rsidRDefault="00016EAE" w:rsidP="00016EAE"/>
    <w:p w:rsidR="00016EAE" w:rsidRDefault="00016EAE" w:rsidP="00016EAE">
      <w:r>
        <w:tab/>
        <w:t>S. 1062</w:t>
      </w:r>
      <w:r w:rsidR="00547EE2">
        <w:fldChar w:fldCharType="begin"/>
      </w:r>
      <w:r>
        <w:instrText xml:space="preserve"> XE "</w:instrText>
      </w:r>
      <w:r>
        <w:tab/>
        <w:instrText>S. 1062" \b</w:instrText>
      </w:r>
      <w:r w:rsidR="00547EE2">
        <w:fldChar w:fldCharType="end"/>
      </w:r>
      <w:r>
        <w:t xml:space="preserve"> -- Senators Bryant, Verdin, Grooms, Bright and Shoopman:  A BILL TO AMEND ARTICLE 1, CHAPTER 3, TITLE 24 OF THE 1976 CODE, RELATING TO THE STATE PRISON SYSTEM, BY ADDING SECTION 24-3-83 TO PROHIBIT THE DEPARTMENT OF CORRECTIONS FROM USING STATE FUNDS OR STATE RESOURCES TO PROVIDE A PRISONER WITH SEXUAL REASSIGNMENT SURGERY OR HORMONAL THERAPY.</w:t>
      </w:r>
    </w:p>
    <w:p w:rsidR="00016EAE" w:rsidRDefault="00016EAE" w:rsidP="00016EAE">
      <w:r>
        <w:t>l:\s-res\klb\011pris.rem.klb.docx</w:t>
      </w:r>
    </w:p>
    <w:p w:rsidR="00016EAE" w:rsidRDefault="00016EAE" w:rsidP="00016EAE">
      <w:r>
        <w:tab/>
        <w:t>Read the first time and referred to the Committee on Corrections and Penology.</w:t>
      </w:r>
    </w:p>
    <w:p w:rsidR="00016EAE" w:rsidRDefault="00016EAE" w:rsidP="00016EAE"/>
    <w:p w:rsidR="00016EAE" w:rsidRDefault="00016EAE" w:rsidP="00016EAE">
      <w:r>
        <w:tab/>
        <w:t>S. 1063</w:t>
      </w:r>
      <w:r w:rsidR="00547EE2">
        <w:fldChar w:fldCharType="begin"/>
      </w:r>
      <w:r>
        <w:instrText xml:space="preserve"> XE "</w:instrText>
      </w:r>
      <w:r>
        <w:tab/>
        <w:instrText>S. 1063" \b</w:instrText>
      </w:r>
      <w:r w:rsidR="00547EE2">
        <w:fldChar w:fldCharType="end"/>
      </w:r>
      <w:r>
        <w:t xml:space="preserve"> -- Senator Peeler:  A BILL TO AMEND SECTION 7-7-160,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016EAE" w:rsidRDefault="00016EAE" w:rsidP="00016EAE">
      <w:r>
        <w:t>l:\council\bills\ggs\22234zw12.docx</w:t>
      </w:r>
    </w:p>
    <w:p w:rsidR="00016EAE" w:rsidRDefault="00016EAE" w:rsidP="00016EAE">
      <w:r>
        <w:tab/>
        <w:t>Read the first time and referred to the Committee on Judiciary.</w:t>
      </w:r>
    </w:p>
    <w:p w:rsidR="00016EAE" w:rsidRDefault="00016EAE" w:rsidP="00016EAE"/>
    <w:p w:rsidR="00016EAE" w:rsidRDefault="00016EAE" w:rsidP="00016EAE">
      <w:r>
        <w:tab/>
        <w:t>S. 1064</w:t>
      </w:r>
      <w:r w:rsidR="00547EE2">
        <w:fldChar w:fldCharType="begin"/>
      </w:r>
      <w:r>
        <w:instrText xml:space="preserve"> XE "</w:instrText>
      </w:r>
      <w:r>
        <w:tab/>
        <w:instrText>S. 1064" \b</w:instrText>
      </w:r>
      <w:r w:rsidR="00547EE2">
        <w:fldChar w:fldCharType="end"/>
      </w:r>
      <w:r>
        <w:t xml:space="preserve"> -- Senator Malloy: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w:t>
      </w:r>
      <w:r>
        <w:lastRenderedPageBreak/>
        <w:t>STRUCTURE OF A PUBLIC SERVICE DISTRICT OF A CERTAIN SIZE THAT PROVIDES SERVICE IN TWO OR MORE COUNTIES.</w:t>
      </w:r>
    </w:p>
    <w:p w:rsidR="00016EAE" w:rsidRDefault="00016EAE" w:rsidP="00016EAE">
      <w:r>
        <w:t>l:\council\bills\agm\19199ab11.docx</w:t>
      </w:r>
    </w:p>
    <w:p w:rsidR="00016EAE" w:rsidRDefault="00016EAE" w:rsidP="00016EAE">
      <w:r>
        <w:tab/>
        <w:t>Read the first time and referred to the Committee on Judiciary.</w:t>
      </w:r>
    </w:p>
    <w:p w:rsidR="00016EAE" w:rsidRDefault="00016EAE" w:rsidP="00016EAE"/>
    <w:p w:rsidR="00016EAE" w:rsidRDefault="00016EAE" w:rsidP="00016EAE">
      <w:r>
        <w:tab/>
        <w:t>S. 1065</w:t>
      </w:r>
      <w:r w:rsidR="00547EE2">
        <w:fldChar w:fldCharType="begin"/>
      </w:r>
      <w:r>
        <w:instrText xml:space="preserve"> XE "</w:instrText>
      </w:r>
      <w:r>
        <w:tab/>
        <w:instrText>S. 1065" \b</w:instrText>
      </w:r>
      <w:r w:rsidR="00547EE2">
        <w:fldChar w:fldCharType="end"/>
      </w:r>
      <w:r>
        <w:t xml:space="preserve"> -- Senators L. Martin and Hayes:  A BILL TO AMEND SECTION 61-2-180 OF THE 1976 CODE, RELATING TO BINGO, RAFFLES, AND OTHER SPECIAL EVENTS, TO CLARIFY THAT THIS SECTION DOES NOT AUTHORIZE THE USE OF ANY DEVICE PROHIBITED BY SECTION 12-21-2710; AND TO AMEND SECTION 61-4-580, RELATING TO GAME PROMOTIONS ALLOWED BY HOLDERS OF PERMITS AUTHORIZING THE SALE OF BEER OR WINE, TO CLARIFY THAT THIS ITEM DOES NOT AUTHORIZE THE USE OF ANY DEVICE PROHIBITED BY SECTION 12-21-2710.</w:t>
      </w:r>
    </w:p>
    <w:p w:rsidR="00016EAE" w:rsidRDefault="00016EAE" w:rsidP="00016EAE">
      <w:r>
        <w:t>l:\s-rules\drafting\lam\018vide.ec.lam.docx</w:t>
      </w:r>
    </w:p>
    <w:p w:rsidR="00016EAE" w:rsidRDefault="00016EAE" w:rsidP="00016EAE">
      <w:r>
        <w:tab/>
        <w:t>Read the first time and referred to the Committee on Judiciary.</w:t>
      </w:r>
    </w:p>
    <w:p w:rsidR="00016EAE" w:rsidRDefault="00016EAE" w:rsidP="00016EAE"/>
    <w:p w:rsidR="00016EAE" w:rsidRDefault="00016EAE" w:rsidP="00016EAE">
      <w:r>
        <w:tab/>
        <w:t>S. 1066</w:t>
      </w:r>
      <w:r w:rsidR="00547EE2">
        <w:fldChar w:fldCharType="begin"/>
      </w:r>
      <w:r>
        <w:instrText xml:space="preserve"> XE "</w:instrText>
      </w:r>
      <w:r>
        <w:tab/>
        <w:instrText>S. 1066" \b</w:instrText>
      </w:r>
      <w:r w:rsidR="00547EE2">
        <w:fldChar w:fldCharType="end"/>
      </w:r>
      <w:r>
        <w:t xml:space="preserve"> -- Senator McConnell:  A BILL TO AMEND CHAPTER 35, TITLE 23, CODE OF LAWS OF SOUTH CAROLINA, 1976, RELATING TO FIREWORKS AND EXPLOSIVES, BY ADDING SECTION 23-35-180, SO AS TO PERMIT A LOCAL GOVERNING BODY TO REGULATE THE DISCHARGE OF FIREWORKS.</w:t>
      </w:r>
    </w:p>
    <w:p w:rsidR="00016EAE" w:rsidRDefault="00016EAE" w:rsidP="00016EAE">
      <w:r>
        <w:t>l:\s-jud\bills\mcconnell\jud0155.hla.docx</w:t>
      </w:r>
    </w:p>
    <w:p w:rsidR="00016EAE" w:rsidRDefault="00016EAE" w:rsidP="00016EAE">
      <w:r>
        <w:tab/>
        <w:t>Read the first time and referred to the Committee on Judiciary.</w:t>
      </w:r>
    </w:p>
    <w:p w:rsidR="00016EAE" w:rsidRDefault="00016EAE" w:rsidP="00016EAE"/>
    <w:p w:rsidR="00016EAE" w:rsidRDefault="00016EAE" w:rsidP="00016EAE">
      <w:r>
        <w:tab/>
        <w:t>S. 1067</w:t>
      </w:r>
      <w:r w:rsidR="00547EE2">
        <w:fldChar w:fldCharType="begin"/>
      </w:r>
      <w:r>
        <w:instrText xml:space="preserve"> XE "</w:instrText>
      </w:r>
      <w:r>
        <w:tab/>
        <w:instrText>S. 1067" \b</w:instrText>
      </w:r>
      <w:r w:rsidR="00547EE2">
        <w:fldChar w:fldCharType="end"/>
      </w:r>
      <w:r>
        <w:t xml:space="preserve"> -- Senator McConnell:  A BILL TO AMEND SECTION 5-3-15, SOUTH CAROLINA CODE OF LAWS, 1976, SO AS TO PROVIDE THAT A MUNICIPALITY CANNOT ANNEX PROPERTY IDENTIFIED IN AN APPLICATION FOR INCORPORATION PENDING A FINAL DETERMINATION OF INCORPORATION.</w:t>
      </w:r>
    </w:p>
    <w:p w:rsidR="00016EAE" w:rsidRDefault="00016EAE" w:rsidP="00016EAE">
      <w:r>
        <w:t>l:\s-jud\bills\mcconnell\jud0154.hla.docx</w:t>
      </w:r>
    </w:p>
    <w:p w:rsidR="00016EAE" w:rsidRDefault="00016EAE" w:rsidP="00016EAE">
      <w:r>
        <w:tab/>
        <w:t>Read the first time and referred to the Committee on Judiciary.</w:t>
      </w:r>
    </w:p>
    <w:p w:rsidR="00016EAE" w:rsidRDefault="00016EAE" w:rsidP="00016EAE"/>
    <w:p w:rsidR="00016EAE" w:rsidRDefault="00016EAE" w:rsidP="00016EAE">
      <w:r>
        <w:tab/>
        <w:t>S. 1068</w:t>
      </w:r>
      <w:r w:rsidR="00547EE2">
        <w:fldChar w:fldCharType="begin"/>
      </w:r>
      <w:r>
        <w:instrText xml:space="preserve"> XE "</w:instrText>
      </w:r>
      <w:r>
        <w:tab/>
        <w:instrText>S. 1068" \b</w:instrText>
      </w:r>
      <w:r w:rsidR="00547EE2">
        <w:fldChar w:fldCharType="end"/>
      </w:r>
      <w:r>
        <w:t xml:space="preserve"> -- Senator Bryant:  A BILL TO REPEAL SECTION 41-1-85 OF THE 1976 CODE, RELATING TO THE PROHIBITION OF TAKING A PERSONNEL ACTION BASED ON THE USE OF TOBACCO PRODUCTS OUTSIDE OF THE WORKPLACE.</w:t>
      </w:r>
    </w:p>
    <w:p w:rsidR="00016EAE" w:rsidRDefault="00016EAE" w:rsidP="00016EAE">
      <w:r>
        <w:t>l:\s-res\klb\004toba.kmm.klb.docx</w:t>
      </w:r>
    </w:p>
    <w:p w:rsidR="00016EAE" w:rsidRDefault="00016EAE" w:rsidP="00016EAE">
      <w:r>
        <w:lastRenderedPageBreak/>
        <w:tab/>
        <w:t>Read the first time and referred to the Committee on Labor, Commerce and Industry.</w:t>
      </w:r>
    </w:p>
    <w:p w:rsidR="00016EAE" w:rsidRDefault="00016EAE" w:rsidP="00016EAE"/>
    <w:p w:rsidR="00016EAE" w:rsidRDefault="00016EAE" w:rsidP="00016EAE">
      <w:r>
        <w:tab/>
        <w:t>S. 1069</w:t>
      </w:r>
      <w:r w:rsidR="00547EE2">
        <w:fldChar w:fldCharType="begin"/>
      </w:r>
      <w:r>
        <w:instrText xml:space="preserve"> XE "</w:instrText>
      </w:r>
      <w:r>
        <w:tab/>
        <w:instrText>S. 1069" \b</w:instrText>
      </w:r>
      <w:r w:rsidR="00547EE2">
        <w:fldChar w:fldCharType="end"/>
      </w:r>
      <w:r>
        <w:t xml:space="preserve"> -- Senator Bryant:  A BILL TO AMEND SECTION 41-35-10 OF THE 1976 CODE, RELATING TO THE PAYMENT OF UNEMPLOYMENT BENEFITS, TO PROVIDE FOR AN EXCEPTION FOR BENEFITS BASED ON SEASONAL WAGES; TO AMEND CHAPTER 35, TITLE 41, RELATING TO UNEMPLOYMENT BENEFITS AND CLAIMS, TO SET THE TOTAL AMOUNT OF BENEFITS PAID ON SEASONAL WAGES; TO AMEND CHAPTER 27, TITLE 41, RELATING TO GENERAL PROVISIONS CONCERNING THE DEPARTMENT OF EMPLOYMENT AND WORKFORCE, TO PROVIDE DEFINITIONS RELATING TO SEASONAL AND NON-SEASONAL EMPLOYERS, EMPLOYEES, AND INDUSTRIES; TO AMEND CHAPTER 31, TITLE 41, RELATING TO CONTRIBUTIONS AND PAYMENTS TO THE UNEMPLOYMENT TRUST FUND, BY ADDING SECTION 41-31-52, TO PROVIDE FOR AN APPLICATION PROCESS TO DETERMINE AN EMPLOYER'S STATUS AS A SEASONAL EMPLOYER, TO PROVIDE FOR THE CONTENTS OF THE APPLICATION, TO PROVIDE FOR DETERMINATIONS BY THE DEPARTMENT OF EMPLOYMENT AND WORKFORCE, TO PROVIDE FOR DUTIES OF A SEASONAL EMPLOYER, TO PROVIDE FOR REVOCATION OF SEASONAL EMPLOYER STATUS, AND TO PROVIDE FOR AN APPEALS PROCESS; AND TO AMEND SECTION 41-35-66, TO PROVIDE FOR THE DETERMINATION OF SEASONAL WORKER BENEFITS.</w:t>
      </w:r>
    </w:p>
    <w:p w:rsidR="00016EAE" w:rsidRDefault="00016EAE" w:rsidP="00016EAE">
      <w:r>
        <w:t>l:\s-res\klb\005uise.kmm.klb.docx</w:t>
      </w:r>
    </w:p>
    <w:p w:rsidR="00016EAE" w:rsidRDefault="00016EAE" w:rsidP="00016EAE">
      <w:r>
        <w:tab/>
        <w:t>Read the first time and referred to the Committee on Labor, Commerce and Industry.</w:t>
      </w:r>
    </w:p>
    <w:p w:rsidR="00016EAE" w:rsidRDefault="00016EAE" w:rsidP="00016EAE"/>
    <w:p w:rsidR="00016EAE" w:rsidRDefault="00016EAE" w:rsidP="00016EAE">
      <w:r>
        <w:tab/>
        <w:t>S. 1070</w:t>
      </w:r>
      <w:r w:rsidR="00547EE2">
        <w:fldChar w:fldCharType="begin"/>
      </w:r>
      <w:r>
        <w:instrText xml:space="preserve"> XE "</w:instrText>
      </w:r>
      <w:r>
        <w:tab/>
        <w:instrText>S. 1070" \b</w:instrText>
      </w:r>
      <w:r w:rsidR="00547EE2">
        <w:fldChar w:fldCharType="end"/>
      </w:r>
      <w:r>
        <w:t xml:space="preserve"> -- Senator Cromer:  A BILL TO AMEND THE CODE OF LAWS OF SOUTH CAROLINA, 1976, BY ADDING SECTION 44-7-2905 SO AS TO MOVE THE DEFINITION OF A DIRECT CAREGIVER IN A DIRECT CARE ENTITY TO THIS SECTION; TO AMEND SECTION 44-7-2910, RELATING TO  CRIMINAL RECORD CHECKS FOR DIRECT CAREGIVERS, SO AS TO SPECIFY THAT A DIRECT CARE ENTITY MUST HAVE A STATE AND A FEDERAL CRIMINAL RECORD CHECKS CONDUCTED ON A DIRECT CAREGIVER APPLICANT BEFORE </w:t>
      </w:r>
      <w:r>
        <w:lastRenderedPageBreak/>
        <w:t>THE APPLICANT IS EMPLOYED, TO DELETE THE DEFINITION OF A DIRECT CAREGIVER IN A DIRECT CARE ENTITY, AND TO DELETE PROVISIONS NO LONGER APPLICABLE TO THE PROCEDURES FOR OBTAINING THESE RECORD CHECKS; BY ADDING SECTION 44-7-2915 SO AS TO PROHIBIT A PERSON FROM APPLYING FOR, AND A DIRECT CARE ENTITY FROM, EMPLOYING A PERSON AS A DIRECT CAREGIVER WHO HAS BEEN CONVICTED OF CERTAIN CRIMES, TO ENUMERATE THESE CRIMES, TO REQUIRE A STATEMENT ON EMPLOYMENT APPLICATIONS AND IN CONTRACTS RECITING THIS PROHIBITION, AND TO PROVIDE CRIMINAL PENALTIES FOR SUCH A PERSON WHO  APPLIES FOR EMPLOYMENT AS OR WHO CONTRACTS TO BE A DIRECT CAREGIVER; TO AMEND SECTION 44-7-4920, RELATING TO CRIMINAL RECORD CHECK PROCEDURES, SO AS TO FURTHER SPECIFY AND CONFORM THESE PROCEDURES TO THIS ACT; AND BY ADDING SECTION 44-7-2925 SO AS TO PROHIBIT A DIRECT CAREGIVER FROM TRANSPORTING CLIENTS OR PATIENTS WHILE EMPLOYED AS A DIRECT CAREGIVER IF THE CAREGIVER HAS HAD AN ALCOHOL RELATED DRIVING OFFENSE WITHIN TEN YEARS OF SEEKING EMPLOYMENT OR SUBSEQUENT TO BECOMING EMPLOYED.</w:t>
      </w:r>
    </w:p>
    <w:p w:rsidR="00016EAE" w:rsidRDefault="00016EAE" w:rsidP="00016EAE">
      <w:r>
        <w:t>l:\council\bills\nbd\11778ac11.docx</w:t>
      </w:r>
    </w:p>
    <w:p w:rsidR="00016EAE" w:rsidRDefault="00016EAE" w:rsidP="00016EAE">
      <w:r>
        <w:tab/>
        <w:t>Read the first time and referred to the Committee on Medical Affairs.</w:t>
      </w:r>
    </w:p>
    <w:p w:rsidR="00016EAE" w:rsidRDefault="00016EAE" w:rsidP="00016EAE"/>
    <w:p w:rsidR="00016EAE" w:rsidRDefault="00016EAE" w:rsidP="00016EAE">
      <w:r>
        <w:tab/>
        <w:t>S. 1071</w:t>
      </w:r>
      <w:r w:rsidR="00547EE2">
        <w:fldChar w:fldCharType="begin"/>
      </w:r>
      <w:r>
        <w:instrText xml:space="preserve"> XE "</w:instrText>
      </w:r>
      <w:r>
        <w:tab/>
        <w:instrText>S. 1071" \b</w:instrText>
      </w:r>
      <w:r w:rsidR="00547EE2">
        <w:fldChar w:fldCharType="end"/>
      </w:r>
      <w:r>
        <w:t xml:space="preserve"> -- Senator Sheheen:  A BILL TO AMEND THE CODE OF LAWS OF SOUTH CAROLINA, 1976, BY ADDING SECTION 56-1-55 SO AS TO PROVIDE THAT IT IS UNLAWFUL FOR A PERSON WHO HOLDS A BEGINNER</w:t>
      </w:r>
      <w:r w:rsidR="001B376E">
        <w:t>’</w:t>
      </w:r>
      <w:r>
        <w:t>S PERMIT OR A RESTRICTED DRIVER'S LICENSE TO DRIVE A MOTOR VEHICLE WHILE USING A CELLULAR TELEPHONE OR TEXT MESSAGING DEVICE, AND TO PROVIDE A PENALTY FOR A VIOLATION OF THIS SECTION.</w:t>
      </w:r>
    </w:p>
    <w:p w:rsidR="00016EAE" w:rsidRDefault="00016EAE" w:rsidP="00016EAE">
      <w:r>
        <w:t>l:\council\bills\swb\5064cm12.docx</w:t>
      </w:r>
    </w:p>
    <w:p w:rsidR="00016EAE" w:rsidRDefault="00016EAE" w:rsidP="00016EAE">
      <w:r>
        <w:tab/>
        <w:t>Read the first time and referred to the Committee on Transportation.</w:t>
      </w:r>
    </w:p>
    <w:p w:rsidR="00016EAE" w:rsidRDefault="00016EAE" w:rsidP="00016EAE"/>
    <w:p w:rsidR="00016EAE" w:rsidRDefault="00016EAE" w:rsidP="00016EAE">
      <w:r>
        <w:tab/>
        <w:t>S. 1072</w:t>
      </w:r>
      <w:r w:rsidR="00547EE2">
        <w:fldChar w:fldCharType="begin"/>
      </w:r>
      <w:r>
        <w:instrText xml:space="preserve"> XE "</w:instrText>
      </w:r>
      <w:r>
        <w:tab/>
        <w:instrText>S. 1072" \b</w:instrText>
      </w:r>
      <w:r w:rsidR="00547EE2">
        <w:fldChar w:fldCharType="end"/>
      </w:r>
      <w:r>
        <w:t xml:space="preserve"> -- Senators Ford, Reese, Leventis, Williams, Malloy, Setzler, Land, Pinckney, Lourie, Jackson, Elliott, Coleman, Nicholson, Matthews and Scott:  A SENATE RESOLUTION TO EXPRESS THE </w:t>
      </w:r>
      <w:r>
        <w:lastRenderedPageBreak/>
        <w:t>DISAPPOINTMENT OF THE SOUTH CAROLINA SENATE REGARDING THE DECISION BY THE STATE SUPERINTENDENT OF EDUCATION TO DECLINE TO APPLY FOR RACE TO THE TOP FUNDS, AND, FOR THE BETTERMENT OF THE SCHOOLS AND CHILDREN OF THIS STATE, TO IMPLORE THE SUPERINTENDENT TO RECONSIDER HIS DECISION.</w:t>
      </w:r>
    </w:p>
    <w:p w:rsidR="00016EAE" w:rsidRDefault="00016EAE" w:rsidP="00016EAE">
      <w:r>
        <w:t>l:\council\bills\nbd\11866dg11.docx</w:t>
      </w:r>
    </w:p>
    <w:p w:rsidR="00016EAE" w:rsidRDefault="00016EAE" w:rsidP="00016EAE">
      <w:r>
        <w:tab/>
        <w:t>The Senate Resolution was introduced and referred to the Committee on Education.</w:t>
      </w:r>
    </w:p>
    <w:p w:rsidR="00016EAE" w:rsidRDefault="00016EAE" w:rsidP="00016EAE"/>
    <w:p w:rsidR="00016EAE" w:rsidRDefault="00016EAE" w:rsidP="00016EAE">
      <w:r>
        <w:tab/>
        <w:t>S. 1073</w:t>
      </w:r>
      <w:r w:rsidR="00547EE2">
        <w:fldChar w:fldCharType="begin"/>
      </w:r>
      <w:r>
        <w:instrText xml:space="preserve"> XE "</w:instrText>
      </w:r>
      <w:r>
        <w:tab/>
        <w:instrText>S. 1073" \b</w:instrText>
      </w:r>
      <w:r w:rsidR="00547EE2">
        <w:fldChar w:fldCharType="end"/>
      </w:r>
      <w:r>
        <w:t xml:space="preserve"> -- Senator Rose:  A SENATE RESOLUTION TO RECOGNIZE AND HONOR MR. JOSEPH R. PYE OF DORCHESTER COUNTY FOR HIS OUTSTANDING CONTRIBUTIONS TO SOUTH CAROLINA PUBLIC SCHOOLS AND TO CONGRATULATE HIM ON BEING NAMED 2012 SOUTH CAROLINA SUPERINTENDENT OF THE YEAR.</w:t>
      </w:r>
    </w:p>
    <w:p w:rsidR="00016EAE" w:rsidRDefault="00016EAE" w:rsidP="00016EAE">
      <w:r>
        <w:t>l:\s-res\mtr\007jose.mrh.mtr.docx</w:t>
      </w:r>
    </w:p>
    <w:p w:rsidR="00016EAE" w:rsidRDefault="00016EAE" w:rsidP="00016EAE">
      <w:r>
        <w:tab/>
        <w:t>The Senate Resolution was adopted.</w:t>
      </w:r>
    </w:p>
    <w:p w:rsidR="00016EAE" w:rsidRDefault="00016EAE" w:rsidP="00016EAE"/>
    <w:p w:rsidR="00016EAE" w:rsidRDefault="00016EAE" w:rsidP="00016EAE">
      <w:r>
        <w:tab/>
        <w:t>S. 1074</w:t>
      </w:r>
      <w:r w:rsidR="00547EE2">
        <w:fldChar w:fldCharType="begin"/>
      </w:r>
      <w:r>
        <w:instrText xml:space="preserve"> XE "</w:instrText>
      </w:r>
      <w:r>
        <w:tab/>
        <w:instrText>S. 1074" \b</w:instrText>
      </w:r>
      <w:r w:rsidR="00547EE2">
        <w:fldChar w:fldCharType="end"/>
      </w:r>
      <w:r>
        <w:t xml:space="preserve"> -- Senator Courson:  A SENATE RESOLUTION TO HONOR DR. WENDELL R. ESTEP FOR HIS TWENTY-FIVE YEARS AS PASTOR OF FIRST BAPTIST CHURCH OF COLUMBIA AND TO RECOGNIZE HIS DYNAMIC CHRISTIAN MINISTRY AND HIS DEDICATED SERVICE TO HIS FELLOW MAN.</w:t>
      </w:r>
    </w:p>
    <w:p w:rsidR="00016EAE" w:rsidRDefault="00016EAE" w:rsidP="00016EAE">
      <w:r>
        <w:t>l:\council\bills\nbd\11937ahb12.docx</w:t>
      </w:r>
    </w:p>
    <w:p w:rsidR="00016EAE" w:rsidRDefault="00016EAE" w:rsidP="00016EAE">
      <w:r>
        <w:tab/>
        <w:t>The Senate Resolution was adopted.</w:t>
      </w:r>
    </w:p>
    <w:p w:rsidR="00016EAE" w:rsidRDefault="00016EAE" w:rsidP="00016EAE"/>
    <w:p w:rsidR="00016EAE" w:rsidRDefault="00016EAE" w:rsidP="00016EAE">
      <w:r>
        <w:tab/>
        <w:t>S. 1075</w:t>
      </w:r>
      <w:r w:rsidR="00547EE2">
        <w:fldChar w:fldCharType="begin"/>
      </w:r>
      <w:r>
        <w:instrText xml:space="preserve"> XE "</w:instrText>
      </w:r>
      <w:r>
        <w:tab/>
        <w:instrText>S. 1075" \b</w:instrText>
      </w:r>
      <w:r w:rsidR="00547EE2">
        <w:fldChar w:fldCharType="end"/>
      </w:r>
      <w:r>
        <w:t xml:space="preserve"> -- Senators Courson and Lourie:  A SENATE RESOLUTION TO CONGRATULATE THE LAW FIRM OF AUN AND MCKAY, P.A., SERVING THE MIDLANDS WITH OFFICES IN COLUMBIA, CHAPIN, AND MYRTLE BEACH, UPON THE OCCASION OF ITS GRAND REOPENING, TO COMMEND ANDREW </w:t>
      </w:r>
      <w:r w:rsidR="00E45B2C">
        <w:t>“</w:t>
      </w:r>
      <w:r>
        <w:t>ANDY</w:t>
      </w:r>
      <w:r w:rsidR="00E45B2C">
        <w:t>”</w:t>
      </w:r>
      <w:r>
        <w:t xml:space="preserve"> AUN AND RANDY MCKAY FOR THEIR DEDICATION TO THE LEGAL PROFESSION AND TO THE MIDLANDS COMMUNITY, AND TO WISH THEM CONTINUED SUCCESS IN THE FUTURE.</w:t>
      </w:r>
    </w:p>
    <w:p w:rsidR="00016EAE" w:rsidRDefault="00016EAE" w:rsidP="00016EAE">
      <w:r>
        <w:t>l:\council\bills\nbd\11933ahb12.docx</w:t>
      </w:r>
    </w:p>
    <w:p w:rsidR="00016EAE" w:rsidRDefault="00016EAE" w:rsidP="00016EAE">
      <w:r>
        <w:tab/>
        <w:t>The Senate Resolution was adopted.</w:t>
      </w:r>
    </w:p>
    <w:p w:rsidR="00016EAE" w:rsidRDefault="00016EAE" w:rsidP="00016EAE"/>
    <w:p w:rsidR="00016EAE" w:rsidRDefault="00016EAE" w:rsidP="00016EAE">
      <w:r>
        <w:lastRenderedPageBreak/>
        <w:tab/>
        <w:t>S. 1076</w:t>
      </w:r>
      <w:r w:rsidR="00547EE2">
        <w:fldChar w:fldCharType="begin"/>
      </w:r>
      <w:r>
        <w:instrText xml:space="preserve"> XE "</w:instrText>
      </w:r>
      <w:r>
        <w:tab/>
        <w:instrText>S. 1076" \b</w:instrText>
      </w:r>
      <w:r w:rsidR="00547EE2">
        <w:fldChar w:fldCharType="end"/>
      </w:r>
      <w:r>
        <w:t xml:space="preserve"> -- Senator Rose:  A SENATE RESOLUTION TO RECOGNIZE AND HONOR THE FORT DORCHESTER HIGH SCHOOL BOYS GOLF TEAM FOR AN OUTSTANDING SEASON, AND TO CONGRATULATE THE TEAM AND COACHES FOR GARNERING THE 2011 CLASS AAAA STATE CHAMPIONSHIP TITLE.</w:t>
      </w:r>
    </w:p>
    <w:p w:rsidR="00016EAE" w:rsidRDefault="00016EAE" w:rsidP="00016EAE">
      <w:r>
        <w:t>l:\s-res\mtr\004golf.mrh.mtr.docx</w:t>
      </w:r>
    </w:p>
    <w:p w:rsidR="00016EAE" w:rsidRDefault="00016EAE" w:rsidP="00016EAE">
      <w:r>
        <w:tab/>
        <w:t>The Senate Resolution was adopted.</w:t>
      </w:r>
    </w:p>
    <w:p w:rsidR="00016EAE" w:rsidRDefault="00016EAE" w:rsidP="00016EAE"/>
    <w:p w:rsidR="00016EAE" w:rsidRDefault="00016EAE" w:rsidP="00016EAE">
      <w:r>
        <w:tab/>
        <w:t>S. 1077</w:t>
      </w:r>
      <w:r w:rsidR="00547EE2">
        <w:fldChar w:fldCharType="begin"/>
      </w:r>
      <w:r>
        <w:instrText xml:space="preserve"> XE "</w:instrText>
      </w:r>
      <w:r>
        <w:tab/>
        <w:instrText>S. 1077" \b</w:instrText>
      </w:r>
      <w:r w:rsidR="00547EE2">
        <w:fldChar w:fldCharType="end"/>
      </w:r>
      <w:r>
        <w:t xml:space="preserve"> -- Senator Rose:  A SENATE RESOLUTION TO RECOGNIZE AND HONOR THE SUMMERVILLE HIGH SCHOOL GIRLS TRACK AND FIELD TEAM, COACHES, AND SCHOOL OFFICIALS FOR AN OUTSTANDING SEASON, AND TO CONGRATULATE THEM FOR WINNING THE 2011 CLASS AAAA STATE CHAMPIONSHIP TITLE.</w:t>
      </w:r>
    </w:p>
    <w:p w:rsidR="00016EAE" w:rsidRDefault="00016EAE" w:rsidP="00016EAE">
      <w:r>
        <w:t>l:\s-res\mtr\005trac.mrh.mtr.docx</w:t>
      </w:r>
    </w:p>
    <w:p w:rsidR="00016EAE" w:rsidRDefault="00016EAE" w:rsidP="00016EAE">
      <w:r>
        <w:tab/>
        <w:t>The Senate Resolution was adopted.</w:t>
      </w:r>
    </w:p>
    <w:p w:rsidR="00016EAE" w:rsidRDefault="00016EAE" w:rsidP="00016EAE"/>
    <w:p w:rsidR="00016EAE" w:rsidRDefault="00016EAE" w:rsidP="00016EAE">
      <w:r>
        <w:tab/>
        <w:t>S. 1078</w:t>
      </w:r>
      <w:r w:rsidR="00547EE2">
        <w:fldChar w:fldCharType="begin"/>
      </w:r>
      <w:r>
        <w:instrText xml:space="preserve"> XE "</w:instrText>
      </w:r>
      <w:r>
        <w:tab/>
        <w:instrText>S. 1078" \b</w:instrText>
      </w:r>
      <w:r w:rsidR="00547EE2">
        <w:fldChar w:fldCharType="end"/>
      </w:r>
      <w:r>
        <w:t xml:space="preserve"> -- Senator Rose:  A SENATE RESOLUTION TO RECOGNIZE AND HONOR SAMUEL ROBERT CLARK, PRINCIPAL OF ALSTON MIDDLE SCHOOL, UPON THE OCCASION OF HIS RETIREMENT, AND TO WISH HIM CONTINUED SUCCESS AND HAPPINESS IN ALL HIS FUTURE ENDEAVORS.</w:t>
      </w:r>
    </w:p>
    <w:p w:rsidR="00016EAE" w:rsidRDefault="00016EAE" w:rsidP="00016EAE">
      <w:r>
        <w:t>l:\s-res\mtr\006samc.mrh.mtr.docx</w:t>
      </w:r>
    </w:p>
    <w:p w:rsidR="00016EAE" w:rsidRDefault="00016EAE" w:rsidP="00016EAE">
      <w:r>
        <w:tab/>
        <w:t>The Senate Resolution was adopted.</w:t>
      </w:r>
    </w:p>
    <w:p w:rsidR="00016EAE" w:rsidRDefault="00016EAE" w:rsidP="00016EAE"/>
    <w:p w:rsidR="00016EAE" w:rsidRDefault="00016EAE" w:rsidP="00016EAE">
      <w:r>
        <w:tab/>
        <w:t>S. 1079</w:t>
      </w:r>
      <w:r w:rsidR="00547EE2">
        <w:fldChar w:fldCharType="begin"/>
      </w:r>
      <w:r>
        <w:instrText xml:space="preserve"> XE "</w:instrText>
      </w:r>
      <w:r>
        <w:tab/>
        <w:instrText>S. 1079" \b</w:instrText>
      </w:r>
      <w:r w:rsidR="00547EE2">
        <w:fldChar w:fldCharType="end"/>
      </w:r>
      <w:r>
        <w:t xml:space="preserve"> -- Senator Davis:  A CONCURRENT RESOLUTION TO RECOGNIZE THE PARISH CHURCH OF ST. HELENA IN BEAUFORT, SOUTH CAROLINA UPON THE OCCASION OF THEIR THREE HUNDREDTH ANNIVERSARY AND TO WISH THEM MANY MORE YEARS OF SPIRITUAL PROSPERITY.</w:t>
      </w:r>
    </w:p>
    <w:p w:rsidR="00016EAE" w:rsidRDefault="00016EAE" w:rsidP="00016EAE">
      <w:r>
        <w:t>l:\s-res\td\001hele.mrh.td.docx</w:t>
      </w:r>
    </w:p>
    <w:p w:rsidR="00016EAE" w:rsidRDefault="00016EAE" w:rsidP="00016EAE">
      <w:r>
        <w:tab/>
        <w:t>The Concurrent Resolution was adopted, ordered sent to the House.</w:t>
      </w:r>
    </w:p>
    <w:p w:rsidR="00016EAE" w:rsidRDefault="00016EAE" w:rsidP="00016EAE"/>
    <w:p w:rsidR="00016EAE" w:rsidRDefault="00016EAE" w:rsidP="00016EAE">
      <w:r>
        <w:tab/>
        <w:t>S. 1080</w:t>
      </w:r>
      <w:r w:rsidR="00547EE2">
        <w:fldChar w:fldCharType="begin"/>
      </w:r>
      <w:r>
        <w:instrText xml:space="preserve"> XE "</w:instrText>
      </w:r>
      <w:r>
        <w:tab/>
        <w:instrText>S. 1080" \b</w:instrText>
      </w:r>
      <w:r w:rsidR="00547EE2">
        <w:fldChar w:fldCharType="end"/>
      </w:r>
      <w:r>
        <w:t xml:space="preserve"> -- Senators Jackson, Scott, Lourie and Courson:  A CONCURRENT RESOLUTION TO REQUEST THAT THE DEPARTMENT OF TRANSPORTATION NAME THE INTERCHANGE LOCATED AT THE INTERSECTION OF INTERSTATE HIGHWAY 77 AND SOUTH CAROLINA HIGHWAY 555 IN RICHLAND COUNTY </w:t>
      </w:r>
      <w:r w:rsidR="00E45B2C">
        <w:t>“</w:t>
      </w:r>
      <w:r>
        <w:t xml:space="preserve">HARRY </w:t>
      </w:r>
      <w:r w:rsidR="001B376E">
        <w:t>‘</w:t>
      </w:r>
      <w:r>
        <w:t>H. B.</w:t>
      </w:r>
      <w:r w:rsidR="001B376E">
        <w:t>’</w:t>
      </w:r>
      <w:r>
        <w:t xml:space="preserve"> </w:t>
      </w:r>
      <w:r>
        <w:lastRenderedPageBreak/>
        <w:t>RUTHERFORD, SR. INTERCHANGE</w:t>
      </w:r>
      <w:r w:rsidR="00E45B2C">
        <w:t>”</w:t>
      </w:r>
      <w:r>
        <w:t xml:space="preserve"> AND ERECT APPROPRIATE MARKERS OR SIGNS AT THIS INTERCHANGE THAT CONTAIN THE WORDS </w:t>
      </w:r>
      <w:r w:rsidR="00E45B2C">
        <w:t>“</w:t>
      </w:r>
      <w:r>
        <w:t xml:space="preserve">HARRY </w:t>
      </w:r>
      <w:r w:rsidR="001B376E">
        <w:t>‘</w:t>
      </w:r>
      <w:r>
        <w:t>H. B.</w:t>
      </w:r>
      <w:r w:rsidR="001B376E">
        <w:t>’</w:t>
      </w:r>
      <w:r>
        <w:t xml:space="preserve"> RUTHERFORD, SR. INTERCHANGE</w:t>
      </w:r>
      <w:r w:rsidR="00E45B2C">
        <w:t>”</w:t>
      </w:r>
      <w:r>
        <w:t>.</w:t>
      </w:r>
    </w:p>
    <w:p w:rsidR="00016EAE" w:rsidRDefault="00016EAE" w:rsidP="00016EAE">
      <w:r>
        <w:t>l:\council\bills\swb\6271cm11.docx</w:t>
      </w:r>
    </w:p>
    <w:p w:rsidR="00016EAE" w:rsidRDefault="00016EAE" w:rsidP="00016EAE">
      <w:r>
        <w:tab/>
        <w:t>The Concurrent Resolution was introduced and referred to the Committee on Transportation.</w:t>
      </w:r>
    </w:p>
    <w:p w:rsidR="00016EAE" w:rsidRDefault="00016EAE" w:rsidP="00016EAE"/>
    <w:p w:rsidR="00016EAE" w:rsidRDefault="00016EAE" w:rsidP="00016EAE">
      <w:r>
        <w:tab/>
        <w:t>S. 1081</w:t>
      </w:r>
      <w:r w:rsidR="00547EE2">
        <w:fldChar w:fldCharType="begin"/>
      </w:r>
      <w:r>
        <w:instrText xml:space="preserve"> XE "</w:instrText>
      </w:r>
      <w:r>
        <w:tab/>
        <w:instrText>S. 1081" \b</w:instrText>
      </w:r>
      <w:r w:rsidR="00547EE2">
        <w:fldChar w:fldCharType="end"/>
      </w:r>
      <w:r>
        <w:t xml:space="preserve"> -- Senators Ford, Reese, Coleman, Setzler, Williams, Elliott, Leventis, Lourie, Malloy, Land, Jackson, Pinckney, Nicholson, Matthews and Scott:  A CONCURRENT RESOLUTION TO EXPRESS THE DISAPPOINTMENT OF THE SOUTH CAROLINA GENERAL ASSEMBLY REGARDING THE DECISION BY THE STATE SUPERINTENDENT OF EDUCATION TO DECLINE TO APPLY FOR RACE TO THE TOP FUNDS, AND, FOR THE BETTERMENT OF THE SCHOOLS AND CHILDREN OF THIS STATE, TO IMPLORE THE SUPERINTENDENT TO RECONSIDER HIS DECISION.</w:t>
      </w:r>
    </w:p>
    <w:p w:rsidR="00016EAE" w:rsidRDefault="00016EAE" w:rsidP="00016EAE">
      <w:r>
        <w:t>l:\council\bills\nbd\11867dg11.docx</w:t>
      </w:r>
    </w:p>
    <w:p w:rsidR="00016EAE" w:rsidRDefault="00016EAE" w:rsidP="00016EAE">
      <w:r>
        <w:tab/>
        <w:t>The Concurrent Resolution was introduced and referred to the Committee on Education.</w:t>
      </w:r>
    </w:p>
    <w:p w:rsidR="00016EAE" w:rsidRDefault="00016EAE" w:rsidP="00016EAE"/>
    <w:p w:rsidR="00016EAE" w:rsidRDefault="00016EAE" w:rsidP="00016EAE">
      <w:r>
        <w:tab/>
        <w:t>S. 1082</w:t>
      </w:r>
      <w:r w:rsidR="00547EE2">
        <w:fldChar w:fldCharType="begin"/>
      </w:r>
      <w:r>
        <w:instrText xml:space="preserve"> XE "</w:instrText>
      </w:r>
      <w:r>
        <w:tab/>
        <w:instrText>S. 1082" \b</w:instrText>
      </w:r>
      <w:r w:rsidR="00547EE2">
        <w:fldChar w:fldCharType="end"/>
      </w:r>
      <w:r>
        <w:t xml:space="preserve"> -- Senator McConnell:  A CONCURRENT RESOLUTION TO REQUEST THAT THE DEPARTMENT OF TRANSPORTATION NAME STATE ROAD 165 SOUTHEAST OF TOOGOODOO ROAD IN THE TOWN OF MEGGETT AS THE </w:t>
      </w:r>
      <w:r w:rsidR="00E45B2C">
        <w:t>“</w:t>
      </w:r>
      <w:r>
        <w:t>MAYOR GRANGE S. COFFIN, JR. ROAD</w:t>
      </w:r>
      <w:r w:rsidR="00E45B2C">
        <w:t>”</w:t>
      </w:r>
      <w:r>
        <w:t xml:space="preserve"> AND ERECT APPROPRIATE MARKERS OR SIGNS AT THIS ROAD THAT CONTAIN THE WORDS </w:t>
      </w:r>
      <w:r w:rsidR="00E45B2C">
        <w:t>“</w:t>
      </w:r>
      <w:r>
        <w:t>MAYOR GRANGE S. COFFIN, JR.  ROAD</w:t>
      </w:r>
      <w:r w:rsidR="00E45B2C">
        <w:t>”</w:t>
      </w:r>
      <w:r>
        <w:t>.</w:t>
      </w:r>
    </w:p>
    <w:p w:rsidR="00016EAE" w:rsidRDefault="00016EAE" w:rsidP="00016EAE">
      <w:r>
        <w:t>l:\s-jud\bills\mcconnell\jud0153.hla.docx</w:t>
      </w:r>
    </w:p>
    <w:p w:rsidR="00016EAE" w:rsidRDefault="00016EAE" w:rsidP="00016EAE">
      <w:r>
        <w:tab/>
        <w:t>The Concurrent Resolution was introduced and referred to the Committee on Transportation.</w:t>
      </w:r>
    </w:p>
    <w:p w:rsidR="00016EAE" w:rsidRDefault="00016EAE" w:rsidP="00016EAE"/>
    <w:p w:rsidR="00016EAE" w:rsidRDefault="00016EAE" w:rsidP="00016EAE">
      <w:r>
        <w:tab/>
        <w:t>S. 1083</w:t>
      </w:r>
      <w:r w:rsidR="00547EE2">
        <w:fldChar w:fldCharType="begin"/>
      </w:r>
      <w:r>
        <w:instrText xml:space="preserve"> XE "</w:instrText>
      </w:r>
      <w:r>
        <w:tab/>
        <w:instrText>S. 1083" \b</w:instrText>
      </w:r>
      <w:r w:rsidR="00547EE2">
        <w:fldChar w:fldCharType="end"/>
      </w:r>
      <w:r>
        <w:t xml:space="preserve"> -- Senator Courson:  A CONCURRENT RESOLUTION TO CONGRATULATE AND EXTEND BEST WISHES TO THE LEAGUE OF WOMEN VOTERS OF SOUTH CAROLINA ON THE OCCASION OF ITS SIXTIETH ANNIVERSARY IN 2011 AND TO COMMEND THIS OUTSTANDING ORGANIZATION AND ITS MEMBERS FOR ITS MANY CONTRIBUTIONS OVER THE </w:t>
      </w:r>
      <w:r>
        <w:lastRenderedPageBreak/>
        <w:t>YEARS TO OUR STATE'S POLITICAL DISCOURSE AND SYSTEM OF GOVERNMENT.</w:t>
      </w:r>
    </w:p>
    <w:p w:rsidR="00016EAE" w:rsidRDefault="00016EAE" w:rsidP="00016EAE">
      <w:r>
        <w:t>l:\council\bills\dka\3842sd12.docx</w:t>
      </w:r>
    </w:p>
    <w:p w:rsidR="00016EAE" w:rsidRDefault="00016EAE" w:rsidP="00016EAE">
      <w:r>
        <w:tab/>
        <w:t>The Concurrent Resolution was adopted, ordered sent to the House.</w:t>
      </w:r>
    </w:p>
    <w:p w:rsidR="00016EAE" w:rsidRDefault="00016EAE" w:rsidP="00016EAE"/>
    <w:p w:rsidR="00016EAE" w:rsidRDefault="00016EAE" w:rsidP="00016EAE">
      <w:r>
        <w:tab/>
        <w:t>S. 1084</w:t>
      </w:r>
      <w:r w:rsidR="00547EE2">
        <w:fldChar w:fldCharType="begin"/>
      </w:r>
      <w:r>
        <w:instrText xml:space="preserve"> XE "</w:instrText>
      </w:r>
      <w:r>
        <w:tab/>
        <w:instrText>S. 1084" \b</w:instrText>
      </w:r>
      <w:r w:rsidR="00547EE2">
        <w:fldChar w:fldCharType="end"/>
      </w:r>
      <w:r>
        <w:t xml:space="preserve"> -- Senators Lourie, Alexander, Anderson, Bright, Bryant, Campbell, Campsen, Cleary, Coleman, Courson, Cromer, Davis, Elliott, Fair, Ford, Gregory, Grooms, Hayes, Hutto, Jackson, Knotts, Land, Leatherman, Leventis, Malloy, L. Martin, S. Martin, Massey, Matthews, McConnell, McGill, Nicholson, O'Dell, Peeler, Pinckney, Rankin, Reese, Rose, Ryberg, Scott, Setzler, Sheheen, Shoopman, Thomas, Verdin and Williams:  A SENATE RESOLUTION TO RECOGNIZE AND HONOR JOHN HEATH CALDWELL, LEGISLATIVE LIAISON FOR THE SOUTH CAROLINA DEPARTMENT OF MOTOR VEHICLES, UPON THE OCCASION OF HIS RETIREMENT, AFTER THIRTY-EIGHT YEARS OF OUTSTANDING SERVICE, AND TO WISH HIM CONTINUED SUCCESS AND HAPPINESS IN ALL HIS FUTURE ENDEAVORS.</w:t>
      </w:r>
    </w:p>
    <w:p w:rsidR="00016EAE" w:rsidRDefault="00016EAE" w:rsidP="00016EAE">
      <w:r>
        <w:t>l:\council\bills\gm\29415htc12.docx</w:t>
      </w:r>
    </w:p>
    <w:p w:rsidR="00016EAE" w:rsidRDefault="00016EAE" w:rsidP="00016EAE">
      <w:r>
        <w:tab/>
        <w:t>The Senate Resolution was adopted.</w:t>
      </w:r>
    </w:p>
    <w:p w:rsidR="00016EAE" w:rsidRDefault="00016EAE" w:rsidP="00016EAE"/>
    <w:p w:rsidR="00016EAE" w:rsidRDefault="00016EAE" w:rsidP="00016EAE">
      <w:r>
        <w:tab/>
        <w:t>H. 3385</w:t>
      </w:r>
      <w:r w:rsidR="00547EE2">
        <w:fldChar w:fldCharType="begin"/>
      </w:r>
      <w:r>
        <w:instrText xml:space="preserve"> XE "</w:instrText>
      </w:r>
      <w:r>
        <w:tab/>
        <w:instrText>H. 3385" \b</w:instrText>
      </w:r>
      <w:r w:rsidR="00547EE2">
        <w:fldChar w:fldCharType="end"/>
      </w:r>
      <w:r>
        <w:t xml:space="preserve">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016EAE" w:rsidRDefault="00016EAE" w:rsidP="00016EAE">
      <w:r>
        <w:tab/>
        <w:t>Read the first time and referred to the Committee on Judiciary.</w:t>
      </w:r>
    </w:p>
    <w:p w:rsidR="00016EAE" w:rsidRDefault="00016EAE" w:rsidP="00016EAE"/>
    <w:p w:rsidR="00016EAE" w:rsidRDefault="00016EAE" w:rsidP="00016EAE">
      <w:r>
        <w:tab/>
        <w:t>H. 4295</w:t>
      </w:r>
      <w:r w:rsidR="00547EE2">
        <w:fldChar w:fldCharType="begin"/>
      </w:r>
      <w:r>
        <w:instrText xml:space="preserve"> XE "</w:instrText>
      </w:r>
      <w:r>
        <w:tab/>
        <w:instrText>H. 4295" \b</w:instrText>
      </w:r>
      <w:r w:rsidR="00547EE2">
        <w:fldChar w:fldCharType="end"/>
      </w:r>
      <w:r>
        <w:t xml:space="preserve"> -- Reps. Bowers and Brantley:  A BILL TO AMEND SECTION 7-7-300,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w:t>
      </w:r>
      <w:r>
        <w:lastRenderedPageBreak/>
        <w:t>REGISTRATION, WITH THE APPROVAL OF A MAJORITY OF THE HAMPTON COUNTY LEGISLATIVE DELEGATION, TO DETERMINE THE POLLING PLACES FOR THE PRECINCTS IN HAMPTON COUNTY.</w:t>
      </w:r>
    </w:p>
    <w:p w:rsidR="00016EAE" w:rsidRDefault="00016EAE" w:rsidP="00016EAE">
      <w:r>
        <w:tab/>
        <w:t>Read the first time and referred to the Committee on Judiciary.</w:t>
      </w:r>
    </w:p>
    <w:p w:rsidR="00016EAE" w:rsidRDefault="00016EAE" w:rsidP="00016EAE"/>
    <w:p w:rsidR="00016EAE" w:rsidRDefault="00016EAE" w:rsidP="00016EAE">
      <w:r>
        <w:tab/>
        <w:t>H. 4308</w:t>
      </w:r>
      <w:r w:rsidR="00547EE2">
        <w:fldChar w:fldCharType="begin"/>
      </w:r>
      <w:r>
        <w:instrText xml:space="preserve"> XE "</w:instrText>
      </w:r>
      <w:r>
        <w:tab/>
        <w:instrText>H. 4308" \b</w:instrText>
      </w:r>
      <w:r w:rsidR="00547EE2">
        <w:fldChar w:fldCharType="end"/>
      </w:r>
      <w:r>
        <w:t xml:space="preserve"> -- Rep. Daning:  A CONCURRENT RESOLUTION TO REQUEST THAT THE DEPARTMENT OF TRANSPORTATION NAME THE INTERSECTION LOCATED AT THE JUNCTION OF UNITED STATES HIGHWAY 17A AND THE SANGAREE PARKWAY IN BERKELEY COUNTY </w:t>
      </w:r>
      <w:r w:rsidR="00E45B2C">
        <w:t>“</w:t>
      </w:r>
      <w:r>
        <w:t>LANCE CORPORAL TODD ALVIN BENJAMIN INTERSECTION</w:t>
      </w:r>
      <w:r w:rsidR="00E45B2C">
        <w:t>”</w:t>
      </w:r>
      <w:r>
        <w:t xml:space="preserve"> AND ERECT APPROPRIATE MARKERS OR SIGNS AT THIS INTERSECTION THAT CONTAIN THE WORDS </w:t>
      </w:r>
      <w:r w:rsidR="00E45B2C">
        <w:t>“</w:t>
      </w:r>
      <w:r>
        <w:t>LANCE CORPORAL TODD ALVIN BENJAMIN INTERSECTION</w:t>
      </w:r>
      <w:r w:rsidR="00E45B2C">
        <w:t>”</w:t>
      </w:r>
      <w:r>
        <w:t>.</w:t>
      </w:r>
    </w:p>
    <w:p w:rsidR="00016EAE" w:rsidRDefault="00016EAE" w:rsidP="00016EAE">
      <w:r>
        <w:tab/>
        <w:t>The Concurrent Resolution was introduced and referred to the Committee on Transportation.</w:t>
      </w:r>
    </w:p>
    <w:p w:rsidR="00016EAE" w:rsidRDefault="00016EAE" w:rsidP="00016EAE"/>
    <w:p w:rsidR="00016EAE" w:rsidRDefault="00016EAE" w:rsidP="00016EAE">
      <w:r>
        <w:tab/>
        <w:t>H. 4318</w:t>
      </w:r>
      <w:r w:rsidR="00547EE2">
        <w:fldChar w:fldCharType="begin"/>
      </w:r>
      <w:r>
        <w:instrText xml:space="preserve"> XE "</w:instrText>
      </w:r>
      <w:r>
        <w:tab/>
        <w:instrText>H. 4318" \b</w:instrText>
      </w:r>
      <w:r w:rsidR="00547EE2">
        <w:fldChar w:fldCharType="end"/>
      </w:r>
      <w:r>
        <w:t xml:space="preserve"> -- Reps. J. H. Neal, Bales, Brady, Butler Garrick, Harrison, Howard, McEachern and Rutherford:  A CONCURRENT RESOLUTION TO REQUEST THAT THE DEPARTMENT OF TRANSPORTATION NAME THE PORTION OF SOUTH CAROLINA HIGHWAY 48 IN RICHLAND COUNTY FROM ITS INTERSECTION WITH SOUTH CAROLINA HIGHWAY 769 TO ITS INTERSECTION WITH UNITED STATES HIGHWAY 601 </w:t>
      </w:r>
      <w:r w:rsidR="00E45B2C">
        <w:t>“</w:t>
      </w:r>
      <w:r>
        <w:t>H. HEATH HILL HIGHWAY</w:t>
      </w:r>
      <w:r w:rsidR="00E45B2C">
        <w:t>”</w:t>
      </w:r>
      <w:r>
        <w:t xml:space="preserve"> AND ERECT APPROPRIATE MARKERS OR SIGNS ALONG THIS PORTION OF HIGHWAY THAT CONTAIN THE WORDS </w:t>
      </w:r>
      <w:r w:rsidR="00E45B2C">
        <w:t>“</w:t>
      </w:r>
      <w:r>
        <w:t>H. HEATH HILL HIGHWAY</w:t>
      </w:r>
      <w:r w:rsidR="00E45B2C">
        <w:t>”</w:t>
      </w:r>
      <w:r>
        <w:t>.</w:t>
      </w:r>
    </w:p>
    <w:p w:rsidR="00016EAE" w:rsidRDefault="00016EAE" w:rsidP="00016EAE">
      <w:r>
        <w:tab/>
        <w:t>The Concurrent Resolution was introduced and referred to the Committee on Transportation.</w:t>
      </w:r>
    </w:p>
    <w:p w:rsidR="00016EAE" w:rsidRDefault="00016EAE" w:rsidP="00016EAE"/>
    <w:p w:rsidR="00DB74A4" w:rsidRDefault="000A7610">
      <w:pPr>
        <w:pStyle w:val="Header"/>
        <w:tabs>
          <w:tab w:val="clear" w:pos="8640"/>
          <w:tab w:val="left" w:pos="4320"/>
        </w:tabs>
        <w:jc w:val="center"/>
      </w:pPr>
      <w:r>
        <w:rPr>
          <w:b/>
        </w:rPr>
        <w:t>REPORTS OF STANDING COMMITTEES</w:t>
      </w:r>
    </w:p>
    <w:p w:rsidR="00FB3F9E" w:rsidRDefault="00FB3F9E" w:rsidP="00FB3F9E">
      <w:pPr>
        <w:pStyle w:val="Header"/>
        <w:tabs>
          <w:tab w:val="clear" w:pos="8640"/>
          <w:tab w:val="left" w:pos="4320"/>
        </w:tabs>
        <w:jc w:val="center"/>
        <w:rPr>
          <w:b/>
        </w:rPr>
      </w:pPr>
      <w:r>
        <w:rPr>
          <w:b/>
        </w:rPr>
        <w:t>Invitations Accepted</w:t>
      </w:r>
    </w:p>
    <w:p w:rsidR="00D673B2" w:rsidRDefault="00D673B2" w:rsidP="00D673B2">
      <w:pPr>
        <w:pStyle w:val="Header"/>
        <w:tabs>
          <w:tab w:val="clear" w:pos="8640"/>
          <w:tab w:val="left" w:pos="4320"/>
        </w:tabs>
        <w:jc w:val="left"/>
      </w:pPr>
      <w:r>
        <w:rPr>
          <w:b/>
        </w:rPr>
        <w:tab/>
      </w:r>
      <w:r>
        <w:t>The following invitations were polled favorably from the Invitations Committee and the members voting as follows:</w:t>
      </w:r>
    </w:p>
    <w:p w:rsidR="00D673B2" w:rsidRPr="00D673B2" w:rsidRDefault="00D673B2" w:rsidP="00D673B2">
      <w:pPr>
        <w:pStyle w:val="Header"/>
        <w:tabs>
          <w:tab w:val="clear" w:pos="8640"/>
          <w:tab w:val="left" w:pos="4320"/>
        </w:tabs>
        <w:jc w:val="left"/>
      </w:pPr>
    </w:p>
    <w:p w:rsidR="00D673B2" w:rsidRDefault="00D673B2" w:rsidP="00BA1315">
      <w:pPr>
        <w:pStyle w:val="Header"/>
        <w:keepNext/>
        <w:tabs>
          <w:tab w:val="clear" w:pos="8640"/>
          <w:tab w:val="left" w:pos="4320"/>
        </w:tabs>
        <w:jc w:val="center"/>
        <w:rPr>
          <w:b/>
        </w:rPr>
      </w:pPr>
      <w:r>
        <w:rPr>
          <w:b/>
        </w:rPr>
        <w:lastRenderedPageBreak/>
        <w:t>Poll of the Invitations Committee</w:t>
      </w:r>
    </w:p>
    <w:p w:rsidR="00D673B2" w:rsidRDefault="00D673B2" w:rsidP="00BA1315">
      <w:pPr>
        <w:pStyle w:val="Header"/>
        <w:keepNext/>
        <w:tabs>
          <w:tab w:val="clear" w:pos="8640"/>
          <w:tab w:val="left" w:pos="4320"/>
        </w:tabs>
        <w:jc w:val="center"/>
        <w:rPr>
          <w:b/>
        </w:rPr>
      </w:pPr>
      <w:r>
        <w:rPr>
          <w:b/>
        </w:rPr>
        <w:t>Polled 11; Ayes 11; Nays 0; Not Voting 0</w:t>
      </w:r>
    </w:p>
    <w:p w:rsidR="00D673B2" w:rsidRDefault="00D673B2" w:rsidP="00BA1315">
      <w:pPr>
        <w:pStyle w:val="Header"/>
        <w:keepNext/>
        <w:tabs>
          <w:tab w:val="clear" w:pos="8640"/>
          <w:tab w:val="left" w:pos="4320"/>
        </w:tabs>
        <w:jc w:val="center"/>
        <w:rPr>
          <w:b/>
        </w:rPr>
      </w:pPr>
    </w:p>
    <w:p w:rsidR="00D673B2" w:rsidRDefault="00D673B2" w:rsidP="00BA1315">
      <w:pPr>
        <w:pStyle w:val="Header"/>
        <w:keepNext/>
        <w:tabs>
          <w:tab w:val="clear" w:pos="8640"/>
          <w:tab w:val="left" w:pos="4320"/>
        </w:tabs>
        <w:jc w:val="center"/>
        <w:rPr>
          <w:b/>
        </w:rPr>
      </w:pPr>
      <w:r>
        <w:rPr>
          <w:b/>
        </w:rPr>
        <w:t>AYES</w:t>
      </w:r>
    </w:p>
    <w:p w:rsidR="00D673B2" w:rsidRDefault="00D673B2" w:rsidP="00BA131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rsidR="00A6383F">
        <w:tab/>
      </w:r>
      <w:r>
        <w:t>Campsen</w:t>
      </w:r>
      <w:r>
        <w:tab/>
      </w:r>
      <w:r>
        <w:tab/>
        <w:t>Cromer</w:t>
      </w:r>
    </w:p>
    <w:p w:rsidR="00D673B2" w:rsidRDefault="00D673B2" w:rsidP="00BA131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r>
      <w:r>
        <w:tab/>
        <w:t>Knotts</w:t>
      </w:r>
    </w:p>
    <w:p w:rsidR="00D673B2" w:rsidRDefault="00D673B2" w:rsidP="00BA131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r>
      <w:r>
        <w:tab/>
        <w:t>O’Dell</w:t>
      </w:r>
    </w:p>
    <w:p w:rsidR="00D673B2" w:rsidRDefault="00D673B2" w:rsidP="00BA131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D673B2" w:rsidRPr="00457CD2" w:rsidRDefault="00D673B2" w:rsidP="00D673B2">
      <w:pPr>
        <w:pStyle w:val="Header"/>
        <w:tabs>
          <w:tab w:val="clear" w:pos="8640"/>
          <w:tab w:val="left" w:pos="4320"/>
        </w:tabs>
        <w:jc w:val="left"/>
      </w:pPr>
    </w:p>
    <w:p w:rsidR="00D673B2" w:rsidRDefault="00D673B2" w:rsidP="00D673B2">
      <w:pPr>
        <w:pStyle w:val="Header"/>
        <w:tabs>
          <w:tab w:val="clear" w:pos="8640"/>
          <w:tab w:val="left" w:pos="4320"/>
        </w:tabs>
        <w:jc w:val="center"/>
        <w:rPr>
          <w:b/>
        </w:rPr>
      </w:pPr>
      <w:r>
        <w:rPr>
          <w:b/>
        </w:rPr>
        <w:t>Total-- 11</w:t>
      </w:r>
    </w:p>
    <w:p w:rsidR="00D673B2" w:rsidRDefault="00D673B2" w:rsidP="00D673B2">
      <w:pPr>
        <w:pStyle w:val="Header"/>
        <w:tabs>
          <w:tab w:val="clear" w:pos="8640"/>
          <w:tab w:val="left" w:pos="4320"/>
        </w:tabs>
        <w:jc w:val="center"/>
        <w:rPr>
          <w:b/>
        </w:rPr>
      </w:pPr>
    </w:p>
    <w:p w:rsidR="00D673B2" w:rsidRDefault="00D673B2" w:rsidP="00D673B2">
      <w:pPr>
        <w:pStyle w:val="Header"/>
        <w:tabs>
          <w:tab w:val="clear" w:pos="8640"/>
          <w:tab w:val="left" w:pos="4320"/>
        </w:tabs>
        <w:jc w:val="center"/>
        <w:rPr>
          <w:b/>
        </w:rPr>
      </w:pPr>
      <w:r>
        <w:rPr>
          <w:b/>
        </w:rPr>
        <w:t>NAYS</w:t>
      </w:r>
    </w:p>
    <w:p w:rsidR="00D673B2" w:rsidRDefault="00D673B2" w:rsidP="00D673B2">
      <w:pPr>
        <w:pStyle w:val="Header"/>
        <w:tabs>
          <w:tab w:val="clear" w:pos="8640"/>
          <w:tab w:val="left" w:pos="4320"/>
        </w:tabs>
        <w:jc w:val="center"/>
        <w:rPr>
          <w:b/>
        </w:rPr>
      </w:pPr>
    </w:p>
    <w:p w:rsidR="00D673B2" w:rsidRPr="00457CD2" w:rsidRDefault="00D673B2" w:rsidP="00D673B2">
      <w:pPr>
        <w:pStyle w:val="Header"/>
        <w:tabs>
          <w:tab w:val="clear" w:pos="8640"/>
          <w:tab w:val="left" w:pos="4320"/>
        </w:tabs>
        <w:jc w:val="center"/>
      </w:pPr>
      <w:r>
        <w:rPr>
          <w:b/>
        </w:rPr>
        <w:t>Total-- 0</w:t>
      </w:r>
    </w:p>
    <w:p w:rsidR="00D673B2" w:rsidRDefault="00D673B2" w:rsidP="00D673B2">
      <w:pPr>
        <w:pStyle w:val="Header"/>
        <w:tabs>
          <w:tab w:val="clear" w:pos="8640"/>
          <w:tab w:val="left" w:pos="4320"/>
        </w:tabs>
        <w:jc w:val="center"/>
        <w:rPr>
          <w:b/>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Tuesday, January 10, 2012 - 6:00 p.m. - 7:30 p.m.</w:t>
      </w:r>
    </w:p>
    <w:p w:rsidR="00D673B2" w:rsidRPr="001F34EC" w:rsidRDefault="00D673B2" w:rsidP="00BC0BF0">
      <w:pPr>
        <w:rPr>
          <w:bCs/>
          <w:caps/>
        </w:rPr>
      </w:pPr>
      <w:r w:rsidRPr="001F34EC">
        <w:rPr>
          <w:szCs w:val="22"/>
        </w:rPr>
        <w:t>Members of the Senate, Reception, Columbia Museum of Art, by the</w:t>
      </w:r>
      <w:r w:rsidR="00BC0BF0">
        <w:rPr>
          <w:szCs w:val="22"/>
        </w:rPr>
        <w:t xml:space="preserve"> </w:t>
      </w:r>
      <w:r w:rsidRPr="001F34EC">
        <w:rPr>
          <w:bCs/>
          <w:caps/>
        </w:rPr>
        <w:t>SC Bankers Association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Wednesday, January 11, 2012 - 8:00 a.m. - 10:00 a.m.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Members of the Senate and Staff, Breakfast, Room 112 of the Blatt Building, by PIEDMONT NATURAL GAS</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Wednesday, January 11, 2012 - 12:00 - 2:00 p.m.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Members of the Senate and Staff, Luncheon, State House Grounds, by</w:t>
      </w:r>
      <w:r w:rsidR="00BC0BF0">
        <w:rPr>
          <w:rFonts w:ascii="Times New Roman" w:hAnsi="Times New Roman" w:cs="Times New Roman"/>
          <w:sz w:val="22"/>
        </w:rPr>
        <w:t xml:space="preserve"> </w:t>
      </w:r>
      <w:r w:rsidRPr="001F34EC">
        <w:rPr>
          <w:rFonts w:ascii="Times New Roman" w:hAnsi="Times New Roman" w:cs="Times New Roman"/>
          <w:sz w:val="22"/>
        </w:rPr>
        <w:t>PALMETTO HEALTH FOUNDATION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Wednesday, January 11, 2012 - 6:00 p.m. - 7:00 p.m.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Members of the Senate, Reception, Capital City Club, by the</w:t>
      </w:r>
      <w:r w:rsidR="00BC0BF0">
        <w:rPr>
          <w:rFonts w:ascii="Times New Roman" w:hAnsi="Times New Roman" w:cs="Times New Roman"/>
          <w:sz w:val="22"/>
        </w:rPr>
        <w:t xml:space="preserve"> </w:t>
      </w:r>
      <w:r w:rsidRPr="001F34EC">
        <w:rPr>
          <w:rFonts w:ascii="Times New Roman" w:hAnsi="Times New Roman" w:cs="Times New Roman"/>
          <w:sz w:val="22"/>
        </w:rPr>
        <w:t>SOUTH CAROLINA ECONOMIC DEVELOPERS ASSOCIATION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Wednesday, January 11, 2012 - 6:00 p.m. - 8:00 p.m.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Members of the Senate and Staff, Reception, Palmetto Club (Summit Location), by the COLLEGE OF CHARLESTON BOARD OF TRUSTEES</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Spacing"/>
        <w:jc w:val="both"/>
      </w:pPr>
      <w:r w:rsidRPr="001F34EC">
        <w:t>Thursday, January 12, 2012 - 8:00 a.m. - 10:00 a.m.</w:t>
      </w:r>
    </w:p>
    <w:p w:rsidR="00D673B2" w:rsidRPr="001F34EC" w:rsidRDefault="00D673B2" w:rsidP="00BC0BF0">
      <w:pPr>
        <w:pStyle w:val="NormalWeb"/>
        <w:spacing w:before="0" w:beforeAutospacing="0" w:after="0" w:afterAutospacing="0"/>
        <w:jc w:val="both"/>
        <w:rPr>
          <w:rFonts w:ascii="Times New Roman" w:hAnsi="Times New Roman" w:cs="Times New Roman"/>
          <w:bCs/>
          <w:caps/>
          <w:sz w:val="22"/>
        </w:rPr>
      </w:pPr>
      <w:r w:rsidRPr="001F34EC">
        <w:rPr>
          <w:rFonts w:ascii="Times New Roman" w:hAnsi="Times New Roman" w:cs="Times New Roman"/>
          <w:sz w:val="22"/>
        </w:rPr>
        <w:t xml:space="preserve">Members of the Senate and Staff, Breakfast, Room 112 of the Blatt Building, by the </w:t>
      </w:r>
      <w:r w:rsidRPr="001F34EC">
        <w:rPr>
          <w:rFonts w:ascii="Times New Roman" w:hAnsi="Times New Roman" w:cs="Times New Roman"/>
          <w:bCs/>
          <w:caps/>
          <w:sz w:val="22"/>
        </w:rPr>
        <w:t>FOUNDATION FOR THE SC COMMISSION FOR THE BLIND</w:t>
      </w:r>
    </w:p>
    <w:p w:rsidR="00D673B2" w:rsidRPr="001F34EC" w:rsidRDefault="00D673B2" w:rsidP="00BC0BF0">
      <w:pPr>
        <w:pStyle w:val="NormalWeb"/>
        <w:spacing w:before="0" w:beforeAutospacing="0" w:after="0" w:afterAutospacing="0"/>
        <w:jc w:val="both"/>
        <w:rPr>
          <w:rFonts w:ascii="Times New Roman" w:hAnsi="Times New Roman" w:cs="Times New Roman"/>
          <w:bCs/>
          <w:caps/>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lastRenderedPageBreak/>
        <w:t>Tuesday, January 17, 2012 - 6:00 p.m. - 8:00 p.m.</w:t>
      </w:r>
    </w:p>
    <w:p w:rsidR="00D673B2" w:rsidRPr="001F34EC" w:rsidRDefault="00D673B2" w:rsidP="00BC0BF0">
      <w:pPr>
        <w:rPr>
          <w:bCs/>
          <w:caps/>
          <w:szCs w:val="24"/>
        </w:rPr>
      </w:pPr>
      <w:r w:rsidRPr="001F34EC">
        <w:rPr>
          <w:szCs w:val="22"/>
        </w:rPr>
        <w:t xml:space="preserve">Members of the Senate and Staff, Reception, Columbia Museum of Art, by the </w:t>
      </w:r>
      <w:r w:rsidRPr="001F34EC">
        <w:rPr>
          <w:bCs/>
          <w:caps/>
        </w:rPr>
        <w:t>SC telecommmunications Association</w:t>
      </w: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Tuesday, January 17, 2012 - 6:00 p.m. - 8:00 p.m.</w:t>
      </w:r>
    </w:p>
    <w:p w:rsidR="00D673B2" w:rsidRPr="001F34EC" w:rsidRDefault="00D673B2" w:rsidP="00BC0BF0">
      <w:pPr>
        <w:rPr>
          <w:bCs/>
          <w:caps/>
        </w:rPr>
      </w:pPr>
      <w:r w:rsidRPr="001F34EC">
        <w:rPr>
          <w:szCs w:val="22"/>
        </w:rPr>
        <w:t>Members of the Senate, Reception, Columbia Marriott Hotel, by the</w:t>
      </w:r>
      <w:r w:rsidR="00BC0BF0">
        <w:rPr>
          <w:szCs w:val="22"/>
        </w:rPr>
        <w:t xml:space="preserve"> </w:t>
      </w:r>
      <w:r w:rsidRPr="001F34EC">
        <w:rPr>
          <w:bCs/>
          <w:caps/>
        </w:rPr>
        <w:t>SC chamber of commerce</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BC0BF0" w:rsidRDefault="00D673B2" w:rsidP="00BC0BF0">
      <w:pPr>
        <w:rPr>
          <w:bCs/>
        </w:rPr>
      </w:pPr>
      <w:r w:rsidRPr="001F34EC">
        <w:rPr>
          <w:bCs/>
        </w:rPr>
        <w:t>Wednesday, January 18, 2012 - 8:00 a.m. - 10:00 a.m.</w:t>
      </w:r>
    </w:p>
    <w:p w:rsidR="00D673B2" w:rsidRPr="001F34EC" w:rsidRDefault="00D673B2" w:rsidP="00BC0BF0">
      <w:pPr>
        <w:rPr>
          <w:bCs/>
          <w:caps/>
        </w:rPr>
      </w:pPr>
      <w:r w:rsidRPr="001F34EC">
        <w:t xml:space="preserve">Members of the Senate and Staff, Breakfast, Room 112 of the Blatt Building, by the </w:t>
      </w:r>
      <w:r w:rsidRPr="001F34EC">
        <w:rPr>
          <w:bCs/>
          <w:caps/>
        </w:rPr>
        <w:t>SC High School League</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rPr>
          <w:bCs/>
        </w:rPr>
      </w:pPr>
      <w:r w:rsidRPr="001F34EC">
        <w:rPr>
          <w:bCs/>
        </w:rPr>
        <w:t>Wednesday, January 18, 2012 - 12:00 - 2:00 p.m.</w:t>
      </w:r>
    </w:p>
    <w:p w:rsidR="00D673B2" w:rsidRPr="001F34EC" w:rsidRDefault="00D673B2" w:rsidP="00BC0BF0">
      <w:pPr>
        <w:rPr>
          <w:bCs/>
          <w:caps/>
        </w:rPr>
      </w:pPr>
      <w:r w:rsidRPr="001F34EC">
        <w:t xml:space="preserve">Members of the Senate, Luncheon, Room 112 of the Blatt Building, by the </w:t>
      </w:r>
      <w:r w:rsidRPr="001F34EC">
        <w:rPr>
          <w:bCs/>
          <w:caps/>
        </w:rPr>
        <w:t>SC CONSORTIUM FOR GIFTED EDUCATION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rPr>
          <w:bCs/>
        </w:rPr>
      </w:pPr>
      <w:r w:rsidRPr="001F34EC">
        <w:rPr>
          <w:bCs/>
        </w:rPr>
        <w:t>Wednesday, January 18, 2012 - 6:00 p.m. - 7:00 p.m.</w:t>
      </w:r>
    </w:p>
    <w:p w:rsidR="00D673B2" w:rsidRPr="001F34EC" w:rsidRDefault="00D673B2" w:rsidP="00BC0BF0">
      <w:pPr>
        <w:rPr>
          <w:bCs/>
          <w:caps/>
        </w:rPr>
      </w:pPr>
      <w:r w:rsidRPr="001F34EC">
        <w:t>Members of the Senate, Reception, 1</w:t>
      </w:r>
      <w:r w:rsidRPr="001F34EC">
        <w:rPr>
          <w:vertAlign w:val="superscript"/>
        </w:rPr>
        <w:t>st</w:t>
      </w:r>
      <w:r w:rsidRPr="001F34EC">
        <w:t xml:space="preserve"> Floor, Capitol City Center, by the </w:t>
      </w:r>
      <w:r w:rsidRPr="001F34EC">
        <w:rPr>
          <w:bCs/>
          <w:caps/>
        </w:rPr>
        <w:t>SC BAR ASSOCIATION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 xml:space="preserve">             </w:t>
      </w:r>
    </w:p>
    <w:p w:rsidR="00D673B2" w:rsidRPr="001F34EC" w:rsidRDefault="00D673B2" w:rsidP="00BC0BF0">
      <w:pPr>
        <w:pStyle w:val="NoSpacing"/>
        <w:jc w:val="both"/>
      </w:pPr>
      <w:r w:rsidRPr="001F34EC">
        <w:t>Thursday, January 19, 2012 - 8:00 a.m. - 10:00 a.m.</w:t>
      </w:r>
    </w:p>
    <w:p w:rsidR="00D673B2" w:rsidRPr="001F34EC" w:rsidRDefault="00D673B2" w:rsidP="00BC0BF0">
      <w:pPr>
        <w:pStyle w:val="NormalWeb"/>
        <w:spacing w:before="0" w:beforeAutospacing="0" w:after="0" w:afterAutospacing="0"/>
        <w:jc w:val="both"/>
        <w:rPr>
          <w:rFonts w:ascii="Times New Roman" w:hAnsi="Times New Roman" w:cs="Times New Roman"/>
          <w:bCs/>
          <w:caps/>
          <w:sz w:val="22"/>
        </w:rPr>
      </w:pPr>
      <w:r w:rsidRPr="001F34EC">
        <w:rPr>
          <w:rFonts w:ascii="Times New Roman" w:hAnsi="Times New Roman" w:cs="Times New Roman"/>
          <w:sz w:val="22"/>
        </w:rPr>
        <w:t xml:space="preserve">Members of the Senate, Breakfast, Room 112 of the Blatt Building, by the </w:t>
      </w:r>
      <w:r w:rsidRPr="001F34EC">
        <w:rPr>
          <w:rFonts w:ascii="Times New Roman" w:hAnsi="Times New Roman" w:cs="Times New Roman"/>
          <w:bCs/>
          <w:caps/>
          <w:sz w:val="22"/>
        </w:rPr>
        <w:t>SC Broadcasters Association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Tuesday, January 24, 2012 - 6:00 p.m. - 8:00 p.m.</w:t>
      </w:r>
    </w:p>
    <w:p w:rsidR="00BC0BF0"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 xml:space="preserve">Members of the Senate, Reception, </w:t>
      </w:r>
      <w:r w:rsidRPr="001F34EC">
        <w:rPr>
          <w:rFonts w:ascii="Times New Roman" w:hAnsi="Times New Roman" w:cs="Times New Roman"/>
          <w:bCs/>
          <w:sz w:val="22"/>
        </w:rPr>
        <w:t>Clarion Hotel Downtown</w:t>
      </w:r>
      <w:r w:rsidRPr="001F34EC">
        <w:rPr>
          <w:rFonts w:ascii="Times New Roman" w:hAnsi="Times New Roman" w:cs="Times New Roman"/>
          <w:sz w:val="22"/>
        </w:rPr>
        <w:t>, by the</w:t>
      </w:r>
      <w:r w:rsidR="00BC0BF0">
        <w:rPr>
          <w:rFonts w:ascii="Times New Roman" w:hAnsi="Times New Roman" w:cs="Times New Roman"/>
          <w:sz w:val="22"/>
        </w:rPr>
        <w:t xml:space="preserve"> </w:t>
      </w:r>
      <w:r w:rsidRPr="001F34EC">
        <w:rPr>
          <w:rFonts w:ascii="Times New Roman" w:hAnsi="Times New Roman" w:cs="Times New Roman"/>
          <w:sz w:val="22"/>
        </w:rPr>
        <w:t>AMERICAN COUNCIL OF ENGINEERING COMPANIES OF SC</w:t>
      </w:r>
      <w:r w:rsidR="00BC0BF0">
        <w:rPr>
          <w:rFonts w:ascii="Times New Roman" w:hAnsi="Times New Roman" w:cs="Times New Roman"/>
          <w:sz w:val="22"/>
        </w:rPr>
        <w:t xml:space="preserve"> </w:t>
      </w:r>
      <w:r w:rsidRPr="001F34EC">
        <w:rPr>
          <w:rFonts w:ascii="Times New Roman" w:hAnsi="Times New Roman" w:cs="Times New Roman"/>
          <w:sz w:val="22"/>
        </w:rPr>
        <w:t>SC SOCIETY OF PROFESSIONAL ENGINEERS</w:t>
      </w:r>
      <w:r w:rsidR="00BC0BF0">
        <w:rPr>
          <w:rFonts w:ascii="Times New Roman" w:hAnsi="Times New Roman" w:cs="Times New Roman"/>
          <w:sz w:val="22"/>
        </w:rPr>
        <w:t xml:space="preserve"> </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 xml:space="preserve">AMERICAN SOCIETY OF CIVIL ENGINEERING SC </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Tuesday, January 24, 2012 - 6:00 p.m. - 8:00 p.m.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sz w:val="22"/>
        </w:rPr>
        <w:t xml:space="preserve">Members of the Senate and Staff, Reception, </w:t>
      </w:r>
      <w:r w:rsidRPr="001F34EC">
        <w:rPr>
          <w:rFonts w:ascii="Times New Roman" w:hAnsi="Times New Roman" w:cs="Times New Roman"/>
          <w:bCs/>
          <w:sz w:val="22"/>
        </w:rPr>
        <w:t>Clarion Hotel Downtown</w:t>
      </w:r>
      <w:r w:rsidRPr="001F34EC">
        <w:rPr>
          <w:rFonts w:ascii="Times New Roman" w:hAnsi="Times New Roman" w:cs="Times New Roman"/>
          <w:sz w:val="22"/>
        </w:rPr>
        <w:t>, by the SC ASSOCIATION OF TECHNICAL COLLEGE COMMISSIONERS</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Wednesday, January 25, 2012 - 8:00 a.m. - 10:00 a.m.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bCs/>
          <w:sz w:val="22"/>
        </w:rPr>
        <w:t>Members of the Senate, Breakfast, Room 112 of the Blatt Building, by the SC NURSE ANESTHETIST ASSOCIATION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keepNext/>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lastRenderedPageBreak/>
        <w:t>Wednesday, January 25, 2012 - 12:00 noon</w:t>
      </w:r>
    </w:p>
    <w:p w:rsidR="00D673B2" w:rsidRPr="001F34EC" w:rsidRDefault="00D673B2" w:rsidP="00BC0BF0">
      <w:pPr>
        <w:pStyle w:val="NormalWeb"/>
        <w:keepNext/>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Members of the Senate, Luncheon, State House Grounds, by the</w:t>
      </w:r>
      <w:r w:rsidR="00BC0BF0">
        <w:rPr>
          <w:rFonts w:ascii="Times New Roman" w:hAnsi="Times New Roman" w:cs="Times New Roman"/>
          <w:bCs/>
          <w:sz w:val="22"/>
        </w:rPr>
        <w:t xml:space="preserve"> </w:t>
      </w:r>
      <w:r w:rsidRPr="001F34EC">
        <w:rPr>
          <w:rFonts w:ascii="Times New Roman" w:hAnsi="Times New Roman" w:cs="Times New Roman"/>
          <w:bCs/>
          <w:sz w:val="22"/>
        </w:rPr>
        <w:t>SC BAPTIST ASSOCIATION</w:t>
      </w:r>
    </w:p>
    <w:p w:rsidR="00D673B2" w:rsidRPr="001F34EC" w:rsidRDefault="00D673B2" w:rsidP="00BC0BF0">
      <w:pPr>
        <w:pStyle w:val="NormalWeb"/>
        <w:keepNext/>
        <w:spacing w:before="0" w:beforeAutospacing="0" w:after="0" w:afterAutospacing="0"/>
        <w:jc w:val="both"/>
        <w:rPr>
          <w:rFonts w:ascii="Times New Roman" w:hAnsi="Times New Roman" w:cs="Times New Roman"/>
          <w:bCs/>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Wednesday, January 25, 2012 - 6:00 p.m. - 8:00 p.m.</w:t>
      </w: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Members of the Senate and Staff, Oyster Roast and Frogmore Stew, Clarion Hotel Downtown, by CLARION HOTEL DOWNTOWN</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p>
    <w:p w:rsidR="00D673B2" w:rsidRPr="001F34EC" w:rsidRDefault="00D673B2" w:rsidP="00BC0BF0">
      <w:pPr>
        <w:pStyle w:val="NormalWeb"/>
        <w:spacing w:before="0" w:beforeAutospacing="0" w:after="0" w:afterAutospacing="0"/>
        <w:jc w:val="both"/>
        <w:rPr>
          <w:rFonts w:ascii="Times New Roman" w:hAnsi="Times New Roman" w:cs="Times New Roman"/>
          <w:bCs/>
          <w:sz w:val="22"/>
        </w:rPr>
      </w:pPr>
      <w:r w:rsidRPr="001F34EC">
        <w:rPr>
          <w:rFonts w:ascii="Times New Roman" w:hAnsi="Times New Roman" w:cs="Times New Roman"/>
          <w:bCs/>
          <w:sz w:val="22"/>
        </w:rPr>
        <w:t>Wednesday, January 25, 2012 - 7:00 p.m. - 9:00 p.m.</w:t>
      </w:r>
    </w:p>
    <w:p w:rsidR="00D673B2" w:rsidRPr="001F34EC" w:rsidRDefault="00D673B2" w:rsidP="00BC0BF0">
      <w:pPr>
        <w:pStyle w:val="NormalWeb"/>
        <w:spacing w:before="0" w:beforeAutospacing="0" w:after="0" w:afterAutospacing="0"/>
        <w:jc w:val="both"/>
        <w:rPr>
          <w:rFonts w:ascii="Times New Roman" w:hAnsi="Times New Roman" w:cs="Times New Roman"/>
          <w:sz w:val="22"/>
        </w:rPr>
      </w:pPr>
      <w:r w:rsidRPr="001F34EC">
        <w:rPr>
          <w:rFonts w:ascii="Times New Roman" w:hAnsi="Times New Roman" w:cs="Times New Roman"/>
          <w:bCs/>
          <w:sz w:val="22"/>
        </w:rPr>
        <w:t>Members of the Senate and Staff, Reception, Clarion Hotel Downtown, by the JOHN DE LA HOWE SCHOOL FOUNDATION, INC.</w:t>
      </w:r>
    </w:p>
    <w:p w:rsidR="00D673B2" w:rsidRPr="001F34EC" w:rsidRDefault="00D673B2" w:rsidP="00BC0BF0">
      <w:pPr>
        <w:rPr>
          <w:bCs/>
        </w:rPr>
      </w:pPr>
    </w:p>
    <w:p w:rsidR="00D673B2" w:rsidRPr="001F34EC" w:rsidRDefault="00D673B2" w:rsidP="00BC0BF0">
      <w:pPr>
        <w:rPr>
          <w:bCs/>
        </w:rPr>
      </w:pPr>
      <w:r w:rsidRPr="001F34EC">
        <w:rPr>
          <w:bCs/>
        </w:rPr>
        <w:t>Thursday, January 26, 2012 - 8:00 a.m. - 10:00 a.m.</w:t>
      </w:r>
    </w:p>
    <w:p w:rsidR="00D673B2" w:rsidRPr="001F34EC" w:rsidRDefault="00D673B2" w:rsidP="00BC0BF0">
      <w:pPr>
        <w:rPr>
          <w:bCs/>
        </w:rPr>
      </w:pPr>
      <w:r w:rsidRPr="001F34EC">
        <w:rPr>
          <w:bCs/>
        </w:rPr>
        <w:t>Members of the Senate, Breakfast, Room 112 of the Blatt Building, by the SC ASSOCIATION OF CHRISTIAN SCHOOLS FOR EXCELLENCE, INC.</w:t>
      </w:r>
    </w:p>
    <w:p w:rsidR="00D673B2" w:rsidRPr="001F34EC" w:rsidRDefault="00D673B2" w:rsidP="00BC0BF0">
      <w:pPr>
        <w:rPr>
          <w:bCs/>
        </w:rPr>
      </w:pPr>
    </w:p>
    <w:p w:rsidR="00D673B2" w:rsidRPr="001F34EC" w:rsidRDefault="00D673B2" w:rsidP="00BC0BF0">
      <w:pPr>
        <w:rPr>
          <w:bCs/>
        </w:rPr>
      </w:pPr>
      <w:r w:rsidRPr="001F34EC">
        <w:rPr>
          <w:bCs/>
        </w:rPr>
        <w:t xml:space="preserve">Tuesday, January 31, 2012 - 6:00 p.m. - 9:00 p.m. </w:t>
      </w:r>
    </w:p>
    <w:p w:rsidR="00D673B2" w:rsidRPr="001F34EC" w:rsidRDefault="00D673B2" w:rsidP="00BC0BF0">
      <w:pPr>
        <w:rPr>
          <w:bCs/>
        </w:rPr>
      </w:pPr>
      <w:r w:rsidRPr="001F34EC">
        <w:rPr>
          <w:bCs/>
        </w:rPr>
        <w:t>Members of the Senate and Staff, Reception, Clarion Hotel Downtown, by the MYRTLE BEACH AREA CHAMBER OF COMMERCE</w:t>
      </w:r>
    </w:p>
    <w:p w:rsidR="00D673B2" w:rsidRPr="001F34EC" w:rsidRDefault="00D673B2" w:rsidP="00D673B2">
      <w:pPr>
        <w:pStyle w:val="Header"/>
        <w:tabs>
          <w:tab w:val="clear" w:pos="8640"/>
          <w:tab w:val="left" w:pos="4320"/>
        </w:tabs>
        <w:jc w:val="left"/>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B3049" w:rsidRPr="00CB3049" w:rsidRDefault="00CB3049" w:rsidP="00CB3049">
      <w:pPr>
        <w:pStyle w:val="Header"/>
        <w:tabs>
          <w:tab w:val="clear" w:pos="8640"/>
          <w:tab w:val="left" w:pos="4320"/>
        </w:tabs>
        <w:jc w:val="center"/>
      </w:pPr>
      <w:r>
        <w:rPr>
          <w:b/>
        </w:rPr>
        <w:t>ORDERED ENROLLED FOR RATIFICATION</w:t>
      </w:r>
    </w:p>
    <w:p w:rsidR="00CB3049" w:rsidRDefault="00CB3049">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CB3049" w:rsidRDefault="00CB3049" w:rsidP="007F0A6B">
      <w:pPr>
        <w:suppressAutoHyphens/>
        <w:outlineLvl w:val="0"/>
      </w:pPr>
    </w:p>
    <w:p w:rsidR="007F0A6B" w:rsidRPr="00E637B7" w:rsidRDefault="007F0A6B" w:rsidP="007F0A6B">
      <w:pPr>
        <w:suppressAutoHyphens/>
        <w:outlineLvl w:val="0"/>
      </w:pPr>
      <w:r>
        <w:tab/>
      </w:r>
      <w:r w:rsidRPr="00E637B7">
        <w:t>H. 3122</w:t>
      </w:r>
      <w:r w:rsidR="00547EE2" w:rsidRPr="00E637B7">
        <w:fldChar w:fldCharType="begin"/>
      </w:r>
      <w:r w:rsidRPr="00E637B7">
        <w:instrText xml:space="preserve"> XE "H. 3122" \b </w:instrText>
      </w:r>
      <w:r w:rsidR="00547EE2" w:rsidRPr="00E637B7">
        <w:fldChar w:fldCharType="end"/>
      </w:r>
      <w:r w:rsidRPr="00E637B7">
        <w:t xml:space="preserve"> -- Rep. J.M. Neal:  </w:t>
      </w:r>
      <w:r w:rsidRPr="00E637B7">
        <w:rPr>
          <w:szCs w:val="30"/>
        </w:rPr>
        <w:t xml:space="preserve">A BILL </w:t>
      </w:r>
      <w:r w:rsidRPr="00E637B7">
        <w:t>TO AMEND SECTION 56</w:t>
      </w:r>
      <w:r w:rsidRPr="00E637B7">
        <w:noBreakHyphen/>
        <w:t>3</w:t>
      </w:r>
      <w:r w:rsidRPr="00E637B7">
        <w:noBreakHyphen/>
        <w:t xml:space="preserve">180, CODE OF LAWS OF SOUTH CAROLINA, 1976, RELATING TO THE DEPARTMENT OF MOTOR VEHICLES ISSUANCE OF SPECIAL PERMITS TO MOVE VEHICLES DURING AN EMERGENCY, SO AS TO DELETE THE TERM </w:t>
      </w:r>
      <w:r w:rsidR="00E45B2C">
        <w:t>“</w:t>
      </w:r>
      <w:r w:rsidRPr="00E637B7">
        <w:t>MOVE</w:t>
      </w:r>
      <w:r w:rsidR="00E45B2C">
        <w:t>”</w:t>
      </w:r>
      <w:r w:rsidRPr="00E637B7">
        <w:t xml:space="preserve"> AND REPLACE IT WITH THE TERM </w:t>
      </w:r>
      <w:r w:rsidR="00E45B2C">
        <w:t>“</w:t>
      </w:r>
      <w:r w:rsidRPr="00E637B7">
        <w:t>OPERATE</w:t>
      </w:r>
      <w:r w:rsidR="00E45B2C">
        <w:t>”</w:t>
      </w:r>
      <w:r w:rsidRPr="00E637B7">
        <w:t>, TO DELETE THE PROVISION THAT RESTRICTS THE ISSUANCE OF THE PERMITS TO EMERGENCY SITUATIONS, TO REMOVE THE RESTRICTION PLACED ON THE NUMBER OF PERMITS THAT MAY BE ISSUED FOR A VEHICLE, AND TO REVISE THE INFORMATION THAT MUST BE SPECIFIED ON THE PERMIT.</w:t>
      </w:r>
    </w:p>
    <w:p w:rsidR="00CB3049" w:rsidRDefault="00CB3049" w:rsidP="00CB3049">
      <w:pPr>
        <w:pStyle w:val="Header"/>
        <w:tabs>
          <w:tab w:val="clear" w:pos="8640"/>
          <w:tab w:val="left" w:pos="4320"/>
        </w:tabs>
      </w:pPr>
    </w:p>
    <w:p w:rsidR="001E2ACE" w:rsidRPr="0006331E" w:rsidRDefault="001E2ACE" w:rsidP="001E2ACE">
      <w:pPr>
        <w:suppressAutoHyphens/>
        <w:outlineLvl w:val="0"/>
      </w:pPr>
      <w:r>
        <w:lastRenderedPageBreak/>
        <w:tab/>
      </w:r>
      <w:r w:rsidRPr="0006331E">
        <w:t>H. 3873</w:t>
      </w:r>
      <w:r w:rsidR="00547EE2" w:rsidRPr="0006331E">
        <w:fldChar w:fldCharType="begin"/>
      </w:r>
      <w:r w:rsidRPr="0006331E">
        <w:instrText xml:space="preserve"> XE "H. 3873" \b </w:instrText>
      </w:r>
      <w:r w:rsidR="00547EE2" w:rsidRPr="0006331E">
        <w:fldChar w:fldCharType="end"/>
      </w:r>
      <w:r w:rsidRPr="0006331E">
        <w:t xml:space="preserve"> -- Rep. Vick:  </w:t>
      </w:r>
      <w:r w:rsidRPr="0006331E">
        <w:rPr>
          <w:szCs w:val="30"/>
        </w:rPr>
        <w:t xml:space="preserve">A BILL </w:t>
      </w:r>
      <w:r w:rsidRPr="0006331E">
        <w:t>TO AMEND SECTION 50</w:t>
      </w:r>
      <w:r w:rsidRPr="0006331E">
        <w:noBreakHyphen/>
        <w:t>5</w:t>
      </w:r>
      <w:r w:rsidRPr="0006331E">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1E2ACE" w:rsidRDefault="001E2ACE" w:rsidP="00CB3049">
      <w:pPr>
        <w:pStyle w:val="Header"/>
        <w:tabs>
          <w:tab w:val="clear" w:pos="8640"/>
          <w:tab w:val="left" w:pos="4320"/>
        </w:tabs>
      </w:pPr>
    </w:p>
    <w:p w:rsidR="00CB3049" w:rsidRPr="00DD26AD" w:rsidRDefault="00CB3049" w:rsidP="00CB3049">
      <w:pPr>
        <w:suppressAutoHyphens/>
        <w:outlineLvl w:val="0"/>
      </w:pPr>
      <w:r>
        <w:tab/>
      </w:r>
      <w:r w:rsidRPr="00DD26AD">
        <w:t>H. 3914</w:t>
      </w:r>
      <w:r w:rsidR="00547EE2" w:rsidRPr="00DD26AD">
        <w:fldChar w:fldCharType="begin"/>
      </w:r>
      <w:r w:rsidRPr="00DD26AD">
        <w:instrText xml:space="preserve"> XE "H. 3914" \b </w:instrText>
      </w:r>
      <w:r w:rsidR="00547EE2" w:rsidRPr="00DD26AD">
        <w:fldChar w:fldCharType="end"/>
      </w:r>
      <w:r w:rsidRPr="00DD26AD">
        <w:t xml:space="preserve"> -- Rep. Herbkersman:  </w:t>
      </w:r>
      <w:r w:rsidRPr="00DD26AD">
        <w:rPr>
          <w:szCs w:val="30"/>
        </w:rPr>
        <w:t xml:space="preserve">A BILL </w:t>
      </w:r>
      <w:r w:rsidRPr="00DD26AD">
        <w:t>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CB3049" w:rsidRDefault="00CB3049">
      <w:pPr>
        <w:pStyle w:val="Header"/>
        <w:tabs>
          <w:tab w:val="clear" w:pos="8640"/>
          <w:tab w:val="left" w:pos="4320"/>
        </w:tabs>
      </w:pPr>
    </w:p>
    <w:p w:rsidR="00FA1ACE" w:rsidRPr="00FA1ACE" w:rsidRDefault="00FA1ACE" w:rsidP="008763DE">
      <w:pPr>
        <w:pStyle w:val="Header"/>
        <w:tabs>
          <w:tab w:val="clear" w:pos="8640"/>
          <w:tab w:val="left" w:pos="4320"/>
        </w:tabs>
        <w:jc w:val="center"/>
      </w:pPr>
      <w:r>
        <w:rPr>
          <w:b/>
        </w:rPr>
        <w:t>HOUSE BILLS RETURNED</w:t>
      </w:r>
    </w:p>
    <w:p w:rsidR="00FA1ACE" w:rsidRDefault="00FA1ACE">
      <w:pPr>
        <w:pStyle w:val="Header"/>
        <w:tabs>
          <w:tab w:val="clear" w:pos="8640"/>
          <w:tab w:val="left" w:pos="4320"/>
        </w:tabs>
      </w:pPr>
      <w:r>
        <w:tab/>
        <w:t>The following House Bill and Joint Resolution were read the third time and ordered returned to the House with amendments:</w:t>
      </w:r>
    </w:p>
    <w:p w:rsidR="00FA1ACE" w:rsidRDefault="00FA1ACE">
      <w:pPr>
        <w:pStyle w:val="Header"/>
        <w:tabs>
          <w:tab w:val="clear" w:pos="8640"/>
          <w:tab w:val="left" w:pos="4320"/>
        </w:tabs>
      </w:pPr>
    </w:p>
    <w:p w:rsidR="00CB3049" w:rsidRPr="009B0DDD" w:rsidRDefault="00CB3049" w:rsidP="00CB3049">
      <w:pPr>
        <w:suppressAutoHyphens/>
        <w:outlineLvl w:val="0"/>
      </w:pPr>
      <w:r>
        <w:tab/>
      </w:r>
      <w:r w:rsidRPr="009B0DDD">
        <w:t>H. 3095</w:t>
      </w:r>
      <w:r w:rsidR="00547EE2" w:rsidRPr="009B0DDD">
        <w:fldChar w:fldCharType="begin"/>
      </w:r>
      <w:r w:rsidRPr="009B0DDD">
        <w:instrText xml:space="preserve"> XE </w:instrText>
      </w:r>
      <w:r>
        <w:instrText>“</w:instrText>
      </w:r>
      <w:r w:rsidRPr="009B0DDD">
        <w:instrText>H. 3095</w:instrText>
      </w:r>
      <w:r>
        <w:instrText>”</w:instrText>
      </w:r>
      <w:r w:rsidRPr="009B0DDD">
        <w:instrText xml:space="preserve"> \b </w:instrText>
      </w:r>
      <w:r w:rsidR="00547EE2" w:rsidRPr="009B0DDD">
        <w:fldChar w:fldCharType="end"/>
      </w:r>
      <w:r w:rsidRPr="009B0DDD">
        <w:t xml:space="preserve"> -- </w:t>
      </w:r>
      <w:r>
        <w:t>Reps. Clemmons, Erickson, Stavrinakis, McCoy, Bowen, Sandifer, Whitmire, Hixon, J.R. Smith, Allison, Long, Toole, Weeks, Atwater, Hardwick, Agnew, Govan and Bales</w:t>
      </w:r>
      <w:r w:rsidRPr="009B0DDD">
        <w:t xml:space="preserve">:  </w:t>
      </w:r>
      <w:r w:rsidRPr="009B0DDD">
        <w:rPr>
          <w:szCs w:val="30"/>
        </w:rPr>
        <w:t xml:space="preserve">A BILL </w:t>
      </w:r>
      <w:r w:rsidRPr="009B0DDD">
        <w:t>TO AMEND THE CODE OF LAWS OF SOUTH CAROLINA, 1976, BY ADDING SECTION 27</w:t>
      </w:r>
      <w:r w:rsidRPr="009B0DDD">
        <w:noBreakHyphen/>
        <w:t>1</w:t>
      </w:r>
      <w:r w:rsidRPr="009B0DDD">
        <w:noBreakHyphen/>
        <w:t>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CB3049" w:rsidRDefault="00CB3049">
      <w:pPr>
        <w:pStyle w:val="Header"/>
        <w:tabs>
          <w:tab w:val="clear" w:pos="8640"/>
          <w:tab w:val="left" w:pos="4320"/>
        </w:tabs>
      </w:pPr>
      <w:r>
        <w:tab/>
        <w:t>Senator DAVIS asked unanimous consent to take the Bill up for immediate consideration.</w:t>
      </w:r>
    </w:p>
    <w:p w:rsidR="00CB3049" w:rsidRDefault="00CB3049">
      <w:pPr>
        <w:pStyle w:val="Header"/>
        <w:tabs>
          <w:tab w:val="clear" w:pos="8640"/>
          <w:tab w:val="left" w:pos="4320"/>
        </w:tabs>
      </w:pPr>
      <w:r>
        <w:lastRenderedPageBreak/>
        <w:tab/>
        <w:t>There was no objection.</w:t>
      </w:r>
    </w:p>
    <w:p w:rsidR="00CB3049" w:rsidRDefault="00CB3049">
      <w:pPr>
        <w:pStyle w:val="Header"/>
        <w:tabs>
          <w:tab w:val="clear" w:pos="8640"/>
          <w:tab w:val="left" w:pos="4320"/>
        </w:tabs>
      </w:pPr>
    </w:p>
    <w:p w:rsidR="00CB3049" w:rsidRDefault="00CB3049">
      <w:pPr>
        <w:pStyle w:val="Header"/>
        <w:tabs>
          <w:tab w:val="clear" w:pos="8640"/>
          <w:tab w:val="left" w:pos="4320"/>
        </w:tabs>
      </w:pPr>
      <w:r>
        <w:tab/>
        <w:t>The Senate proceeded to a consideration of the Bill, the question being the third reading of the Bill.</w:t>
      </w:r>
    </w:p>
    <w:p w:rsidR="00CB3049" w:rsidRDefault="00CB3049">
      <w:pPr>
        <w:pStyle w:val="Header"/>
        <w:tabs>
          <w:tab w:val="clear" w:pos="8640"/>
          <w:tab w:val="left" w:pos="4320"/>
        </w:tabs>
      </w:pPr>
    </w:p>
    <w:p w:rsidR="00CB3049" w:rsidRDefault="00CB3049">
      <w:pPr>
        <w:pStyle w:val="Header"/>
        <w:tabs>
          <w:tab w:val="clear" w:pos="8640"/>
          <w:tab w:val="left" w:pos="4320"/>
        </w:tabs>
      </w:pPr>
      <w:r>
        <w:tab/>
        <w:t>Senator DAVIS explained the Bill.</w:t>
      </w:r>
    </w:p>
    <w:p w:rsidR="00CB3049" w:rsidRDefault="00CB3049">
      <w:pPr>
        <w:pStyle w:val="Header"/>
        <w:tabs>
          <w:tab w:val="clear" w:pos="8640"/>
          <w:tab w:val="left" w:pos="4320"/>
        </w:tabs>
      </w:pPr>
    </w:p>
    <w:p w:rsidR="00CB3049" w:rsidRDefault="00CB3049">
      <w:pPr>
        <w:pStyle w:val="Header"/>
        <w:tabs>
          <w:tab w:val="clear" w:pos="8640"/>
          <w:tab w:val="left" w:pos="4320"/>
        </w:tabs>
      </w:pPr>
      <w:r>
        <w:tab/>
        <w:t>The Bill was read the third time, passed and ordered returned to the House of Representatives with amendments.</w:t>
      </w:r>
    </w:p>
    <w:p w:rsidR="00CB3049" w:rsidRDefault="00CB3049">
      <w:pPr>
        <w:pStyle w:val="Header"/>
        <w:tabs>
          <w:tab w:val="clear" w:pos="8640"/>
          <w:tab w:val="left" w:pos="4320"/>
        </w:tabs>
      </w:pPr>
    </w:p>
    <w:p w:rsidR="00CB3049" w:rsidRPr="00424854" w:rsidRDefault="00CB3049" w:rsidP="00CB3049">
      <w:pPr>
        <w:suppressAutoHyphens/>
      </w:pPr>
      <w:r>
        <w:tab/>
      </w:r>
      <w:r w:rsidRPr="00424854">
        <w:t>H. 3124</w:t>
      </w:r>
      <w:r w:rsidR="00547EE2" w:rsidRPr="00424854">
        <w:fldChar w:fldCharType="begin"/>
      </w:r>
      <w:r w:rsidRPr="00424854">
        <w:instrText xml:space="preserve"> XE "H. 3124" \b </w:instrText>
      </w:r>
      <w:r w:rsidR="00547EE2"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rsidR="00E45B2C">
        <w:t>“</w:t>
      </w:r>
      <w:r w:rsidRPr="00424854">
        <w:t>DISTINGUISHED SERVICE MEDAL</w:t>
      </w:r>
      <w:r w:rsidR="00E45B2C">
        <w:t>”</w:t>
      </w:r>
      <w:r w:rsidRPr="00424854">
        <w:t xml:space="preserve"> SPECIAL LICENSE PLATES, </w:t>
      </w:r>
      <w:r w:rsidR="00E45B2C">
        <w:t>“</w:t>
      </w:r>
      <w:r w:rsidRPr="00424854">
        <w:t>SECOND AMENDMENT</w:t>
      </w:r>
      <w:r w:rsidR="00E45B2C">
        <w:t>”</w:t>
      </w:r>
      <w:r w:rsidRPr="00424854">
        <w:t xml:space="preserve"> SPECIAL LICENSE PLATES, </w:t>
      </w:r>
      <w:r w:rsidR="00E45B2C">
        <w:t>“</w:t>
      </w:r>
      <w:r w:rsidRPr="00424854">
        <w:t>DISTINGUISHED SERVICE CROSS</w:t>
      </w:r>
      <w:r w:rsidR="00E45B2C">
        <w:t>”</w:t>
      </w:r>
      <w:r w:rsidRPr="00424854">
        <w:t xml:space="preserve"> SPECIAL LICENSE PLATES, </w:t>
      </w:r>
      <w:r w:rsidR="00E45B2C">
        <w:t>“</w:t>
      </w:r>
      <w:r w:rsidRPr="00424854">
        <w:t>DEPARTMENT OF NAVY</w:t>
      </w:r>
      <w:r w:rsidR="00E45B2C">
        <w:t>”</w:t>
      </w:r>
      <w:r w:rsidRPr="00424854">
        <w:t xml:space="preserve"> SPECIAL LICENSE PLATES, </w:t>
      </w:r>
      <w:r w:rsidR="00E45B2C">
        <w:t>“</w:t>
      </w:r>
      <w:r w:rsidRPr="00424854">
        <w:t>PARENTS AND SPOUSES OF ACTIVE DUTY OVERSEAS VETERANS</w:t>
      </w:r>
      <w:r w:rsidR="00E45B2C">
        <w:t>”</w:t>
      </w:r>
      <w:r w:rsidRPr="00424854">
        <w:t xml:space="preserve"> SPECIAL LICENSE PLATES, </w:t>
      </w:r>
      <w:r w:rsidR="00E45B2C">
        <w:t>“</w:t>
      </w:r>
      <w:r w:rsidRPr="00424854">
        <w:t>STATE FLAG</w:t>
      </w:r>
      <w:r w:rsidR="00E45B2C">
        <w:t>”</w:t>
      </w:r>
      <w:r w:rsidRPr="00424854">
        <w:t xml:space="preserve"> SPECIAL LICENSE PLATES, </w:t>
      </w:r>
      <w:r w:rsidR="00E45B2C">
        <w:t>“</w:t>
      </w:r>
      <w:r w:rsidRPr="00424854">
        <w:t>SOUTH CAROLINA HIGHWAY PATROL</w:t>
      </w:r>
      <w:r w:rsidRPr="00424854">
        <w:noBreakHyphen/>
        <w:t>RETIRED</w:t>
      </w:r>
      <w:r w:rsidR="00E45B2C">
        <w:t>”</w:t>
      </w:r>
      <w:r w:rsidRPr="00424854">
        <w:t xml:space="preserve"> LICENSE PLATES, </w:t>
      </w:r>
      <w:r w:rsidR="00E45B2C">
        <w:t>“</w:t>
      </w:r>
      <w:r w:rsidRPr="00424854">
        <w:t>I SUPPORT LIBRARIES</w:t>
      </w:r>
      <w:r w:rsidR="00E45B2C">
        <w:t>”</w:t>
      </w:r>
      <w:r w:rsidRPr="00424854">
        <w:t xml:space="preserve"> SPECIAL LICENSE PLATES, </w:t>
      </w:r>
      <w:r w:rsidR="00E45B2C">
        <w:t>“</w:t>
      </w:r>
      <w:r w:rsidRPr="00424854">
        <w:t>SOUTH CAROLINA EDUCATOR</w:t>
      </w:r>
      <w:r w:rsidR="00E45B2C">
        <w:t>”</w:t>
      </w:r>
      <w:r w:rsidRPr="00424854">
        <w:t xml:space="preserve"> SPECIAL LICENSE PLATES, </w:t>
      </w:r>
      <w:r w:rsidR="00E45B2C">
        <w:t>“</w:t>
      </w:r>
      <w:r w:rsidRPr="00424854">
        <w:t>COON HUNTERS</w:t>
      </w:r>
      <w:r w:rsidR="00E45B2C">
        <w:t>”</w:t>
      </w:r>
      <w:r w:rsidRPr="00424854">
        <w:t xml:space="preserve"> LICENSE PLATES, </w:t>
      </w:r>
      <w:r w:rsidR="00E45B2C">
        <w:t>“</w:t>
      </w:r>
      <w:r w:rsidRPr="00424854">
        <w:t>BEACH MUSIC</w:t>
      </w:r>
      <w:r w:rsidR="00E45B2C">
        <w:t>”</w:t>
      </w:r>
      <w:r w:rsidRPr="00424854">
        <w:t xml:space="preserve"> SPECIAL LICENSE PLATES, </w:t>
      </w:r>
      <w:r w:rsidR="00E45B2C">
        <w:t>“</w:t>
      </w:r>
      <w:r w:rsidRPr="00424854">
        <w:t xml:space="preserve">CITADEL ALUMNI ASSOCIATION </w:t>
      </w:r>
      <w:r>
        <w:t>‘</w:t>
      </w:r>
      <w:r w:rsidRPr="00424854">
        <w:t>BIG RED</w:t>
      </w:r>
      <w:r>
        <w:t>’</w:t>
      </w:r>
      <w:r w:rsidR="00E45B2C">
        <w:t>”</w:t>
      </w:r>
      <w:r w:rsidRPr="00424854">
        <w:t xml:space="preserve"> SPECIAL LICENSE PLATES, </w:t>
      </w:r>
      <w:r w:rsidR="00E45B2C">
        <w:t>“</w:t>
      </w:r>
      <w:r w:rsidRPr="00424854">
        <w:t>LARGE MOUTH BASS</w:t>
      </w:r>
      <w:r w:rsidR="00E45B2C">
        <w:t>”</w:t>
      </w:r>
      <w:r w:rsidRPr="00424854">
        <w:t xml:space="preserve"> SPECIAL LICENSE PLATES, </w:t>
      </w:r>
      <w:r w:rsidR="00E45B2C">
        <w:t>“</w:t>
      </w:r>
      <w:r w:rsidRPr="00424854">
        <w:t>HIGH SCHOOL</w:t>
      </w:r>
      <w:r w:rsidR="00E45B2C">
        <w:t>”</w:t>
      </w:r>
      <w:r w:rsidRPr="00424854">
        <w:t xml:space="preserve"> SPECIAL LICENSE PLATES, </w:t>
      </w:r>
      <w:r w:rsidR="00E45B2C">
        <w:t>“</w:t>
      </w:r>
      <w:r w:rsidRPr="00424854">
        <w:t>SOUTH CAROLINA WILDLIFE FEDERATION</w:t>
      </w:r>
      <w:r w:rsidR="00E45B2C">
        <w:t>”</w:t>
      </w:r>
      <w:r w:rsidRPr="00424854">
        <w:t xml:space="preserve"> SPECIAL LICENSE PLATES AND </w:t>
      </w:r>
      <w:r w:rsidR="00E45B2C">
        <w:t>“</w:t>
      </w:r>
      <w:r w:rsidRPr="00424854">
        <w:t>HISTORIC</w:t>
      </w:r>
      <w:r w:rsidR="00E45B2C">
        <w:t>”</w:t>
      </w:r>
      <w:r w:rsidRPr="00424854">
        <w:t xml:space="preserve"> SPECIAL LICENSE PLATES; TO AMEND SECTION 56</w:t>
      </w:r>
      <w:r w:rsidRPr="00424854">
        <w:noBreakHyphen/>
        <w:t>3</w:t>
      </w:r>
      <w:r w:rsidRPr="00424854">
        <w:noBreakHyphen/>
        <w:t xml:space="preserve">7330, RELATING TO THE ISSUANCE OF </w:t>
      </w:r>
      <w:r w:rsidR="00E45B2C">
        <w:t>“</w:t>
      </w:r>
      <w:r w:rsidRPr="00424854">
        <w:t>BOY SCOUTS OF AMERICA</w:t>
      </w:r>
      <w:r w:rsidR="00E45B2C">
        <w:t>”</w:t>
      </w:r>
      <w:r w:rsidRPr="00424854">
        <w:t xml:space="preserve"> SPECIAL LICENSE PLATES, SO AS TO MAKE TECHNICAL CHANGES AND TO PROVIDE FOR THE ISSUANCE OF </w:t>
      </w:r>
      <w:r w:rsidR="00E45B2C">
        <w:t>“</w:t>
      </w:r>
      <w:r w:rsidRPr="00424854">
        <w:t>EAGLE SCOUTS OF AMERICA</w:t>
      </w:r>
      <w:r w:rsidR="00E45B2C">
        <w:t>”</w:t>
      </w:r>
      <w:r w:rsidRPr="00424854">
        <w:t xml:space="preserve"> SPECIAL LICENSE PLATES; TO AMEND SECTION 56</w:t>
      </w:r>
      <w:r w:rsidRPr="00424854">
        <w:noBreakHyphen/>
        <w:t>3</w:t>
      </w:r>
      <w:r w:rsidRPr="00424854">
        <w:noBreakHyphen/>
        <w:t xml:space="preserve">2150, AS AMENDED, RELATING TO THE ISSUANCE OF SPECIAL LICENSE PLATES TO CERTAIN CURRENT AND FORMER ELECTED OFFICIALS AND JUDICIAL OFFICERS, SO AS TO INCREASE THE NUMBER OF SPECIAL LICENSE PLATES THAT A CORONER MAY BE </w:t>
      </w:r>
      <w:r w:rsidRPr="00424854">
        <w:lastRenderedPageBreak/>
        <w:t>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rsidR="00E45B2C">
        <w:t>“</w:t>
      </w:r>
      <w:r w:rsidRPr="00424854">
        <w:t>VETERAN</w:t>
      </w:r>
      <w:r w:rsidR="00E45B2C">
        <w:t>”</w:t>
      </w:r>
      <w:r w:rsidRPr="00424854">
        <w:t xml:space="preserve"> SPECIAL LICENSE PLATES, SO AS TO PROVIDE FOR THE PLACEMENT OF THE WHEELCHAIR SYMBOL ON CERTAIN </w:t>
      </w:r>
      <w:r w:rsidR="00E45B2C">
        <w:t>“</w:t>
      </w:r>
      <w:r w:rsidRPr="00424854">
        <w:t>VETERAN</w:t>
      </w:r>
      <w:r w:rsidR="00E45B2C">
        <w:t>”</w:t>
      </w:r>
      <w:r w:rsidRPr="00424854">
        <w:t xml:space="preserve"> LICENSE PLATES; TO AMEND SECTION 56</w:t>
      </w:r>
      <w:r w:rsidRPr="00424854">
        <w:noBreakHyphen/>
        <w:t>3</w:t>
      </w:r>
      <w:r w:rsidRPr="00424854">
        <w:noBreakHyphen/>
        <w:t xml:space="preserve">3310, AS AMENDED, RELATING TO THE ISSUANCE OF </w:t>
      </w:r>
      <w:r w:rsidR="00E45B2C">
        <w:t>“</w:t>
      </w:r>
      <w:r w:rsidRPr="00424854">
        <w:t>PURPLE HEART</w:t>
      </w:r>
      <w:r w:rsidR="00E45B2C">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CB3049" w:rsidRDefault="00CB3049">
      <w:pPr>
        <w:pStyle w:val="Header"/>
        <w:tabs>
          <w:tab w:val="clear" w:pos="8640"/>
          <w:tab w:val="left" w:pos="4320"/>
        </w:tabs>
      </w:pPr>
      <w:r>
        <w:tab/>
        <w:t>Senator CAMPBELL explained the Bill.</w:t>
      </w:r>
    </w:p>
    <w:p w:rsidR="00CB3049" w:rsidRDefault="00CB3049">
      <w:pPr>
        <w:pStyle w:val="Header"/>
        <w:tabs>
          <w:tab w:val="clear" w:pos="8640"/>
          <w:tab w:val="left" w:pos="4320"/>
        </w:tabs>
      </w:pPr>
    </w:p>
    <w:p w:rsidR="00CB3049" w:rsidRPr="00CB3049" w:rsidRDefault="00CB3049" w:rsidP="00CB3049">
      <w:pPr>
        <w:pStyle w:val="Header"/>
        <w:tabs>
          <w:tab w:val="clear" w:pos="8640"/>
          <w:tab w:val="left" w:pos="4320"/>
        </w:tabs>
        <w:jc w:val="center"/>
      </w:pPr>
      <w:r>
        <w:rPr>
          <w:b/>
        </w:rPr>
        <w:t>Recorded Vote</w:t>
      </w:r>
    </w:p>
    <w:p w:rsidR="00CB3049" w:rsidRDefault="00CB3049">
      <w:pPr>
        <w:pStyle w:val="Header"/>
        <w:tabs>
          <w:tab w:val="clear" w:pos="8640"/>
          <w:tab w:val="left" w:pos="4320"/>
        </w:tabs>
      </w:pPr>
      <w:r>
        <w:tab/>
        <w:t>Senators GROOMS and VERDIN desired to be recorded as voting against the third reading of the Bill.</w:t>
      </w:r>
    </w:p>
    <w:p w:rsidR="00CB3049" w:rsidRDefault="00CB3049">
      <w:pPr>
        <w:pStyle w:val="Header"/>
        <w:tabs>
          <w:tab w:val="clear" w:pos="8640"/>
          <w:tab w:val="left" w:pos="4320"/>
        </w:tabs>
      </w:pPr>
    </w:p>
    <w:p w:rsidR="00FA1ACE" w:rsidRPr="00A360B2" w:rsidRDefault="00FA1ACE" w:rsidP="00FA1ACE">
      <w:pPr>
        <w:suppressAutoHyphens/>
        <w:outlineLvl w:val="0"/>
      </w:pPr>
      <w:r>
        <w:lastRenderedPageBreak/>
        <w:tab/>
      </w:r>
      <w:r w:rsidRPr="00A360B2">
        <w:t>H. 4005</w:t>
      </w:r>
      <w:r w:rsidR="00547EE2" w:rsidRPr="00A360B2">
        <w:fldChar w:fldCharType="begin"/>
      </w:r>
      <w:r w:rsidRPr="00A360B2">
        <w:instrText xml:space="preserve"> XE "H. 4005" \b </w:instrText>
      </w:r>
      <w:r w:rsidR="00547EE2" w:rsidRPr="00A360B2">
        <w:fldChar w:fldCharType="end"/>
      </w:r>
      <w:r w:rsidRPr="00A360B2">
        <w:t xml:space="preserve"> -- </w:t>
      </w:r>
      <w:r>
        <w:t>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w:t>
      </w:r>
      <w:r w:rsidRPr="00A360B2">
        <w:t xml:space="preserve">:  </w:t>
      </w:r>
      <w:r w:rsidRPr="00A360B2">
        <w:rPr>
          <w:szCs w:val="30"/>
        </w:rPr>
        <w:t xml:space="preserve">A BILL </w:t>
      </w:r>
      <w:r w:rsidRPr="00A360B2">
        <w:t>TO AMEND SECTION 39</w:t>
      </w:r>
      <w:r w:rsidRPr="00A360B2">
        <w:noBreakHyphen/>
        <w:t>25</w:t>
      </w:r>
      <w:r w:rsidRPr="00A360B2">
        <w:noBreakHyphen/>
        <w:t xml:space="preserve">20, CODE OF LAWS OF SOUTH CAROLINA, 1976, RELATING TO TERMS AND THEIR DEFINITIONS REGARDING ADULTERATED OR MISBRANDED FOOD AND COSMETICS, SO AS TO PROVIDE A DEFINITION FOR THE TERM </w:t>
      </w:r>
      <w:r w:rsidR="00E45B2C">
        <w:t>“</w:t>
      </w:r>
      <w:r w:rsidRPr="00A360B2">
        <w:t>HONEY</w:t>
      </w:r>
      <w:r w:rsidR="00E45B2C">
        <w:t>”</w:t>
      </w:r>
      <w:r w:rsidRPr="00A360B2">
        <w:t xml:space="preserve"> AND TO PROVIDE LABELING REQUIREMENTS FOR HONEY.</w:t>
      </w:r>
    </w:p>
    <w:p w:rsidR="00FA1ACE" w:rsidRDefault="00FA1ACE">
      <w:pPr>
        <w:pStyle w:val="Header"/>
        <w:tabs>
          <w:tab w:val="clear" w:pos="8640"/>
          <w:tab w:val="left" w:pos="4320"/>
        </w:tabs>
      </w:pPr>
      <w:r>
        <w:tab/>
        <w:t xml:space="preserve">Senator </w:t>
      </w:r>
      <w:r w:rsidR="008D1173">
        <w:t>SHANE</w:t>
      </w:r>
      <w:r>
        <w:t xml:space="preserve"> MARTIN explained the Bill.</w:t>
      </w:r>
    </w:p>
    <w:p w:rsidR="00FA1ACE" w:rsidRDefault="00FA1ACE">
      <w:pPr>
        <w:pStyle w:val="Header"/>
        <w:tabs>
          <w:tab w:val="clear" w:pos="8640"/>
          <w:tab w:val="left" w:pos="4320"/>
        </w:tabs>
      </w:pPr>
    </w:p>
    <w:p w:rsidR="00FA1ACE" w:rsidRDefault="00FA1ACE">
      <w:pPr>
        <w:pStyle w:val="Header"/>
        <w:tabs>
          <w:tab w:val="clear" w:pos="8640"/>
          <w:tab w:val="left" w:pos="4320"/>
        </w:tabs>
      </w:pPr>
      <w:r>
        <w:tab/>
        <w:t>Senator VERDIN spoke on the Bill.</w:t>
      </w:r>
    </w:p>
    <w:p w:rsidR="00FA1ACE" w:rsidRDefault="00FA1ACE">
      <w:pPr>
        <w:pStyle w:val="Header"/>
        <w:tabs>
          <w:tab w:val="clear" w:pos="8640"/>
          <w:tab w:val="left" w:pos="4320"/>
        </w:tabs>
      </w:pPr>
    </w:p>
    <w:p w:rsidR="009F0756" w:rsidRPr="009A6235" w:rsidRDefault="009F0756" w:rsidP="00923ECC">
      <w:pPr>
        <w:pStyle w:val="Header"/>
        <w:tabs>
          <w:tab w:val="clear" w:pos="8640"/>
          <w:tab w:val="left" w:pos="4320"/>
        </w:tabs>
        <w:jc w:val="center"/>
      </w:pPr>
      <w:r>
        <w:rPr>
          <w:b/>
        </w:rPr>
        <w:t>READ THE SECOND TIME</w:t>
      </w:r>
    </w:p>
    <w:p w:rsidR="009F0756" w:rsidRPr="003223D5" w:rsidRDefault="009F0756" w:rsidP="009F0756">
      <w:pPr>
        <w:suppressAutoHyphens/>
        <w:outlineLvl w:val="0"/>
      </w:pPr>
      <w:r>
        <w:tab/>
      </w:r>
      <w:r w:rsidRPr="003223D5">
        <w:t>H. 4192</w:t>
      </w:r>
      <w:r w:rsidR="00547EE2" w:rsidRPr="003223D5">
        <w:fldChar w:fldCharType="begin"/>
      </w:r>
      <w:r w:rsidRPr="003223D5">
        <w:instrText xml:space="preserve"> XE "H. 4192" \b </w:instrText>
      </w:r>
      <w:r w:rsidR="00547EE2" w:rsidRPr="003223D5">
        <w:fldChar w:fldCharType="end"/>
      </w:r>
      <w:r w:rsidRPr="003223D5">
        <w:t xml:space="preserve"> -- Reps. Pitts and Harrison:  </w:t>
      </w:r>
      <w:r w:rsidRPr="003223D5">
        <w:rPr>
          <w:szCs w:val="30"/>
        </w:rPr>
        <w:t xml:space="preserve">A BILL </w:t>
      </w:r>
      <w:r w:rsidRPr="003223D5">
        <w:t>TO AMEND SECTION 1</w:t>
      </w:r>
      <w:r w:rsidRPr="003223D5">
        <w:noBreakHyphen/>
        <w:t>30</w:t>
      </w:r>
      <w:r w:rsidRPr="003223D5">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9F0756" w:rsidRDefault="009F0756" w:rsidP="00923ECC">
      <w:pPr>
        <w:pStyle w:val="Header"/>
        <w:tabs>
          <w:tab w:val="clear" w:pos="8640"/>
          <w:tab w:val="left" w:pos="4320"/>
        </w:tabs>
      </w:pPr>
      <w:r>
        <w:tab/>
        <w:t>The Senate proceeded to a consideration of the Bill, the question being the second reading of the Bill.</w:t>
      </w:r>
    </w:p>
    <w:p w:rsidR="009F0756" w:rsidRDefault="009F0756" w:rsidP="00923ECC">
      <w:pPr>
        <w:pStyle w:val="Header"/>
        <w:tabs>
          <w:tab w:val="clear" w:pos="8640"/>
          <w:tab w:val="left" w:pos="4320"/>
        </w:tabs>
      </w:pPr>
    </w:p>
    <w:p w:rsidR="009F0756" w:rsidRDefault="009F0756" w:rsidP="00923ECC">
      <w:pPr>
        <w:pStyle w:val="Header"/>
        <w:tabs>
          <w:tab w:val="clear" w:pos="8640"/>
          <w:tab w:val="left" w:pos="4320"/>
        </w:tabs>
      </w:pPr>
      <w:r>
        <w:tab/>
        <w:t xml:space="preserve">The </w:t>
      </w:r>
      <w:r w:rsidR="00E45B2C">
        <w:t>“</w:t>
      </w:r>
      <w:r>
        <w:t>ayes</w:t>
      </w:r>
      <w:r w:rsidR="00E45B2C">
        <w:t>”</w:t>
      </w:r>
      <w:r>
        <w:t xml:space="preserve"> and </w:t>
      </w:r>
      <w:r w:rsidR="00E45B2C">
        <w:t>“</w:t>
      </w:r>
      <w:r>
        <w:t>nays</w:t>
      </w:r>
      <w:r w:rsidR="00E45B2C">
        <w:t>”</w:t>
      </w:r>
      <w:r>
        <w:t xml:space="preserve"> were demanded and taken, resulting as follows:</w:t>
      </w:r>
    </w:p>
    <w:p w:rsidR="009F0756" w:rsidRPr="009F0756" w:rsidRDefault="009F0756" w:rsidP="009F0756">
      <w:pPr>
        <w:pStyle w:val="Header"/>
        <w:tabs>
          <w:tab w:val="clear" w:pos="8640"/>
          <w:tab w:val="left" w:pos="4320"/>
        </w:tabs>
        <w:jc w:val="center"/>
        <w:rPr>
          <w:b/>
        </w:rPr>
      </w:pPr>
      <w:r w:rsidRPr="009F0756">
        <w:rPr>
          <w:b/>
        </w:rPr>
        <w:t>Ayes 41; Nays 0</w:t>
      </w:r>
    </w:p>
    <w:p w:rsidR="009F0756" w:rsidRDefault="009F0756">
      <w:pPr>
        <w:pStyle w:val="Header"/>
        <w:tabs>
          <w:tab w:val="clear" w:pos="8640"/>
          <w:tab w:val="left" w:pos="4320"/>
        </w:tabs>
      </w:pP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756">
        <w:rPr>
          <w:b/>
        </w:rPr>
        <w:t>AYES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Alexander</w:t>
      </w:r>
      <w:r>
        <w:tab/>
      </w:r>
      <w:r w:rsidRPr="009F0756">
        <w:t>Bright</w:t>
      </w:r>
      <w:r>
        <w:tab/>
      </w:r>
      <w:r w:rsidRPr="009F0756">
        <w:t>Bryant</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Campsen</w:t>
      </w:r>
      <w:r>
        <w:tab/>
      </w:r>
      <w:r w:rsidRPr="009F0756">
        <w:t>Cleary</w:t>
      </w:r>
      <w:r>
        <w:tab/>
      </w:r>
      <w:r w:rsidRPr="009F0756">
        <w:t>Coleman</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Courson</w:t>
      </w:r>
      <w:r>
        <w:tab/>
      </w:r>
      <w:r w:rsidRPr="009F0756">
        <w:t>Cromer</w:t>
      </w:r>
      <w:r>
        <w:tab/>
      </w:r>
      <w:r w:rsidRPr="009F0756">
        <w:t>Davis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Elliott</w:t>
      </w:r>
      <w:r>
        <w:tab/>
      </w:r>
      <w:r w:rsidRPr="009F0756">
        <w:t>Fair</w:t>
      </w:r>
      <w:r>
        <w:tab/>
      </w:r>
      <w:r w:rsidRPr="009F0756">
        <w:t>Ford</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Gregory</w:t>
      </w:r>
      <w:r>
        <w:tab/>
      </w:r>
      <w:r w:rsidRPr="009F0756">
        <w:t>Grooms</w:t>
      </w:r>
      <w:r>
        <w:tab/>
      </w:r>
      <w:r w:rsidRPr="009F0756">
        <w:t>Hayes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Hutto</w:t>
      </w:r>
      <w:r>
        <w:tab/>
      </w:r>
      <w:r w:rsidRPr="009F0756">
        <w:t>Jackson</w:t>
      </w:r>
      <w:r>
        <w:tab/>
      </w:r>
      <w:r w:rsidRPr="009F0756">
        <w:t>Knotts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Land</w:t>
      </w:r>
      <w:r>
        <w:tab/>
      </w:r>
      <w:r w:rsidRPr="009F0756">
        <w:t>Leatherman</w:t>
      </w:r>
      <w:r>
        <w:tab/>
      </w:r>
      <w:r w:rsidRPr="009F0756">
        <w:t>Leventis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F0756">
        <w:t>Lourie</w:t>
      </w:r>
      <w:r>
        <w:tab/>
      </w:r>
      <w:r w:rsidRPr="009F0756">
        <w:t>Malloy</w:t>
      </w:r>
      <w:r>
        <w:tab/>
      </w:r>
      <w:r w:rsidRPr="009F0756">
        <w:rPr>
          <w:i/>
        </w:rPr>
        <w:t>Martin, Larry</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rPr>
          <w:i/>
        </w:rPr>
        <w:t>Martin, Shane</w:t>
      </w:r>
      <w:r>
        <w:rPr>
          <w:i/>
        </w:rPr>
        <w:tab/>
      </w:r>
      <w:r w:rsidRPr="009F0756">
        <w:t>Massey</w:t>
      </w:r>
      <w:r>
        <w:tab/>
      </w:r>
      <w:r w:rsidRPr="009F0756">
        <w:t>McConnell</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lastRenderedPageBreak/>
        <w:t>McGill</w:t>
      </w:r>
      <w:r>
        <w:tab/>
      </w:r>
      <w:r w:rsidRPr="009F0756">
        <w:t>Nicholson</w:t>
      </w:r>
      <w:r>
        <w:tab/>
      </w:r>
      <w:r w:rsidRPr="009F0756">
        <w:t>O</w:t>
      </w:r>
      <w:r w:rsidR="000D441E">
        <w:t>’</w:t>
      </w:r>
      <w:r w:rsidRPr="009F0756">
        <w:t>Dell</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Peeler</w:t>
      </w:r>
      <w:r>
        <w:tab/>
      </w:r>
      <w:r w:rsidRPr="009F0756">
        <w:t>Pinckney</w:t>
      </w:r>
      <w:r>
        <w:tab/>
      </w:r>
      <w:r w:rsidRPr="009F0756">
        <w:t>Rankin</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Reese</w:t>
      </w:r>
      <w:r>
        <w:tab/>
      </w:r>
      <w:r w:rsidRPr="009F0756">
        <w:t>Rose</w:t>
      </w:r>
      <w:r>
        <w:tab/>
      </w:r>
      <w:r w:rsidRPr="009F0756">
        <w:t>Ryberg</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Scott</w:t>
      </w:r>
      <w:r>
        <w:tab/>
      </w:r>
      <w:r w:rsidRPr="009F0756">
        <w:t>Setzler</w:t>
      </w:r>
      <w:r>
        <w:tab/>
      </w:r>
      <w:r w:rsidRPr="009F0756">
        <w:t>Sheheen</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756">
        <w:t>Verdin</w:t>
      </w:r>
      <w:r>
        <w:tab/>
      </w:r>
      <w:r w:rsidRPr="009F0756">
        <w:t>Williams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0756" w:rsidRP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0756">
        <w:rPr>
          <w:b/>
        </w:rPr>
        <w:t>Total--41</w:t>
      </w:r>
    </w:p>
    <w:p w:rsidR="009F0756" w:rsidRPr="009F0756" w:rsidRDefault="009F0756" w:rsidP="009F0756">
      <w:pPr>
        <w:pStyle w:val="Header"/>
        <w:tabs>
          <w:tab w:val="clear" w:pos="8640"/>
          <w:tab w:val="left" w:pos="4320"/>
        </w:tabs>
      </w:pP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756">
        <w:rPr>
          <w:b/>
        </w:rPr>
        <w:t>NAYS</w:t>
      </w:r>
    </w:p>
    <w:p w:rsid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F0756" w:rsidRPr="009F0756" w:rsidRDefault="009F0756" w:rsidP="009F07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756">
        <w:rPr>
          <w:b/>
        </w:rPr>
        <w:t>Total--0</w:t>
      </w:r>
    </w:p>
    <w:p w:rsidR="009F0756" w:rsidRPr="009F0756" w:rsidRDefault="009F0756" w:rsidP="009F0756">
      <w:pPr>
        <w:pStyle w:val="Header"/>
        <w:tabs>
          <w:tab w:val="clear" w:pos="8640"/>
          <w:tab w:val="left" w:pos="4320"/>
        </w:tabs>
      </w:pPr>
    </w:p>
    <w:p w:rsidR="009F0756" w:rsidRPr="009A6235" w:rsidRDefault="000D441E" w:rsidP="000D441E">
      <w:pPr>
        <w:pStyle w:val="Header"/>
        <w:tabs>
          <w:tab w:val="clear" w:pos="8640"/>
          <w:tab w:val="left" w:pos="4320"/>
        </w:tabs>
      </w:pPr>
      <w:r>
        <w:tab/>
      </w:r>
      <w:r w:rsidR="009F0756">
        <w:t xml:space="preserve">The Bill was read the second time and ordered placed on the </w:t>
      </w:r>
      <w:r>
        <w:t>T</w:t>
      </w:r>
      <w:r w:rsidR="009F0756">
        <w:t xml:space="preserve">hird </w:t>
      </w:r>
      <w:r>
        <w:t>R</w:t>
      </w:r>
      <w:r w:rsidR="009F0756">
        <w:t>eading Calendar.</w:t>
      </w:r>
    </w:p>
    <w:p w:rsidR="009F0756" w:rsidRDefault="009F0756">
      <w:pPr>
        <w:pStyle w:val="Header"/>
        <w:tabs>
          <w:tab w:val="clear" w:pos="8640"/>
          <w:tab w:val="left" w:pos="4320"/>
        </w:tabs>
      </w:pPr>
    </w:p>
    <w:p w:rsidR="00406EA9" w:rsidRPr="0032308C" w:rsidRDefault="00406EA9" w:rsidP="00406EA9">
      <w:pPr>
        <w:pStyle w:val="Header"/>
        <w:tabs>
          <w:tab w:val="clear" w:pos="8640"/>
          <w:tab w:val="left" w:pos="4320"/>
        </w:tabs>
        <w:jc w:val="center"/>
      </w:pPr>
      <w:r>
        <w:rPr>
          <w:b/>
        </w:rPr>
        <w:t>AMENDED, READ THE SECOND TIME</w:t>
      </w:r>
    </w:p>
    <w:p w:rsidR="00A85460" w:rsidRPr="00CA784A" w:rsidRDefault="00A85460" w:rsidP="00A85460">
      <w:pPr>
        <w:suppressAutoHyphens/>
        <w:outlineLvl w:val="0"/>
      </w:pPr>
      <w:r>
        <w:tab/>
      </w:r>
      <w:r w:rsidRPr="00CA784A">
        <w:t>H. 3351</w:t>
      </w:r>
      <w:r w:rsidR="00547EE2" w:rsidRPr="00CA784A">
        <w:fldChar w:fldCharType="begin"/>
      </w:r>
      <w:r w:rsidRPr="00CA784A">
        <w:instrText xml:space="preserve"> XE </w:instrText>
      </w:r>
      <w:r>
        <w:instrText>“</w:instrText>
      </w:r>
      <w:r w:rsidRPr="00CA784A">
        <w:instrText>H. 3351</w:instrText>
      </w:r>
      <w:r>
        <w:instrText>”</w:instrText>
      </w:r>
      <w:r w:rsidRPr="00CA784A">
        <w:instrText xml:space="preserve"> \b </w:instrText>
      </w:r>
      <w:r w:rsidR="00547EE2" w:rsidRPr="00CA784A">
        <w:fldChar w:fldCharType="end"/>
      </w:r>
      <w:r w:rsidRPr="00CA784A">
        <w:t xml:space="preserve"> -- </w:t>
      </w:r>
      <w:r>
        <w:t>Reps. Cobb</w:t>
      </w:r>
      <w:r>
        <w:noBreakHyphen/>
        <w:t>Hunter, Weeks and McLeod</w:t>
      </w:r>
      <w:r w:rsidRPr="00CA784A">
        <w:t xml:space="preserve">:  </w:t>
      </w:r>
      <w:r w:rsidRPr="00CA784A">
        <w:rPr>
          <w:szCs w:val="30"/>
        </w:rPr>
        <w:t xml:space="preserve">A BILL </w:t>
      </w:r>
      <w:r w:rsidRPr="00CA784A">
        <w:t>TO AMEND THE CODE OF LAWS OF SOUTH CAROLINA, 1976, BY ADDING SECTION 53</w:t>
      </w:r>
      <w:r w:rsidRPr="00CA784A">
        <w:noBreakHyphen/>
        <w:t>3</w:t>
      </w:r>
      <w:r w:rsidRPr="00CA784A">
        <w:noBreakHyphen/>
        <w:t xml:space="preserve">75 SO AS TO DECLARE JANUARY SEVENTEENTH OF EACH YEAR AS </w:t>
      </w:r>
      <w:r w:rsidR="00E45B2C">
        <w:t>“</w:t>
      </w:r>
      <w:r w:rsidRPr="00CA784A">
        <w:t>EARTHA KITT DAY</w:t>
      </w:r>
      <w:r w:rsidR="00E45B2C">
        <w:t>”</w:t>
      </w:r>
      <w:r w:rsidRPr="00CA784A">
        <w:t xml:space="preserve"> IN SOUTH CAROLINA IN HONOR OF THE LATE EARTHA MAE KITT, NATIONALLY AND INTERNATIONALLY KNOWN ACTRESS, SINGER, AND NATIVE SOUTH CAROLINIAN.</w:t>
      </w:r>
    </w:p>
    <w:p w:rsidR="00406EA9" w:rsidRDefault="00406EA9" w:rsidP="00406EA9">
      <w:pPr>
        <w:suppressAutoHyphens/>
      </w:pPr>
      <w:r>
        <w:tab/>
        <w:t>The Senate proceeded to a consideration of the Bill, the question being the second reading of the Bill.</w:t>
      </w:r>
    </w:p>
    <w:p w:rsidR="00406EA9" w:rsidRDefault="00406EA9">
      <w:pPr>
        <w:pStyle w:val="Header"/>
        <w:tabs>
          <w:tab w:val="clear" w:pos="8640"/>
          <w:tab w:val="left" w:pos="4320"/>
        </w:tabs>
      </w:pPr>
    </w:p>
    <w:p w:rsidR="00A85460" w:rsidRDefault="00A85460" w:rsidP="00A85460">
      <w:pPr>
        <w:rPr>
          <w:snapToGrid w:val="0"/>
        </w:rPr>
      </w:pPr>
      <w:r>
        <w:rPr>
          <w:snapToGrid w:val="0"/>
        </w:rPr>
        <w:tab/>
        <w:t>Senator COURSON proposed the following amendment (3351R001.REC)</w:t>
      </w:r>
      <w:r w:rsidRPr="00A5312D">
        <w:rPr>
          <w:snapToGrid w:val="0"/>
        </w:rPr>
        <w:t>, which was adopted</w:t>
      </w:r>
      <w:r>
        <w:rPr>
          <w:snapToGrid w:val="0"/>
        </w:rPr>
        <w:t>:</w:t>
      </w:r>
    </w:p>
    <w:p w:rsidR="00A85460" w:rsidRPr="00A5312D" w:rsidRDefault="00A85460" w:rsidP="00A85460">
      <w:pPr>
        <w:rPr>
          <w:snapToGrid w:val="0"/>
          <w:color w:val="auto"/>
        </w:rPr>
      </w:pPr>
      <w:r w:rsidRPr="00A5312D">
        <w:rPr>
          <w:snapToGrid w:val="0"/>
          <w:color w:val="auto"/>
        </w:rPr>
        <w:tab/>
        <w:t>Amend the bill, as and if amended, page 3, by striking SECTION 3 in its entirety and inserting:</w:t>
      </w:r>
    </w:p>
    <w:p w:rsidR="00A85460" w:rsidRPr="00A5312D" w:rsidRDefault="00A85460" w:rsidP="00A85460">
      <w:pPr>
        <w:rPr>
          <w:snapToGrid w:val="0"/>
          <w:color w:val="auto"/>
        </w:rPr>
      </w:pPr>
      <w:r>
        <w:rPr>
          <w:snapToGrid w:val="0"/>
        </w:rPr>
        <w:tab/>
      </w:r>
      <w:r w:rsidRPr="00A5312D">
        <w:rPr>
          <w:snapToGrid w:val="0"/>
          <w:color w:val="auto"/>
        </w:rPr>
        <w:t>/</w:t>
      </w:r>
      <w:r w:rsidRPr="00A5312D">
        <w:rPr>
          <w:snapToGrid w:val="0"/>
          <w:color w:val="auto"/>
        </w:rPr>
        <w:tab/>
        <w:t>SECTION</w:t>
      </w:r>
      <w:r w:rsidRPr="00A5312D">
        <w:rPr>
          <w:snapToGrid w:val="0"/>
          <w:color w:val="auto"/>
        </w:rPr>
        <w:tab/>
        <w:t>3.</w:t>
      </w:r>
      <w:r w:rsidRPr="00A5312D">
        <w:rPr>
          <w:snapToGrid w:val="0"/>
          <w:color w:val="auto"/>
        </w:rPr>
        <w:tab/>
        <w:t xml:space="preserve"> A.</w:t>
      </w:r>
      <w:r w:rsidRPr="00A5312D">
        <w:rPr>
          <w:snapToGrid w:val="0"/>
          <w:color w:val="auto"/>
        </w:rPr>
        <w:tab/>
        <w:t>The General Assembly finds that:</w:t>
      </w:r>
    </w:p>
    <w:p w:rsidR="00A85460" w:rsidRPr="00A5312D" w:rsidRDefault="00A85460" w:rsidP="00A85460">
      <w:pPr>
        <w:rPr>
          <w:color w:val="auto"/>
          <w:u w:color="000000" w:themeColor="text1"/>
        </w:rPr>
      </w:pPr>
      <w:r w:rsidRPr="00A5312D">
        <w:rPr>
          <w:snapToGrid w:val="0"/>
          <w:color w:val="auto"/>
        </w:rPr>
        <w:tab/>
        <w:t>(A)</w:t>
      </w:r>
      <w:r w:rsidRPr="00A5312D">
        <w:rPr>
          <w:snapToGrid w:val="0"/>
          <w:color w:val="auto"/>
        </w:rPr>
        <w:tab/>
      </w:r>
      <w:r w:rsidRPr="00A5312D">
        <w:rPr>
          <w:color w:val="auto"/>
          <w:u w:color="000000" w:themeColor="text1"/>
        </w:rPr>
        <w:t>Ronald Wilson Reagan was born on February 6, 1911 in Tampico, Illinois and died on June 5, 2004 in Bel Air, California.</w:t>
      </w:r>
    </w:p>
    <w:p w:rsidR="00A85460" w:rsidRPr="00A5312D" w:rsidRDefault="00A85460" w:rsidP="00A85460">
      <w:pPr>
        <w:rPr>
          <w:color w:val="auto"/>
          <w:u w:color="000000" w:themeColor="text1"/>
        </w:rPr>
      </w:pPr>
      <w:r w:rsidRPr="00A5312D">
        <w:rPr>
          <w:color w:val="auto"/>
          <w:u w:color="000000" w:themeColor="text1"/>
        </w:rPr>
        <w:tab/>
        <w:t>(B)</w:t>
      </w:r>
      <w:r w:rsidRPr="00A5312D">
        <w:rPr>
          <w:color w:val="auto"/>
          <w:u w:color="000000" w:themeColor="text1"/>
        </w:rPr>
        <w:tab/>
        <w:t>Ronald Reagan served in the U.S. Army Reserve from April 1937 until December 1945.</w:t>
      </w:r>
    </w:p>
    <w:p w:rsidR="00A85460" w:rsidRPr="00A5312D" w:rsidRDefault="00A85460" w:rsidP="00A85460">
      <w:pPr>
        <w:rPr>
          <w:color w:val="auto"/>
          <w:u w:color="000000" w:themeColor="text1"/>
        </w:rPr>
      </w:pPr>
      <w:r w:rsidRPr="00A5312D">
        <w:rPr>
          <w:color w:val="auto"/>
          <w:u w:color="000000" w:themeColor="text1"/>
        </w:rPr>
        <w:tab/>
        <w:t>(C)</w:t>
      </w:r>
      <w:r w:rsidRPr="00A5312D">
        <w:rPr>
          <w:color w:val="auto"/>
          <w:u w:color="000000" w:themeColor="text1"/>
        </w:rPr>
        <w:tab/>
        <w:t>Ronald Reagan was a man of humble background who worked throughout his life serving freedom and advancing the public good, having been employed as an entertainer, union leader, corporate spokesman, Governor of California, and President of the United States.</w:t>
      </w:r>
    </w:p>
    <w:p w:rsidR="00A85460" w:rsidRPr="00A5312D" w:rsidRDefault="00A85460" w:rsidP="00A85460">
      <w:pPr>
        <w:rPr>
          <w:color w:val="auto"/>
          <w:u w:color="000000" w:themeColor="text1"/>
        </w:rPr>
      </w:pPr>
      <w:r w:rsidRPr="00A5312D">
        <w:rPr>
          <w:color w:val="auto"/>
          <w:u w:color="000000" w:themeColor="text1"/>
        </w:rPr>
        <w:tab/>
        <w:t>(D)</w:t>
      </w:r>
      <w:r w:rsidRPr="00A5312D">
        <w:rPr>
          <w:color w:val="auto"/>
          <w:u w:color="000000" w:themeColor="text1"/>
        </w:rPr>
        <w:tab/>
        <w:t>Ronald Reagan often visited the Palmetto State and was highly respected by many South Carolinians.</w:t>
      </w:r>
    </w:p>
    <w:p w:rsidR="00A85460" w:rsidRPr="00A5312D" w:rsidRDefault="00A85460" w:rsidP="00A85460">
      <w:pPr>
        <w:rPr>
          <w:color w:val="auto"/>
          <w:u w:color="000000" w:themeColor="text1"/>
        </w:rPr>
      </w:pPr>
      <w:r w:rsidRPr="00A5312D">
        <w:rPr>
          <w:color w:val="auto"/>
          <w:u w:color="000000" w:themeColor="text1"/>
        </w:rPr>
        <w:lastRenderedPageBreak/>
        <w:tab/>
        <w:t>(E)</w:t>
      </w:r>
      <w:r w:rsidRPr="00A5312D">
        <w:rPr>
          <w:color w:val="auto"/>
          <w:u w:color="000000" w:themeColor="text1"/>
        </w:rPr>
        <w:tab/>
        <w:t>Ronald Reagan enjoyed support from Republicans, Democrats, and Independents during his dynamic career in politics.</w:t>
      </w:r>
    </w:p>
    <w:p w:rsidR="00A85460" w:rsidRPr="00A5312D" w:rsidRDefault="00A85460" w:rsidP="00A85460">
      <w:pPr>
        <w:rPr>
          <w:color w:val="auto"/>
          <w:u w:color="000000" w:themeColor="text1"/>
        </w:rPr>
      </w:pPr>
      <w:r w:rsidRPr="00A5312D">
        <w:rPr>
          <w:color w:val="auto"/>
          <w:u w:color="000000" w:themeColor="text1"/>
        </w:rPr>
        <w:tab/>
        <w:t>(F)</w:t>
      </w:r>
      <w:r w:rsidRPr="00A5312D">
        <w:rPr>
          <w:color w:val="auto"/>
          <w:u w:color="000000" w:themeColor="text1"/>
        </w:rPr>
        <w:tab/>
        <w:t>Ronald Reagan served with honor and distinction for two terms as the 40th President of the United States of America from 1981 to 1989.  He won two successive contests by margins in the Electoral College unsurpassed in the history of American presidential elections.</w:t>
      </w:r>
    </w:p>
    <w:p w:rsidR="00A85460" w:rsidRPr="00A5312D" w:rsidRDefault="00A85460" w:rsidP="00A85460">
      <w:pPr>
        <w:rPr>
          <w:color w:val="auto"/>
          <w:u w:color="000000" w:themeColor="text1"/>
        </w:rPr>
      </w:pPr>
      <w:r w:rsidRPr="00A5312D">
        <w:rPr>
          <w:color w:val="auto"/>
          <w:u w:color="000000" w:themeColor="text1"/>
        </w:rPr>
        <w:tab/>
        <w:t>(G)</w:t>
      </w:r>
      <w:r w:rsidRPr="00A5312D">
        <w:rPr>
          <w:color w:val="auto"/>
          <w:u w:color="000000" w:themeColor="text1"/>
        </w:rPr>
        <w:tab/>
        <w:t>Ronald Reagan’s commitment to our Armed Forces contributed to the restoration of pride in America and her values and prepared America’s Armed Forces to meet the challenges of the 21st century.</w:t>
      </w:r>
    </w:p>
    <w:p w:rsidR="00A85460" w:rsidRPr="00A5312D" w:rsidRDefault="00A85460" w:rsidP="00A85460">
      <w:pPr>
        <w:rPr>
          <w:color w:val="auto"/>
          <w:u w:color="000000" w:themeColor="text1"/>
        </w:rPr>
      </w:pPr>
      <w:r w:rsidRPr="00A5312D">
        <w:rPr>
          <w:color w:val="auto"/>
          <w:u w:color="000000" w:themeColor="text1"/>
        </w:rPr>
        <w:tab/>
        <w:t>(H)</w:t>
      </w:r>
      <w:r w:rsidRPr="00A5312D">
        <w:rPr>
          <w:color w:val="auto"/>
          <w:u w:color="000000" w:themeColor="text1"/>
        </w:rPr>
        <w:tab/>
        <w:t xml:space="preserve">Ronald Reagan’s vision of </w:t>
      </w:r>
      <w:r w:rsidR="00E45B2C">
        <w:rPr>
          <w:color w:val="auto"/>
          <w:u w:color="000000" w:themeColor="text1"/>
        </w:rPr>
        <w:t>“</w:t>
      </w:r>
      <w:r w:rsidRPr="00A5312D">
        <w:rPr>
          <w:color w:val="auto"/>
          <w:u w:color="000000" w:themeColor="text1"/>
        </w:rPr>
        <w:t>peace through strength</w:t>
      </w:r>
      <w:r w:rsidR="00E45B2C">
        <w:rPr>
          <w:color w:val="auto"/>
          <w:u w:color="000000" w:themeColor="text1"/>
        </w:rPr>
        <w:t>”</w:t>
      </w:r>
      <w:r w:rsidRPr="00A5312D">
        <w:rPr>
          <w:color w:val="auto"/>
          <w:u w:color="000000" w:themeColor="text1"/>
        </w:rPr>
        <w:t xml:space="preserve"> led to the end of the Cold War.</w:t>
      </w:r>
    </w:p>
    <w:p w:rsidR="00A85460" w:rsidRPr="00A5312D" w:rsidRDefault="00A85460" w:rsidP="00A85460">
      <w:pPr>
        <w:rPr>
          <w:color w:val="auto"/>
        </w:rPr>
      </w:pPr>
      <w:r>
        <w:rPr>
          <w:snapToGrid w:val="0"/>
        </w:rPr>
        <w:tab/>
      </w:r>
      <w:r w:rsidRPr="00A5312D">
        <w:rPr>
          <w:snapToGrid w:val="0"/>
          <w:color w:val="auto"/>
        </w:rPr>
        <w:t>B.</w:t>
      </w:r>
      <w:r w:rsidRPr="00A5312D">
        <w:rPr>
          <w:snapToGrid w:val="0"/>
          <w:color w:val="auto"/>
        </w:rPr>
        <w:tab/>
      </w:r>
      <w:r w:rsidRPr="00A5312D">
        <w:rPr>
          <w:snapToGrid w:val="0"/>
          <w:color w:val="auto"/>
        </w:rPr>
        <w:tab/>
      </w:r>
      <w:r w:rsidRPr="00A5312D">
        <w:rPr>
          <w:color w:val="auto"/>
        </w:rPr>
        <w:t>Chapter 3, Title 53 of the 1976 Code is amended by adding:</w:t>
      </w:r>
    </w:p>
    <w:p w:rsidR="00A85460" w:rsidRPr="00A5312D" w:rsidRDefault="00A85460" w:rsidP="00A85460">
      <w:pPr>
        <w:rPr>
          <w:color w:val="auto"/>
        </w:rPr>
      </w:pPr>
      <w:r w:rsidRPr="00A5312D">
        <w:rPr>
          <w:color w:val="auto"/>
        </w:rPr>
        <w:tab/>
      </w:r>
      <w:r w:rsidR="00E45B2C">
        <w:rPr>
          <w:color w:val="auto"/>
        </w:rPr>
        <w:t>“</w:t>
      </w:r>
      <w:r w:rsidRPr="00A5312D">
        <w:rPr>
          <w:color w:val="auto"/>
        </w:rPr>
        <w:t>Section 53</w:t>
      </w:r>
      <w:r w:rsidRPr="00A5312D">
        <w:rPr>
          <w:color w:val="auto"/>
        </w:rPr>
        <w:noBreakHyphen/>
        <w:t>3</w:t>
      </w:r>
      <w:r w:rsidRPr="00A5312D">
        <w:rPr>
          <w:color w:val="auto"/>
        </w:rPr>
        <w:noBreakHyphen/>
        <w:t>145.</w:t>
      </w:r>
      <w:r w:rsidRPr="00A5312D">
        <w:rPr>
          <w:color w:val="auto"/>
        </w:rPr>
        <w:tab/>
      </w:r>
      <w:r w:rsidRPr="00A5312D">
        <w:rPr>
          <w:color w:val="auto"/>
        </w:rPr>
        <w:tab/>
        <w:t xml:space="preserve">February sixth of each year, the birthday of the late President of the United States, Ronald Reagan, is declared to be </w:t>
      </w:r>
      <w:r w:rsidRPr="00A5312D">
        <w:rPr>
          <w:color w:val="auto"/>
        </w:rPr>
        <w:tab/>
        <w:t>/</w:t>
      </w:r>
    </w:p>
    <w:p w:rsidR="00A85460" w:rsidRPr="00A5312D" w:rsidRDefault="00A85460" w:rsidP="00A85460">
      <w:pPr>
        <w:rPr>
          <w:snapToGrid w:val="0"/>
          <w:color w:val="auto"/>
        </w:rPr>
      </w:pPr>
      <w:r w:rsidRPr="00A5312D">
        <w:rPr>
          <w:snapToGrid w:val="0"/>
          <w:color w:val="auto"/>
        </w:rPr>
        <w:tab/>
        <w:t>Renumber sections to conform.</w:t>
      </w:r>
    </w:p>
    <w:p w:rsidR="00A85460" w:rsidRDefault="00A85460" w:rsidP="00A85460">
      <w:pPr>
        <w:rPr>
          <w:snapToGrid w:val="0"/>
        </w:rPr>
      </w:pPr>
      <w:r w:rsidRPr="00A5312D">
        <w:rPr>
          <w:snapToGrid w:val="0"/>
          <w:color w:val="auto"/>
        </w:rPr>
        <w:tab/>
        <w:t>Amend title to conform.</w:t>
      </w:r>
    </w:p>
    <w:p w:rsidR="00A85460" w:rsidRDefault="00A85460">
      <w:pPr>
        <w:pStyle w:val="Header"/>
        <w:tabs>
          <w:tab w:val="clear" w:pos="8640"/>
          <w:tab w:val="left" w:pos="4320"/>
        </w:tabs>
      </w:pPr>
    </w:p>
    <w:p w:rsidR="00406EA9" w:rsidRDefault="00406EA9">
      <w:pPr>
        <w:pStyle w:val="Header"/>
        <w:tabs>
          <w:tab w:val="clear" w:pos="8640"/>
          <w:tab w:val="left" w:pos="4320"/>
        </w:tabs>
      </w:pPr>
      <w:r>
        <w:tab/>
        <w:t xml:space="preserve">Senator </w:t>
      </w:r>
      <w:r w:rsidR="00A85460">
        <w:t>COURSON</w:t>
      </w:r>
      <w:r>
        <w:t xml:space="preserve"> explained the amendment.</w:t>
      </w:r>
    </w:p>
    <w:p w:rsidR="00406EA9" w:rsidRDefault="00406EA9">
      <w:pPr>
        <w:pStyle w:val="Header"/>
        <w:tabs>
          <w:tab w:val="clear" w:pos="8640"/>
          <w:tab w:val="left" w:pos="4320"/>
        </w:tabs>
      </w:pPr>
    </w:p>
    <w:p w:rsidR="00406EA9" w:rsidRDefault="00406EA9">
      <w:pPr>
        <w:pStyle w:val="Header"/>
        <w:tabs>
          <w:tab w:val="clear" w:pos="8640"/>
          <w:tab w:val="left" w:pos="4320"/>
        </w:tabs>
      </w:pPr>
      <w:r>
        <w:tab/>
        <w:t xml:space="preserve">The  amendment was adopted. </w:t>
      </w:r>
    </w:p>
    <w:p w:rsidR="00406EA9" w:rsidRDefault="00406EA9">
      <w:pPr>
        <w:pStyle w:val="Header"/>
        <w:tabs>
          <w:tab w:val="clear" w:pos="8640"/>
          <w:tab w:val="left" w:pos="4320"/>
        </w:tabs>
      </w:pPr>
    </w:p>
    <w:p w:rsidR="00406EA9" w:rsidRDefault="00406EA9">
      <w:pPr>
        <w:pStyle w:val="Header"/>
        <w:tabs>
          <w:tab w:val="clear" w:pos="8640"/>
          <w:tab w:val="left" w:pos="4320"/>
        </w:tabs>
      </w:pPr>
      <w:r>
        <w:tab/>
        <w:t>The question then was second reading of the Bill.</w:t>
      </w:r>
    </w:p>
    <w:p w:rsidR="00406EA9" w:rsidRDefault="00406EA9">
      <w:pPr>
        <w:pStyle w:val="Header"/>
        <w:tabs>
          <w:tab w:val="clear" w:pos="8640"/>
          <w:tab w:val="left" w:pos="4320"/>
        </w:tabs>
      </w:pPr>
    </w:p>
    <w:p w:rsidR="00406EA9" w:rsidRDefault="00406EA9">
      <w:pPr>
        <w:pStyle w:val="Header"/>
        <w:tabs>
          <w:tab w:val="clear" w:pos="8640"/>
          <w:tab w:val="left" w:pos="4320"/>
        </w:tabs>
      </w:pPr>
      <w:r>
        <w:tab/>
        <w:t xml:space="preserve">The </w:t>
      </w:r>
      <w:r w:rsidR="00E45B2C">
        <w:t>“</w:t>
      </w:r>
      <w:r>
        <w:t>ayes</w:t>
      </w:r>
      <w:r w:rsidR="00E45B2C">
        <w:t>”</w:t>
      </w:r>
      <w:r>
        <w:t xml:space="preserve"> and </w:t>
      </w:r>
      <w:r w:rsidR="00E45B2C">
        <w:t>“</w:t>
      </w:r>
      <w:r>
        <w:t>nays</w:t>
      </w:r>
      <w:r w:rsidR="00E45B2C">
        <w:t>”</w:t>
      </w:r>
      <w:r>
        <w:t xml:space="preserve"> were demanded and taken, resulting as follows:</w:t>
      </w:r>
    </w:p>
    <w:p w:rsidR="00A85460" w:rsidRPr="00A85460" w:rsidRDefault="00A85460" w:rsidP="00A85460">
      <w:pPr>
        <w:pStyle w:val="Header"/>
        <w:tabs>
          <w:tab w:val="clear" w:pos="8640"/>
          <w:tab w:val="left" w:pos="4320"/>
        </w:tabs>
        <w:jc w:val="center"/>
        <w:rPr>
          <w:b/>
        </w:rPr>
      </w:pPr>
      <w:r w:rsidRPr="00A85460">
        <w:rPr>
          <w:b/>
        </w:rPr>
        <w:t>Ayes 31; Nays 11</w:t>
      </w:r>
    </w:p>
    <w:p w:rsidR="00A85460" w:rsidRDefault="00A85460">
      <w:pPr>
        <w:pStyle w:val="Header"/>
        <w:tabs>
          <w:tab w:val="clear" w:pos="8640"/>
          <w:tab w:val="left" w:pos="4320"/>
        </w:tabs>
      </w:pP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460">
        <w:rPr>
          <w:b/>
        </w:rPr>
        <w:t>AYES</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Alexander</w:t>
      </w:r>
      <w:r>
        <w:tab/>
      </w:r>
      <w:r w:rsidRPr="00A85460">
        <w:t>Campbell</w:t>
      </w:r>
      <w:r>
        <w:tab/>
      </w:r>
      <w:r w:rsidRPr="00A85460">
        <w:t>Cleary</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Coleman</w:t>
      </w:r>
      <w:r>
        <w:tab/>
      </w:r>
      <w:r w:rsidRPr="00A85460">
        <w:t>Courson</w:t>
      </w:r>
      <w:r>
        <w:tab/>
      </w:r>
      <w:r w:rsidRPr="00A85460">
        <w:t>Cromer</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Elliott</w:t>
      </w:r>
      <w:r>
        <w:tab/>
      </w:r>
      <w:r w:rsidRPr="00A85460">
        <w:t>Ford</w:t>
      </w:r>
      <w:r>
        <w:tab/>
      </w:r>
      <w:r w:rsidRPr="00A85460">
        <w:t>Gregory</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Hayes</w:t>
      </w:r>
      <w:r>
        <w:tab/>
      </w:r>
      <w:r w:rsidRPr="00A85460">
        <w:t>Hutto</w:t>
      </w:r>
      <w:r>
        <w:tab/>
      </w:r>
      <w:r w:rsidRPr="00A85460">
        <w:t>Jackson</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Knotts</w:t>
      </w:r>
      <w:r>
        <w:tab/>
      </w:r>
      <w:r w:rsidRPr="00A85460">
        <w:t>Land</w:t>
      </w:r>
      <w:r>
        <w:tab/>
      </w:r>
      <w:r w:rsidRPr="00A85460">
        <w:t>Leatherman</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85460">
        <w:t>Lourie</w:t>
      </w:r>
      <w:r>
        <w:tab/>
      </w:r>
      <w:r w:rsidRPr="00A85460">
        <w:t>Malloy</w:t>
      </w:r>
      <w:r>
        <w:tab/>
      </w:r>
      <w:r w:rsidRPr="00A85460">
        <w:rPr>
          <w:i/>
        </w:rPr>
        <w:t>Martin, Larry</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Massey</w:t>
      </w:r>
      <w:r>
        <w:tab/>
      </w:r>
      <w:r w:rsidRPr="00A85460">
        <w:t>Matthews</w:t>
      </w:r>
      <w:r>
        <w:tab/>
      </w:r>
      <w:r w:rsidRPr="00A85460">
        <w:t>McConnell</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McGill</w:t>
      </w:r>
      <w:r>
        <w:tab/>
      </w:r>
      <w:r w:rsidRPr="00A85460">
        <w:t>Nicholson</w:t>
      </w:r>
      <w:r>
        <w:tab/>
      </w:r>
      <w:r w:rsidRPr="00A85460">
        <w:t>O</w:t>
      </w:r>
      <w:r w:rsidR="00851448">
        <w:t>’</w:t>
      </w:r>
      <w:r w:rsidRPr="00A85460">
        <w:t>Dell</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Pinckney</w:t>
      </w:r>
      <w:r>
        <w:tab/>
      </w:r>
      <w:r w:rsidRPr="00A85460">
        <w:t>Rankin</w:t>
      </w:r>
      <w:r>
        <w:tab/>
      </w:r>
      <w:r w:rsidRPr="00A85460">
        <w:t>Reese</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Scott</w:t>
      </w:r>
      <w:r>
        <w:tab/>
      </w:r>
      <w:r w:rsidRPr="00A85460">
        <w:t>Setzler</w:t>
      </w:r>
      <w:r>
        <w:tab/>
      </w:r>
      <w:r w:rsidRPr="00A85460">
        <w:t>Thomas</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Williams</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5460" w:rsidRP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5460">
        <w:rPr>
          <w:b/>
        </w:rPr>
        <w:t>Total--31</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460">
        <w:rPr>
          <w:b/>
        </w:rPr>
        <w:lastRenderedPageBreak/>
        <w:t>NAYS</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Bright</w:t>
      </w:r>
      <w:r>
        <w:tab/>
      </w:r>
      <w:r w:rsidRPr="00A85460">
        <w:t>Bryant</w:t>
      </w:r>
      <w:r>
        <w:tab/>
      </w:r>
      <w:r w:rsidRPr="00A85460">
        <w:t>Campsen</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85460">
        <w:t>Davis</w:t>
      </w:r>
      <w:r>
        <w:tab/>
      </w:r>
      <w:r w:rsidRPr="00A85460">
        <w:t>Grooms</w:t>
      </w:r>
      <w:r>
        <w:tab/>
      </w:r>
      <w:r w:rsidRPr="00A85460">
        <w:rPr>
          <w:i/>
        </w:rPr>
        <w:t>Martin, Shane</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Peeler</w:t>
      </w:r>
      <w:r>
        <w:tab/>
      </w:r>
      <w:r w:rsidRPr="00A85460">
        <w:t>Rose</w:t>
      </w:r>
      <w:r>
        <w:tab/>
      </w:r>
      <w:r w:rsidRPr="00A85460">
        <w:t>Ryberg</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460">
        <w:t>Sheheen</w:t>
      </w:r>
      <w:r>
        <w:tab/>
      </w:r>
      <w:r w:rsidRPr="00A85460">
        <w:t>Verdin</w:t>
      </w:r>
    </w:p>
    <w:p w:rsid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5460" w:rsidRPr="00A85460" w:rsidRDefault="00A85460" w:rsidP="00A854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5460">
        <w:rPr>
          <w:b/>
        </w:rPr>
        <w:t>Total--11</w:t>
      </w:r>
    </w:p>
    <w:p w:rsidR="00A85460" w:rsidRPr="00A85460" w:rsidRDefault="00A85460" w:rsidP="00A85460">
      <w:pPr>
        <w:pStyle w:val="Header"/>
        <w:tabs>
          <w:tab w:val="clear" w:pos="8640"/>
          <w:tab w:val="left" w:pos="4320"/>
        </w:tabs>
      </w:pPr>
    </w:p>
    <w:p w:rsidR="00406EA9" w:rsidRDefault="00406EA9">
      <w:pPr>
        <w:pStyle w:val="Header"/>
        <w:tabs>
          <w:tab w:val="clear" w:pos="8640"/>
          <w:tab w:val="left" w:pos="4320"/>
        </w:tabs>
      </w:pPr>
      <w:r>
        <w:tab/>
        <w:t>There being no further amendments, the Bill was read the second time, passed and ordered to a third reading.</w:t>
      </w:r>
    </w:p>
    <w:p w:rsidR="00406EA9" w:rsidRDefault="00406EA9">
      <w:pPr>
        <w:pStyle w:val="Header"/>
        <w:tabs>
          <w:tab w:val="clear" w:pos="8640"/>
          <w:tab w:val="left" w:pos="4320"/>
        </w:tabs>
      </w:pPr>
    </w:p>
    <w:p w:rsidR="00B46153" w:rsidRPr="0073690B" w:rsidRDefault="00B46153" w:rsidP="00B46153">
      <w:pPr>
        <w:jc w:val="center"/>
        <w:rPr>
          <w:b/>
        </w:rPr>
      </w:pPr>
      <w:r w:rsidRPr="0073690B">
        <w:rPr>
          <w:b/>
        </w:rPr>
        <w:t>Statement by Senators GROOMS, BRYANT and VERDIN</w:t>
      </w:r>
    </w:p>
    <w:p w:rsidR="00B46153" w:rsidRDefault="00B46153" w:rsidP="00B46153">
      <w:r>
        <w:tab/>
        <w:t xml:space="preserve">We voted against this Bill, H. 3351, because we believe there is a distinct difference between a cabaret singer and one of the greatest presidents of the United States.  We fully support recognizing President Reagan without having to diminish his great accomplishments by equating them to the actions of a liberal gay rights activist. President Reagan’s great legacy can certainly stand on its own. </w:t>
      </w:r>
    </w:p>
    <w:p w:rsidR="00B46153" w:rsidRDefault="00B46153" w:rsidP="00B461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6153" w:rsidRDefault="00B46153" w:rsidP="00B46153">
      <w:pPr>
        <w:jc w:val="center"/>
        <w:rPr>
          <w:b/>
        </w:rPr>
      </w:pPr>
      <w:r w:rsidRPr="00C37698">
        <w:rPr>
          <w:b/>
        </w:rPr>
        <w:t>Statement by Senator LEVENTIS</w:t>
      </w:r>
    </w:p>
    <w:p w:rsidR="00B46153" w:rsidRDefault="00B46153" w:rsidP="00B46153">
      <w:r>
        <w:tab/>
        <w:t xml:space="preserve">I did not vote on this Bill, H. 3351, because I believe we should be focused on substance, not symbolism that most citizens will never know of nor benefit from.  </w:t>
      </w:r>
    </w:p>
    <w:p w:rsidR="00DB7DE6" w:rsidRDefault="00DB7DE6">
      <w:pPr>
        <w:pStyle w:val="Header"/>
        <w:tabs>
          <w:tab w:val="clear" w:pos="8640"/>
          <w:tab w:val="left" w:pos="4320"/>
        </w:tabs>
      </w:pPr>
    </w:p>
    <w:p w:rsidR="00DB7DE6" w:rsidRPr="00DB7DE6" w:rsidRDefault="00DB7DE6" w:rsidP="00DB7DE6">
      <w:pPr>
        <w:pStyle w:val="Header"/>
        <w:tabs>
          <w:tab w:val="clear" w:pos="8640"/>
          <w:tab w:val="left" w:pos="4320"/>
        </w:tabs>
        <w:jc w:val="center"/>
      </w:pPr>
      <w:r>
        <w:rPr>
          <w:b/>
        </w:rPr>
        <w:t>RECOMMITTED</w:t>
      </w:r>
    </w:p>
    <w:p w:rsidR="00DB7DE6" w:rsidRPr="00367C0A" w:rsidRDefault="00DB7DE6" w:rsidP="00DB7DE6">
      <w:pPr>
        <w:suppressAutoHyphens/>
        <w:outlineLvl w:val="0"/>
      </w:pPr>
      <w:r>
        <w:tab/>
      </w:r>
      <w:r w:rsidRPr="00367C0A">
        <w:t>S. 732</w:t>
      </w:r>
      <w:r w:rsidR="00547EE2" w:rsidRPr="00367C0A">
        <w:fldChar w:fldCharType="begin"/>
      </w:r>
      <w:r w:rsidRPr="00367C0A">
        <w:instrText xml:space="preserve"> XE "S. 732" \b </w:instrText>
      </w:r>
      <w:r w:rsidR="00547EE2" w:rsidRPr="00367C0A">
        <w:fldChar w:fldCharType="end"/>
      </w:r>
      <w:r w:rsidRPr="00367C0A">
        <w:t xml:space="preserve"> -- </w:t>
      </w:r>
      <w:r>
        <w:t>Senators Pinckney, Knotts, Scott, Peeler, Fair, Cleary, Ford, Nicholson, Williams, Hutto, Elliott, Alexander, Matthews, Land, Setzler, Campbell, Hayes, McConnell, Davis, Thomas, Rose and Lourie</w:t>
      </w:r>
      <w:r w:rsidRPr="00367C0A">
        <w:t xml:space="preserve">:  </w:t>
      </w:r>
      <w:r w:rsidRPr="00367C0A">
        <w:rPr>
          <w:szCs w:val="30"/>
        </w:rPr>
        <w:t xml:space="preserve">A BILL </w:t>
      </w:r>
      <w:r w:rsidRPr="00367C0A">
        <w:t>TO AMEND SECTION 16</w:t>
      </w:r>
      <w:r w:rsidRPr="00367C0A">
        <w:noBreakHyphen/>
        <w:t>11</w:t>
      </w:r>
      <w:r w:rsidRPr="00367C0A">
        <w:noBreakHyphen/>
        <w:t>523, AS AMENDED, CODE OF LAWS OF SOUTH CAROLINA, 1976, RELATING TO OBTAINING NONFERROUS METALS UNLAWFULLY, SO AS TO REVISE THE PENALTIES FOR VIOLATIONS OF THIS PROVISION; TO AMEND SECTION 16</w:t>
      </w:r>
      <w:r w:rsidRPr="00367C0A">
        <w:noBreakHyphen/>
        <w:t>17</w:t>
      </w:r>
      <w:r w:rsidRPr="00367C0A">
        <w:noBreakHyphen/>
        <w:t>680, AS AMENDED, RELATING TO THE PURCHASE OF NONFERROUS METALS, PROCEDURES AND REQUIREMENTS FOR PURCHASE OF NONFERROUS METALS, AND EXCEPTIONS, SO AS TO PROVIDE ADDITIONAL RESTRICTIONS RELATED TO THE SALE OF COPPER; TO AMEND SECTION 16</w:t>
      </w:r>
      <w:r w:rsidRPr="00367C0A">
        <w:noBreakHyphen/>
        <w:t>17</w:t>
      </w:r>
      <w:r w:rsidRPr="00367C0A">
        <w:noBreakHyphen/>
        <w:t xml:space="preserve">685, RELATING TO THE UNLAWFUL TRANSPORTATION OF NONFERROUS METALS, SO AS TO INCREASE THE PENALTIES FOR CERTAIN VIOLATIONS OF THIS PROVISION; AND BY ADDING </w:t>
      </w:r>
      <w:r w:rsidRPr="00367C0A">
        <w:lastRenderedPageBreak/>
        <w:t>CHAPTER 40 TO TITLE 40 SO AS TO REQUIRE SECONDARY METALS RECYCLERS TO REGISTER WITH THE DEPARTMENT OF LABOR, LICENSING AND REGULATION, AND TO PROVIDE REGISTRATION AND RENEWAL REQUIREMENTS.</w:t>
      </w:r>
    </w:p>
    <w:p w:rsidR="00DB7DE6" w:rsidRDefault="00DB7DE6">
      <w:pPr>
        <w:pStyle w:val="Header"/>
        <w:tabs>
          <w:tab w:val="clear" w:pos="8640"/>
          <w:tab w:val="left" w:pos="4320"/>
        </w:tabs>
      </w:pPr>
      <w:r>
        <w:tab/>
        <w:t>Senator HUTTO asked unanimous consent to recommit the Bill to the Committee on Judiciary, retaining its place on the Calendar.</w:t>
      </w:r>
    </w:p>
    <w:p w:rsidR="00DB7DE6" w:rsidRDefault="00DB7DE6">
      <w:pPr>
        <w:pStyle w:val="Header"/>
        <w:tabs>
          <w:tab w:val="clear" w:pos="8640"/>
          <w:tab w:val="left" w:pos="4320"/>
        </w:tabs>
      </w:pPr>
      <w:r>
        <w:tab/>
        <w:t>There was no objection.</w:t>
      </w:r>
    </w:p>
    <w:p w:rsidR="00DB7DE6" w:rsidRDefault="00DB7DE6">
      <w:pPr>
        <w:pStyle w:val="Header"/>
        <w:tabs>
          <w:tab w:val="clear" w:pos="8640"/>
          <w:tab w:val="left" w:pos="4320"/>
        </w:tabs>
      </w:pPr>
    </w:p>
    <w:p w:rsidR="00DB7DE6" w:rsidRDefault="00DB7DE6">
      <w:pPr>
        <w:pStyle w:val="Header"/>
        <w:tabs>
          <w:tab w:val="clear" w:pos="8640"/>
          <w:tab w:val="left" w:pos="4320"/>
        </w:tabs>
      </w:pPr>
      <w:r>
        <w:tab/>
        <w:t>The Bill was recommitted to the Committtee on Judiciary.</w:t>
      </w:r>
    </w:p>
    <w:p w:rsidR="00DB7DE6" w:rsidRDefault="00DB7DE6" w:rsidP="008763DE">
      <w:pPr>
        <w:pStyle w:val="Header"/>
        <w:tabs>
          <w:tab w:val="clear" w:pos="8640"/>
          <w:tab w:val="left" w:pos="4320"/>
        </w:tabs>
        <w:jc w:val="center"/>
        <w:rPr>
          <w:b/>
        </w:rPr>
      </w:pPr>
    </w:p>
    <w:p w:rsidR="008763DE" w:rsidRDefault="008763DE" w:rsidP="008763DE">
      <w:pPr>
        <w:pStyle w:val="Header"/>
        <w:tabs>
          <w:tab w:val="clear" w:pos="8640"/>
          <w:tab w:val="left" w:pos="4320"/>
        </w:tabs>
        <w:jc w:val="center"/>
        <w:rPr>
          <w:b/>
        </w:rPr>
      </w:pPr>
      <w:r>
        <w:rPr>
          <w:b/>
        </w:rPr>
        <w:t>AMENDMENT PROPOSED, OBJECTION</w:t>
      </w:r>
    </w:p>
    <w:p w:rsidR="008763DE" w:rsidRPr="008D723A" w:rsidRDefault="008763DE" w:rsidP="00910FAE">
      <w:pPr>
        <w:pStyle w:val="Header"/>
        <w:tabs>
          <w:tab w:val="clear" w:pos="8640"/>
          <w:tab w:val="left" w:pos="4320"/>
        </w:tabs>
      </w:pPr>
      <w:r>
        <w:tab/>
      </w:r>
      <w:r w:rsidRPr="008D723A">
        <w:t>H. 3266</w:t>
      </w:r>
      <w:r w:rsidR="00547EE2" w:rsidRPr="008D723A">
        <w:fldChar w:fldCharType="begin"/>
      </w:r>
      <w:r w:rsidRPr="008D723A">
        <w:instrText xml:space="preserve"> XE "H. 3266" \b </w:instrText>
      </w:r>
      <w:r w:rsidR="00547EE2" w:rsidRPr="008D723A">
        <w:fldChar w:fldCharType="end"/>
      </w:r>
      <w:r w:rsidRPr="008D723A">
        <w:t xml:space="preserve"> -- </w:t>
      </w:r>
      <w:r>
        <w:t>Reps. Owens, Hiott, Whipper and R.L. Brown</w:t>
      </w:r>
      <w:r w:rsidRPr="008D723A">
        <w:t xml:space="preserve">:  </w:t>
      </w:r>
      <w:r w:rsidRPr="008D723A">
        <w:rPr>
          <w:szCs w:val="30"/>
        </w:rPr>
        <w:t xml:space="preserve">A BILL </w:t>
      </w:r>
      <w:r w:rsidRPr="008D723A">
        <w:t>TO AMEND SECTION 57</w:t>
      </w:r>
      <w:r w:rsidRPr="008D723A">
        <w:noBreakHyphen/>
        <w:t>5</w:t>
      </w:r>
      <w:r w:rsidRPr="008D723A">
        <w:noBreakHyphen/>
        <w:t>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w:t>
      </w:r>
      <w:r w:rsidRPr="008D723A">
        <w:noBreakHyphen/>
        <w:t>5</w:t>
      </w:r>
      <w:r w:rsidRPr="008D723A">
        <w:noBreakHyphen/>
        <w:t>70, RELATING TO ADDITIONS TO THE STATE HIGHWAY SECONDARY SYSTEM, SO AS TO ALLOW THE DEPARTMENT OF TRANSPORTATION TO ADD COUNTY AND MUNICIPAL ROADS TO THE STATE HIGHWAY SYSTEM WHEN NECESSARY FOR THE INTERCONNECTIVITY OF THE STATE HIGHWAY SYSTEM; TO AMEND SECTION 57</w:t>
      </w:r>
      <w:r w:rsidRPr="008D723A">
        <w:noBreakHyphen/>
        <w:t>5</w:t>
      </w:r>
      <w:r w:rsidRPr="008D723A">
        <w:noBreakHyphen/>
        <w:t>80, RELATING TO THE DELETION AND REMOVAL OF ROADS FROM THE STATE HIGHWAY SECONDARY SYSTEM, SO AS TO REVISE THE PROCEDURE FOR THE REMOVAL OF ROADS FROM THE STATE HIGHWAY SYSTEM WHEN A GOVERNMENTAL AGENCY AGREES TO ACCEPT THE ROAD INTO ITS OWN HIGHWAY SYSTEM; AND TO REPEAL SECTION 57</w:t>
      </w:r>
      <w:r w:rsidRPr="008D723A">
        <w:noBreakHyphen/>
        <w:t>5</w:t>
      </w:r>
      <w:r w:rsidRPr="008D723A">
        <w:noBreakHyphen/>
        <w:t>90 RELATING TO BELT LINES AND SPURS.</w:t>
      </w:r>
    </w:p>
    <w:p w:rsidR="008763DE" w:rsidRDefault="008763DE" w:rsidP="00923ECC">
      <w:pPr>
        <w:pStyle w:val="Header"/>
        <w:tabs>
          <w:tab w:val="clear" w:pos="8640"/>
          <w:tab w:val="left" w:pos="4320"/>
        </w:tabs>
      </w:pPr>
      <w:r>
        <w:tab/>
        <w:t>The Senate proceeded to a consideration of the Bill, the question being the third reading of the Bill.</w:t>
      </w:r>
    </w:p>
    <w:p w:rsidR="008763DE" w:rsidRDefault="008763DE" w:rsidP="008763DE">
      <w:pPr>
        <w:pStyle w:val="Header"/>
        <w:tabs>
          <w:tab w:val="clear" w:pos="8640"/>
          <w:tab w:val="left" w:pos="4320"/>
        </w:tabs>
        <w:jc w:val="left"/>
      </w:pPr>
    </w:p>
    <w:p w:rsidR="00923ECC" w:rsidRDefault="00923ECC" w:rsidP="00923ECC">
      <w:pPr>
        <w:rPr>
          <w:snapToGrid w:val="0"/>
        </w:rPr>
      </w:pPr>
      <w:r>
        <w:rPr>
          <w:snapToGrid w:val="0"/>
        </w:rPr>
        <w:tab/>
        <w:t>Senator GROOMS proposed the following amendment (3266R003.LKG):</w:t>
      </w:r>
    </w:p>
    <w:p w:rsidR="00923ECC" w:rsidRPr="00E74600" w:rsidRDefault="00923ECC" w:rsidP="00923ECC">
      <w:pPr>
        <w:rPr>
          <w:snapToGrid w:val="0"/>
          <w:color w:val="auto"/>
        </w:rPr>
      </w:pPr>
      <w:r w:rsidRPr="00E74600">
        <w:rPr>
          <w:snapToGrid w:val="0"/>
          <w:color w:val="auto"/>
        </w:rPr>
        <w:tab/>
        <w:t>Amend the bill, as and if amended, page 4, by striking lines 3 and 4 and inserting:</w:t>
      </w:r>
    </w:p>
    <w:p w:rsidR="00923ECC" w:rsidRPr="00E74600" w:rsidRDefault="00923ECC" w:rsidP="00923ECC">
      <w:pPr>
        <w:rPr>
          <w:color w:val="auto"/>
        </w:rPr>
      </w:pPr>
      <w:r>
        <w:rPr>
          <w:snapToGrid w:val="0"/>
        </w:rPr>
        <w:lastRenderedPageBreak/>
        <w:tab/>
      </w:r>
      <w:r w:rsidRPr="00E74600">
        <w:rPr>
          <w:snapToGrid w:val="0"/>
          <w:color w:val="auto"/>
        </w:rPr>
        <w:t>/</w:t>
      </w:r>
      <w:r w:rsidRPr="00E74600">
        <w:rPr>
          <w:snapToGrid w:val="0"/>
          <w:color w:val="auto"/>
        </w:rPr>
        <w:tab/>
      </w:r>
      <w:r w:rsidRPr="00E74600">
        <w:rPr>
          <w:color w:val="auto"/>
          <w:u w:val="single"/>
        </w:rPr>
        <w:t>The Department of Transportation must provide the Joint Transportation Review Committee with thirty days written notice before transferring a road from the state highway secondary system to a private entity pursuant to this section.</w:t>
      </w:r>
    </w:p>
    <w:p w:rsidR="00923ECC" w:rsidRPr="00E74600" w:rsidRDefault="00923ECC" w:rsidP="00923ECC">
      <w:pPr>
        <w:rPr>
          <w:color w:val="auto"/>
        </w:rPr>
      </w:pPr>
      <w:r w:rsidRPr="00E74600">
        <w:rPr>
          <w:color w:val="auto"/>
        </w:rPr>
        <w:tab/>
      </w:r>
      <w:r w:rsidRPr="00E74600">
        <w:rPr>
          <w:color w:val="auto"/>
          <w:u w:val="single"/>
        </w:rPr>
        <w:t>A private entity to whom a road is transferred from the state highway secondary system pursuant to this section may maintain the road but may not limit public access to the road that existed on the date of transfer, may not change the nature of the use of the road prior to transfer, and may not alter the size of the road.</w:t>
      </w:r>
    </w:p>
    <w:p w:rsidR="00923ECC" w:rsidRPr="00E74600" w:rsidRDefault="00923ECC" w:rsidP="00923ECC">
      <w:pPr>
        <w:rPr>
          <w:color w:val="auto"/>
        </w:rPr>
      </w:pPr>
      <w:r w:rsidRPr="00E74600">
        <w:rPr>
          <w:color w:val="auto"/>
        </w:rPr>
        <w:tab/>
      </w:r>
      <w:r w:rsidRPr="00E74600">
        <w:rPr>
          <w:color w:val="auto"/>
          <w:u w:val="single"/>
        </w:rPr>
        <w:t>Roads transferred fro</w:t>
      </w:r>
      <w:r w:rsidRPr="00E74600">
        <w:rPr>
          <w:color w:val="auto"/>
          <w:u w:val="single" w:color="000000" w:themeColor="text1"/>
        </w:rPr>
        <w:t>m the state highway secondary system pursuant to this section may not be converted to a toll road.</w:t>
      </w:r>
      <w:r w:rsidR="00E45B2C">
        <w:rPr>
          <w:color w:val="auto"/>
        </w:rPr>
        <w:t>”</w:t>
      </w:r>
      <w:r w:rsidRPr="00E74600">
        <w:rPr>
          <w:color w:val="auto"/>
        </w:rPr>
        <w:tab/>
      </w:r>
      <w:r w:rsidRPr="00E74600">
        <w:rPr>
          <w:color w:val="auto"/>
        </w:rPr>
        <w:tab/>
      </w:r>
      <w:r w:rsidRPr="00E74600">
        <w:rPr>
          <w:color w:val="auto"/>
        </w:rPr>
        <w:tab/>
      </w:r>
      <w:r w:rsidRPr="00E74600">
        <w:rPr>
          <w:color w:val="auto"/>
        </w:rPr>
        <w:tab/>
      </w:r>
      <w:r w:rsidRPr="00E74600">
        <w:rPr>
          <w:color w:val="auto"/>
        </w:rPr>
        <w:tab/>
        <w:t>/</w:t>
      </w:r>
    </w:p>
    <w:p w:rsidR="00923ECC" w:rsidRPr="00E74600" w:rsidRDefault="00923ECC" w:rsidP="00923ECC">
      <w:pPr>
        <w:rPr>
          <w:snapToGrid w:val="0"/>
          <w:color w:val="auto"/>
        </w:rPr>
      </w:pPr>
      <w:r w:rsidRPr="00E74600">
        <w:rPr>
          <w:snapToGrid w:val="0"/>
          <w:color w:val="auto"/>
        </w:rPr>
        <w:tab/>
        <w:t>Renumber sections to conform.</w:t>
      </w:r>
    </w:p>
    <w:p w:rsidR="00923ECC" w:rsidRDefault="00923ECC" w:rsidP="00923ECC">
      <w:pPr>
        <w:rPr>
          <w:snapToGrid w:val="0"/>
        </w:rPr>
      </w:pPr>
      <w:r w:rsidRPr="00E74600">
        <w:rPr>
          <w:snapToGrid w:val="0"/>
          <w:color w:val="auto"/>
        </w:rPr>
        <w:tab/>
        <w:t>Amend title to conform.</w:t>
      </w:r>
    </w:p>
    <w:p w:rsidR="00923ECC" w:rsidRPr="00E74600" w:rsidRDefault="00923ECC" w:rsidP="00923ECC">
      <w:pPr>
        <w:rPr>
          <w:snapToGrid w:val="0"/>
          <w:color w:val="auto"/>
        </w:rPr>
      </w:pPr>
    </w:p>
    <w:p w:rsidR="008763DE" w:rsidRDefault="008763DE" w:rsidP="008763DE">
      <w:pPr>
        <w:rPr>
          <w:snapToGrid w:val="0"/>
          <w:color w:val="auto"/>
        </w:rPr>
      </w:pPr>
      <w:r>
        <w:rPr>
          <w:snapToGrid w:val="0"/>
          <w:color w:val="auto"/>
        </w:rPr>
        <w:tab/>
        <w:t>Senator GROOMS explained the proposed amendment.</w:t>
      </w:r>
    </w:p>
    <w:p w:rsidR="008763DE" w:rsidRDefault="008763DE" w:rsidP="008763DE">
      <w:pPr>
        <w:rPr>
          <w:snapToGrid w:val="0"/>
          <w:color w:val="auto"/>
        </w:rPr>
      </w:pPr>
    </w:p>
    <w:p w:rsidR="008763DE" w:rsidRDefault="008763DE" w:rsidP="008763DE">
      <w:pPr>
        <w:rPr>
          <w:snapToGrid w:val="0"/>
          <w:color w:val="auto"/>
        </w:rPr>
      </w:pPr>
      <w:r>
        <w:rPr>
          <w:snapToGrid w:val="0"/>
          <w:color w:val="auto"/>
        </w:rPr>
        <w:tab/>
        <w:t>Senator KNOTTS objected to further consideration of the Bill.</w:t>
      </w:r>
    </w:p>
    <w:p w:rsidR="008763DE" w:rsidRDefault="008763DE" w:rsidP="008763DE">
      <w:pPr>
        <w:rPr>
          <w:snapToGrid w:val="0"/>
          <w:color w:val="auto"/>
        </w:rPr>
      </w:pPr>
    </w:p>
    <w:p w:rsidR="00D01C27" w:rsidRDefault="00D01C27" w:rsidP="00923ECC">
      <w:pPr>
        <w:pStyle w:val="Header"/>
        <w:tabs>
          <w:tab w:val="clear" w:pos="8640"/>
          <w:tab w:val="left" w:pos="4320"/>
        </w:tabs>
        <w:jc w:val="center"/>
        <w:rPr>
          <w:b/>
        </w:rPr>
      </w:pPr>
      <w:r>
        <w:rPr>
          <w:b/>
        </w:rPr>
        <w:t>COMMITTEE AMENDMENT ADOPTED</w:t>
      </w:r>
    </w:p>
    <w:p w:rsidR="00D01C27" w:rsidRPr="00D01C27" w:rsidRDefault="00D01C27" w:rsidP="00923ECC">
      <w:pPr>
        <w:pStyle w:val="Header"/>
        <w:tabs>
          <w:tab w:val="clear" w:pos="8640"/>
          <w:tab w:val="left" w:pos="4320"/>
        </w:tabs>
        <w:jc w:val="center"/>
        <w:rPr>
          <w:b/>
        </w:rPr>
      </w:pPr>
      <w:r>
        <w:rPr>
          <w:b/>
        </w:rPr>
        <w:t>CARRIED OVER AS AMENDED</w:t>
      </w:r>
    </w:p>
    <w:p w:rsidR="00D01C27" w:rsidRPr="00A75A59" w:rsidRDefault="00D01C27" w:rsidP="00D01C27">
      <w:pPr>
        <w:suppressAutoHyphens/>
        <w:outlineLvl w:val="0"/>
      </w:pPr>
      <w:r>
        <w:tab/>
      </w:r>
      <w:r w:rsidRPr="00A75A59">
        <w:t>H. 3667</w:t>
      </w:r>
      <w:r w:rsidR="00547EE2" w:rsidRPr="00A75A59">
        <w:fldChar w:fldCharType="begin"/>
      </w:r>
      <w:r w:rsidRPr="00A75A59">
        <w:instrText xml:space="preserve"> XE "H. 3667" \b </w:instrText>
      </w:r>
      <w:r w:rsidR="00547EE2"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D01C27" w:rsidRDefault="00D01C27">
      <w:pPr>
        <w:pStyle w:val="Header"/>
        <w:tabs>
          <w:tab w:val="clear" w:pos="8640"/>
          <w:tab w:val="left" w:pos="4320"/>
        </w:tabs>
      </w:pPr>
      <w:r>
        <w:tab/>
        <w:t>The Senate proceeded to a consideration of the Bill, the question being the adoption of the amendment proposed by the Committee on Judiciary.</w:t>
      </w:r>
    </w:p>
    <w:p w:rsidR="00D01C27" w:rsidRDefault="00D01C27">
      <w:pPr>
        <w:pStyle w:val="Header"/>
        <w:tabs>
          <w:tab w:val="clear" w:pos="8640"/>
          <w:tab w:val="left" w:pos="4320"/>
        </w:tabs>
      </w:pPr>
    </w:p>
    <w:p w:rsidR="00D01C27" w:rsidRDefault="00D01C27" w:rsidP="00D01C27">
      <w:pPr>
        <w:rPr>
          <w:snapToGrid w:val="0"/>
        </w:rPr>
      </w:pPr>
      <w:r>
        <w:rPr>
          <w:snapToGrid w:val="0"/>
        </w:rPr>
        <w:tab/>
        <w:t>The Committee on Judiciary  proposed the following amendment (JUD3667.001)</w:t>
      </w:r>
      <w:r w:rsidRPr="004B615B">
        <w:rPr>
          <w:snapToGrid w:val="0"/>
        </w:rPr>
        <w:t>, which was adopted</w:t>
      </w:r>
      <w:r>
        <w:rPr>
          <w:snapToGrid w:val="0"/>
        </w:rPr>
        <w:t>:</w:t>
      </w:r>
    </w:p>
    <w:p w:rsidR="00D01C27" w:rsidRPr="004B615B" w:rsidRDefault="00D01C27" w:rsidP="00D01C27">
      <w:pPr>
        <w:rPr>
          <w:color w:val="auto"/>
        </w:rPr>
      </w:pPr>
      <w:r w:rsidRPr="004B615B">
        <w:rPr>
          <w:snapToGrid w:val="0"/>
          <w:color w:val="auto"/>
        </w:rPr>
        <w:tab/>
      </w:r>
      <w:r w:rsidRPr="004B615B">
        <w:rPr>
          <w:color w:val="auto"/>
        </w:rPr>
        <w:t>Amend the bill, as and if amended, page 2, by striking lines 12-21, and inserting:</w:t>
      </w:r>
    </w:p>
    <w:p w:rsidR="00D01C27" w:rsidRPr="004B615B" w:rsidRDefault="00D01C27" w:rsidP="00D01C27">
      <w:pPr>
        <w:rPr>
          <w:color w:val="auto"/>
        </w:rPr>
      </w:pPr>
      <w:r>
        <w:lastRenderedPageBreak/>
        <w:tab/>
      </w:r>
      <w:r w:rsidRPr="004B615B">
        <w:rPr>
          <w:color w:val="auto"/>
        </w:rPr>
        <w:t>/</w:t>
      </w:r>
      <w:r w:rsidRPr="004B615B">
        <w:rPr>
          <w:color w:val="auto"/>
        </w:rPr>
        <w:tab/>
        <w:t>(C)</w:t>
      </w:r>
      <w:r w:rsidRPr="004B615B">
        <w:rPr>
          <w:color w:val="auto"/>
        </w:rPr>
        <w:tab/>
      </w:r>
      <w:r w:rsidRPr="004B615B">
        <w:rPr>
          <w:color w:val="auto"/>
          <w:u w:val="single"/>
        </w:rPr>
        <w:t>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r w:rsidRPr="004B615B">
        <w:rPr>
          <w:color w:val="auto"/>
        </w:rPr>
        <w:tab/>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16</w:t>
      </w:r>
      <w:r w:rsidRPr="004B615B">
        <w:rPr>
          <w:color w:val="auto"/>
        </w:rPr>
        <w:noBreakHyphen/>
        <w:t>1</w:t>
      </w:r>
      <w:r w:rsidRPr="004B615B">
        <w:rPr>
          <w:color w:val="auto"/>
        </w:rPr>
        <w:noBreakHyphen/>
        <w:t xml:space="preserve">60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16-1-60.</w:t>
      </w:r>
      <w:r w:rsidRPr="004B615B">
        <w:rPr>
          <w:color w:val="auto"/>
        </w:rPr>
        <w:tab/>
        <w:t>For purposes of definition under South Carolina law, a violent crime includes the offenses of:  murder (Section 16</w:t>
      </w:r>
      <w:r w:rsidRPr="004B615B">
        <w:rPr>
          <w:color w:val="auto"/>
        </w:rPr>
        <w:noBreakHyphen/>
        <w:t>3</w:t>
      </w:r>
      <w:r w:rsidRPr="004B615B">
        <w:rPr>
          <w:color w:val="auto"/>
        </w:rPr>
        <w:noBreakHyphen/>
        <w:t>10);  attempted murder (Section 16</w:t>
      </w:r>
      <w:r w:rsidRPr="004B615B">
        <w:rPr>
          <w:color w:val="auto"/>
        </w:rPr>
        <w:noBreakHyphen/>
        <w:t>3</w:t>
      </w:r>
      <w:r w:rsidRPr="004B615B">
        <w:rPr>
          <w:color w:val="auto"/>
        </w:rPr>
        <w:noBreakHyphen/>
        <w:t>29);  assault and battery by mob, first degree, resulting in death (Section 16</w:t>
      </w:r>
      <w:r w:rsidRPr="004B615B">
        <w:rPr>
          <w:color w:val="auto"/>
        </w:rPr>
        <w:noBreakHyphen/>
        <w:t>3</w:t>
      </w:r>
      <w:r w:rsidRPr="004B615B">
        <w:rPr>
          <w:color w:val="auto"/>
        </w:rPr>
        <w:noBreakHyphen/>
        <w:t>210(B)), criminal sexual conduct in the first and second degree (Sections 16</w:t>
      </w:r>
      <w:r w:rsidRPr="004B615B">
        <w:rPr>
          <w:color w:val="auto"/>
        </w:rPr>
        <w:noBreakHyphen/>
        <w:t>3</w:t>
      </w:r>
      <w:r w:rsidRPr="004B615B">
        <w:rPr>
          <w:color w:val="auto"/>
        </w:rPr>
        <w:noBreakHyphen/>
        <w:t>652 and 16</w:t>
      </w:r>
      <w:r w:rsidRPr="004B615B">
        <w:rPr>
          <w:color w:val="auto"/>
        </w:rPr>
        <w:noBreakHyphen/>
        <w:t>3</w:t>
      </w:r>
      <w:r w:rsidRPr="004B615B">
        <w:rPr>
          <w:color w:val="auto"/>
        </w:rPr>
        <w:noBreakHyphen/>
        <w:t>653);  criminal sexual conduct with minors, first</w:t>
      </w:r>
      <w:r w:rsidRPr="004B615B">
        <w:rPr>
          <w:color w:val="auto"/>
          <w:u w:val="single"/>
        </w:rPr>
        <w:t>,</w:t>
      </w:r>
      <w:r w:rsidRPr="004B615B">
        <w:rPr>
          <w:color w:val="auto"/>
        </w:rPr>
        <w:t xml:space="preserve"> </w:t>
      </w:r>
      <w:r w:rsidRPr="004B615B">
        <w:rPr>
          <w:strike/>
          <w:color w:val="auto"/>
        </w:rPr>
        <w:t>and</w:t>
      </w:r>
      <w:r w:rsidRPr="004B615B">
        <w:rPr>
          <w:color w:val="auto"/>
        </w:rPr>
        <w:t xml:space="preserve"> second</w:t>
      </w:r>
      <w:r w:rsidRPr="004B615B">
        <w:rPr>
          <w:color w:val="auto"/>
          <w:u w:val="single"/>
        </w:rPr>
        <w:t>, and third</w:t>
      </w:r>
      <w:r w:rsidRPr="004B615B">
        <w:rPr>
          <w:color w:val="auto"/>
        </w:rPr>
        <w:t xml:space="preserve"> degree (Section 16</w:t>
      </w:r>
      <w:r w:rsidRPr="004B615B">
        <w:rPr>
          <w:color w:val="auto"/>
        </w:rPr>
        <w:noBreakHyphen/>
        <w:t>3</w:t>
      </w:r>
      <w:r w:rsidRPr="004B615B">
        <w:rPr>
          <w:color w:val="auto"/>
        </w:rPr>
        <w:noBreakHyphen/>
        <w:t>655);  assault with intent to commit criminal sexual conduct, first and second degree (Section 16</w:t>
      </w:r>
      <w:r w:rsidRPr="004B615B">
        <w:rPr>
          <w:color w:val="auto"/>
        </w:rPr>
        <w:noBreakHyphen/>
        <w:t>3</w:t>
      </w:r>
      <w:r w:rsidRPr="004B615B">
        <w:rPr>
          <w:color w:val="auto"/>
        </w:rPr>
        <w:noBreakHyphen/>
        <w:t>656);  assault and battery with intent to kill (Section 16</w:t>
      </w:r>
      <w:r w:rsidRPr="004B615B">
        <w:rPr>
          <w:color w:val="auto"/>
        </w:rPr>
        <w:noBreakHyphen/>
        <w:t>3</w:t>
      </w:r>
      <w:r w:rsidRPr="004B615B">
        <w:rPr>
          <w:color w:val="auto"/>
        </w:rPr>
        <w:noBreakHyphen/>
        <w:t>620);  assault and battery of a high and aggravated nature (Section 16</w:t>
      </w:r>
      <w:r w:rsidRPr="004B615B">
        <w:rPr>
          <w:color w:val="auto"/>
        </w:rPr>
        <w:noBreakHyphen/>
        <w:t>3</w:t>
      </w:r>
      <w:r w:rsidRPr="004B615B">
        <w:rPr>
          <w:color w:val="auto"/>
        </w:rPr>
        <w:noBreakHyphen/>
        <w:t>600(B));  kidnapping (Section 16</w:t>
      </w:r>
      <w:r w:rsidRPr="004B615B">
        <w:rPr>
          <w:color w:val="auto"/>
        </w:rPr>
        <w:noBreakHyphen/>
        <w:t>3</w:t>
      </w:r>
      <w:r w:rsidRPr="004B615B">
        <w:rPr>
          <w:color w:val="auto"/>
        </w:rPr>
        <w:noBreakHyphen/>
        <w:t>910);  trafficking in persons (Section 16</w:t>
      </w:r>
      <w:r w:rsidRPr="004B615B">
        <w:rPr>
          <w:color w:val="auto"/>
        </w:rPr>
        <w:noBreakHyphen/>
        <w:t>3</w:t>
      </w:r>
      <w:r w:rsidRPr="004B615B">
        <w:rPr>
          <w:color w:val="auto"/>
        </w:rPr>
        <w:noBreakHyphen/>
        <w:t>930);  voluntary manslaughter (Section 16</w:t>
      </w:r>
      <w:r w:rsidRPr="004B615B">
        <w:rPr>
          <w:color w:val="auto"/>
        </w:rPr>
        <w:noBreakHyphen/>
        <w:t>3</w:t>
      </w:r>
      <w:r w:rsidRPr="004B615B">
        <w:rPr>
          <w:color w:val="auto"/>
        </w:rPr>
        <w:noBreakHyphen/>
        <w:t>50);  armed robbery (Section 16</w:t>
      </w:r>
      <w:r w:rsidRPr="004B615B">
        <w:rPr>
          <w:color w:val="auto"/>
        </w:rPr>
        <w:noBreakHyphen/>
        <w:t>11</w:t>
      </w:r>
      <w:r w:rsidRPr="004B615B">
        <w:rPr>
          <w:color w:val="auto"/>
        </w:rPr>
        <w:noBreakHyphen/>
        <w:t>330(A));  attempted armed robbery (Section 16</w:t>
      </w:r>
      <w:r w:rsidRPr="004B615B">
        <w:rPr>
          <w:color w:val="auto"/>
        </w:rPr>
        <w:noBreakHyphen/>
        <w:t>11</w:t>
      </w:r>
      <w:r w:rsidRPr="004B615B">
        <w:rPr>
          <w:color w:val="auto"/>
        </w:rPr>
        <w:noBreakHyphen/>
        <w:t>330(B));  carjacking (Section 16</w:t>
      </w:r>
      <w:r w:rsidRPr="004B615B">
        <w:rPr>
          <w:color w:val="auto"/>
        </w:rPr>
        <w:noBreakHyphen/>
        <w:t>3</w:t>
      </w:r>
      <w:r w:rsidRPr="004B615B">
        <w:rPr>
          <w:color w:val="auto"/>
        </w:rPr>
        <w:noBreakHyphen/>
        <w:t>1075);  drug trafficking as defined in Section 44</w:t>
      </w:r>
      <w:r w:rsidRPr="004B615B">
        <w:rPr>
          <w:color w:val="auto"/>
        </w:rPr>
        <w:noBreakHyphen/>
        <w:t>53</w:t>
      </w:r>
      <w:r w:rsidRPr="004B615B">
        <w:rPr>
          <w:color w:val="auto"/>
        </w:rPr>
        <w:noBreakHyphen/>
        <w:t>370(e) or trafficking cocaine base as defined in Section 44</w:t>
      </w:r>
      <w:r w:rsidRPr="004B615B">
        <w:rPr>
          <w:color w:val="auto"/>
        </w:rPr>
        <w:noBreakHyphen/>
        <w:t>53</w:t>
      </w:r>
      <w:r w:rsidRPr="004B615B">
        <w:rPr>
          <w:color w:val="auto"/>
        </w:rPr>
        <w:noBreakHyphen/>
        <w:t>375(C);  manufacturing or trafficking methamphetamine as defined in Section 44</w:t>
      </w:r>
      <w:r w:rsidRPr="004B615B">
        <w:rPr>
          <w:color w:val="auto"/>
        </w:rPr>
        <w:noBreakHyphen/>
        <w:t>53</w:t>
      </w:r>
      <w:r w:rsidRPr="004B615B">
        <w:rPr>
          <w:color w:val="auto"/>
        </w:rPr>
        <w:noBreakHyphen/>
        <w:t>375;  arson in the first degree (Section 16</w:t>
      </w:r>
      <w:r w:rsidRPr="004B615B">
        <w:rPr>
          <w:color w:val="auto"/>
        </w:rPr>
        <w:noBreakHyphen/>
        <w:t>11</w:t>
      </w:r>
      <w:r w:rsidRPr="004B615B">
        <w:rPr>
          <w:color w:val="auto"/>
        </w:rPr>
        <w:noBreakHyphen/>
        <w:t>110(A));  arson in the second degree (Section 16</w:t>
      </w:r>
      <w:r w:rsidRPr="004B615B">
        <w:rPr>
          <w:color w:val="auto"/>
        </w:rPr>
        <w:noBreakHyphen/>
        <w:t>11</w:t>
      </w:r>
      <w:r w:rsidRPr="004B615B">
        <w:rPr>
          <w:color w:val="auto"/>
        </w:rPr>
        <w:noBreakHyphen/>
        <w:t>110(B));  burglary in the first degree (Section 16</w:t>
      </w:r>
      <w:r w:rsidRPr="004B615B">
        <w:rPr>
          <w:color w:val="auto"/>
        </w:rPr>
        <w:noBreakHyphen/>
        <w:t>11</w:t>
      </w:r>
      <w:r w:rsidRPr="004B615B">
        <w:rPr>
          <w:color w:val="auto"/>
        </w:rPr>
        <w:noBreakHyphen/>
        <w:t>311);  burglary in the second degree (Section 16</w:t>
      </w:r>
      <w:r w:rsidRPr="004B615B">
        <w:rPr>
          <w:color w:val="auto"/>
        </w:rPr>
        <w:noBreakHyphen/>
        <w:t>11</w:t>
      </w:r>
      <w:r w:rsidRPr="004B615B">
        <w:rPr>
          <w:color w:val="auto"/>
        </w:rPr>
        <w:noBreakHyphen/>
        <w:t>312(B));  engaging a child for a sexual performance (Section 16</w:t>
      </w:r>
      <w:r w:rsidRPr="004B615B">
        <w:rPr>
          <w:color w:val="auto"/>
        </w:rPr>
        <w:noBreakHyphen/>
        <w:t>3</w:t>
      </w:r>
      <w:r w:rsidRPr="004B615B">
        <w:rPr>
          <w:color w:val="auto"/>
        </w:rPr>
        <w:noBreakHyphen/>
        <w:t>810);  homicide by child abuse (Section 16</w:t>
      </w:r>
      <w:r w:rsidRPr="004B615B">
        <w:rPr>
          <w:color w:val="auto"/>
        </w:rPr>
        <w:noBreakHyphen/>
        <w:t>3</w:t>
      </w:r>
      <w:r w:rsidRPr="004B615B">
        <w:rPr>
          <w:color w:val="auto"/>
        </w:rPr>
        <w:noBreakHyphen/>
        <w:t>85(A)(1));  aiding and abetting homicide by child abuse (Section 16</w:t>
      </w:r>
      <w:r w:rsidRPr="004B615B">
        <w:rPr>
          <w:color w:val="auto"/>
        </w:rPr>
        <w:noBreakHyphen/>
        <w:t>3</w:t>
      </w:r>
      <w:r w:rsidRPr="004B615B">
        <w:rPr>
          <w:color w:val="auto"/>
        </w:rPr>
        <w:noBreakHyphen/>
        <w:t>85(A)(2));  inflicting great bodily injury upon a child (Section 16</w:t>
      </w:r>
      <w:r w:rsidRPr="004B615B">
        <w:rPr>
          <w:color w:val="auto"/>
        </w:rPr>
        <w:noBreakHyphen/>
        <w:t>3</w:t>
      </w:r>
      <w:r w:rsidRPr="004B615B">
        <w:rPr>
          <w:color w:val="auto"/>
        </w:rPr>
        <w:noBreakHyphen/>
        <w:t>95(A));  allowing great bodily injury to be inflicted upon a child (Section 16</w:t>
      </w:r>
      <w:r w:rsidRPr="004B615B">
        <w:rPr>
          <w:color w:val="auto"/>
        </w:rPr>
        <w:noBreakHyphen/>
        <w:t>3</w:t>
      </w:r>
      <w:r w:rsidRPr="004B615B">
        <w:rPr>
          <w:color w:val="auto"/>
        </w:rPr>
        <w:noBreakHyphen/>
        <w:t>95(B));  criminal domestic violence of a high and aggravated nature (Section 16</w:t>
      </w:r>
      <w:r w:rsidRPr="004B615B">
        <w:rPr>
          <w:color w:val="auto"/>
        </w:rPr>
        <w:noBreakHyphen/>
        <w:t>25</w:t>
      </w:r>
      <w:r w:rsidRPr="004B615B">
        <w:rPr>
          <w:color w:val="auto"/>
        </w:rPr>
        <w:noBreakHyphen/>
        <w:t>65);  abuse or neglect of a vulnerable adult resulting in death (Section 43</w:t>
      </w:r>
      <w:r w:rsidRPr="004B615B">
        <w:rPr>
          <w:color w:val="auto"/>
        </w:rPr>
        <w:noBreakHyphen/>
        <w:t>35</w:t>
      </w:r>
      <w:r w:rsidRPr="004B615B">
        <w:rPr>
          <w:color w:val="auto"/>
        </w:rPr>
        <w:noBreakHyphen/>
        <w:t xml:space="preserve">85(F));  abuse or neglect of a </w:t>
      </w:r>
      <w:r w:rsidRPr="004B615B">
        <w:rPr>
          <w:color w:val="auto"/>
        </w:rPr>
        <w:lastRenderedPageBreak/>
        <w:t>vulnerable adult resulting in great bodily injury (Section 43</w:t>
      </w:r>
      <w:r w:rsidRPr="004B615B">
        <w:rPr>
          <w:color w:val="auto"/>
        </w:rPr>
        <w:noBreakHyphen/>
        <w:t>35</w:t>
      </w:r>
      <w:r w:rsidRPr="004B615B">
        <w:rPr>
          <w:color w:val="auto"/>
        </w:rPr>
        <w:noBreakHyphen/>
        <w:t>85(E));  taking of a hostage by an inmate (Section 24</w:t>
      </w:r>
      <w:r w:rsidRPr="004B615B">
        <w:rPr>
          <w:color w:val="auto"/>
        </w:rPr>
        <w:noBreakHyphen/>
        <w:t>13</w:t>
      </w:r>
      <w:r w:rsidRPr="004B615B">
        <w:rPr>
          <w:color w:val="auto"/>
        </w:rPr>
        <w:noBreakHyphen/>
        <w:t>450);  detonating a destructive device upon the capitol grounds resulting in death with malice (Section 10</w:t>
      </w:r>
      <w:r w:rsidRPr="004B615B">
        <w:rPr>
          <w:color w:val="auto"/>
        </w:rPr>
        <w:noBreakHyphen/>
        <w:t>11</w:t>
      </w:r>
      <w:r w:rsidRPr="004B615B">
        <w:rPr>
          <w:color w:val="auto"/>
        </w:rPr>
        <w:noBreakHyphen/>
        <w:t>325(B)(1));  spousal sexual battery (Section 16</w:t>
      </w:r>
      <w:r w:rsidRPr="004B615B">
        <w:rPr>
          <w:color w:val="auto"/>
        </w:rPr>
        <w:noBreakHyphen/>
        <w:t>3</w:t>
      </w:r>
      <w:r w:rsidRPr="004B615B">
        <w:rPr>
          <w:color w:val="auto"/>
        </w:rPr>
        <w:noBreakHyphen/>
        <w:t>615);  producing, directing, or promoting sexual performance by a child (Section 16</w:t>
      </w:r>
      <w:r w:rsidRPr="004B615B">
        <w:rPr>
          <w:color w:val="auto"/>
        </w:rPr>
        <w:noBreakHyphen/>
        <w:t>3</w:t>
      </w:r>
      <w:r w:rsidRPr="004B615B">
        <w:rPr>
          <w:color w:val="auto"/>
        </w:rPr>
        <w:noBreakHyphen/>
        <w:t xml:space="preserve">820);  </w:t>
      </w:r>
      <w:r w:rsidRPr="004B615B">
        <w:rPr>
          <w:strike/>
          <w:color w:val="auto"/>
        </w:rPr>
        <w:t>lewd act upon a child under sixteen (Section 16</w:t>
      </w:r>
      <w:r w:rsidRPr="004B615B">
        <w:rPr>
          <w:strike/>
          <w:color w:val="auto"/>
        </w:rPr>
        <w:noBreakHyphen/>
        <w:t>15</w:t>
      </w:r>
      <w:r w:rsidRPr="004B615B">
        <w:rPr>
          <w:strike/>
          <w:color w:val="auto"/>
        </w:rPr>
        <w:noBreakHyphen/>
        <w:t>140);</w:t>
      </w:r>
      <w:r w:rsidRPr="004B615B">
        <w:rPr>
          <w:color w:val="auto"/>
        </w:rPr>
        <w:t xml:space="preserve">  sexual exploitation of a minor first degree (Section 16</w:t>
      </w:r>
      <w:r w:rsidRPr="004B615B">
        <w:rPr>
          <w:color w:val="auto"/>
        </w:rPr>
        <w:noBreakHyphen/>
        <w:t>15</w:t>
      </w:r>
      <w:r w:rsidRPr="004B615B">
        <w:rPr>
          <w:color w:val="auto"/>
        </w:rPr>
        <w:noBreakHyphen/>
        <w:t>395);  sexual exploitation of a minor second degree (Section 16</w:t>
      </w:r>
      <w:r w:rsidRPr="004B615B">
        <w:rPr>
          <w:color w:val="auto"/>
        </w:rPr>
        <w:noBreakHyphen/>
        <w:t>15</w:t>
      </w:r>
      <w:r w:rsidRPr="004B615B">
        <w:rPr>
          <w:color w:val="auto"/>
        </w:rPr>
        <w:noBreakHyphen/>
        <w:t>405);  promoting prostitution of a minor (Section 16</w:t>
      </w:r>
      <w:r w:rsidRPr="004B615B">
        <w:rPr>
          <w:color w:val="auto"/>
        </w:rPr>
        <w:noBreakHyphen/>
        <w:t>15</w:t>
      </w:r>
      <w:r w:rsidRPr="004B615B">
        <w:rPr>
          <w:color w:val="auto"/>
        </w:rPr>
        <w:noBreakHyphen/>
        <w:t>415);  participating in prostitution of a minor (Section 16</w:t>
      </w:r>
      <w:r w:rsidRPr="004B615B">
        <w:rPr>
          <w:color w:val="auto"/>
        </w:rPr>
        <w:noBreakHyphen/>
        <w:t>15</w:t>
      </w:r>
      <w:r w:rsidRPr="004B615B">
        <w:rPr>
          <w:color w:val="auto"/>
        </w:rPr>
        <w:noBreakHyphen/>
        <w:t>425);  aggravated voyeurism (Section 16</w:t>
      </w:r>
      <w:r w:rsidRPr="004B615B">
        <w:rPr>
          <w:color w:val="auto"/>
        </w:rPr>
        <w:noBreakHyphen/>
        <w:t>17</w:t>
      </w:r>
      <w:r w:rsidRPr="004B615B">
        <w:rPr>
          <w:color w:val="auto"/>
        </w:rPr>
        <w:noBreakHyphen/>
        <w:t>470(C));  detonating a destructive device resulting in death with malice (Section 16</w:t>
      </w:r>
      <w:r w:rsidRPr="004B615B">
        <w:rPr>
          <w:color w:val="auto"/>
        </w:rPr>
        <w:noBreakHyphen/>
        <w:t>23</w:t>
      </w:r>
      <w:r w:rsidRPr="004B615B">
        <w:rPr>
          <w:color w:val="auto"/>
        </w:rPr>
        <w:noBreakHyphen/>
        <w:t>720(A)(1));  detonating a destructive device resulting in death without malice (Section 16</w:t>
      </w:r>
      <w:r w:rsidRPr="004B615B">
        <w:rPr>
          <w:color w:val="auto"/>
        </w:rPr>
        <w:noBreakHyphen/>
        <w:t>23</w:t>
      </w:r>
      <w:r w:rsidRPr="004B615B">
        <w:rPr>
          <w:color w:val="auto"/>
        </w:rPr>
        <w:noBreakHyphen/>
        <w:t>720(A)(2));  boating under the influence resulting in death (Section 50</w:t>
      </w:r>
      <w:r w:rsidRPr="004B615B">
        <w:rPr>
          <w:color w:val="auto"/>
        </w:rPr>
        <w:noBreakHyphen/>
        <w:t>21</w:t>
      </w:r>
      <w:r w:rsidRPr="004B615B">
        <w:rPr>
          <w:color w:val="auto"/>
        </w:rPr>
        <w:noBreakHyphen/>
        <w:t>113(A)(2));  vessel operator’s failure to render assistance resulting in death (Section 50</w:t>
      </w:r>
      <w:r w:rsidRPr="004B615B">
        <w:rPr>
          <w:color w:val="auto"/>
        </w:rPr>
        <w:noBreakHyphen/>
        <w:t>21</w:t>
      </w:r>
      <w:r w:rsidRPr="004B615B">
        <w:rPr>
          <w:color w:val="auto"/>
        </w:rPr>
        <w:noBreakHyphen/>
        <w:t>130(A)(3));  damaging an airport facility or removing equipment resulting in death (Section 55</w:t>
      </w:r>
      <w:r w:rsidRPr="004B615B">
        <w:rPr>
          <w:color w:val="auto"/>
        </w:rPr>
        <w:noBreakHyphen/>
        <w:t>1</w:t>
      </w:r>
      <w:r w:rsidRPr="004B615B">
        <w:rPr>
          <w:color w:val="auto"/>
        </w:rPr>
        <w:noBreakHyphen/>
        <w:t>30(3));  failure to stop when signaled by a law enforcement vehicle resulting in death (Section 56</w:t>
      </w:r>
      <w:r w:rsidRPr="004B615B">
        <w:rPr>
          <w:color w:val="auto"/>
        </w:rPr>
        <w:noBreakHyphen/>
        <w:t>5</w:t>
      </w:r>
      <w:r w:rsidRPr="004B615B">
        <w:rPr>
          <w:color w:val="auto"/>
        </w:rPr>
        <w:noBreakHyphen/>
        <w:t>750(C)(2));  interference with traffic</w:t>
      </w:r>
      <w:r w:rsidRPr="004B615B">
        <w:rPr>
          <w:color w:val="auto"/>
        </w:rPr>
        <w:noBreakHyphen/>
        <w:t>control devices, railroad signs, or signals resulting in death (Section 56</w:t>
      </w:r>
      <w:r w:rsidRPr="004B615B">
        <w:rPr>
          <w:color w:val="auto"/>
        </w:rPr>
        <w:noBreakHyphen/>
        <w:t>5</w:t>
      </w:r>
      <w:r w:rsidRPr="004B615B">
        <w:rPr>
          <w:color w:val="auto"/>
        </w:rPr>
        <w:noBreakHyphen/>
        <w:t>1030(B)(3));  hit and run resulting in death (Section 56</w:t>
      </w:r>
      <w:r w:rsidRPr="004B615B">
        <w:rPr>
          <w:color w:val="auto"/>
        </w:rPr>
        <w:noBreakHyphen/>
        <w:t>5</w:t>
      </w:r>
      <w:r w:rsidRPr="004B615B">
        <w:rPr>
          <w:color w:val="auto"/>
        </w:rPr>
        <w:noBreakHyphen/>
        <w:t>1210(A)(3));  felony driving under the influence or felony driving with an unlawful alcohol concentration resulting in death (Section 56</w:t>
      </w:r>
      <w:r w:rsidRPr="004B615B">
        <w:rPr>
          <w:color w:val="auto"/>
        </w:rPr>
        <w:noBreakHyphen/>
        <w:t>5</w:t>
      </w:r>
      <w:r w:rsidRPr="004B615B">
        <w:rPr>
          <w:color w:val="auto"/>
        </w:rPr>
        <w:noBreakHyphen/>
        <w:t>2945(A)(2));  putting destructive or injurious materials on a highway resulting in death (Section 57</w:t>
      </w:r>
      <w:r w:rsidRPr="004B615B">
        <w:rPr>
          <w:color w:val="auto"/>
        </w:rPr>
        <w:noBreakHyphen/>
        <w:t>7</w:t>
      </w:r>
      <w:r w:rsidRPr="004B615B">
        <w:rPr>
          <w:color w:val="auto"/>
        </w:rPr>
        <w:noBreakHyphen/>
        <w:t>20(D));  obstruction of a railroad resulting in death (Section 58</w:t>
      </w:r>
      <w:r w:rsidRPr="004B615B">
        <w:rPr>
          <w:color w:val="auto"/>
        </w:rPr>
        <w:noBreakHyphen/>
        <w:t>17</w:t>
      </w:r>
      <w:r w:rsidRPr="004B615B">
        <w:rPr>
          <w:color w:val="auto"/>
        </w:rPr>
        <w:noBreakHyphen/>
        <w:t>4090);  accessory before the fact to commit any of the above offenses (Section 16</w:t>
      </w:r>
      <w:r w:rsidRPr="004B615B">
        <w:rPr>
          <w:color w:val="auto"/>
        </w:rPr>
        <w:noBreakHyphen/>
        <w:t>1</w:t>
      </w:r>
      <w:r w:rsidRPr="004B615B">
        <w:rPr>
          <w:color w:val="auto"/>
        </w:rPr>
        <w:noBreakHyphen/>
        <w:t>40);  and attempt to commit any of the above offenses (Section 16</w:t>
      </w:r>
      <w:r w:rsidRPr="004B615B">
        <w:rPr>
          <w:color w:val="auto"/>
        </w:rPr>
        <w:noBreakHyphen/>
        <w:t>1</w:t>
      </w:r>
      <w:r w:rsidRPr="004B615B">
        <w:rPr>
          <w:color w:val="auto"/>
        </w:rPr>
        <w:noBreakHyphen/>
        <w:t>80).  Only those offenses specifically enumerated in this section are considered violent offenses.</w:t>
      </w:r>
      <w:r w:rsidR="00E45B2C">
        <w:rPr>
          <w:color w:val="auto"/>
        </w:rPr>
        <w:t>”</w:t>
      </w:r>
      <w:r w:rsidRPr="004B615B">
        <w:rPr>
          <w:color w:val="auto"/>
        </w:rPr>
        <w:tab/>
        <w:t xml:space="preserve">/ </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17</w:t>
      </w:r>
      <w:r w:rsidRPr="004B615B">
        <w:rPr>
          <w:color w:val="auto"/>
        </w:rPr>
        <w:noBreakHyphen/>
        <w:t>22</w:t>
      </w:r>
      <w:r w:rsidRPr="004B615B">
        <w:rPr>
          <w:color w:val="auto"/>
        </w:rPr>
        <w:noBreakHyphen/>
        <w:t xml:space="preserve">90(6)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(6)</w:t>
      </w:r>
      <w:r w:rsidRPr="004B615B">
        <w:rPr>
          <w:color w:val="auto"/>
        </w:rPr>
        <w:tab/>
        <w:t xml:space="preserve">if the offense is </w:t>
      </w:r>
      <w:r w:rsidRPr="004B615B">
        <w:rPr>
          <w:strike/>
          <w:color w:val="auto"/>
        </w:rPr>
        <w:t>committing or attempting to commit a lewd act upon a child under the age of sixteen years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agree in the agreement between the solicitor’s office and the offender as provided in Section 17</w:t>
      </w:r>
      <w:r w:rsidRPr="004B615B">
        <w:rPr>
          <w:color w:val="auto"/>
        </w:rPr>
        <w:noBreakHyphen/>
        <w:t>22</w:t>
      </w:r>
      <w:r w:rsidRPr="004B615B">
        <w:rPr>
          <w:color w:val="auto"/>
        </w:rPr>
        <w:noBreakHyphen/>
        <w:t xml:space="preserve">120 to allow information about the offense to be made available to day care centers, group day care homes, family day care homes, church or </w:t>
      </w:r>
      <w:r w:rsidRPr="004B615B">
        <w:rPr>
          <w:color w:val="auto"/>
        </w:rPr>
        <w:lastRenderedPageBreak/>
        <w:t>religious day care centers, and other facilities providing care to children and related agencies by the State Law Enforcement Division pursuant to regulations which the State Law Enforcement Division shall promulgate;  and</w:t>
      </w:r>
      <w:r w:rsidR="00E45B2C">
        <w:rPr>
          <w:color w:val="auto"/>
        </w:rPr>
        <w:t>”</w:t>
      </w:r>
      <w:r w:rsidRPr="004B615B">
        <w:rPr>
          <w:color w:val="auto"/>
        </w:rPr>
        <w:t xml:space="preserve">   </w:t>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19</w:t>
      </w:r>
      <w:r w:rsidRPr="004B615B">
        <w:rPr>
          <w:color w:val="auto"/>
        </w:rPr>
        <w:noBreakHyphen/>
        <w:t>11</w:t>
      </w:r>
      <w:r w:rsidRPr="004B615B">
        <w:rPr>
          <w:color w:val="auto"/>
        </w:rPr>
        <w:noBreakHyphen/>
        <w:t xml:space="preserve">30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19</w:t>
      </w:r>
      <w:r w:rsidRPr="004B615B">
        <w:rPr>
          <w:color w:val="auto"/>
        </w:rPr>
        <w:noBreakHyphen/>
        <w:t>11</w:t>
      </w:r>
      <w:r w:rsidRPr="004B615B">
        <w:rPr>
          <w:color w:val="auto"/>
        </w:rPr>
        <w:noBreakHyphen/>
        <w:t>30.</w:t>
      </w:r>
      <w:r w:rsidRPr="004B615B">
        <w:rPr>
          <w:color w:val="auto"/>
        </w:rPr>
        <w:tab/>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D01C27" w:rsidRPr="004B615B" w:rsidRDefault="00D01C27" w:rsidP="00D01C27">
      <w:pPr>
        <w:rPr>
          <w:color w:val="auto"/>
        </w:rPr>
      </w:pPr>
      <w:r>
        <w:tab/>
      </w:r>
      <w:r w:rsidRPr="004B615B">
        <w:rPr>
          <w:color w:val="auto"/>
        </w:rPr>
        <w:t xml:space="preserve">     Notwithstanding the above provisions, a husband or wife is required to disclose any communication, confidential or otherwise, made by one to the other during their marriage where the suit, action, or proceeding concerns or is based on child abuse or neglect, the death of a child, </w:t>
      </w:r>
      <w:r w:rsidRPr="004B615B">
        <w:rPr>
          <w:color w:val="auto"/>
          <w:u w:val="single"/>
        </w:rPr>
        <w:t>or</w:t>
      </w:r>
      <w:r w:rsidRPr="004B615B">
        <w:rPr>
          <w:color w:val="auto"/>
        </w:rPr>
        <w:t xml:space="preserve"> criminal sexual conduct involving a minor</w:t>
      </w:r>
      <w:r w:rsidRPr="004B615B">
        <w:rPr>
          <w:strike/>
          <w:color w:val="auto"/>
        </w:rPr>
        <w:t>, or the commission or attempt to commit a lewd act upon a minor</w:t>
      </w:r>
      <w:r w:rsidRPr="004B615B">
        <w:rPr>
          <w:color w:val="auto"/>
        </w:rPr>
        <w:t>.</w:t>
      </w:r>
      <w:r w:rsidR="00E45B2C">
        <w:rPr>
          <w:color w:val="auto"/>
        </w:rPr>
        <w:t>”</w:t>
      </w:r>
      <w:r w:rsidRPr="004B615B">
        <w:rPr>
          <w:color w:val="auto"/>
        </w:rPr>
        <w:tab/>
      </w:r>
      <w:r w:rsidRPr="004B615B">
        <w:rPr>
          <w:color w:val="auto"/>
        </w:rPr>
        <w:tab/>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23</w:t>
      </w:r>
      <w:r w:rsidRPr="004B615B">
        <w:rPr>
          <w:color w:val="auto"/>
        </w:rPr>
        <w:noBreakHyphen/>
        <w:t>3</w:t>
      </w:r>
      <w:r w:rsidRPr="004B615B">
        <w:rPr>
          <w:color w:val="auto"/>
        </w:rPr>
        <w:noBreakHyphen/>
        <w:t xml:space="preserve">430(C)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(C)</w:t>
      </w:r>
      <w:r w:rsidRPr="004B615B">
        <w:rPr>
          <w:color w:val="auto"/>
        </w:rPr>
        <w:tab/>
        <w:t xml:space="preserve">For purposes of this article, a person who has been convicted of, pled guilty or nolo contendere to, or been adjudicated delinquent for any of the following offenses shall be referred to as an offender: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criminal sexual conduct in the first degree (Section 16</w:t>
      </w:r>
      <w:r w:rsidRPr="004B615B">
        <w:rPr>
          <w:color w:val="auto"/>
        </w:rPr>
        <w:noBreakHyphen/>
        <w:t>3</w:t>
      </w:r>
      <w:r w:rsidRPr="004B615B">
        <w:rPr>
          <w:color w:val="auto"/>
        </w:rPr>
        <w:noBreakHyphen/>
        <w:t xml:space="preserve">652);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criminal sexual conduct in the second degree (Section 16</w:t>
      </w:r>
      <w:r w:rsidRPr="004B615B">
        <w:rPr>
          <w:color w:val="auto"/>
        </w:rPr>
        <w:noBreakHyphen/>
        <w:t>3</w:t>
      </w:r>
      <w:r w:rsidRPr="004B615B">
        <w:rPr>
          <w:color w:val="auto"/>
        </w:rPr>
        <w:noBreakHyphen/>
        <w:t xml:space="preserve">653);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criminal sexual conduct in the third degree (Section 16</w:t>
      </w:r>
      <w:r w:rsidRPr="004B615B">
        <w:rPr>
          <w:color w:val="auto"/>
        </w:rPr>
        <w:noBreakHyphen/>
        <w:t>3</w:t>
      </w:r>
      <w:r w:rsidRPr="004B615B">
        <w:rPr>
          <w:color w:val="auto"/>
        </w:rPr>
        <w:noBreakHyphen/>
        <w:t xml:space="preserve">654); </w:t>
      </w:r>
    </w:p>
    <w:p w:rsidR="00D01C27" w:rsidRPr="004B615B" w:rsidRDefault="00D01C27" w:rsidP="00D01C27">
      <w:pPr>
        <w:rPr>
          <w:color w:val="auto"/>
        </w:rPr>
      </w:pPr>
      <w:r w:rsidRPr="004B615B">
        <w:rPr>
          <w:color w:val="auto"/>
        </w:rPr>
        <w:tab/>
      </w:r>
      <w:r w:rsidRPr="004B615B">
        <w:rPr>
          <w:color w:val="auto"/>
        </w:rPr>
        <w:tab/>
        <w:t>(4)</w:t>
      </w:r>
      <w:r w:rsidRPr="004B615B">
        <w:rPr>
          <w:color w:val="auto"/>
        </w:rPr>
        <w:tab/>
        <w:t xml:space="preserve">criminal sexual conduct with minors, first degree (Section </w:t>
      </w:r>
      <w:r w:rsidRPr="004B615B">
        <w:rPr>
          <w:strike/>
          <w:color w:val="auto"/>
        </w:rPr>
        <w:t>16</w:t>
      </w:r>
      <w:r w:rsidRPr="004B615B">
        <w:rPr>
          <w:strike/>
          <w:color w:val="auto"/>
        </w:rPr>
        <w:noBreakHyphen/>
        <w:t>3</w:t>
      </w:r>
      <w:r w:rsidRPr="004B615B">
        <w:rPr>
          <w:strike/>
          <w:color w:val="auto"/>
        </w:rPr>
        <w:noBreakHyphen/>
        <w:t>655(1)</w:t>
      </w:r>
      <w:r w:rsidRPr="004B615B">
        <w:rPr>
          <w:color w:val="auto"/>
        </w:rPr>
        <w:t xml:space="preserve"> </w:t>
      </w:r>
      <w:r w:rsidRPr="004B615B">
        <w:rPr>
          <w:color w:val="auto"/>
          <w:u w:val="single"/>
        </w:rPr>
        <w:t>16-3-655(A)</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 xml:space="preserve">criminal sexual conduct with minors, second degree </w:t>
      </w:r>
      <w:r w:rsidRPr="004B615B">
        <w:rPr>
          <w:color w:val="auto"/>
          <w:u w:val="single"/>
        </w:rPr>
        <w:t>(Section 16-3-655(B))</w:t>
      </w:r>
      <w:r w:rsidRPr="004B615B">
        <w:rPr>
          <w:color w:val="auto"/>
        </w:rPr>
        <w:t xml:space="preserve">.  If evidence is presented at the criminal proceeding and the court makes a specific finding on the record that the conviction obtained for this offense resulted from consensual sexual conduct, as contained in Section </w:t>
      </w:r>
      <w:r w:rsidRPr="004B615B">
        <w:rPr>
          <w:strike/>
          <w:color w:val="auto"/>
        </w:rPr>
        <w:t>16</w:t>
      </w:r>
      <w:r w:rsidRPr="004B615B">
        <w:rPr>
          <w:strike/>
          <w:color w:val="auto"/>
        </w:rPr>
        <w:noBreakHyphen/>
        <w:t>3</w:t>
      </w:r>
      <w:r w:rsidRPr="004B615B">
        <w:rPr>
          <w:strike/>
          <w:color w:val="auto"/>
        </w:rPr>
        <w:noBreakHyphen/>
        <w:t>655(3)</w:t>
      </w:r>
      <w:r w:rsidRPr="004B615B">
        <w:rPr>
          <w:color w:val="auto"/>
        </w:rPr>
        <w:t xml:space="preserve"> </w:t>
      </w:r>
      <w:r w:rsidRPr="004B615B">
        <w:rPr>
          <w:color w:val="auto"/>
          <w:u w:val="single"/>
        </w:rPr>
        <w:t>16-3-655(B)(2)</w:t>
      </w:r>
      <w:r w:rsidRPr="004B615B">
        <w:rPr>
          <w:color w:val="auto"/>
        </w:rPr>
        <w:t xml:space="preserve"> provided the offender is eighteen years of age or less, or consensual sexual conduct between </w:t>
      </w:r>
      <w:r w:rsidRPr="004B615B">
        <w:rPr>
          <w:color w:val="auto"/>
        </w:rPr>
        <w:lastRenderedPageBreak/>
        <w:t xml:space="preserve">persons under sixteen years of age, the convicted person is not an offender and is not required to register pursuant to the provisions of this article; </w:t>
      </w:r>
    </w:p>
    <w:p w:rsidR="00D01C27" w:rsidRPr="004B615B" w:rsidRDefault="00D01C27" w:rsidP="00D01C27">
      <w:pPr>
        <w:rPr>
          <w:color w:val="auto"/>
        </w:rPr>
      </w:pPr>
      <w:r w:rsidRPr="004B615B">
        <w:rPr>
          <w:color w:val="auto"/>
        </w:rPr>
        <w:tab/>
      </w:r>
      <w:r w:rsidRPr="004B615B">
        <w:rPr>
          <w:color w:val="auto"/>
        </w:rPr>
        <w:tab/>
        <w:t>(6)</w:t>
      </w:r>
      <w:r w:rsidRPr="004B615B">
        <w:rPr>
          <w:color w:val="auto"/>
        </w:rPr>
        <w:tab/>
      </w:r>
      <w:r w:rsidRPr="004B615B">
        <w:rPr>
          <w:color w:val="auto"/>
          <w:u w:val="single"/>
        </w:rPr>
        <w:t>criminal sexual conduct with minors, third degree (Section 16-3-655(C));</w:t>
      </w:r>
    </w:p>
    <w:p w:rsidR="00D01C27" w:rsidRPr="004B615B" w:rsidRDefault="00D01C27" w:rsidP="00D01C27">
      <w:pPr>
        <w:rPr>
          <w:color w:val="auto"/>
        </w:rPr>
      </w:pPr>
      <w:r w:rsidRPr="004B615B">
        <w:rPr>
          <w:color w:val="auto"/>
        </w:rPr>
        <w:tab/>
      </w:r>
      <w:r w:rsidRPr="004B615B">
        <w:rPr>
          <w:color w:val="auto"/>
        </w:rPr>
        <w:tab/>
      </w:r>
      <w:r w:rsidRPr="004B615B">
        <w:rPr>
          <w:color w:val="auto"/>
          <w:u w:val="single"/>
        </w:rPr>
        <w:t>(7)</w:t>
      </w:r>
      <w:r w:rsidRPr="004B615B">
        <w:rPr>
          <w:color w:val="auto"/>
        </w:rPr>
        <w:tab/>
        <w:t>engaging a child for sexual performance (Section 16</w:t>
      </w:r>
      <w:r w:rsidRPr="004B615B">
        <w:rPr>
          <w:color w:val="auto"/>
        </w:rPr>
        <w:noBreakHyphen/>
        <w:t>3</w:t>
      </w:r>
      <w:r w:rsidRPr="004B615B">
        <w:rPr>
          <w:color w:val="auto"/>
        </w:rPr>
        <w:noBreakHyphen/>
        <w:t xml:space="preserve">810);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(7)</w:t>
      </w:r>
      <w:r w:rsidRPr="004B615B">
        <w:rPr>
          <w:color w:val="auto"/>
          <w:u w:val="single"/>
        </w:rPr>
        <w:t>(8)</w:t>
      </w:r>
      <w:r w:rsidRPr="004B615B">
        <w:rPr>
          <w:color w:val="auto"/>
        </w:rPr>
        <w:tab/>
        <w:t>producing, directing, or promoting sexual performance by a child (Section 16</w:t>
      </w:r>
      <w:r w:rsidRPr="004B615B">
        <w:rPr>
          <w:color w:val="auto"/>
        </w:rPr>
        <w:noBreakHyphen/>
        <w:t>3</w:t>
      </w:r>
      <w:r w:rsidRPr="004B615B">
        <w:rPr>
          <w:color w:val="auto"/>
        </w:rPr>
        <w:noBreakHyphen/>
        <w:t xml:space="preserve">820);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(8)</w:t>
      </w:r>
      <w:r w:rsidRPr="004B615B">
        <w:rPr>
          <w:color w:val="auto"/>
          <w:u w:val="single"/>
        </w:rPr>
        <w:t>(9)</w:t>
      </w:r>
      <w:r w:rsidRPr="004B615B">
        <w:rPr>
          <w:color w:val="auto"/>
        </w:rPr>
        <w:tab/>
        <w:t>criminal sexual conduct:  assaults with intent to commit (Section 16</w:t>
      </w:r>
      <w:r w:rsidRPr="004B615B">
        <w:rPr>
          <w:color w:val="auto"/>
        </w:rPr>
        <w:noBreakHyphen/>
        <w:t>3</w:t>
      </w:r>
      <w:r w:rsidRPr="004B615B">
        <w:rPr>
          <w:color w:val="auto"/>
        </w:rPr>
        <w:noBreakHyphen/>
        <w:t xml:space="preserve">656);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(9)</w:t>
      </w:r>
      <w:r w:rsidRPr="004B615B">
        <w:rPr>
          <w:color w:val="auto"/>
          <w:u w:val="single"/>
        </w:rPr>
        <w:t>(10)</w:t>
      </w:r>
      <w:r w:rsidRPr="004B615B">
        <w:rPr>
          <w:color w:val="auto"/>
        </w:rPr>
        <w:tab/>
        <w:t>incest (Section 16</w:t>
      </w:r>
      <w:r w:rsidRPr="004B615B">
        <w:rPr>
          <w:color w:val="auto"/>
        </w:rPr>
        <w:noBreakHyphen/>
        <w:t>15</w:t>
      </w:r>
      <w:r w:rsidRPr="004B615B">
        <w:rPr>
          <w:color w:val="auto"/>
        </w:rPr>
        <w:noBreakHyphen/>
        <w:t xml:space="preserve">20);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(10)</w:t>
      </w:r>
      <w:r w:rsidRPr="004B615B">
        <w:rPr>
          <w:color w:val="auto"/>
          <w:u w:val="single"/>
        </w:rPr>
        <w:t>(11)</w:t>
      </w:r>
      <w:r w:rsidRPr="004B615B">
        <w:rPr>
          <w:color w:val="auto"/>
        </w:rPr>
        <w:tab/>
        <w:t>buggery (Section 16</w:t>
      </w:r>
      <w:r w:rsidRPr="004B615B">
        <w:rPr>
          <w:color w:val="auto"/>
        </w:rPr>
        <w:noBreakHyphen/>
        <w:t>15</w:t>
      </w:r>
      <w:r w:rsidRPr="004B615B">
        <w:rPr>
          <w:color w:val="auto"/>
        </w:rPr>
        <w:noBreakHyphen/>
        <w:t xml:space="preserve">120);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(11) committing or attempting lewd act upon child under sixteen (Section 16</w:t>
      </w:r>
      <w:r w:rsidRPr="004B615B">
        <w:rPr>
          <w:strike/>
          <w:color w:val="auto"/>
        </w:rPr>
        <w:noBreakHyphen/>
        <w:t>15</w:t>
      </w:r>
      <w:r w:rsidRPr="004B615B">
        <w:rPr>
          <w:strike/>
          <w:color w:val="auto"/>
        </w:rPr>
        <w:noBreakHyphen/>
        <w:t>140);</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t>(12)</w:t>
      </w:r>
      <w:r w:rsidRPr="004B615B">
        <w:rPr>
          <w:color w:val="auto"/>
        </w:rPr>
        <w:tab/>
        <w:t>peeping, voyeurism, or aggravated voyeurism (Section 16</w:t>
      </w:r>
      <w:r w:rsidRPr="004B615B">
        <w:rPr>
          <w:color w:val="auto"/>
        </w:rPr>
        <w:noBreakHyphen/>
        <w:t>17</w:t>
      </w:r>
      <w:r w:rsidRPr="004B615B">
        <w:rPr>
          <w:color w:val="auto"/>
        </w:rPr>
        <w:noBreakHyphen/>
        <w:t xml:space="preserve">470); </w:t>
      </w:r>
    </w:p>
    <w:p w:rsidR="00D01C27" w:rsidRPr="004B615B" w:rsidRDefault="00D01C27" w:rsidP="00D01C27">
      <w:pPr>
        <w:rPr>
          <w:color w:val="auto"/>
        </w:rPr>
      </w:pPr>
      <w:r w:rsidRPr="004B615B">
        <w:rPr>
          <w:color w:val="auto"/>
        </w:rPr>
        <w:tab/>
      </w:r>
      <w:r w:rsidRPr="004B615B">
        <w:rPr>
          <w:color w:val="auto"/>
        </w:rPr>
        <w:tab/>
        <w:t>(13)</w:t>
      </w:r>
      <w:r w:rsidRPr="004B615B">
        <w:rPr>
          <w:color w:val="auto"/>
        </w:rPr>
        <w:tab/>
        <w:t xml:space="preserve">violations of Article 3, Chapter 15 of Title 16 involving a minor; </w:t>
      </w:r>
    </w:p>
    <w:p w:rsidR="00D01C27" w:rsidRPr="004B615B" w:rsidRDefault="00D01C27" w:rsidP="00D01C27">
      <w:pPr>
        <w:rPr>
          <w:color w:val="auto"/>
        </w:rPr>
      </w:pPr>
      <w:r w:rsidRPr="004B615B">
        <w:rPr>
          <w:color w:val="auto"/>
        </w:rPr>
        <w:tab/>
      </w:r>
      <w:r w:rsidRPr="004B615B">
        <w:rPr>
          <w:color w:val="auto"/>
        </w:rPr>
        <w:tab/>
        <w:t>(14)</w:t>
      </w:r>
      <w:r w:rsidRPr="004B615B">
        <w:rPr>
          <w:color w:val="auto"/>
        </w:rPr>
        <w:tab/>
        <w:t xml:space="preserve">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D01C27" w:rsidRPr="004B615B" w:rsidRDefault="00D01C27" w:rsidP="00D01C27">
      <w:pPr>
        <w:rPr>
          <w:color w:val="auto"/>
        </w:rPr>
      </w:pPr>
      <w:r w:rsidRPr="004B615B">
        <w:rPr>
          <w:color w:val="auto"/>
        </w:rPr>
        <w:tab/>
      </w:r>
      <w:r w:rsidRPr="004B615B">
        <w:rPr>
          <w:color w:val="auto"/>
        </w:rPr>
        <w:tab/>
        <w:t>(15)</w:t>
      </w:r>
      <w:r w:rsidRPr="004B615B">
        <w:rPr>
          <w:color w:val="auto"/>
        </w:rPr>
        <w:tab/>
        <w:t>kidnapping (Section 16</w:t>
      </w:r>
      <w:r w:rsidRPr="004B615B">
        <w:rPr>
          <w:color w:val="auto"/>
        </w:rPr>
        <w:noBreakHyphen/>
        <w:t>3</w:t>
      </w:r>
      <w:r w:rsidRPr="004B615B">
        <w:rPr>
          <w:color w:val="auto"/>
        </w:rPr>
        <w:noBreakHyphen/>
        <w:t xml:space="preserve">910) of a person eighteen years of age or older except when the court makes a finding on the record that the offense did not include a criminal sexual offense or an attempted criminal sexual offense; </w:t>
      </w:r>
    </w:p>
    <w:p w:rsidR="00D01C27" w:rsidRPr="004B615B" w:rsidRDefault="00D01C27" w:rsidP="00D01C27">
      <w:pPr>
        <w:rPr>
          <w:color w:val="auto"/>
        </w:rPr>
      </w:pPr>
      <w:r w:rsidRPr="004B615B">
        <w:rPr>
          <w:color w:val="auto"/>
        </w:rPr>
        <w:tab/>
      </w:r>
      <w:r w:rsidRPr="004B615B">
        <w:rPr>
          <w:color w:val="auto"/>
        </w:rPr>
        <w:tab/>
        <w:t>(16)</w:t>
      </w:r>
      <w:r w:rsidRPr="004B615B">
        <w:rPr>
          <w:color w:val="auto"/>
        </w:rPr>
        <w:tab/>
        <w:t>kidnapping (Section 16</w:t>
      </w:r>
      <w:r w:rsidRPr="004B615B">
        <w:rPr>
          <w:color w:val="auto"/>
        </w:rPr>
        <w:noBreakHyphen/>
        <w:t>3</w:t>
      </w:r>
      <w:r w:rsidRPr="004B615B">
        <w:rPr>
          <w:color w:val="auto"/>
        </w:rPr>
        <w:noBreakHyphen/>
        <w:t xml:space="preserve">910) of a person under eighteen years of age except when the offense is committed by a parent; </w:t>
      </w:r>
    </w:p>
    <w:p w:rsidR="00D01C27" w:rsidRPr="004B615B" w:rsidRDefault="00D01C27" w:rsidP="00D01C27">
      <w:pPr>
        <w:rPr>
          <w:color w:val="auto"/>
        </w:rPr>
      </w:pPr>
      <w:r w:rsidRPr="004B615B">
        <w:rPr>
          <w:color w:val="auto"/>
        </w:rPr>
        <w:tab/>
      </w:r>
      <w:r w:rsidRPr="004B615B">
        <w:rPr>
          <w:color w:val="auto"/>
        </w:rPr>
        <w:tab/>
        <w:t>(17)</w:t>
      </w:r>
      <w:r w:rsidRPr="004B615B">
        <w:rPr>
          <w:color w:val="auto"/>
        </w:rPr>
        <w:tab/>
        <w:t>trafficking in persons (Section 16</w:t>
      </w:r>
      <w:r w:rsidRPr="004B615B">
        <w:rPr>
          <w:color w:val="auto"/>
        </w:rPr>
        <w:noBreakHyphen/>
        <w:t>3</w:t>
      </w:r>
      <w:r w:rsidRPr="004B615B">
        <w:rPr>
          <w:color w:val="auto"/>
        </w:rPr>
        <w:noBreakHyphen/>
        <w:t xml:space="preserve">930) except when the court makes a finding on the record that the offense did not include a criminal sexual offense or an attempted criminal sexual offense; </w:t>
      </w:r>
    </w:p>
    <w:p w:rsidR="00D01C27" w:rsidRPr="004B615B" w:rsidRDefault="00D01C27" w:rsidP="00D01C27">
      <w:pPr>
        <w:rPr>
          <w:color w:val="auto"/>
        </w:rPr>
      </w:pPr>
      <w:r w:rsidRPr="004B615B">
        <w:rPr>
          <w:color w:val="auto"/>
        </w:rPr>
        <w:tab/>
      </w:r>
      <w:r w:rsidRPr="004B615B">
        <w:rPr>
          <w:color w:val="auto"/>
        </w:rPr>
        <w:tab/>
        <w:t>(18)</w:t>
      </w:r>
      <w:r w:rsidRPr="004B615B">
        <w:rPr>
          <w:color w:val="auto"/>
        </w:rPr>
        <w:tab/>
        <w:t>criminal sexual conduct when the victim is a spouse (Section 16</w:t>
      </w:r>
      <w:r w:rsidRPr="004B615B">
        <w:rPr>
          <w:color w:val="auto"/>
        </w:rPr>
        <w:noBreakHyphen/>
        <w:t>3</w:t>
      </w:r>
      <w:r w:rsidRPr="004B615B">
        <w:rPr>
          <w:color w:val="auto"/>
        </w:rPr>
        <w:noBreakHyphen/>
        <w:t xml:space="preserve">658); </w:t>
      </w:r>
    </w:p>
    <w:p w:rsidR="00D01C27" w:rsidRPr="004B615B" w:rsidRDefault="00D01C27" w:rsidP="00D01C27">
      <w:pPr>
        <w:rPr>
          <w:color w:val="auto"/>
        </w:rPr>
      </w:pPr>
      <w:r w:rsidRPr="004B615B">
        <w:rPr>
          <w:color w:val="auto"/>
        </w:rPr>
        <w:tab/>
      </w:r>
      <w:r w:rsidRPr="004B615B">
        <w:rPr>
          <w:color w:val="auto"/>
        </w:rPr>
        <w:tab/>
        <w:t>(19)</w:t>
      </w:r>
      <w:r w:rsidRPr="004B615B">
        <w:rPr>
          <w:color w:val="auto"/>
        </w:rPr>
        <w:tab/>
        <w:t>sexual battery of a spouse (Section 16</w:t>
      </w:r>
      <w:r w:rsidRPr="004B615B">
        <w:rPr>
          <w:color w:val="auto"/>
        </w:rPr>
        <w:noBreakHyphen/>
        <w:t>3</w:t>
      </w:r>
      <w:r w:rsidRPr="004B615B">
        <w:rPr>
          <w:color w:val="auto"/>
        </w:rPr>
        <w:noBreakHyphen/>
        <w:t xml:space="preserve">615); </w:t>
      </w:r>
    </w:p>
    <w:p w:rsidR="00D01C27" w:rsidRPr="004B615B" w:rsidRDefault="00D01C27" w:rsidP="00D01C27">
      <w:pPr>
        <w:rPr>
          <w:color w:val="auto"/>
        </w:rPr>
      </w:pPr>
      <w:r w:rsidRPr="004B615B">
        <w:rPr>
          <w:color w:val="auto"/>
        </w:rPr>
        <w:lastRenderedPageBreak/>
        <w:tab/>
      </w:r>
      <w:r w:rsidRPr="004B615B">
        <w:rPr>
          <w:color w:val="auto"/>
        </w:rPr>
        <w:tab/>
        <w:t>(20)</w:t>
      </w:r>
      <w:r w:rsidRPr="004B615B">
        <w:rPr>
          <w:color w:val="auto"/>
        </w:rPr>
        <w:tab/>
        <w:t>sexual intercourse with a patient or trainee (Section 44</w:t>
      </w:r>
      <w:r w:rsidRPr="004B615B">
        <w:rPr>
          <w:color w:val="auto"/>
        </w:rPr>
        <w:noBreakHyphen/>
        <w:t>23</w:t>
      </w:r>
      <w:r w:rsidRPr="004B615B">
        <w:rPr>
          <w:color w:val="auto"/>
        </w:rPr>
        <w:noBreakHyphen/>
        <w:t xml:space="preserve">1150); </w:t>
      </w:r>
    </w:p>
    <w:p w:rsidR="00D01C27" w:rsidRPr="004B615B" w:rsidRDefault="00D01C27" w:rsidP="00D01C27">
      <w:pPr>
        <w:rPr>
          <w:color w:val="auto"/>
        </w:rPr>
      </w:pPr>
      <w:r w:rsidRPr="004B615B">
        <w:rPr>
          <w:color w:val="auto"/>
        </w:rPr>
        <w:tab/>
      </w:r>
      <w:r w:rsidRPr="004B615B">
        <w:rPr>
          <w:color w:val="auto"/>
        </w:rPr>
        <w:tab/>
        <w:t>(21)</w:t>
      </w:r>
      <w:r w:rsidRPr="004B615B">
        <w:rPr>
          <w:color w:val="auto"/>
        </w:rPr>
        <w:tab/>
        <w:t xml:space="preserve">criminal solicitation of a minor if the purpose or intent of the solicitation or attempted solicitation was to: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persuade, induce, entice, or coerce the person solicited to engage or participate in sexual activity as defined in Section 16</w:t>
      </w:r>
      <w:r w:rsidRPr="004B615B">
        <w:rPr>
          <w:color w:val="auto"/>
        </w:rPr>
        <w:noBreakHyphen/>
        <w:t>15</w:t>
      </w:r>
      <w:r w:rsidRPr="004B615B">
        <w:rPr>
          <w:color w:val="auto"/>
        </w:rPr>
        <w:noBreakHyphen/>
        <w:t xml:space="preserve">375(5);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perform a sexual activity in the presence of the person solicited (Section 16</w:t>
      </w:r>
      <w:r w:rsidRPr="004B615B">
        <w:rPr>
          <w:color w:val="auto"/>
        </w:rPr>
        <w:noBreakHyphen/>
        <w:t>15</w:t>
      </w:r>
      <w:r w:rsidRPr="004B615B">
        <w:rPr>
          <w:color w:val="auto"/>
        </w:rPr>
        <w:noBreakHyphen/>
        <w:t xml:space="preserve">342);  or </w:t>
      </w:r>
    </w:p>
    <w:p w:rsidR="00D01C27" w:rsidRPr="004B615B" w:rsidRDefault="00D01C27" w:rsidP="00D01C27">
      <w:pPr>
        <w:rPr>
          <w:color w:val="auto"/>
        </w:rPr>
      </w:pPr>
      <w:r w:rsidRPr="004B615B">
        <w:rPr>
          <w:color w:val="auto"/>
        </w:rPr>
        <w:tab/>
      </w:r>
      <w:r w:rsidRPr="004B615B">
        <w:rPr>
          <w:color w:val="auto"/>
        </w:rPr>
        <w:tab/>
        <w:t>(22)</w:t>
      </w:r>
      <w:r w:rsidRPr="004B615B">
        <w:rPr>
          <w:color w:val="auto"/>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4B615B">
        <w:rPr>
          <w:color w:val="auto"/>
        </w:rPr>
        <w:noBreakHyphen/>
        <w:t>53</w:t>
      </w:r>
      <w:r w:rsidRPr="004B615B">
        <w:rPr>
          <w:color w:val="auto"/>
        </w:rPr>
        <w:noBreakHyphen/>
        <w:t xml:space="preserve">370(f), except petit larceny or grand larceny. </w:t>
      </w:r>
    </w:p>
    <w:p w:rsidR="00D01C27" w:rsidRPr="004B615B" w:rsidRDefault="00D01C27" w:rsidP="00D01C27">
      <w:pPr>
        <w:rPr>
          <w:color w:val="auto"/>
        </w:rPr>
      </w:pPr>
      <w:r w:rsidRPr="004B615B">
        <w:rPr>
          <w:color w:val="auto"/>
        </w:rPr>
        <w:tab/>
      </w:r>
      <w:r w:rsidRPr="004B615B">
        <w:rPr>
          <w:color w:val="auto"/>
        </w:rPr>
        <w:tab/>
        <w:t>(23)</w:t>
      </w:r>
      <w:r w:rsidRPr="004B615B">
        <w:rPr>
          <w:color w:val="auto"/>
        </w:rPr>
        <w:tab/>
        <w:t>any other offense specified by Title I of the federal Adam Walsh Child Protection and Safety Act of 2006 (Pub. L. 109</w:t>
      </w:r>
      <w:r w:rsidRPr="004B615B">
        <w:rPr>
          <w:color w:val="auto"/>
        </w:rPr>
        <w:noBreakHyphen/>
        <w:t>248), the Sex Offender Registration and Notification Act (SORNA).</w:t>
      </w:r>
      <w:r w:rsidR="00E45B2C">
        <w:rPr>
          <w:color w:val="auto"/>
        </w:rPr>
        <w:t>”</w:t>
      </w:r>
      <w:r w:rsidRPr="004B615B">
        <w:rPr>
          <w:color w:val="auto"/>
        </w:rPr>
        <w:tab/>
        <w:t xml:space="preserve">/ </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23</w:t>
      </w:r>
      <w:r w:rsidRPr="004B615B">
        <w:rPr>
          <w:color w:val="auto"/>
        </w:rPr>
        <w:noBreakHyphen/>
        <w:t>3</w:t>
      </w:r>
      <w:r w:rsidRPr="004B615B">
        <w:rPr>
          <w:color w:val="auto"/>
        </w:rPr>
        <w:noBreakHyphen/>
        <w:t xml:space="preserve">490(D)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(D)</w:t>
      </w:r>
      <w:r w:rsidRPr="004B615B">
        <w:rPr>
          <w:color w:val="auto"/>
        </w:rPr>
        <w:tab/>
        <w:t>For purposes of this article, information on a person adjudicated delinquent in family court for an offense listed in Section 23</w:t>
      </w:r>
      <w:r w:rsidRPr="004B615B">
        <w:rPr>
          <w:color w:val="auto"/>
        </w:rPr>
        <w:noBreakHyphen/>
        <w:t>3</w:t>
      </w:r>
      <w:r w:rsidRPr="004B615B">
        <w:rPr>
          <w:color w:val="auto"/>
        </w:rPr>
        <w:noBreakHyphen/>
        <w:t xml:space="preserve">430 must be made available to the public in accordance with the following provisions: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If a person has been adjudicated delinquent for committing any of the following offenses, information must be made available to the public pursuant to subsections (A) and (B):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criminal sexual conduct in the first degree (Section 16</w:t>
      </w:r>
      <w:r w:rsidRPr="004B615B">
        <w:rPr>
          <w:color w:val="auto"/>
        </w:rPr>
        <w:noBreakHyphen/>
        <w:t>3</w:t>
      </w:r>
      <w:r w:rsidRPr="004B615B">
        <w:rPr>
          <w:color w:val="auto"/>
        </w:rPr>
        <w:noBreakHyphen/>
        <w:t xml:space="preserve">652);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criminal sexual conduct in the second degree (Section 16</w:t>
      </w:r>
      <w:r w:rsidRPr="004B615B">
        <w:rPr>
          <w:color w:val="auto"/>
        </w:rPr>
        <w:noBreakHyphen/>
        <w:t>3</w:t>
      </w:r>
      <w:r w:rsidRPr="004B615B">
        <w:rPr>
          <w:color w:val="auto"/>
        </w:rPr>
        <w:noBreakHyphen/>
        <w:t xml:space="preserve">653); </w:t>
      </w:r>
    </w:p>
    <w:p w:rsidR="00D01C27" w:rsidRPr="004B615B" w:rsidRDefault="00D01C27" w:rsidP="00D01C27">
      <w:pPr>
        <w:rPr>
          <w:color w:val="auto"/>
        </w:rPr>
      </w:pPr>
      <w:r w:rsidRPr="004B615B">
        <w:rPr>
          <w:color w:val="auto"/>
        </w:rPr>
        <w:tab/>
      </w:r>
      <w:r w:rsidRPr="004B615B">
        <w:rPr>
          <w:color w:val="auto"/>
        </w:rPr>
        <w:tab/>
      </w:r>
      <w:r w:rsidRPr="004B615B">
        <w:rPr>
          <w:color w:val="auto"/>
        </w:rPr>
        <w:tab/>
        <w:t>(c)</w:t>
      </w:r>
      <w:r w:rsidRPr="004B615B">
        <w:rPr>
          <w:color w:val="auto"/>
        </w:rPr>
        <w:tab/>
        <w:t xml:space="preserve">criminal sexual conduct with minors, first degree (Section </w:t>
      </w:r>
      <w:r w:rsidRPr="004B615B">
        <w:rPr>
          <w:strike/>
          <w:color w:val="auto"/>
        </w:rPr>
        <w:t>16</w:t>
      </w:r>
      <w:r w:rsidRPr="004B615B">
        <w:rPr>
          <w:strike/>
          <w:color w:val="auto"/>
        </w:rPr>
        <w:noBreakHyphen/>
        <w:t>3</w:t>
      </w:r>
      <w:r w:rsidRPr="004B615B">
        <w:rPr>
          <w:strike/>
          <w:color w:val="auto"/>
        </w:rPr>
        <w:noBreakHyphen/>
        <w:t>655(1)</w:t>
      </w:r>
      <w:r w:rsidRPr="004B615B">
        <w:rPr>
          <w:color w:val="auto"/>
        </w:rPr>
        <w:t xml:space="preserve"> </w:t>
      </w:r>
      <w:r w:rsidRPr="004B615B">
        <w:rPr>
          <w:color w:val="auto"/>
          <w:u w:val="single"/>
        </w:rPr>
        <w:t>16-3-655(A)</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(d)</w:t>
      </w:r>
      <w:r w:rsidRPr="004B615B">
        <w:rPr>
          <w:color w:val="auto"/>
        </w:rPr>
        <w:tab/>
        <w:t xml:space="preserve">criminal sexual conduct with minors, second degree (Section </w:t>
      </w:r>
      <w:r w:rsidRPr="004B615B">
        <w:rPr>
          <w:strike/>
          <w:color w:val="auto"/>
        </w:rPr>
        <w:t>16</w:t>
      </w:r>
      <w:r w:rsidRPr="004B615B">
        <w:rPr>
          <w:strike/>
          <w:color w:val="auto"/>
        </w:rPr>
        <w:noBreakHyphen/>
        <w:t>3</w:t>
      </w:r>
      <w:r w:rsidRPr="004B615B">
        <w:rPr>
          <w:strike/>
          <w:color w:val="auto"/>
        </w:rPr>
        <w:noBreakHyphen/>
        <w:t>655(2) and (3)</w:t>
      </w:r>
      <w:r w:rsidRPr="004B615B">
        <w:rPr>
          <w:color w:val="auto"/>
        </w:rPr>
        <w:t xml:space="preserve"> </w:t>
      </w:r>
      <w:r w:rsidRPr="004B615B">
        <w:rPr>
          <w:color w:val="auto"/>
          <w:u w:val="single"/>
        </w:rPr>
        <w:t>16-3-655(B)</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(e)</w:t>
      </w:r>
      <w:r w:rsidRPr="004B615B">
        <w:rPr>
          <w:color w:val="auto"/>
        </w:rPr>
        <w:tab/>
        <w:t>engaging a child for sexual performance (Section 16</w:t>
      </w:r>
      <w:r w:rsidRPr="004B615B">
        <w:rPr>
          <w:color w:val="auto"/>
        </w:rPr>
        <w:noBreakHyphen/>
        <w:t>3</w:t>
      </w:r>
      <w:r w:rsidRPr="004B615B">
        <w:rPr>
          <w:color w:val="auto"/>
        </w:rPr>
        <w:noBreakHyphen/>
        <w:t xml:space="preserve">810);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(f)</w:t>
      </w:r>
      <w:r w:rsidRPr="004B615B">
        <w:rPr>
          <w:color w:val="auto"/>
        </w:rPr>
        <w:tab/>
        <w:t>producing, directing, or promoting sexual performance by a child (Section 16</w:t>
      </w:r>
      <w:r w:rsidRPr="004B615B">
        <w:rPr>
          <w:color w:val="auto"/>
        </w:rPr>
        <w:noBreakHyphen/>
        <w:t>3</w:t>
      </w:r>
      <w:r w:rsidRPr="004B615B">
        <w:rPr>
          <w:color w:val="auto"/>
        </w:rPr>
        <w:noBreakHyphen/>
        <w:t xml:space="preserve">820);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(g)</w:t>
      </w:r>
      <w:r w:rsidRPr="004B615B">
        <w:rPr>
          <w:color w:val="auto"/>
        </w:rPr>
        <w:tab/>
        <w:t>kidnapping (Section 16</w:t>
      </w:r>
      <w:r w:rsidRPr="004B615B">
        <w:rPr>
          <w:color w:val="auto"/>
        </w:rPr>
        <w:noBreakHyphen/>
        <w:t>3</w:t>
      </w:r>
      <w:r w:rsidRPr="004B615B">
        <w:rPr>
          <w:color w:val="auto"/>
        </w:rPr>
        <w:noBreakHyphen/>
        <w:t xml:space="preserve">910);  or </w:t>
      </w:r>
    </w:p>
    <w:p w:rsidR="00D01C27" w:rsidRPr="004B615B" w:rsidRDefault="00D01C27" w:rsidP="00D01C27">
      <w:pPr>
        <w:rPr>
          <w:color w:val="auto"/>
        </w:rPr>
      </w:pPr>
      <w:r w:rsidRPr="004B615B">
        <w:rPr>
          <w:color w:val="auto"/>
        </w:rPr>
        <w:lastRenderedPageBreak/>
        <w:tab/>
      </w:r>
      <w:r w:rsidRPr="004B615B">
        <w:rPr>
          <w:color w:val="auto"/>
        </w:rPr>
        <w:tab/>
      </w:r>
      <w:r w:rsidRPr="004B615B">
        <w:rPr>
          <w:color w:val="auto"/>
        </w:rPr>
        <w:tab/>
        <w:t>(h)</w:t>
      </w:r>
      <w:r w:rsidRPr="004B615B">
        <w:rPr>
          <w:color w:val="auto"/>
        </w:rPr>
        <w:tab/>
        <w:t>trafficking in persons (Section 16</w:t>
      </w:r>
      <w:r w:rsidRPr="004B615B">
        <w:rPr>
          <w:color w:val="auto"/>
        </w:rPr>
        <w:noBreakHyphen/>
        <w:t>3</w:t>
      </w:r>
      <w:r w:rsidRPr="004B615B">
        <w:rPr>
          <w:color w:val="auto"/>
        </w:rPr>
        <w:noBreakHyphen/>
        <w:t xml:space="preserve">930) except when the court makes a finding on the record that the offense did not include a criminal sexual offense or an attempted criminal sexual offense.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Pr="004B615B">
        <w:rPr>
          <w:color w:val="auto"/>
        </w:rPr>
        <w:noBreakHyphen/>
        <w:t>35</w:t>
      </w:r>
      <w:r w:rsidRPr="004B615B">
        <w:rPr>
          <w:color w:val="auto"/>
        </w:rPr>
        <w:noBreakHyphen/>
        <w:t xml:space="preserve">10(11), for persons adjudicated delinquent for committing any of the following offenses: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criminal sexual conduct in the third degree (Section 16</w:t>
      </w:r>
      <w:r w:rsidRPr="004B615B">
        <w:rPr>
          <w:color w:val="auto"/>
        </w:rPr>
        <w:noBreakHyphen/>
        <w:t>3</w:t>
      </w:r>
      <w:r w:rsidRPr="004B615B">
        <w:rPr>
          <w:color w:val="auto"/>
        </w:rPr>
        <w:noBreakHyphen/>
        <w:t xml:space="preserve">654);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criminal sexual conduct:  assaults with intent to commit (Section 16</w:t>
      </w:r>
      <w:r w:rsidRPr="004B615B">
        <w:rPr>
          <w:color w:val="auto"/>
        </w:rPr>
        <w:noBreakHyphen/>
        <w:t>3</w:t>
      </w:r>
      <w:r w:rsidRPr="004B615B">
        <w:rPr>
          <w:color w:val="auto"/>
        </w:rPr>
        <w:noBreakHyphen/>
        <w:t xml:space="preserve">656); </w:t>
      </w:r>
    </w:p>
    <w:p w:rsidR="00D01C27" w:rsidRPr="004B615B" w:rsidRDefault="00D01C27" w:rsidP="00D01C27">
      <w:pPr>
        <w:rPr>
          <w:color w:val="auto"/>
        </w:rPr>
      </w:pPr>
      <w:r w:rsidRPr="004B615B">
        <w:rPr>
          <w:color w:val="auto"/>
        </w:rPr>
        <w:tab/>
      </w:r>
      <w:r w:rsidRPr="004B615B">
        <w:rPr>
          <w:color w:val="auto"/>
        </w:rPr>
        <w:tab/>
      </w:r>
      <w:r w:rsidRPr="004B615B">
        <w:rPr>
          <w:color w:val="auto"/>
        </w:rPr>
        <w:tab/>
        <w:t>(c)</w:t>
      </w:r>
      <w:r w:rsidRPr="004B615B">
        <w:rPr>
          <w:color w:val="auto"/>
        </w:rPr>
        <w:tab/>
        <w:t>criminal sexual conduct with a minor:  assaults with intent to commit (Section 16</w:t>
      </w:r>
      <w:r w:rsidRPr="004B615B">
        <w:rPr>
          <w:color w:val="auto"/>
        </w:rPr>
        <w:noBreakHyphen/>
        <w:t>3</w:t>
      </w:r>
      <w:r w:rsidRPr="004B615B">
        <w:rPr>
          <w:color w:val="auto"/>
        </w:rPr>
        <w:noBreakHyphen/>
        <w:t xml:space="preserve">656); </w:t>
      </w:r>
    </w:p>
    <w:p w:rsidR="00D01C27" w:rsidRPr="004B615B" w:rsidRDefault="00D01C27" w:rsidP="00D01C27">
      <w:pPr>
        <w:rPr>
          <w:color w:val="auto"/>
        </w:rPr>
      </w:pPr>
      <w:r w:rsidRPr="004B615B">
        <w:rPr>
          <w:color w:val="auto"/>
        </w:rPr>
        <w:tab/>
      </w:r>
      <w:r w:rsidRPr="004B615B">
        <w:rPr>
          <w:color w:val="auto"/>
        </w:rPr>
        <w:tab/>
      </w:r>
      <w:r w:rsidRPr="004B615B">
        <w:rPr>
          <w:color w:val="auto"/>
        </w:rPr>
        <w:tab/>
        <w:t>(d)</w:t>
      </w:r>
      <w:r w:rsidRPr="004B615B">
        <w:rPr>
          <w:color w:val="auto"/>
        </w:rPr>
        <w:tab/>
      </w:r>
      <w:r w:rsidRPr="004B615B">
        <w:rPr>
          <w:strike/>
          <w:color w:val="auto"/>
        </w:rPr>
        <w:t>committing or attempting lewd act upon child under sixteen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minors, third degree (Section 16-3-655(C))</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(e)</w:t>
      </w:r>
      <w:r w:rsidRPr="004B615B">
        <w:rPr>
          <w:color w:val="auto"/>
        </w:rPr>
        <w:tab/>
        <w:t>peeping (Section 16</w:t>
      </w:r>
      <w:r w:rsidRPr="004B615B">
        <w:rPr>
          <w:color w:val="auto"/>
        </w:rPr>
        <w:noBreakHyphen/>
        <w:t>17</w:t>
      </w:r>
      <w:r w:rsidRPr="004B615B">
        <w:rPr>
          <w:color w:val="auto"/>
        </w:rPr>
        <w:noBreakHyphen/>
        <w:t xml:space="preserve">470);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(f)</w:t>
      </w:r>
      <w:r w:rsidRPr="004B615B">
        <w:rPr>
          <w:color w:val="auto"/>
        </w:rPr>
        <w:tab/>
        <w:t>incest (Section 16</w:t>
      </w:r>
      <w:r w:rsidRPr="004B615B">
        <w:rPr>
          <w:color w:val="auto"/>
        </w:rPr>
        <w:noBreakHyphen/>
        <w:t>15</w:t>
      </w:r>
      <w:r w:rsidRPr="004B615B">
        <w:rPr>
          <w:color w:val="auto"/>
        </w:rPr>
        <w:noBreakHyphen/>
        <w:t xml:space="preserve">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(g)</w:t>
      </w:r>
      <w:r w:rsidRPr="004B615B">
        <w:rPr>
          <w:color w:val="auto"/>
        </w:rPr>
        <w:tab/>
        <w:t>buggery (Section 16</w:t>
      </w:r>
      <w:r w:rsidRPr="004B615B">
        <w:rPr>
          <w:color w:val="auto"/>
        </w:rPr>
        <w:noBreakHyphen/>
        <w:t>15</w:t>
      </w:r>
      <w:r w:rsidRPr="004B615B">
        <w:rPr>
          <w:color w:val="auto"/>
        </w:rPr>
        <w:noBreakHyphen/>
        <w:t xml:space="preserve">120);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(h)</w:t>
      </w:r>
      <w:r w:rsidRPr="004B615B">
        <w:rPr>
          <w:color w:val="auto"/>
        </w:rPr>
        <w:tab/>
        <w:t xml:space="preserve">violations of Article 3, Chapter 15 of Title 16 involving a minor, which violations are felonies;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w:t>
      </w:r>
      <w:r w:rsidRPr="004B615B">
        <w:rPr>
          <w:color w:val="auto"/>
        </w:rPr>
        <w:tab/>
        <w:t xml:space="preserve">indecent exposure.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A person who is under twelve years of age at the time of his adjudication, conviction, guilty plea, or plea of nolo contendere for a first offense of any offense listed in Section 23</w:t>
      </w:r>
      <w:r w:rsidRPr="004B615B">
        <w:rPr>
          <w:color w:val="auto"/>
        </w:rPr>
        <w:noBreakHyphen/>
        <w:t>3</w:t>
      </w:r>
      <w:r w:rsidRPr="004B615B">
        <w:rPr>
          <w:color w:val="auto"/>
        </w:rPr>
        <w:noBreakHyphen/>
        <w:t xml:space="preserve">430(C) shall be required to register pursuant to the provisions of this chapter;  however, the person’s name or any other information collected for the offender registry shall not be made available to the public. </w:t>
      </w:r>
    </w:p>
    <w:p w:rsidR="00D01C27" w:rsidRPr="004B615B" w:rsidRDefault="00D01C27" w:rsidP="00D01C27">
      <w:pPr>
        <w:rPr>
          <w:color w:val="auto"/>
        </w:rPr>
      </w:pPr>
      <w:r w:rsidRPr="004B615B">
        <w:rPr>
          <w:color w:val="auto"/>
        </w:rPr>
        <w:tab/>
      </w:r>
      <w:r w:rsidRPr="004B615B">
        <w:rPr>
          <w:color w:val="auto"/>
        </w:rPr>
        <w:tab/>
        <w:t>(4)</w:t>
      </w:r>
      <w:r w:rsidRPr="004B615B">
        <w:rPr>
          <w:color w:val="auto"/>
        </w:rPr>
        <w:tab/>
        <w:t>A person who is under twelve years of age at the time of his adjudication, conviction, guilty plea, or plea of nolo contendere for any offense listed in Section 23</w:t>
      </w:r>
      <w:r w:rsidRPr="004B615B">
        <w:rPr>
          <w:color w:val="auto"/>
        </w:rPr>
        <w:noBreakHyphen/>
        <w:t>3</w:t>
      </w:r>
      <w:r w:rsidRPr="004B615B">
        <w:rPr>
          <w:color w:val="auto"/>
        </w:rPr>
        <w:noBreakHyphen/>
        <w:t>430(C) and who has a prior adjudication, conviction, guilty plea, or plea of nolo contendere for any offense listed in Section 23</w:t>
      </w:r>
      <w:r w:rsidRPr="004B615B">
        <w:rPr>
          <w:color w:val="auto"/>
        </w:rPr>
        <w:noBreakHyphen/>
        <w:t>3</w:t>
      </w:r>
      <w:r w:rsidRPr="004B615B">
        <w:rPr>
          <w:color w:val="auto"/>
        </w:rPr>
        <w:noBreakHyphen/>
        <w:t xml:space="preserve">430(C) shall be required to register pursuant to the provisions of this chapter, and all registry information concerning that person shall be made available to the public pursuant to items (1) and (2).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Nothing in this section shall prohibit the dissemination of all registry information to law enforcement.</w:t>
      </w:r>
      <w:r w:rsidR="00E45B2C">
        <w:rPr>
          <w:color w:val="auto"/>
        </w:rPr>
        <w:t>”</w:t>
      </w:r>
      <w:r w:rsidRPr="004B615B">
        <w:rPr>
          <w:color w:val="auto"/>
        </w:rPr>
        <w:tab/>
      </w:r>
      <w:r w:rsidRPr="004B615B">
        <w:rPr>
          <w:color w:val="auto"/>
        </w:rPr>
        <w:tab/>
        <w:t>/</w:t>
      </w:r>
      <w:r w:rsidRPr="004B615B">
        <w:rPr>
          <w:color w:val="auto"/>
        </w:rPr>
        <w:tab/>
        <w:t xml:space="preserve"> </w:t>
      </w:r>
    </w:p>
    <w:p w:rsidR="00D01C27" w:rsidRPr="004B615B" w:rsidRDefault="00D01C27" w:rsidP="00D01C27">
      <w:pPr>
        <w:rPr>
          <w:color w:val="auto"/>
        </w:rPr>
      </w:pPr>
      <w:r>
        <w:lastRenderedPageBreak/>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23</w:t>
      </w:r>
      <w:r w:rsidRPr="004B615B">
        <w:rPr>
          <w:color w:val="auto"/>
        </w:rPr>
        <w:noBreakHyphen/>
        <w:t>3</w:t>
      </w:r>
      <w:r w:rsidRPr="004B615B">
        <w:rPr>
          <w:color w:val="auto"/>
        </w:rPr>
        <w:noBreakHyphen/>
        <w:t xml:space="preserve">540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23-3-540.</w:t>
      </w:r>
      <w:r w:rsidRPr="004B615B">
        <w:rPr>
          <w:color w:val="auto"/>
        </w:rPr>
        <w:tab/>
        <w:t>(A)</w:t>
      </w:r>
      <w:r w:rsidRPr="004B615B">
        <w:rPr>
          <w:color w:val="auto"/>
        </w:rPr>
        <w:tab/>
        <w:t>Upon conviction, adjudication of delinquency, guilty plea, or plea of nolo contendere of a person for committing criminal sexual conduct with a minor in the first degree, pursuant to Section 16</w:t>
      </w:r>
      <w:r w:rsidRPr="004B615B">
        <w:rPr>
          <w:color w:val="auto"/>
        </w:rPr>
        <w:noBreakHyphen/>
        <w:t>3</w:t>
      </w:r>
      <w:r w:rsidRPr="004B615B">
        <w:rPr>
          <w:color w:val="auto"/>
        </w:rPr>
        <w:noBreakHyphen/>
        <w:t xml:space="preserve">655(A)(1), or </w:t>
      </w:r>
      <w:r w:rsidRPr="004B615B">
        <w:rPr>
          <w:strike/>
          <w:color w:val="auto"/>
        </w:rPr>
        <w:t>committing or attempting a lewd act upon a child under sixteen,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xml:space="preserve">,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tab/>
        <w:t>(B)</w:t>
      </w:r>
      <w:r w:rsidRPr="004B615B">
        <w:rPr>
          <w:color w:val="auto"/>
        </w:rPr>
        <w:tab/>
        <w:t xml:space="preserve">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tab/>
        <w:t>(C)</w:t>
      </w:r>
      <w:r w:rsidRPr="004B615B">
        <w:rPr>
          <w:color w:val="auto"/>
        </w:rPr>
        <w:tab/>
        <w:t>A person who is required to register pursuant to this article for committing criminal sexual conduct with a minor in the first degree, pursuant to Section 16</w:t>
      </w:r>
      <w:r w:rsidRPr="004B615B">
        <w:rPr>
          <w:color w:val="auto"/>
        </w:rPr>
        <w:noBreakHyphen/>
        <w:t>3</w:t>
      </w:r>
      <w:r w:rsidRPr="004B615B">
        <w:rPr>
          <w:color w:val="auto"/>
        </w:rPr>
        <w:noBreakHyphen/>
        <w:t xml:space="preserve">655(A)(1), </w:t>
      </w:r>
      <w:r w:rsidRPr="004B615B">
        <w:rPr>
          <w:strike/>
          <w:color w:val="auto"/>
        </w:rPr>
        <w:t>or committing or attempting a lewd act upon a child under sixteen,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xml:space="preserve">,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tab/>
        <w:t>(D)</w:t>
      </w:r>
      <w:r w:rsidRPr="004B615B">
        <w:rPr>
          <w:color w:val="auto"/>
        </w:rPr>
        <w:tab/>
        <w:t xml:space="preserve">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lastRenderedPageBreak/>
        <w:tab/>
        <w:t>(E)</w:t>
      </w:r>
      <w:r w:rsidRPr="004B615B">
        <w:rPr>
          <w:color w:val="auto"/>
        </w:rPr>
        <w:tab/>
        <w:t>A person who is required to register pursuant to this article for committing criminal sexual conduct with a minor in the first degree, pursuant to Section 16</w:t>
      </w:r>
      <w:r w:rsidRPr="004B615B">
        <w:rPr>
          <w:color w:val="auto"/>
        </w:rPr>
        <w:noBreakHyphen/>
        <w:t>3</w:t>
      </w:r>
      <w:r w:rsidRPr="004B615B">
        <w:rPr>
          <w:color w:val="auto"/>
        </w:rPr>
        <w:noBreakHyphen/>
        <w:t xml:space="preserve">655(A)(1), or </w:t>
      </w:r>
      <w:r w:rsidRPr="004B615B">
        <w:rPr>
          <w:strike/>
          <w:color w:val="auto"/>
        </w:rPr>
        <w:t>committing or attempting a lewd act upon a child under sixteen,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xml:space="preserve">, and who violates a provision of this article, must be ordered by the court to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tab/>
        <w:t>(F)</w:t>
      </w:r>
      <w:r w:rsidRPr="004B615B">
        <w:rPr>
          <w:color w:val="auto"/>
        </w:rPr>
        <w:tab/>
        <w:t xml:space="preserve">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D01C27" w:rsidRPr="004B615B" w:rsidRDefault="00D01C27" w:rsidP="00D01C27">
      <w:pPr>
        <w:rPr>
          <w:color w:val="auto"/>
        </w:rPr>
      </w:pPr>
      <w:r w:rsidRPr="004B615B">
        <w:rPr>
          <w:color w:val="auto"/>
        </w:rPr>
        <w:tab/>
        <w:t>(G)</w:t>
      </w:r>
      <w:r w:rsidRPr="004B615B">
        <w:rPr>
          <w:color w:val="auto"/>
        </w:rPr>
        <w:tab/>
        <w:t xml:space="preserve">This section applies to a person who has been: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convicted of, pled guilty or nolo contendere to, or been adjudicated delinquent for any of the following offenses: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criminal sexual conduct with a minor in the first degree (Section 16</w:t>
      </w:r>
      <w:r w:rsidRPr="004B615B">
        <w:rPr>
          <w:color w:val="auto"/>
        </w:rPr>
        <w:noBreakHyphen/>
        <w:t>3</w:t>
      </w:r>
      <w:r w:rsidRPr="004B615B">
        <w:rPr>
          <w:color w:val="auto"/>
        </w:rPr>
        <w:noBreakHyphen/>
        <w:t xml:space="preserve">655(A));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criminal sexual conduct with a minor in the second degree (Section 16</w:t>
      </w:r>
      <w:r w:rsidRPr="004B615B">
        <w:rPr>
          <w:color w:val="auto"/>
        </w:rPr>
        <w:noBreakHyphen/>
        <w:t>3</w:t>
      </w:r>
      <w:r w:rsidRPr="004B615B">
        <w:rPr>
          <w:color w:val="auto"/>
        </w:rPr>
        <w:noBreakHyphen/>
        <w:t>655(B)). If evidence is presented at the criminal proceeding and the court makes a specific finding on the record that the conviction obtained for this offense resulted from illicit consensual sexual conduct, as contained in Section 16</w:t>
      </w:r>
      <w:r w:rsidRPr="004B615B">
        <w:rPr>
          <w:color w:val="auto"/>
        </w:rPr>
        <w:noBreakHyphen/>
        <w:t>3</w:t>
      </w:r>
      <w:r w:rsidRPr="004B615B">
        <w:rPr>
          <w:color w:val="auto"/>
        </w:rPr>
        <w:noBreakHyphen/>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D01C27" w:rsidRPr="004B615B" w:rsidRDefault="00D01C27" w:rsidP="00D01C27">
      <w:pPr>
        <w:rPr>
          <w:color w:val="auto"/>
        </w:rPr>
      </w:pPr>
      <w:r w:rsidRPr="004B615B">
        <w:rPr>
          <w:color w:val="auto"/>
        </w:rPr>
        <w:tab/>
      </w:r>
      <w:r w:rsidRPr="004B615B">
        <w:rPr>
          <w:color w:val="auto"/>
        </w:rPr>
        <w:tab/>
      </w:r>
      <w:r w:rsidRPr="004B615B">
        <w:rPr>
          <w:color w:val="auto"/>
        </w:rPr>
        <w:tab/>
        <w:t>(c)</w:t>
      </w:r>
      <w:r w:rsidRPr="004B615B">
        <w:rPr>
          <w:color w:val="auto"/>
        </w:rPr>
        <w:tab/>
      </w:r>
      <w:r w:rsidRPr="004B615B">
        <w:rPr>
          <w:color w:val="auto"/>
          <w:u w:val="single"/>
        </w:rPr>
        <w:t>criminal sexual conduct with a minor in the third degree (Section 16-3-655(C));</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color w:val="auto"/>
          <w:u w:val="single"/>
        </w:rPr>
        <w:t>(d)</w:t>
      </w:r>
      <w:r w:rsidRPr="004B615B">
        <w:rPr>
          <w:color w:val="auto"/>
        </w:rPr>
        <w:tab/>
        <w:t>engaging a child for sexual performance (Section 16</w:t>
      </w:r>
      <w:r w:rsidRPr="004B615B">
        <w:rPr>
          <w:color w:val="auto"/>
        </w:rPr>
        <w:noBreakHyphen/>
        <w:t>3</w:t>
      </w:r>
      <w:r w:rsidRPr="004B615B">
        <w:rPr>
          <w:color w:val="auto"/>
        </w:rPr>
        <w:noBreakHyphen/>
        <w:t xml:space="preserve">810);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(d)</w:t>
      </w:r>
      <w:r w:rsidRPr="004B615B">
        <w:rPr>
          <w:color w:val="auto"/>
          <w:u w:val="single"/>
        </w:rPr>
        <w:t>(e)</w:t>
      </w:r>
      <w:r w:rsidRPr="004B615B">
        <w:rPr>
          <w:color w:val="auto"/>
        </w:rPr>
        <w:tab/>
        <w:t>producing, directing, or promoting sexual performance by a child (Section 16</w:t>
      </w:r>
      <w:r w:rsidRPr="004B615B">
        <w:rPr>
          <w:color w:val="auto"/>
        </w:rPr>
        <w:noBreakHyphen/>
        <w:t>3</w:t>
      </w:r>
      <w:r w:rsidRPr="004B615B">
        <w:rPr>
          <w:color w:val="auto"/>
        </w:rPr>
        <w:noBreakHyphen/>
        <w:t xml:space="preserve">820);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(e)</w:t>
      </w:r>
      <w:r w:rsidRPr="004B615B">
        <w:rPr>
          <w:color w:val="auto"/>
          <w:u w:val="single"/>
        </w:rPr>
        <w:t>(f)</w:t>
      </w:r>
      <w:r w:rsidRPr="004B615B">
        <w:rPr>
          <w:color w:val="auto"/>
        </w:rPr>
        <w:tab/>
        <w:t>criminal sexual conduct:  assaults with intent to commit (Section 16</w:t>
      </w:r>
      <w:r w:rsidRPr="004B615B">
        <w:rPr>
          <w:color w:val="auto"/>
        </w:rPr>
        <w:noBreakHyphen/>
        <w:t>3</w:t>
      </w:r>
      <w:r w:rsidRPr="004B615B">
        <w:rPr>
          <w:color w:val="auto"/>
        </w:rPr>
        <w:noBreakHyphen/>
        <w:t xml:space="preserve">656) involving a minor; </w:t>
      </w:r>
    </w:p>
    <w:p w:rsidR="00D01C27" w:rsidRPr="004B615B" w:rsidRDefault="00D01C27" w:rsidP="00D01C27">
      <w:pPr>
        <w:rPr>
          <w:strike/>
          <w:color w:val="auto"/>
        </w:rPr>
      </w:pPr>
      <w:r w:rsidRPr="004B615B">
        <w:rPr>
          <w:color w:val="auto"/>
        </w:rPr>
        <w:tab/>
      </w:r>
      <w:r w:rsidRPr="004B615B">
        <w:rPr>
          <w:color w:val="auto"/>
        </w:rPr>
        <w:tab/>
      </w:r>
      <w:r w:rsidRPr="004B615B">
        <w:rPr>
          <w:color w:val="auto"/>
        </w:rPr>
        <w:tab/>
      </w:r>
      <w:r w:rsidRPr="004B615B">
        <w:rPr>
          <w:strike/>
          <w:color w:val="auto"/>
        </w:rPr>
        <w:t>(f) committing or attempting lewd act upon child under sixteen (Section 16</w:t>
      </w:r>
      <w:r w:rsidRPr="004B615B">
        <w:rPr>
          <w:strike/>
          <w:color w:val="auto"/>
        </w:rPr>
        <w:noBreakHyphen/>
        <w:t>15</w:t>
      </w:r>
      <w:r w:rsidRPr="004B615B">
        <w:rPr>
          <w:strike/>
          <w:color w:val="auto"/>
        </w:rPr>
        <w:noBreakHyphen/>
        <w:t>140);</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(g)</w:t>
      </w:r>
      <w:r w:rsidRPr="004B615B">
        <w:rPr>
          <w:color w:val="auto"/>
        </w:rPr>
        <w:tab/>
        <w:t xml:space="preserve">violations of Article 3, Chapter 15 of Title 16 involving a minor; </w:t>
      </w:r>
    </w:p>
    <w:p w:rsidR="00D01C27" w:rsidRPr="004B615B" w:rsidRDefault="00D01C27" w:rsidP="00D01C27">
      <w:pPr>
        <w:rPr>
          <w:color w:val="auto"/>
        </w:rPr>
      </w:pPr>
      <w:r w:rsidRPr="004B615B">
        <w:rPr>
          <w:color w:val="auto"/>
        </w:rPr>
        <w:lastRenderedPageBreak/>
        <w:tab/>
      </w:r>
      <w:r w:rsidRPr="004B615B">
        <w:rPr>
          <w:color w:val="auto"/>
        </w:rPr>
        <w:tab/>
      </w:r>
      <w:r w:rsidRPr="004B615B">
        <w:rPr>
          <w:color w:val="auto"/>
        </w:rPr>
        <w:tab/>
        <w:t>(h)</w:t>
      </w:r>
      <w:r w:rsidRPr="004B615B">
        <w:rPr>
          <w:color w:val="auto"/>
        </w:rPr>
        <w:tab/>
        <w:t>kidnapping (Section 16</w:t>
      </w:r>
      <w:r w:rsidRPr="004B615B">
        <w:rPr>
          <w:color w:val="auto"/>
        </w:rPr>
        <w:noBreakHyphen/>
        <w:t>3</w:t>
      </w:r>
      <w:r w:rsidRPr="004B615B">
        <w:rPr>
          <w:color w:val="auto"/>
        </w:rPr>
        <w:noBreakHyphen/>
        <w:t xml:space="preserve">910) of a person under eighteen years of age except when the offense is committed by a parent;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w:t>
      </w:r>
      <w:r w:rsidRPr="004B615B">
        <w:rPr>
          <w:color w:val="auto"/>
        </w:rPr>
        <w:tab/>
        <w:t>trafficking in persons (Section 16</w:t>
      </w:r>
      <w:r w:rsidRPr="004B615B">
        <w:rPr>
          <w:color w:val="auto"/>
        </w:rPr>
        <w:noBreakHyphen/>
        <w:t>3</w:t>
      </w:r>
      <w:r w:rsidRPr="004B615B">
        <w:rPr>
          <w:color w:val="auto"/>
        </w:rPr>
        <w:noBreakHyphen/>
        <w:t xml:space="preserve">930) of a person under eighteen years of age except when the court makes a finding on the record that the offense did not include a criminal sexual offense or an attempted criminal sexual offense;  or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ordered as a condition of sentencing to be included in the sex offender registry pursuant to Section 23</w:t>
      </w:r>
      <w:r w:rsidRPr="004B615B">
        <w:rPr>
          <w:color w:val="auto"/>
        </w:rPr>
        <w:noBreakHyphen/>
        <w:t>3</w:t>
      </w:r>
      <w:r w:rsidRPr="004B615B">
        <w:rPr>
          <w:color w:val="auto"/>
        </w:rPr>
        <w:noBreakHyphen/>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Pr="004B615B">
        <w:rPr>
          <w:color w:val="auto"/>
        </w:rPr>
        <w:noBreakHyphen/>
        <w:t>3</w:t>
      </w:r>
      <w:r w:rsidRPr="004B615B">
        <w:rPr>
          <w:color w:val="auto"/>
        </w:rPr>
        <w:noBreakHyphen/>
        <w:t xml:space="preserve">655(B)(2). </w:t>
      </w:r>
    </w:p>
    <w:p w:rsidR="00D01C27" w:rsidRPr="004B615B" w:rsidRDefault="00D01C27" w:rsidP="00D01C27">
      <w:pPr>
        <w:rPr>
          <w:color w:val="auto"/>
        </w:rPr>
      </w:pPr>
      <w:r w:rsidRPr="004B615B">
        <w:rPr>
          <w:color w:val="auto"/>
        </w:rPr>
        <w:tab/>
        <w:t>(H)</w:t>
      </w:r>
      <w:r w:rsidRPr="004B615B">
        <w:rPr>
          <w:color w:val="auto"/>
        </w:rPr>
        <w:tab/>
        <w:t xml:space="preserve">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w:t>
      </w:r>
      <w:r w:rsidRPr="004B615B">
        <w:rPr>
          <w:color w:val="auto"/>
        </w:rPr>
        <w:lastRenderedPageBreak/>
        <w:t>register pursuant to this article for committing criminal sexual conduct with a minor in the first degree, pursuant to Section 16</w:t>
      </w:r>
      <w:r w:rsidRPr="004B615B">
        <w:rPr>
          <w:color w:val="auto"/>
        </w:rPr>
        <w:noBreakHyphen/>
        <w:t>3</w:t>
      </w:r>
      <w:r w:rsidRPr="004B615B">
        <w:rPr>
          <w:color w:val="auto"/>
        </w:rPr>
        <w:noBreakHyphen/>
        <w:t xml:space="preserve">655(A)(1), or </w:t>
      </w:r>
      <w:r w:rsidRPr="004B615B">
        <w:rPr>
          <w:strike/>
          <w:color w:val="auto"/>
        </w:rPr>
        <w:t>committing or attempting a lewd act upon a child under sixteen,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xml:space="preserve">. </w:t>
      </w:r>
    </w:p>
    <w:p w:rsidR="00D01C27" w:rsidRPr="004B615B" w:rsidRDefault="00D01C27" w:rsidP="00D01C27">
      <w:pPr>
        <w:rPr>
          <w:color w:val="auto"/>
        </w:rPr>
      </w:pPr>
      <w:r w:rsidRPr="004B615B">
        <w:rPr>
          <w:color w:val="auto"/>
        </w:rPr>
        <w:tab/>
        <w:t>(I)</w:t>
      </w:r>
      <w:r w:rsidRPr="004B615B">
        <w:rPr>
          <w:color w:val="auto"/>
        </w:rPr>
        <w:tab/>
        <w:t xml:space="preserve">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D01C27" w:rsidRPr="004B615B" w:rsidRDefault="00D01C27" w:rsidP="00D01C27">
      <w:pPr>
        <w:rPr>
          <w:color w:val="auto"/>
        </w:rPr>
      </w:pPr>
      <w:r w:rsidRPr="004B615B">
        <w:rPr>
          <w:color w:val="auto"/>
        </w:rPr>
        <w:tab/>
        <w:t>(J)</w:t>
      </w:r>
      <w:r w:rsidRPr="004B615B">
        <w:rPr>
          <w:color w:val="auto"/>
        </w:rPr>
        <w:tab/>
        <w:t xml:space="preserve">The person shall abide by other terms and conditions set forth by the Department of Probation, Parole and Pardon Services with regard to the active electronic monitoring device and electronic monitoring program. </w:t>
      </w:r>
    </w:p>
    <w:p w:rsidR="00D01C27" w:rsidRPr="004B615B" w:rsidRDefault="00D01C27" w:rsidP="00D01C27">
      <w:pPr>
        <w:rPr>
          <w:color w:val="auto"/>
        </w:rPr>
      </w:pPr>
      <w:r w:rsidRPr="004B615B">
        <w:rPr>
          <w:color w:val="auto"/>
        </w:rPr>
        <w:tab/>
        <w:t>(K)</w:t>
      </w:r>
      <w:r w:rsidRPr="004B615B">
        <w:rPr>
          <w:color w:val="auto"/>
        </w:rPr>
        <w:tab/>
        <w:t xml:space="preserve">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D01C27" w:rsidRPr="004B615B" w:rsidRDefault="00D01C27" w:rsidP="00D01C27">
      <w:pPr>
        <w:rPr>
          <w:color w:val="auto"/>
        </w:rPr>
      </w:pPr>
      <w:r w:rsidRPr="004B615B">
        <w:rPr>
          <w:color w:val="auto"/>
        </w:rPr>
        <w:tab/>
        <w:t>(L)</w:t>
      </w:r>
      <w:r w:rsidRPr="004B615B">
        <w:rPr>
          <w:color w:val="auto"/>
        </w:rPr>
        <w:tab/>
        <w:t xml:space="preserve">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D01C27" w:rsidRPr="004B615B" w:rsidRDefault="00D01C27" w:rsidP="00D01C27">
      <w:pPr>
        <w:rPr>
          <w:color w:val="auto"/>
        </w:rPr>
      </w:pPr>
      <w:r w:rsidRPr="004B615B">
        <w:rPr>
          <w:color w:val="auto"/>
        </w:rPr>
        <w:lastRenderedPageBreak/>
        <w:tab/>
        <w:t>(M)</w:t>
      </w:r>
      <w:r w:rsidRPr="004B615B">
        <w:rPr>
          <w:color w:val="auto"/>
        </w:rPr>
        <w:tab/>
        <w:t>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Pr="004B615B">
        <w:rPr>
          <w:color w:val="auto"/>
        </w:rPr>
        <w:noBreakHyphen/>
        <w:t>3</w:t>
      </w:r>
      <w:r w:rsidRPr="004B615B">
        <w:rPr>
          <w:color w:val="auto"/>
        </w:rPr>
        <w:noBreakHyphen/>
        <w:t xml:space="preserve">545. </w:t>
      </w:r>
    </w:p>
    <w:p w:rsidR="00D01C27" w:rsidRPr="004B615B" w:rsidRDefault="00D01C27" w:rsidP="00D01C27">
      <w:pPr>
        <w:rPr>
          <w:color w:val="auto"/>
        </w:rPr>
      </w:pPr>
      <w:r w:rsidRPr="004B615B">
        <w:rPr>
          <w:color w:val="auto"/>
        </w:rPr>
        <w:tab/>
        <w:t>(N)</w:t>
      </w:r>
      <w:r w:rsidRPr="004B615B">
        <w:rPr>
          <w:color w:val="auto"/>
        </w:rPr>
        <w:tab/>
        <w:t xml:space="preserve">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 </w:t>
      </w:r>
    </w:p>
    <w:p w:rsidR="00D01C27" w:rsidRPr="004B615B" w:rsidRDefault="00D01C27" w:rsidP="00D01C27">
      <w:pPr>
        <w:rPr>
          <w:color w:val="auto"/>
        </w:rPr>
      </w:pPr>
      <w:r w:rsidRPr="004B615B">
        <w:rPr>
          <w:color w:val="auto"/>
        </w:rPr>
        <w:tab/>
        <w:t>(O)</w:t>
      </w:r>
      <w:r w:rsidRPr="004B615B">
        <w:rPr>
          <w:color w:val="auto"/>
        </w:rPr>
        <w:tab/>
        <w:t xml:space="preserve">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of Title 16. </w:t>
      </w:r>
    </w:p>
    <w:p w:rsidR="00D01C27" w:rsidRPr="004B615B" w:rsidRDefault="00D01C27" w:rsidP="00D01C27">
      <w:pPr>
        <w:rPr>
          <w:color w:val="auto"/>
        </w:rPr>
      </w:pPr>
      <w:r w:rsidRPr="004B615B">
        <w:rPr>
          <w:color w:val="auto"/>
        </w:rPr>
        <w:tab/>
        <w:t>(P)</w:t>
      </w:r>
      <w:r w:rsidRPr="004B615B">
        <w:rPr>
          <w:color w:val="auto"/>
        </w:rPr>
        <w:tab/>
        <w:t>As used in this section, ‘active electronic monitoring device’ means an all body worn device that is not removed from the person’s body utilized by the Department of Probation, Parole and Pardon Services in conjunction with a web</w:t>
      </w:r>
      <w:r w:rsidRPr="004B615B">
        <w:rPr>
          <w:color w:val="auto"/>
        </w:rPr>
        <w:noBreakHyphen/>
        <w:t>based computer system that actively monitors and records a person’s location at least once every minute twenty</w:t>
      </w:r>
      <w:r w:rsidRPr="004B615B">
        <w:rPr>
          <w:color w:val="auto"/>
        </w:rPr>
        <w:noBreakHyphen/>
        <w:t xml:space="preserve">four hours a day and that timely records and reports the person’s presence near or within a prohibited area or the person’s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D01C27" w:rsidRPr="004B615B" w:rsidRDefault="00D01C27" w:rsidP="00D01C27">
      <w:pPr>
        <w:rPr>
          <w:color w:val="auto"/>
        </w:rPr>
      </w:pPr>
      <w:r w:rsidRPr="004B615B">
        <w:rPr>
          <w:color w:val="auto"/>
        </w:rPr>
        <w:tab/>
        <w:t>(Q)</w:t>
      </w:r>
      <w:r w:rsidRPr="004B615B">
        <w:rPr>
          <w:color w:val="auto"/>
        </w:rPr>
        <w:tab/>
        <w:t xml:space="preserve">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w:t>
      </w:r>
      <w:r w:rsidRPr="004B615B">
        <w:rPr>
          <w:color w:val="auto"/>
        </w:rPr>
        <w:lastRenderedPageBreak/>
        <w:t>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r w:rsidR="00E45B2C">
        <w:rPr>
          <w:color w:val="auto"/>
        </w:rPr>
        <w:t>”</w:t>
      </w:r>
      <w:r w:rsidRPr="004B615B">
        <w:rPr>
          <w:color w:val="auto"/>
        </w:rPr>
        <w:t xml:space="preserve"> / </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24</w:t>
      </w:r>
      <w:r w:rsidRPr="004B615B">
        <w:rPr>
          <w:color w:val="auto"/>
        </w:rPr>
        <w:noBreakHyphen/>
        <w:t>3</w:t>
      </w:r>
      <w:r w:rsidRPr="004B615B">
        <w:rPr>
          <w:color w:val="auto"/>
        </w:rPr>
        <w:noBreakHyphen/>
        <w:t xml:space="preserve">20(B)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(B)</w:t>
      </w:r>
      <w:r w:rsidRPr="004B615B">
        <w:rPr>
          <w:color w:val="auto"/>
        </w:rPr>
        <w:tab/>
        <w:t xml:space="preserve">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the paid employment will not result in the displacement of employed workers, nor be applied in skills, crafts, or trades in which there is surplus of available gainful labor in the locality, nor impair existing contracts for services;  and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 xml:space="preserve">the rates of pay and other conditions of employment will not be less than those paid and provided for work of similar nature in the locality in which the work is to be performed. </w:t>
      </w:r>
    </w:p>
    <w:p w:rsidR="00D01C27" w:rsidRPr="004B615B" w:rsidRDefault="00D01C27" w:rsidP="00D01C27">
      <w:pPr>
        <w:rPr>
          <w:color w:val="auto"/>
        </w:rPr>
      </w:pPr>
      <w:r>
        <w:tab/>
      </w:r>
      <w:r w:rsidRPr="004B615B">
        <w:rPr>
          <w:color w:val="auto"/>
        </w:rPr>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D01C27" w:rsidRPr="004B615B" w:rsidRDefault="00D01C27" w:rsidP="00D01C27">
      <w:pPr>
        <w:rPr>
          <w:color w:val="auto"/>
        </w:rPr>
      </w:pPr>
      <w:r>
        <w:tab/>
      </w:r>
      <w:r w:rsidRPr="004B615B">
        <w:rPr>
          <w:color w:val="auto"/>
        </w:rPr>
        <w:t xml:space="preserve">A prisoner’s place of confinement may not be extended as permitted by this subsection if the prisoner: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 xml:space="preserve">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w:t>
      </w:r>
      <w:r w:rsidRPr="004B615B">
        <w:rPr>
          <w:strike/>
          <w:color w:val="auto"/>
        </w:rPr>
        <w:t>committing or attempting to commit a lewd act on a child;</w:t>
      </w:r>
      <w:r w:rsidRPr="004B615B">
        <w:rPr>
          <w:color w:val="auto"/>
        </w:rPr>
        <w:t xml:space="preserve">  engaging a child for sexual performance;  spousal sexual battery;  a harassment or stalking offense </w:t>
      </w:r>
      <w:r w:rsidRPr="004B615B">
        <w:rPr>
          <w:color w:val="auto"/>
        </w:rPr>
        <w:lastRenderedPageBreak/>
        <w:t>pursuant to Article 17, Chapter 3, Title 16, or a burglary offense pursuant to Section 16</w:t>
      </w:r>
      <w:r w:rsidRPr="004B615B">
        <w:rPr>
          <w:color w:val="auto"/>
        </w:rPr>
        <w:noBreakHyphen/>
        <w:t>11</w:t>
      </w:r>
      <w:r w:rsidRPr="004B615B">
        <w:rPr>
          <w:color w:val="auto"/>
        </w:rPr>
        <w:noBreakHyphen/>
        <w:t>311 or 16</w:t>
      </w:r>
      <w:r w:rsidRPr="004B615B">
        <w:rPr>
          <w:color w:val="auto"/>
        </w:rPr>
        <w:noBreakHyphen/>
        <w:t>11</w:t>
      </w:r>
      <w:r w:rsidRPr="004B615B">
        <w:rPr>
          <w:color w:val="auto"/>
        </w:rPr>
        <w:noBreakHyphen/>
        <w:t xml:space="preserve">312(B);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is currently serving a sentence for a violent offense as defined in Section 16</w:t>
      </w:r>
      <w:r w:rsidRPr="004B615B">
        <w:rPr>
          <w:color w:val="auto"/>
        </w:rPr>
        <w:noBreakHyphen/>
        <w:t>1</w:t>
      </w:r>
      <w:r w:rsidRPr="004B615B">
        <w:rPr>
          <w:color w:val="auto"/>
        </w:rPr>
        <w:noBreakHyphen/>
        <w:t>60, except that a prisoner serving a sentence for kidnapping, pursuant to Section 16</w:t>
      </w:r>
      <w:r w:rsidRPr="004B615B">
        <w:rPr>
          <w:color w:val="auto"/>
        </w:rPr>
        <w:noBreakHyphen/>
        <w:t>3</w:t>
      </w:r>
      <w:r w:rsidRPr="004B615B">
        <w:rPr>
          <w:color w:val="auto"/>
        </w:rPr>
        <w:noBreakHyphen/>
        <w:t>910, voluntary manslaughter, pursuant to Section 16</w:t>
      </w:r>
      <w:r w:rsidRPr="004B615B">
        <w:rPr>
          <w:color w:val="auto"/>
        </w:rPr>
        <w:noBreakHyphen/>
        <w:t>3</w:t>
      </w:r>
      <w:r w:rsidRPr="004B615B">
        <w:rPr>
          <w:color w:val="auto"/>
        </w:rPr>
        <w:noBreakHyphen/>
        <w:t>50, armed robbery, pursuant to Section 16</w:t>
      </w:r>
      <w:r w:rsidRPr="004B615B">
        <w:rPr>
          <w:color w:val="auto"/>
        </w:rPr>
        <w:noBreakHyphen/>
        <w:t>11</w:t>
      </w:r>
      <w:r w:rsidRPr="004B615B">
        <w:rPr>
          <w:color w:val="auto"/>
        </w:rPr>
        <w:noBreakHyphen/>
        <w:t>330(A), attempted armed robbery, pursuant to Section 16</w:t>
      </w:r>
      <w:r w:rsidRPr="004B615B">
        <w:rPr>
          <w:color w:val="auto"/>
        </w:rPr>
        <w:noBreakHyphen/>
        <w:t>11</w:t>
      </w:r>
      <w:r w:rsidRPr="004B615B">
        <w:rPr>
          <w:color w:val="auto"/>
        </w:rPr>
        <w:noBreakHyphen/>
        <w:t>330(B), burglary in the second degree, pursuant to Section 16</w:t>
      </w:r>
      <w:r w:rsidRPr="004B615B">
        <w:rPr>
          <w:color w:val="auto"/>
        </w:rPr>
        <w:noBreakHyphen/>
        <w:t>11</w:t>
      </w:r>
      <w:r w:rsidRPr="004B615B">
        <w:rPr>
          <w:color w:val="auto"/>
        </w:rPr>
        <w:noBreakHyphen/>
        <w:t>312(B), or carjacking, pursuant to Section 16</w:t>
      </w:r>
      <w:r w:rsidRPr="004B615B">
        <w:rPr>
          <w:color w:val="auto"/>
        </w:rPr>
        <w:noBreakHyphen/>
        <w:t>3</w:t>
      </w:r>
      <w:r w:rsidRPr="004B615B">
        <w:rPr>
          <w:color w:val="auto"/>
        </w:rPr>
        <w:noBreakHyphen/>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Pr="004B615B">
        <w:rPr>
          <w:color w:val="auto"/>
        </w:rPr>
        <w:noBreakHyphen/>
        <w:t>1</w:t>
      </w:r>
      <w:r w:rsidRPr="004B615B">
        <w:rPr>
          <w:color w:val="auto"/>
        </w:rPr>
        <w:noBreakHyphen/>
        <w:t xml:space="preserve">60.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A prisoner who is serving a sentence for a ‘no parole offense’ as defined in Section 24</w:t>
      </w:r>
      <w:r w:rsidRPr="004B615B">
        <w:rPr>
          <w:color w:val="auto"/>
        </w:rPr>
        <w:noBreakHyphen/>
        <w:t>13</w:t>
      </w:r>
      <w:r w:rsidRPr="004B615B">
        <w:rPr>
          <w:color w:val="auto"/>
        </w:rPr>
        <w:noBreakHyphen/>
        <w:t>100 and who is otherwise eligible for work release shall not have his place of confinement extended until he has served the minimum period of incarceration as set forth in Section 24</w:t>
      </w:r>
      <w:r w:rsidRPr="004B615B">
        <w:rPr>
          <w:color w:val="auto"/>
        </w:rPr>
        <w:noBreakHyphen/>
        <w:t>13</w:t>
      </w:r>
      <w:r w:rsidRPr="004B615B">
        <w:rPr>
          <w:color w:val="auto"/>
        </w:rPr>
        <w:noBreakHyphen/>
        <w:t>125.</w:t>
      </w:r>
      <w:r w:rsidR="00E45B2C">
        <w:rPr>
          <w:color w:val="auto"/>
        </w:rPr>
        <w:t>”</w:t>
      </w:r>
      <w:r w:rsidRPr="004B615B">
        <w:rPr>
          <w:color w:val="auto"/>
        </w:rPr>
        <w:tab/>
      </w:r>
      <w:r w:rsidRPr="004B615B">
        <w:rPr>
          <w:color w:val="auto"/>
        </w:rPr>
        <w:tab/>
        <w:t xml:space="preserve">/ </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24</w:t>
      </w:r>
      <w:r w:rsidRPr="004B615B">
        <w:rPr>
          <w:color w:val="auto"/>
        </w:rPr>
        <w:noBreakHyphen/>
        <w:t>13</w:t>
      </w:r>
      <w:r w:rsidRPr="004B615B">
        <w:rPr>
          <w:color w:val="auto"/>
        </w:rPr>
        <w:noBreakHyphen/>
        <w:t xml:space="preserve">710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24-13-710.</w:t>
      </w:r>
      <w:r w:rsidRPr="004B615B">
        <w:rPr>
          <w:color w:val="auto"/>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Pr="004B615B">
        <w:rPr>
          <w:color w:val="auto"/>
        </w:rPr>
        <w:noBreakHyphen/>
        <w:t>1</w:t>
      </w:r>
      <w:r w:rsidRPr="004B615B">
        <w:rPr>
          <w:color w:val="auto"/>
        </w:rPr>
        <w:noBreakHyphen/>
        <w:t>60, a ‘no parole offense’ as defined in Section 24</w:t>
      </w:r>
      <w:r w:rsidRPr="004B615B">
        <w:rPr>
          <w:color w:val="auto"/>
        </w:rPr>
        <w:noBreakHyphen/>
        <w:t>13</w:t>
      </w:r>
      <w:r w:rsidRPr="004B615B">
        <w:rPr>
          <w:color w:val="auto"/>
        </w:rPr>
        <w:noBreakHyphen/>
        <w:t>100, the crime of criminal sexual conduct in the third degree as defined in Section 16</w:t>
      </w:r>
      <w:r w:rsidRPr="004B615B">
        <w:rPr>
          <w:color w:val="auto"/>
        </w:rPr>
        <w:noBreakHyphen/>
        <w:t>3</w:t>
      </w:r>
      <w:r w:rsidRPr="004B615B">
        <w:rPr>
          <w:color w:val="auto"/>
        </w:rPr>
        <w:noBreakHyphen/>
        <w:t xml:space="preserve">654, or the crime of </w:t>
      </w:r>
      <w:r w:rsidRPr="004B615B">
        <w:rPr>
          <w:strike/>
          <w:color w:val="auto"/>
        </w:rPr>
        <w:t>committing or attempting a lewd act upon a child under the age of fourteen as defined in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as defined in Section 16-3-655(C)</w:t>
      </w:r>
      <w:r w:rsidRPr="004B615B">
        <w:rPr>
          <w:color w:val="auto"/>
        </w:rPr>
        <w:t xml:space="preserve">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w:t>
      </w:r>
    </w:p>
    <w:p w:rsidR="00D01C27" w:rsidRPr="004B615B" w:rsidRDefault="00D01C27" w:rsidP="00D01C27">
      <w:pPr>
        <w:rPr>
          <w:color w:val="auto"/>
        </w:rPr>
      </w:pPr>
      <w:r w:rsidRPr="004B615B">
        <w:rPr>
          <w:color w:val="auto"/>
        </w:rPr>
        <w:lastRenderedPageBreak/>
        <w:tab/>
        <w:t xml:space="preserve">Before an inmate may be released on supervised furlough, the inmate must agree in writing to be subject to search or seizure, without a search warrant, with or without cause, of the inmate’s person, any vehicle the inmate owns or is driving, and any of the inmate’s possessions by: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any probation agent employed by the Department of Probation, Parole and Pardon Services;  or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 xml:space="preserve">any other law enforcement officer. </w:t>
      </w:r>
    </w:p>
    <w:p w:rsidR="00D01C27" w:rsidRPr="004B615B" w:rsidRDefault="00D01C27" w:rsidP="00D01C27">
      <w:pPr>
        <w:rPr>
          <w:color w:val="auto"/>
        </w:rPr>
      </w:pPr>
      <w:r w:rsidRPr="004B615B">
        <w:rPr>
          <w:color w:val="auto"/>
        </w:rPr>
        <w:tab/>
        <w:t xml:space="preserve">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 </w:t>
      </w:r>
    </w:p>
    <w:p w:rsidR="00D01C27" w:rsidRPr="004B615B" w:rsidRDefault="00D01C27" w:rsidP="00D01C27">
      <w:pPr>
        <w:rPr>
          <w:color w:val="auto"/>
        </w:rPr>
      </w:pPr>
      <w:r w:rsidRPr="004B615B">
        <w:rPr>
          <w:color w:val="auto"/>
        </w:rPr>
        <w:tab/>
        <w:t xml:space="preserve">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w:t>
      </w:r>
    </w:p>
    <w:p w:rsidR="00D01C27" w:rsidRPr="004B615B" w:rsidRDefault="00D01C27" w:rsidP="00D01C27">
      <w:pPr>
        <w:rPr>
          <w:color w:val="auto"/>
        </w:rPr>
      </w:pPr>
      <w:r w:rsidRPr="004B615B">
        <w:rPr>
          <w:color w:val="auto"/>
        </w:rPr>
        <w:tab/>
        <w:t xml:space="preserve">The conditions for participation must include the requirement that the offender must permit the search or seizure, without a search warrant, with or without cause, of the offender’s person, any vehicle the offender owns or is driving, and any of the offender’s possessions by: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any probation agent employed by the Department of Probation, Parole and Pardon Services;  or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 xml:space="preserve">any other law enforcement officer. </w:t>
      </w:r>
    </w:p>
    <w:p w:rsidR="00D01C27" w:rsidRPr="004B615B" w:rsidRDefault="00D01C27" w:rsidP="00D01C27">
      <w:pPr>
        <w:rPr>
          <w:color w:val="auto"/>
        </w:rPr>
      </w:pPr>
      <w:r w:rsidRPr="004B615B">
        <w:rPr>
          <w:color w:val="auto"/>
        </w:rPr>
        <w:tab/>
        <w:t xml:space="preserve">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 </w:t>
      </w:r>
    </w:p>
    <w:p w:rsidR="00D01C27" w:rsidRPr="004B615B" w:rsidRDefault="00D01C27" w:rsidP="00D01C27">
      <w:pPr>
        <w:rPr>
          <w:color w:val="auto"/>
        </w:rPr>
      </w:pPr>
      <w:r w:rsidRPr="004B615B">
        <w:rPr>
          <w:color w:val="auto"/>
        </w:rPr>
        <w:lastRenderedPageBreak/>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 </w:t>
      </w:r>
    </w:p>
    <w:p w:rsidR="00D01C27" w:rsidRPr="004B615B" w:rsidRDefault="00D01C27" w:rsidP="00D01C27">
      <w:pPr>
        <w:rPr>
          <w:color w:val="auto"/>
        </w:rPr>
      </w:pPr>
      <w:r w:rsidRPr="004B615B">
        <w:rPr>
          <w:color w:val="auto"/>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community</w:t>
      </w:r>
      <w:r w:rsidRPr="004B615B">
        <w:rPr>
          <w:color w:val="auto"/>
        </w:rPr>
        <w:noBreakHyphen/>
        <w:t xml:space="preserve">based correctional programs such as vocational rehabilitation, technical education, and alcohol/drug treatment.  Eligibility criteria for the program include, but are not limited to, all of the following requirements: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maintain a clear disciplinary record for at least six months prior to consideration for placement on the program;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demonstrate to Department of Corrections’ officials a general desire to become a law</w:t>
      </w:r>
      <w:r w:rsidRPr="004B615B">
        <w:rPr>
          <w:color w:val="auto"/>
        </w:rPr>
        <w:noBreakHyphen/>
        <w:t xml:space="preserve">abiding member of society;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 xml:space="preserve">satisfy any other reasonable requirements imposed upon him by the Department of Corrections; </w:t>
      </w:r>
    </w:p>
    <w:p w:rsidR="00D01C27" w:rsidRPr="004B615B" w:rsidRDefault="00D01C27" w:rsidP="00D01C27">
      <w:pPr>
        <w:rPr>
          <w:color w:val="auto"/>
        </w:rPr>
      </w:pPr>
      <w:r w:rsidRPr="004B615B">
        <w:rPr>
          <w:color w:val="auto"/>
        </w:rPr>
        <w:lastRenderedPageBreak/>
        <w:tab/>
      </w:r>
      <w:r w:rsidRPr="004B615B">
        <w:rPr>
          <w:color w:val="auto"/>
        </w:rPr>
        <w:tab/>
        <w:t>(4)</w:t>
      </w:r>
      <w:r w:rsidRPr="004B615B">
        <w:rPr>
          <w:color w:val="auto"/>
        </w:rPr>
        <w:tab/>
        <w:t>have an identifiable need for and willingness to participate in authorized community</w:t>
      </w:r>
      <w:r w:rsidRPr="004B615B">
        <w:rPr>
          <w:color w:val="auto"/>
        </w:rPr>
        <w:noBreakHyphen/>
        <w:t xml:space="preserve">based programs and rehabilitative services;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r w:rsidR="00E45B2C">
        <w:rPr>
          <w:color w:val="auto"/>
        </w:rPr>
        <w:t>”</w:t>
      </w:r>
      <w:r w:rsidRPr="004B615B">
        <w:rPr>
          <w:color w:val="auto"/>
        </w:rPr>
        <w:tab/>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24</w:t>
      </w:r>
      <w:r w:rsidRPr="004B615B">
        <w:rPr>
          <w:color w:val="auto"/>
        </w:rPr>
        <w:noBreakHyphen/>
        <w:t>19</w:t>
      </w:r>
      <w:r w:rsidRPr="004B615B">
        <w:rPr>
          <w:color w:val="auto"/>
        </w:rPr>
        <w:noBreakHyphen/>
        <w:t xml:space="preserve">10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24-19-10.</w:t>
      </w:r>
      <w:r w:rsidRPr="004B615B">
        <w:rPr>
          <w:color w:val="auto"/>
        </w:rPr>
        <w:tab/>
        <w:t>As used herein:</w:t>
      </w:r>
    </w:p>
    <w:p w:rsidR="00D01C27" w:rsidRPr="004B615B" w:rsidRDefault="00D01C27" w:rsidP="00D01C27">
      <w:pPr>
        <w:rPr>
          <w:color w:val="auto"/>
        </w:rPr>
      </w:pPr>
      <w:r w:rsidRPr="004B615B">
        <w:rPr>
          <w:color w:val="auto"/>
        </w:rPr>
        <w:tab/>
      </w:r>
      <w:r w:rsidRPr="004B615B">
        <w:rPr>
          <w:color w:val="auto"/>
        </w:rPr>
        <w:tab/>
        <w:t>(a)</w:t>
      </w:r>
      <w:r w:rsidRPr="004B615B">
        <w:rPr>
          <w:color w:val="auto"/>
        </w:rPr>
        <w:tab/>
        <w:t>‘Department’ means the Department of Corrections.</w:t>
      </w:r>
    </w:p>
    <w:p w:rsidR="00D01C27" w:rsidRPr="004B615B" w:rsidRDefault="00D01C27" w:rsidP="00D01C27">
      <w:pPr>
        <w:rPr>
          <w:color w:val="auto"/>
        </w:rPr>
      </w:pPr>
      <w:r w:rsidRPr="004B615B">
        <w:rPr>
          <w:color w:val="auto"/>
        </w:rPr>
        <w:tab/>
      </w:r>
      <w:r w:rsidRPr="004B615B">
        <w:rPr>
          <w:color w:val="auto"/>
        </w:rPr>
        <w:tab/>
        <w:t>(b)</w:t>
      </w:r>
      <w:r w:rsidRPr="004B615B">
        <w:rPr>
          <w:color w:val="auto"/>
        </w:rPr>
        <w:tab/>
        <w:t>‘Division’ means the Youthful Offender Division.</w:t>
      </w:r>
    </w:p>
    <w:p w:rsidR="00D01C27" w:rsidRPr="004B615B" w:rsidRDefault="00D01C27" w:rsidP="00D01C27">
      <w:pPr>
        <w:rPr>
          <w:color w:val="auto"/>
        </w:rPr>
      </w:pPr>
      <w:r w:rsidRPr="004B615B">
        <w:rPr>
          <w:color w:val="auto"/>
        </w:rPr>
        <w:tab/>
      </w:r>
      <w:r w:rsidRPr="004B615B">
        <w:rPr>
          <w:color w:val="auto"/>
        </w:rPr>
        <w:tab/>
        <w:t>(c)</w:t>
      </w:r>
      <w:r w:rsidRPr="004B615B">
        <w:rPr>
          <w:color w:val="auto"/>
        </w:rPr>
        <w:tab/>
        <w:t>‘Director’ means the Director of the Department of Corrections.</w:t>
      </w:r>
    </w:p>
    <w:p w:rsidR="00D01C27" w:rsidRPr="004B615B" w:rsidRDefault="00D01C27" w:rsidP="00D01C27">
      <w:pPr>
        <w:rPr>
          <w:color w:val="auto"/>
        </w:rPr>
      </w:pPr>
      <w:r w:rsidRPr="004B615B">
        <w:rPr>
          <w:color w:val="auto"/>
        </w:rPr>
        <w:tab/>
      </w:r>
      <w:r w:rsidRPr="004B615B">
        <w:rPr>
          <w:color w:val="auto"/>
        </w:rPr>
        <w:tab/>
        <w:t>(d)</w:t>
      </w:r>
      <w:r w:rsidRPr="004B615B">
        <w:rPr>
          <w:color w:val="auto"/>
        </w:rPr>
        <w:tab/>
        <w:t xml:space="preserve">‘Youthful offender’ means an offender who is: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w:t>
      </w:r>
      <w:r w:rsidRPr="004B615B">
        <w:rPr>
          <w:color w:val="auto"/>
        </w:rPr>
        <w:tab/>
        <w:t>under seventeen years of age and has been bound over for proper criminal proceedings to the court of general sessions pursuant to Section 63</w:t>
      </w:r>
      <w:r w:rsidRPr="004B615B">
        <w:rPr>
          <w:color w:val="auto"/>
        </w:rPr>
        <w:noBreakHyphen/>
        <w:t>19</w:t>
      </w:r>
      <w:r w:rsidRPr="004B615B">
        <w:rPr>
          <w:color w:val="auto"/>
        </w:rPr>
        <w:noBreakHyphen/>
        <w:t>1210 for allegedly committing an offense that is not a violent crime, as defined in Section 16</w:t>
      </w:r>
      <w:r w:rsidRPr="004B615B">
        <w:rPr>
          <w:color w:val="auto"/>
        </w:rPr>
        <w:noBreakHyphen/>
        <w:t>1</w:t>
      </w:r>
      <w:r w:rsidRPr="004B615B">
        <w:rPr>
          <w:color w:val="auto"/>
        </w:rPr>
        <w:noBreakHyphen/>
        <w:t>60, and that is a misdemeanor, a Class D, Class E, or Class F felony, as defined in Section 16</w:t>
      </w:r>
      <w:r w:rsidRPr="004B615B">
        <w:rPr>
          <w:color w:val="auto"/>
        </w:rPr>
        <w:noBreakHyphen/>
        <w:t>1</w:t>
      </w:r>
      <w:r w:rsidRPr="004B615B">
        <w:rPr>
          <w:color w:val="auto"/>
        </w:rPr>
        <w:noBreakHyphen/>
        <w:t xml:space="preserve">20, or a felony which provides for a maximum term of imprisonment of fifteen years or less;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(ii)</w:t>
      </w:r>
      <w:r w:rsidRPr="004B615B">
        <w:rPr>
          <w:color w:val="auto"/>
        </w:rPr>
        <w:tab/>
        <w:t>seventeen but less than twenty</w:t>
      </w:r>
      <w:r w:rsidRPr="004B615B">
        <w:rPr>
          <w:color w:val="auto"/>
        </w:rPr>
        <w:noBreakHyphen/>
        <w:t>five years of age at the time of conviction for an offense that is not a violent crime, as defined in Section 16</w:t>
      </w:r>
      <w:r w:rsidRPr="004B615B">
        <w:rPr>
          <w:color w:val="auto"/>
        </w:rPr>
        <w:noBreakHyphen/>
        <w:t>1</w:t>
      </w:r>
      <w:r w:rsidRPr="004B615B">
        <w:rPr>
          <w:color w:val="auto"/>
        </w:rPr>
        <w:noBreakHyphen/>
        <w:t xml:space="preserve">60, and that is a misdemeanor, a Class D, Class E, or Class F felony, or a felony which provides for a maximum term of imprisonment of fifteen years or less;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(iii)</w:t>
      </w:r>
      <w:r w:rsidRPr="004B615B">
        <w:rPr>
          <w:color w:val="auto"/>
        </w:rPr>
        <w:tab/>
        <w:t>under seventeen years of age and has been bound over for proper criminal proceedings to the court of general sessions pursuant to Section 63</w:t>
      </w:r>
      <w:r w:rsidRPr="004B615B">
        <w:rPr>
          <w:color w:val="auto"/>
        </w:rPr>
        <w:noBreakHyphen/>
        <w:t>19</w:t>
      </w:r>
      <w:r w:rsidRPr="004B615B">
        <w:rPr>
          <w:color w:val="auto"/>
        </w:rPr>
        <w:noBreakHyphen/>
        <w:t>1210 for allegedly committing burglary in the second degree (Section 16</w:t>
      </w:r>
      <w:r w:rsidRPr="004B615B">
        <w:rPr>
          <w:color w:val="auto"/>
        </w:rPr>
        <w:noBreakHyphen/>
        <w:t>11</w:t>
      </w:r>
      <w:r w:rsidRPr="004B615B">
        <w:rPr>
          <w:color w:val="auto"/>
        </w:rPr>
        <w:noBreakHyphen/>
        <w:t>312).  The offender must receive and serve a minimum sentence of at least three years, no part of which may be suspended, and the person is not eligible for conditional release until the person has served the three</w:t>
      </w:r>
      <w:r w:rsidRPr="004B615B">
        <w:rPr>
          <w:color w:val="auto"/>
        </w:rPr>
        <w:noBreakHyphen/>
        <w:t xml:space="preserve">year minimum sentence;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(iv)</w:t>
      </w:r>
      <w:r w:rsidRPr="004B615B">
        <w:rPr>
          <w:color w:val="auto"/>
        </w:rPr>
        <w:tab/>
        <w:t>seventeen but less than twenty</w:t>
      </w:r>
      <w:r w:rsidRPr="004B615B">
        <w:rPr>
          <w:color w:val="auto"/>
        </w:rPr>
        <w:noBreakHyphen/>
        <w:t>one years of age at the time of conviction for burglary in the second degree (Section 16</w:t>
      </w:r>
      <w:r w:rsidRPr="004B615B">
        <w:rPr>
          <w:color w:val="auto"/>
        </w:rPr>
        <w:noBreakHyphen/>
        <w:t>11</w:t>
      </w:r>
      <w:r w:rsidRPr="004B615B">
        <w:rPr>
          <w:color w:val="auto"/>
        </w:rPr>
        <w:noBreakHyphen/>
        <w:t xml:space="preserve">312).  </w:t>
      </w:r>
      <w:r w:rsidRPr="004B615B">
        <w:rPr>
          <w:color w:val="auto"/>
        </w:rPr>
        <w:lastRenderedPageBreak/>
        <w:t>The offender must receive and serve a minimum sentence of at least three years, no part of which may be suspended, and the person is not eligible for conditional release until the person has served the three</w:t>
      </w:r>
      <w:r w:rsidRPr="004B615B">
        <w:rPr>
          <w:color w:val="auto"/>
        </w:rPr>
        <w:noBreakHyphen/>
        <w:t xml:space="preserve">year minimum sentence;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(v)</w:t>
      </w:r>
      <w:r w:rsidRPr="004B615B">
        <w:rPr>
          <w:color w:val="auto"/>
        </w:rPr>
        <w:tab/>
        <w:t>under seventeen years of age and has been bound over for proper criminal proceedings to the court of general sessions pursuant to Section 63</w:t>
      </w:r>
      <w:r w:rsidRPr="004B615B">
        <w:rPr>
          <w:color w:val="auto"/>
        </w:rPr>
        <w:noBreakHyphen/>
        <w:t>19</w:t>
      </w:r>
      <w:r w:rsidRPr="004B615B">
        <w:rPr>
          <w:color w:val="auto"/>
        </w:rPr>
        <w:noBreakHyphen/>
        <w:t xml:space="preserve">1210 for allegedly committing </w:t>
      </w:r>
      <w:r w:rsidRPr="004B615B">
        <w:rPr>
          <w:strike/>
          <w:color w:val="auto"/>
        </w:rPr>
        <w:t>a lewd act upon a child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xml:space="preserve">, and the alleged offense involved consensual sexual conduct with a person who was at least fourteen years of age at the time of the act;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(vi)</w:t>
      </w:r>
      <w:r w:rsidRPr="004B615B">
        <w:rPr>
          <w:color w:val="auto"/>
        </w:rPr>
        <w:tab/>
        <w:t>seventeen but less than twenty</w:t>
      </w:r>
      <w:r w:rsidRPr="004B615B">
        <w:rPr>
          <w:color w:val="auto"/>
        </w:rPr>
        <w:noBreakHyphen/>
        <w:t xml:space="preserve">five years of age at the time of conviction for committing </w:t>
      </w:r>
      <w:r w:rsidRPr="004B615B">
        <w:rPr>
          <w:strike/>
          <w:color w:val="auto"/>
        </w:rPr>
        <w:t>a lewd act upon a child pursuant to Section 16</w:t>
      </w:r>
      <w:r w:rsidRPr="004B615B">
        <w:rPr>
          <w:strike/>
          <w:color w:val="auto"/>
        </w:rPr>
        <w:noBreakHyphen/>
        <w:t>15</w:t>
      </w:r>
      <w:r w:rsidRPr="004B615B">
        <w:rPr>
          <w:strike/>
          <w:color w:val="auto"/>
        </w:rPr>
        <w:noBreakHyphen/>
        <w:t>140</w:t>
      </w:r>
      <w:r w:rsidRPr="004B615B">
        <w:rPr>
          <w:color w:val="auto"/>
        </w:rPr>
        <w:t xml:space="preserve"> </w:t>
      </w:r>
      <w:r w:rsidRPr="004B615B">
        <w:rPr>
          <w:color w:val="auto"/>
          <w:u w:val="single"/>
        </w:rPr>
        <w:t>criminal sexual conduct with a minor in the third degree pursuant to Section 16-3-655(C)</w:t>
      </w:r>
      <w:r w:rsidRPr="004B615B">
        <w:rPr>
          <w:color w:val="auto"/>
        </w:rPr>
        <w:t>, and the conviction resulted from consensual sexual conduct, provided the offender was eighteen years of age or less at the time of the act and the other person involved was at least fourteen years of age at the time of the act.</w:t>
      </w:r>
    </w:p>
    <w:p w:rsidR="00D01C27" w:rsidRPr="004B615B" w:rsidRDefault="00D01C27" w:rsidP="00D01C27">
      <w:pPr>
        <w:rPr>
          <w:color w:val="auto"/>
        </w:rPr>
      </w:pPr>
      <w:r w:rsidRPr="004B615B">
        <w:rPr>
          <w:color w:val="auto"/>
        </w:rPr>
        <w:tab/>
      </w:r>
      <w:r w:rsidRPr="004B615B">
        <w:rPr>
          <w:color w:val="auto"/>
        </w:rPr>
        <w:tab/>
        <w:t>(e)</w:t>
      </w:r>
      <w:r w:rsidRPr="004B615B">
        <w:rPr>
          <w:color w:val="auto"/>
        </w:rPr>
        <w:tab/>
        <w:t>‘Treatment’ means corrective and preventive guidance and training designed to protect the public by correcting the antisocial tendencies of youthful offenders; this may also include vocational and other training considered appropriate and necessary by the division.</w:t>
      </w:r>
    </w:p>
    <w:p w:rsidR="00D01C27" w:rsidRPr="004B615B" w:rsidRDefault="00D01C27" w:rsidP="00D01C27">
      <w:pPr>
        <w:rPr>
          <w:color w:val="auto"/>
        </w:rPr>
      </w:pPr>
      <w:r w:rsidRPr="004B615B">
        <w:rPr>
          <w:color w:val="auto"/>
        </w:rPr>
        <w:tab/>
      </w:r>
      <w:r w:rsidRPr="004B615B">
        <w:rPr>
          <w:color w:val="auto"/>
        </w:rPr>
        <w:tab/>
        <w:t>(f)</w:t>
      </w:r>
      <w:r w:rsidRPr="004B615B">
        <w:rPr>
          <w:color w:val="auto"/>
        </w:rPr>
        <w:tab/>
        <w:t>‘Conviction’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r w:rsidR="00E45B2C">
        <w:rPr>
          <w:color w:val="auto"/>
        </w:rPr>
        <w:t>”</w:t>
      </w:r>
      <w:r w:rsidRPr="004B615B">
        <w:rPr>
          <w:color w:val="auto"/>
        </w:rPr>
        <w:t xml:space="preserve"> </w:t>
      </w:r>
      <w:r w:rsidRPr="004B615B">
        <w:rPr>
          <w:color w:val="auto"/>
        </w:rPr>
        <w:tab/>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44</w:t>
      </w:r>
      <w:r w:rsidRPr="004B615B">
        <w:rPr>
          <w:color w:val="auto"/>
        </w:rPr>
        <w:noBreakHyphen/>
        <w:t>48</w:t>
      </w:r>
      <w:r w:rsidRPr="004B615B">
        <w:rPr>
          <w:color w:val="auto"/>
        </w:rPr>
        <w:noBreakHyphen/>
        <w:t xml:space="preserve">30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Section 44-48-30.</w:t>
      </w:r>
      <w:r w:rsidRPr="004B615B">
        <w:rPr>
          <w:color w:val="auto"/>
        </w:rPr>
        <w:tab/>
        <w:t xml:space="preserve">For purposes of this chapter: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 xml:space="preserve">‘Sexually violent predator’ means a person who: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 xml:space="preserve">has been convicted of a sexually violent offense;  and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suffers from a mental abnormality or personality disorder that makes the person likely to engage in acts of sexual violence if not confined in a secure facility for long</w:t>
      </w:r>
      <w:r w:rsidRPr="004B615B">
        <w:rPr>
          <w:color w:val="auto"/>
        </w:rPr>
        <w:noBreakHyphen/>
        <w:t xml:space="preserve">term control, care, and treatment.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 xml:space="preserve">‘Sexually violent offense’ means: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criminal sexual conduct in the first degree, as provided in Section 16</w:t>
      </w:r>
      <w:r w:rsidRPr="004B615B">
        <w:rPr>
          <w:color w:val="auto"/>
        </w:rPr>
        <w:noBreakHyphen/>
        <w:t>3</w:t>
      </w:r>
      <w:r w:rsidRPr="004B615B">
        <w:rPr>
          <w:color w:val="auto"/>
        </w:rPr>
        <w:noBreakHyphen/>
        <w:t xml:space="preserve">652; </w:t>
      </w:r>
    </w:p>
    <w:p w:rsidR="00D01C27" w:rsidRPr="004B615B" w:rsidRDefault="00D01C27" w:rsidP="00D01C27">
      <w:pPr>
        <w:rPr>
          <w:color w:val="auto"/>
        </w:rPr>
      </w:pPr>
      <w:r w:rsidRPr="004B615B">
        <w:rPr>
          <w:color w:val="auto"/>
        </w:rPr>
        <w:lastRenderedPageBreak/>
        <w:tab/>
      </w:r>
      <w:r w:rsidRPr="004B615B">
        <w:rPr>
          <w:color w:val="auto"/>
        </w:rPr>
        <w:tab/>
      </w:r>
      <w:r w:rsidRPr="004B615B">
        <w:rPr>
          <w:color w:val="auto"/>
        </w:rPr>
        <w:tab/>
        <w:t>(b)</w:t>
      </w:r>
      <w:r w:rsidRPr="004B615B">
        <w:rPr>
          <w:color w:val="auto"/>
        </w:rPr>
        <w:tab/>
        <w:t>criminal sexual conduct in the second degree, as provided in Section 16</w:t>
      </w:r>
      <w:r w:rsidRPr="004B615B">
        <w:rPr>
          <w:color w:val="auto"/>
        </w:rPr>
        <w:noBreakHyphen/>
        <w:t>3</w:t>
      </w:r>
      <w:r w:rsidRPr="004B615B">
        <w:rPr>
          <w:color w:val="auto"/>
        </w:rPr>
        <w:noBreakHyphen/>
        <w:t xml:space="preserve">653; </w:t>
      </w:r>
    </w:p>
    <w:p w:rsidR="00D01C27" w:rsidRPr="004B615B" w:rsidRDefault="00D01C27" w:rsidP="00D01C27">
      <w:pPr>
        <w:rPr>
          <w:color w:val="auto"/>
        </w:rPr>
      </w:pPr>
      <w:r w:rsidRPr="004B615B">
        <w:rPr>
          <w:color w:val="auto"/>
        </w:rPr>
        <w:tab/>
      </w:r>
      <w:r w:rsidRPr="004B615B">
        <w:rPr>
          <w:color w:val="auto"/>
        </w:rPr>
        <w:tab/>
      </w:r>
      <w:r w:rsidRPr="004B615B">
        <w:rPr>
          <w:color w:val="auto"/>
        </w:rPr>
        <w:tab/>
        <w:t>(c)</w:t>
      </w:r>
      <w:r w:rsidRPr="004B615B">
        <w:rPr>
          <w:color w:val="auto"/>
        </w:rPr>
        <w:tab/>
        <w:t>criminal sexual conduct in the third degree, as provided in Section 16</w:t>
      </w:r>
      <w:r w:rsidRPr="004B615B">
        <w:rPr>
          <w:color w:val="auto"/>
        </w:rPr>
        <w:noBreakHyphen/>
        <w:t>3</w:t>
      </w:r>
      <w:r w:rsidRPr="004B615B">
        <w:rPr>
          <w:color w:val="auto"/>
        </w:rPr>
        <w:noBreakHyphen/>
        <w:t xml:space="preserve">654; </w:t>
      </w:r>
    </w:p>
    <w:p w:rsidR="00D01C27" w:rsidRPr="004B615B" w:rsidRDefault="00D01C27" w:rsidP="00D01C27">
      <w:pPr>
        <w:rPr>
          <w:color w:val="auto"/>
        </w:rPr>
      </w:pPr>
      <w:r w:rsidRPr="004B615B">
        <w:rPr>
          <w:color w:val="auto"/>
        </w:rPr>
        <w:tab/>
      </w:r>
      <w:r w:rsidRPr="004B615B">
        <w:rPr>
          <w:color w:val="auto"/>
        </w:rPr>
        <w:tab/>
      </w:r>
      <w:r w:rsidRPr="004B615B">
        <w:rPr>
          <w:color w:val="auto"/>
        </w:rPr>
        <w:tab/>
        <w:t>(d)</w:t>
      </w:r>
      <w:r w:rsidRPr="004B615B">
        <w:rPr>
          <w:color w:val="auto"/>
        </w:rPr>
        <w:tab/>
        <w:t xml:space="preserve">criminal sexual conduct with minors in the first degree, as provided in Section </w:t>
      </w:r>
      <w:r w:rsidRPr="004B615B">
        <w:rPr>
          <w:strike/>
          <w:color w:val="auto"/>
        </w:rPr>
        <w:t>16</w:t>
      </w:r>
      <w:r w:rsidRPr="004B615B">
        <w:rPr>
          <w:strike/>
          <w:color w:val="auto"/>
        </w:rPr>
        <w:noBreakHyphen/>
        <w:t>3</w:t>
      </w:r>
      <w:r w:rsidRPr="004B615B">
        <w:rPr>
          <w:strike/>
          <w:color w:val="auto"/>
        </w:rPr>
        <w:noBreakHyphen/>
        <w:t>655(1)</w:t>
      </w:r>
      <w:r w:rsidRPr="004B615B">
        <w:rPr>
          <w:color w:val="auto"/>
        </w:rPr>
        <w:t xml:space="preserve"> </w:t>
      </w:r>
      <w:r w:rsidRPr="004B615B">
        <w:rPr>
          <w:color w:val="auto"/>
          <w:u w:val="single"/>
        </w:rPr>
        <w:t>16-3-655(A)</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(e)</w:t>
      </w:r>
      <w:r w:rsidRPr="004B615B">
        <w:rPr>
          <w:color w:val="auto"/>
        </w:rPr>
        <w:tab/>
        <w:t xml:space="preserve">criminal sexual conduct with minors in the second degree, as provided in Section </w:t>
      </w:r>
      <w:r w:rsidRPr="004B615B">
        <w:rPr>
          <w:strike/>
          <w:color w:val="auto"/>
        </w:rPr>
        <w:t>16</w:t>
      </w:r>
      <w:r w:rsidRPr="004B615B">
        <w:rPr>
          <w:strike/>
          <w:color w:val="auto"/>
        </w:rPr>
        <w:noBreakHyphen/>
        <w:t>3</w:t>
      </w:r>
      <w:r w:rsidRPr="004B615B">
        <w:rPr>
          <w:strike/>
          <w:color w:val="auto"/>
        </w:rPr>
        <w:noBreakHyphen/>
        <w:t>655(2) and (3)</w:t>
      </w:r>
      <w:r w:rsidRPr="004B615B">
        <w:rPr>
          <w:color w:val="auto"/>
        </w:rPr>
        <w:t xml:space="preserve"> </w:t>
      </w:r>
      <w:r w:rsidRPr="004B615B">
        <w:rPr>
          <w:color w:val="auto"/>
          <w:u w:val="single"/>
        </w:rPr>
        <w:t>16-3-655(B)</w:t>
      </w:r>
      <w:r w:rsidRPr="004B615B">
        <w:rPr>
          <w:color w:val="auto"/>
        </w:rPr>
        <w:t xml:space="preserv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(f)</w:t>
      </w:r>
      <w:r w:rsidRPr="004B615B">
        <w:rPr>
          <w:color w:val="auto"/>
        </w:rPr>
        <w:tab/>
      </w:r>
      <w:r w:rsidRPr="004B615B">
        <w:rPr>
          <w:color w:val="auto"/>
          <w:u w:val="single"/>
        </w:rPr>
        <w:t>criminal sexual conduct with minors in the third degree, as provided in Section 16-3-655(C);</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color w:val="auto"/>
          <w:u w:val="single"/>
        </w:rPr>
        <w:t>(g)</w:t>
      </w:r>
      <w:r w:rsidRPr="004B615B">
        <w:rPr>
          <w:color w:val="auto"/>
        </w:rPr>
        <w:tab/>
        <w:t>engaging a child for a sexual performance, as provided in Section 16</w:t>
      </w:r>
      <w:r w:rsidRPr="004B615B">
        <w:rPr>
          <w:color w:val="auto"/>
        </w:rPr>
        <w:noBreakHyphen/>
        <w:t>3</w:t>
      </w:r>
      <w:r w:rsidRPr="004B615B">
        <w:rPr>
          <w:color w:val="auto"/>
        </w:rPr>
        <w:noBreakHyphen/>
        <w:t xml:space="preserve">810;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(g)</w:t>
      </w:r>
      <w:r w:rsidRPr="004B615B">
        <w:rPr>
          <w:color w:val="auto"/>
          <w:u w:val="single"/>
        </w:rPr>
        <w:t>(h)</w:t>
      </w:r>
      <w:r w:rsidRPr="004B615B">
        <w:rPr>
          <w:color w:val="auto"/>
        </w:rPr>
        <w:tab/>
        <w:t>producing, directing, or promoting sexual performance by a child, as provided in Section 16</w:t>
      </w:r>
      <w:r w:rsidRPr="004B615B">
        <w:rPr>
          <w:color w:val="auto"/>
        </w:rPr>
        <w:noBreakHyphen/>
        <w:t>3</w:t>
      </w:r>
      <w:r w:rsidRPr="004B615B">
        <w:rPr>
          <w:color w:val="auto"/>
        </w:rPr>
        <w:noBreakHyphen/>
        <w:t xml:space="preserve">820;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(h)</w:t>
      </w:r>
      <w:r w:rsidRPr="004B615B">
        <w:rPr>
          <w:color w:val="auto"/>
          <w:u w:val="single"/>
        </w:rPr>
        <w:t>(i)</w:t>
      </w:r>
      <w:r w:rsidRPr="004B615B">
        <w:rPr>
          <w:color w:val="auto"/>
        </w:rPr>
        <w:tab/>
        <w:t>assault with intent to commit criminal sexual conduct, as provided in Section 16</w:t>
      </w:r>
      <w:r w:rsidRPr="004B615B">
        <w:rPr>
          <w:color w:val="auto"/>
        </w:rPr>
        <w:noBreakHyphen/>
        <w:t>3</w:t>
      </w:r>
      <w:r w:rsidRPr="004B615B">
        <w:rPr>
          <w:color w:val="auto"/>
        </w:rPr>
        <w:noBreakHyphen/>
        <w:t xml:space="preserve">656;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(i)</w:t>
      </w:r>
      <w:r w:rsidRPr="004B615B">
        <w:rPr>
          <w:color w:val="auto"/>
          <w:u w:val="single"/>
        </w:rPr>
        <w:t>(j)</w:t>
      </w:r>
      <w:r w:rsidRPr="004B615B">
        <w:rPr>
          <w:color w:val="auto"/>
        </w:rPr>
        <w:tab/>
        <w:t>incest, as provided in Section 16</w:t>
      </w:r>
      <w:r w:rsidRPr="004B615B">
        <w:rPr>
          <w:color w:val="auto"/>
        </w:rPr>
        <w:noBreakHyphen/>
        <w:t>15</w:t>
      </w:r>
      <w:r w:rsidRPr="004B615B">
        <w:rPr>
          <w:color w:val="auto"/>
        </w:rPr>
        <w:noBreakHyphen/>
        <w:t xml:space="preserve">20;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strike/>
          <w:color w:val="auto"/>
        </w:rPr>
        <w:t>(j)</w:t>
      </w:r>
      <w:r w:rsidRPr="004B615B">
        <w:rPr>
          <w:color w:val="auto"/>
          <w:u w:val="single"/>
        </w:rPr>
        <w:t>(k)</w:t>
      </w:r>
      <w:r w:rsidRPr="004B615B">
        <w:rPr>
          <w:color w:val="auto"/>
        </w:rPr>
        <w:tab/>
        <w:t>buggery, as provided in Section 16</w:t>
      </w:r>
      <w:r w:rsidRPr="004B615B">
        <w:rPr>
          <w:color w:val="auto"/>
        </w:rPr>
        <w:noBreakHyphen/>
        <w:t>15</w:t>
      </w:r>
      <w:r w:rsidRPr="004B615B">
        <w:rPr>
          <w:color w:val="auto"/>
        </w:rPr>
        <w:noBreakHyphen/>
        <w:t xml:space="preserve">120; </w:t>
      </w:r>
    </w:p>
    <w:p w:rsidR="00D01C27" w:rsidRPr="004B615B" w:rsidRDefault="00D01C27" w:rsidP="00D01C27">
      <w:pPr>
        <w:rPr>
          <w:strike/>
          <w:color w:val="auto"/>
        </w:rPr>
      </w:pPr>
      <w:r w:rsidRPr="004B615B">
        <w:rPr>
          <w:color w:val="auto"/>
        </w:rPr>
        <w:tab/>
      </w:r>
      <w:r w:rsidRPr="004B615B">
        <w:rPr>
          <w:color w:val="auto"/>
        </w:rPr>
        <w:tab/>
      </w:r>
      <w:r w:rsidRPr="004B615B">
        <w:rPr>
          <w:color w:val="auto"/>
        </w:rPr>
        <w:tab/>
      </w:r>
      <w:r w:rsidRPr="004B615B">
        <w:rPr>
          <w:strike/>
          <w:color w:val="auto"/>
        </w:rPr>
        <w:t>(k) committing or attempting lewd act upon child under sixteen, as provided in Section 16</w:t>
      </w:r>
      <w:r w:rsidRPr="004B615B">
        <w:rPr>
          <w:strike/>
          <w:color w:val="auto"/>
        </w:rPr>
        <w:noBreakHyphen/>
        <w:t>15</w:t>
      </w:r>
      <w:r w:rsidRPr="004B615B">
        <w:rPr>
          <w:strike/>
          <w:color w:val="auto"/>
        </w:rPr>
        <w:noBreakHyphen/>
        <w:t xml:space="preserve">140;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(l)</w:t>
      </w:r>
      <w:r w:rsidRPr="004B615B">
        <w:rPr>
          <w:color w:val="auto"/>
        </w:rPr>
        <w:tab/>
        <w:t xml:space="preserve">violations of Article 3, Chapter 15 of Title 16 involving a minor when the violations are felonies;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(m)</w:t>
      </w:r>
      <w:r w:rsidRPr="004B615B">
        <w:rPr>
          <w:color w:val="auto"/>
        </w:rPr>
        <w:tab/>
        <w:t>accessory before the fact to commit an offense enumerated in this item and as provided for in Section 16</w:t>
      </w:r>
      <w:r w:rsidRPr="004B615B">
        <w:rPr>
          <w:color w:val="auto"/>
        </w:rPr>
        <w:noBreakHyphen/>
        <w:t>1</w:t>
      </w:r>
      <w:r w:rsidRPr="004B615B">
        <w:rPr>
          <w:color w:val="auto"/>
        </w:rPr>
        <w:noBreakHyphen/>
        <w:t xml:space="preserve">40; </w:t>
      </w:r>
    </w:p>
    <w:p w:rsidR="00D01C27" w:rsidRPr="004B615B" w:rsidRDefault="00D01C27" w:rsidP="00D01C27">
      <w:pPr>
        <w:rPr>
          <w:color w:val="auto"/>
        </w:rPr>
      </w:pPr>
      <w:r w:rsidRPr="004B615B">
        <w:rPr>
          <w:color w:val="auto"/>
        </w:rPr>
        <w:tab/>
      </w:r>
      <w:r w:rsidRPr="004B615B">
        <w:rPr>
          <w:color w:val="auto"/>
        </w:rPr>
        <w:tab/>
      </w:r>
      <w:r w:rsidRPr="004B615B">
        <w:rPr>
          <w:color w:val="auto"/>
        </w:rPr>
        <w:tab/>
        <w:t>(n)</w:t>
      </w:r>
      <w:r w:rsidRPr="004B615B">
        <w:rPr>
          <w:color w:val="auto"/>
        </w:rPr>
        <w:tab/>
        <w:t>attempt to commit an offense enumerated in this item as provided by Section 16</w:t>
      </w:r>
      <w:r w:rsidRPr="004B615B">
        <w:rPr>
          <w:color w:val="auto"/>
        </w:rPr>
        <w:noBreakHyphen/>
        <w:t>1</w:t>
      </w:r>
      <w:r w:rsidRPr="004B615B">
        <w:rPr>
          <w:color w:val="auto"/>
        </w:rPr>
        <w:noBreakHyphen/>
        <w:t xml:space="preserve">80;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(o)</w:t>
      </w:r>
      <w:r w:rsidRPr="004B615B">
        <w:rPr>
          <w:color w:val="auto"/>
        </w:rPr>
        <w:tab/>
        <w:t xml:space="preserve">any offense for which the judge makes a specific finding on the record that based on the circumstances of the case, the person’s offense should be considered a sexually violent offense.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(p)</w:t>
      </w:r>
      <w:r w:rsidRPr="004B615B">
        <w:rPr>
          <w:color w:val="auto"/>
        </w:rPr>
        <w:tab/>
        <w:t>criminal solicitation of a minor, as provided in Section 16</w:t>
      </w:r>
      <w:r w:rsidRPr="004B615B">
        <w:rPr>
          <w:color w:val="auto"/>
        </w:rPr>
        <w:noBreakHyphen/>
        <w:t>15</w:t>
      </w:r>
      <w:r w:rsidRPr="004B615B">
        <w:rPr>
          <w:color w:val="auto"/>
        </w:rPr>
        <w:noBreakHyphen/>
        <w:t xml:space="preserve">342, if the purpose or intent of the solicitation or attempted solicitation was to: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color w:val="auto"/>
        </w:rPr>
        <w:tab/>
        <w:t>(i)</w:t>
      </w:r>
      <w:r w:rsidRPr="004B615B">
        <w:rPr>
          <w:color w:val="auto"/>
        </w:rPr>
        <w:tab/>
        <w:t>persuade, induce, entice, or coerce the person solicited to engage or participate in sexual activity as defined in Section 16</w:t>
      </w:r>
      <w:r w:rsidRPr="004B615B">
        <w:rPr>
          <w:color w:val="auto"/>
        </w:rPr>
        <w:noBreakHyphen/>
        <w:t>15</w:t>
      </w:r>
      <w:r w:rsidRPr="004B615B">
        <w:rPr>
          <w:color w:val="auto"/>
        </w:rPr>
        <w:noBreakHyphen/>
        <w:t xml:space="preserve">375(5);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r>
      <w:r w:rsidRPr="004B615B">
        <w:rPr>
          <w:color w:val="auto"/>
        </w:rPr>
        <w:tab/>
        <w:t>(ii)</w:t>
      </w:r>
      <w:r w:rsidRPr="004B615B">
        <w:rPr>
          <w:color w:val="auto"/>
        </w:rPr>
        <w:tab/>
        <w:t xml:space="preserve">perform a sexual activity in the presence of the person solicited.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 xml:space="preserve">‘Mental abnormality’ means a mental condition affecting a person’s emotional or volitional capacity that predisposes the person to commit sexually violent offenses. </w:t>
      </w:r>
    </w:p>
    <w:p w:rsidR="00D01C27" w:rsidRPr="004B615B" w:rsidRDefault="00D01C27" w:rsidP="00D01C27">
      <w:pPr>
        <w:rPr>
          <w:color w:val="auto"/>
        </w:rPr>
      </w:pPr>
      <w:r w:rsidRPr="004B615B">
        <w:rPr>
          <w:color w:val="auto"/>
        </w:rPr>
        <w:lastRenderedPageBreak/>
        <w:tab/>
      </w:r>
      <w:r w:rsidRPr="004B615B">
        <w:rPr>
          <w:color w:val="auto"/>
        </w:rPr>
        <w:tab/>
        <w:t>(4)</w:t>
      </w:r>
      <w:r w:rsidRPr="004B615B">
        <w:rPr>
          <w:color w:val="auto"/>
        </w:rPr>
        <w:tab/>
        <w:t xml:space="preserve">‘Sexually motivated’ means that one of the purposes for which the person committed the crime was for the purpose of the person’s sexual gratification.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 xml:space="preserve">‘Agency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D01C27" w:rsidRPr="004B615B" w:rsidRDefault="00D01C27" w:rsidP="00D01C27">
      <w:pPr>
        <w:rPr>
          <w:color w:val="auto"/>
        </w:rPr>
      </w:pPr>
      <w:r w:rsidRPr="004B615B">
        <w:rPr>
          <w:color w:val="auto"/>
        </w:rPr>
        <w:tab/>
      </w:r>
      <w:r w:rsidRPr="004B615B">
        <w:rPr>
          <w:color w:val="auto"/>
        </w:rPr>
        <w:tab/>
        <w:t>(6)</w:t>
      </w:r>
      <w:r w:rsidRPr="004B615B">
        <w:rPr>
          <w:color w:val="auto"/>
        </w:rPr>
        <w:tab/>
        <w:t xml:space="preserve">‘Convicted of a sexually violent offense’ means a person has: </w:t>
      </w:r>
    </w:p>
    <w:p w:rsidR="00D01C27" w:rsidRPr="004B615B" w:rsidRDefault="00D01C27" w:rsidP="00D01C27">
      <w:pPr>
        <w:rPr>
          <w:color w:val="auto"/>
        </w:rPr>
      </w:pPr>
      <w:r w:rsidRPr="004B615B">
        <w:rPr>
          <w:color w:val="auto"/>
        </w:rPr>
        <w:tab/>
      </w:r>
      <w:r w:rsidRPr="004B615B">
        <w:rPr>
          <w:color w:val="auto"/>
        </w:rPr>
        <w:tab/>
      </w:r>
      <w:r w:rsidRPr="004B615B">
        <w:rPr>
          <w:color w:val="auto"/>
        </w:rPr>
        <w:tab/>
        <w:t>(a)</w:t>
      </w:r>
      <w:r w:rsidRPr="004B615B">
        <w:rPr>
          <w:color w:val="auto"/>
        </w:rPr>
        <w:tab/>
        <w:t xml:space="preserve">pled guilty to, pled nolo contendere to, or been convicted of a sexually violent offense;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(b)</w:t>
      </w:r>
      <w:r w:rsidRPr="004B615B">
        <w:rPr>
          <w:color w:val="auto"/>
        </w:rPr>
        <w:tab/>
        <w:t xml:space="preserve">been adjudicated delinquent as a result of the commission of a sexually violent offense;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(c)</w:t>
      </w:r>
      <w:r w:rsidRPr="004B615B">
        <w:rPr>
          <w:color w:val="auto"/>
        </w:rPr>
        <w:tab/>
        <w:t xml:space="preserve">been charged but determined to be incompetent to stand trial for a sexually violent offense; </w:t>
      </w:r>
    </w:p>
    <w:p w:rsidR="00D01C27" w:rsidRPr="004B615B" w:rsidRDefault="00D01C27" w:rsidP="00D01C27">
      <w:pPr>
        <w:rPr>
          <w:color w:val="auto"/>
        </w:rPr>
      </w:pPr>
      <w:r w:rsidRPr="004B615B">
        <w:rPr>
          <w:color w:val="auto"/>
        </w:rPr>
        <w:tab/>
      </w:r>
      <w:r w:rsidRPr="004B615B">
        <w:rPr>
          <w:color w:val="auto"/>
        </w:rPr>
        <w:tab/>
      </w:r>
      <w:r w:rsidRPr="004B615B">
        <w:rPr>
          <w:color w:val="auto"/>
        </w:rPr>
        <w:tab/>
        <w:t>(d)</w:t>
      </w:r>
      <w:r w:rsidRPr="004B615B">
        <w:rPr>
          <w:color w:val="auto"/>
        </w:rPr>
        <w:tab/>
        <w:t xml:space="preserve">been found not guilty by reason of insanity of a sexually violent offense;  or </w:t>
      </w:r>
    </w:p>
    <w:p w:rsidR="00D01C27" w:rsidRPr="004B615B" w:rsidRDefault="00D01C27" w:rsidP="00D01C27">
      <w:pPr>
        <w:rPr>
          <w:color w:val="auto"/>
        </w:rPr>
      </w:pPr>
      <w:r w:rsidRPr="004B615B">
        <w:rPr>
          <w:color w:val="auto"/>
        </w:rPr>
        <w:tab/>
      </w:r>
      <w:r w:rsidRPr="004B615B">
        <w:rPr>
          <w:color w:val="auto"/>
        </w:rPr>
        <w:tab/>
      </w:r>
      <w:r w:rsidRPr="004B615B">
        <w:rPr>
          <w:color w:val="auto"/>
        </w:rPr>
        <w:tab/>
        <w:t>(e)</w:t>
      </w:r>
      <w:r w:rsidRPr="004B615B">
        <w:rPr>
          <w:color w:val="auto"/>
        </w:rPr>
        <w:tab/>
        <w:t xml:space="preserve">been found guilty but mentally ill of a sexually violent offense. </w:t>
      </w:r>
    </w:p>
    <w:p w:rsidR="00D01C27" w:rsidRPr="004B615B" w:rsidRDefault="00D01C27" w:rsidP="00D01C27">
      <w:pPr>
        <w:rPr>
          <w:color w:val="auto"/>
        </w:rPr>
      </w:pPr>
      <w:r w:rsidRPr="004B615B">
        <w:rPr>
          <w:color w:val="auto"/>
        </w:rPr>
        <w:tab/>
      </w:r>
      <w:r w:rsidRPr="004B615B">
        <w:rPr>
          <w:color w:val="auto"/>
        </w:rPr>
        <w:tab/>
        <w:t>(7)</w:t>
      </w:r>
      <w:r w:rsidRPr="004B615B">
        <w:rPr>
          <w:color w:val="auto"/>
        </w:rPr>
        <w:tab/>
        <w:t xml:space="preserve">‘Court’ means the court of common pleas. </w:t>
      </w:r>
    </w:p>
    <w:p w:rsidR="00D01C27" w:rsidRPr="004B615B" w:rsidRDefault="00D01C27" w:rsidP="00D01C27">
      <w:pPr>
        <w:rPr>
          <w:color w:val="auto"/>
        </w:rPr>
      </w:pPr>
      <w:r w:rsidRPr="004B615B">
        <w:rPr>
          <w:color w:val="auto"/>
        </w:rPr>
        <w:tab/>
      </w:r>
      <w:r w:rsidRPr="004B615B">
        <w:rPr>
          <w:color w:val="auto"/>
        </w:rPr>
        <w:tab/>
        <w:t>(8)</w:t>
      </w:r>
      <w:r w:rsidRPr="004B615B">
        <w:rPr>
          <w:color w:val="auto"/>
        </w:rPr>
        <w:tab/>
        <w:t xml:space="preserve">‘Total confinement’ means incarceration in a secure state or local correctional facility and does not mean any type of community supervision. </w:t>
      </w:r>
    </w:p>
    <w:p w:rsidR="00D01C27" w:rsidRPr="004B615B" w:rsidRDefault="00D01C27" w:rsidP="00D01C27">
      <w:pPr>
        <w:rPr>
          <w:color w:val="auto"/>
        </w:rPr>
      </w:pPr>
      <w:r w:rsidRPr="004B615B">
        <w:rPr>
          <w:color w:val="auto"/>
        </w:rPr>
        <w:tab/>
      </w:r>
      <w:r w:rsidRPr="004B615B">
        <w:rPr>
          <w:color w:val="auto"/>
        </w:rPr>
        <w:tab/>
        <w:t>(9)</w:t>
      </w:r>
      <w:r w:rsidRPr="004B615B">
        <w:rPr>
          <w:color w:val="auto"/>
        </w:rPr>
        <w:tab/>
        <w:t xml:space="preserve">‘Likely to engage in acts of sexual violence’ means the person’s propensity to commit acts of sexual violence is of such a degree as to pose a menace to the health and safety of others. </w:t>
      </w:r>
    </w:p>
    <w:p w:rsidR="00D01C27" w:rsidRPr="004B615B" w:rsidRDefault="00D01C27" w:rsidP="00D01C27">
      <w:pPr>
        <w:rPr>
          <w:color w:val="auto"/>
        </w:rPr>
      </w:pPr>
      <w:r w:rsidRPr="004B615B">
        <w:rPr>
          <w:color w:val="auto"/>
        </w:rPr>
        <w:tab/>
        <w:t>(10)</w:t>
      </w:r>
      <w:r w:rsidRPr="004B615B">
        <w:rPr>
          <w:color w:val="auto"/>
        </w:rPr>
        <w:tab/>
        <w:t xml:space="preserve">‘Person’ means an individual who is a potential or actual subject of proceedings under this act and includes a child under seventeen years of age. </w:t>
      </w:r>
    </w:p>
    <w:p w:rsidR="00D01C27" w:rsidRPr="004B615B" w:rsidRDefault="00D01C27" w:rsidP="00D01C27">
      <w:pPr>
        <w:rPr>
          <w:color w:val="auto"/>
        </w:rPr>
      </w:pPr>
      <w:r w:rsidRPr="004B615B">
        <w:rPr>
          <w:color w:val="auto"/>
        </w:rPr>
        <w:tab/>
        <w:t>(11)</w:t>
      </w:r>
      <w:r w:rsidRPr="004B615B">
        <w:rPr>
          <w:color w:val="auto"/>
        </w:rPr>
        <w:tab/>
        <w:t xml:space="preserve">‘Victim’ means an individual registered with the agency of jurisdiction as a victim or as an intervenor. </w:t>
      </w:r>
    </w:p>
    <w:p w:rsidR="00D01C27" w:rsidRPr="004B615B" w:rsidRDefault="00D01C27" w:rsidP="00D01C27">
      <w:pPr>
        <w:rPr>
          <w:color w:val="auto"/>
        </w:rPr>
      </w:pPr>
      <w:r w:rsidRPr="004B615B">
        <w:rPr>
          <w:color w:val="auto"/>
        </w:rPr>
        <w:tab/>
        <w:t>(12)</w:t>
      </w:r>
      <w:r w:rsidRPr="004B615B">
        <w:rPr>
          <w:color w:val="auto"/>
        </w:rPr>
        <w:tab/>
        <w:t>‘Intervenor’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r w:rsidR="00E45B2C">
        <w:rPr>
          <w:color w:val="auto"/>
        </w:rPr>
        <w:t>”</w:t>
      </w:r>
      <w:r w:rsidRPr="004B615B">
        <w:rPr>
          <w:color w:val="auto"/>
        </w:rPr>
        <w:tab/>
      </w:r>
      <w:r w:rsidRPr="004B615B">
        <w:rPr>
          <w:color w:val="auto"/>
        </w:rPr>
        <w:tab/>
        <w:t>/</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lastRenderedPageBreak/>
        <w:tab/>
      </w:r>
      <w:r w:rsidRPr="004B615B">
        <w:rPr>
          <w:color w:val="auto"/>
        </w:rPr>
        <w:t>/</w:t>
      </w:r>
      <w:r w:rsidRPr="004B615B">
        <w:rPr>
          <w:color w:val="auto"/>
        </w:rPr>
        <w:tab/>
        <w:t>SECTION</w:t>
      </w:r>
      <w:r w:rsidRPr="004B615B">
        <w:rPr>
          <w:color w:val="auto"/>
        </w:rPr>
        <w:tab/>
        <w:t>__.</w:t>
      </w:r>
      <w:r w:rsidRPr="004B615B">
        <w:rPr>
          <w:color w:val="auto"/>
        </w:rPr>
        <w:tab/>
        <w:t>Section 44</w:t>
      </w:r>
      <w:r w:rsidRPr="004B615B">
        <w:rPr>
          <w:color w:val="auto"/>
        </w:rPr>
        <w:noBreakHyphen/>
        <w:t>53</w:t>
      </w:r>
      <w:r w:rsidRPr="004B615B">
        <w:rPr>
          <w:color w:val="auto"/>
        </w:rPr>
        <w:noBreakHyphen/>
        <w:t xml:space="preserve">370(f)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(f)</w:t>
      </w:r>
      <w:r w:rsidRPr="004B615B">
        <w:rPr>
          <w:color w:val="auto"/>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kidnapping, Section 16</w:t>
      </w:r>
      <w:r w:rsidRPr="004B615B">
        <w:rPr>
          <w:color w:val="auto"/>
        </w:rPr>
        <w:noBreakHyphen/>
        <w:t>3</w:t>
      </w:r>
      <w:r w:rsidRPr="004B615B">
        <w:rPr>
          <w:color w:val="auto"/>
        </w:rPr>
        <w:noBreakHyphen/>
        <w:t xml:space="preserve">910;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trafficking in persons, Section 16</w:t>
      </w:r>
      <w:r w:rsidRPr="004B615B">
        <w:rPr>
          <w:color w:val="auto"/>
        </w:rPr>
        <w:noBreakHyphen/>
        <w:t>3</w:t>
      </w:r>
      <w:r w:rsidRPr="004B615B">
        <w:rPr>
          <w:color w:val="auto"/>
        </w:rPr>
        <w:noBreakHyphen/>
        <w:t xml:space="preserve">930;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criminal sexual conduct in the first, second, or third degree, Sections 16</w:t>
      </w:r>
      <w:r w:rsidRPr="004B615B">
        <w:rPr>
          <w:color w:val="auto"/>
        </w:rPr>
        <w:noBreakHyphen/>
        <w:t>3</w:t>
      </w:r>
      <w:r w:rsidRPr="004B615B">
        <w:rPr>
          <w:color w:val="auto"/>
        </w:rPr>
        <w:noBreakHyphen/>
        <w:t>652, 16</w:t>
      </w:r>
      <w:r w:rsidRPr="004B615B">
        <w:rPr>
          <w:color w:val="auto"/>
        </w:rPr>
        <w:noBreakHyphen/>
        <w:t>3</w:t>
      </w:r>
      <w:r w:rsidRPr="004B615B">
        <w:rPr>
          <w:color w:val="auto"/>
        </w:rPr>
        <w:noBreakHyphen/>
        <w:t>653, and 16</w:t>
      </w:r>
      <w:r w:rsidRPr="004B615B">
        <w:rPr>
          <w:color w:val="auto"/>
        </w:rPr>
        <w:noBreakHyphen/>
        <w:t>3</w:t>
      </w:r>
      <w:r w:rsidRPr="004B615B">
        <w:rPr>
          <w:color w:val="auto"/>
        </w:rPr>
        <w:noBreakHyphen/>
        <w:t xml:space="preserve">654; </w:t>
      </w:r>
    </w:p>
    <w:p w:rsidR="00D01C27" w:rsidRPr="004B615B" w:rsidRDefault="00D01C27" w:rsidP="00D01C27">
      <w:pPr>
        <w:rPr>
          <w:color w:val="auto"/>
        </w:rPr>
      </w:pPr>
      <w:r w:rsidRPr="004B615B">
        <w:rPr>
          <w:color w:val="auto"/>
        </w:rPr>
        <w:tab/>
      </w:r>
      <w:r w:rsidRPr="004B615B">
        <w:rPr>
          <w:color w:val="auto"/>
        </w:rPr>
        <w:tab/>
        <w:t>(4)</w:t>
      </w:r>
      <w:r w:rsidRPr="004B615B">
        <w:rPr>
          <w:color w:val="auto"/>
        </w:rPr>
        <w:tab/>
        <w:t>criminal sexual conduct with a minor in the first</w:t>
      </w:r>
      <w:r w:rsidRPr="004B615B">
        <w:rPr>
          <w:color w:val="auto"/>
          <w:u w:val="single"/>
        </w:rPr>
        <w:t>,</w:t>
      </w:r>
      <w:r w:rsidRPr="004B615B">
        <w:rPr>
          <w:color w:val="auto"/>
        </w:rPr>
        <w:t xml:space="preserve"> </w:t>
      </w:r>
      <w:r w:rsidRPr="004B615B">
        <w:rPr>
          <w:strike/>
          <w:color w:val="auto"/>
        </w:rPr>
        <w:t>or</w:t>
      </w:r>
      <w:r w:rsidRPr="004B615B">
        <w:rPr>
          <w:color w:val="auto"/>
        </w:rPr>
        <w:t xml:space="preserve"> second</w:t>
      </w:r>
      <w:r w:rsidRPr="004B615B">
        <w:rPr>
          <w:color w:val="auto"/>
          <w:u w:val="single"/>
        </w:rPr>
        <w:t>, or third</w:t>
      </w:r>
      <w:r w:rsidRPr="004B615B">
        <w:rPr>
          <w:color w:val="auto"/>
        </w:rPr>
        <w:t xml:space="preserve"> degree, Section 16</w:t>
      </w:r>
      <w:r w:rsidRPr="004B615B">
        <w:rPr>
          <w:color w:val="auto"/>
        </w:rPr>
        <w:noBreakHyphen/>
        <w:t>3</w:t>
      </w:r>
      <w:r w:rsidRPr="004B615B">
        <w:rPr>
          <w:color w:val="auto"/>
        </w:rPr>
        <w:noBreakHyphen/>
        <w:t xml:space="preserve">655;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criminal sexual conduct where victim is legal spouse (separated), Section 16</w:t>
      </w:r>
      <w:r w:rsidRPr="004B615B">
        <w:rPr>
          <w:color w:val="auto"/>
        </w:rPr>
        <w:noBreakHyphen/>
        <w:t>3</w:t>
      </w:r>
      <w:r w:rsidRPr="004B615B">
        <w:rPr>
          <w:color w:val="auto"/>
        </w:rPr>
        <w:noBreakHyphen/>
        <w:t xml:space="preserve">658; </w:t>
      </w:r>
    </w:p>
    <w:p w:rsidR="00D01C27" w:rsidRPr="004B615B" w:rsidRDefault="00D01C27" w:rsidP="00D01C27">
      <w:pPr>
        <w:rPr>
          <w:color w:val="auto"/>
        </w:rPr>
      </w:pPr>
      <w:r w:rsidRPr="004B615B">
        <w:rPr>
          <w:color w:val="auto"/>
        </w:rPr>
        <w:tab/>
      </w:r>
      <w:r w:rsidRPr="004B615B">
        <w:rPr>
          <w:color w:val="auto"/>
        </w:rPr>
        <w:tab/>
        <w:t>(6)</w:t>
      </w:r>
      <w:r w:rsidRPr="004B615B">
        <w:rPr>
          <w:color w:val="auto"/>
        </w:rPr>
        <w:tab/>
        <w:t>spousal sexual battery, Section 16</w:t>
      </w:r>
      <w:r w:rsidRPr="004B615B">
        <w:rPr>
          <w:color w:val="auto"/>
        </w:rPr>
        <w:noBreakHyphen/>
        <w:t>3</w:t>
      </w:r>
      <w:r w:rsidRPr="004B615B">
        <w:rPr>
          <w:color w:val="auto"/>
        </w:rPr>
        <w:noBreakHyphen/>
        <w:t xml:space="preserve">615; </w:t>
      </w:r>
    </w:p>
    <w:p w:rsidR="00D01C27" w:rsidRPr="004B615B" w:rsidRDefault="00D01C27" w:rsidP="00D01C27">
      <w:pPr>
        <w:rPr>
          <w:color w:val="auto"/>
        </w:rPr>
      </w:pPr>
      <w:r w:rsidRPr="004B615B">
        <w:rPr>
          <w:color w:val="auto"/>
        </w:rPr>
        <w:tab/>
      </w:r>
      <w:r w:rsidRPr="004B615B">
        <w:rPr>
          <w:color w:val="auto"/>
        </w:rPr>
        <w:tab/>
        <w:t>(7)</w:t>
      </w:r>
      <w:r w:rsidRPr="004B615B">
        <w:rPr>
          <w:color w:val="auto"/>
        </w:rPr>
        <w:tab/>
        <w:t>engaging a child for a sexual performance, Section 16</w:t>
      </w:r>
      <w:r w:rsidRPr="004B615B">
        <w:rPr>
          <w:color w:val="auto"/>
        </w:rPr>
        <w:noBreakHyphen/>
        <w:t>3</w:t>
      </w:r>
      <w:r w:rsidRPr="004B615B">
        <w:rPr>
          <w:color w:val="auto"/>
        </w:rPr>
        <w:noBreakHyphen/>
        <w:t xml:space="preserve">810; </w:t>
      </w:r>
    </w:p>
    <w:p w:rsidR="00D01C27" w:rsidRPr="004B615B" w:rsidRDefault="00D01C27" w:rsidP="00D01C27">
      <w:pPr>
        <w:rPr>
          <w:strike/>
          <w:color w:val="auto"/>
        </w:rPr>
      </w:pPr>
      <w:r w:rsidRPr="004B615B">
        <w:rPr>
          <w:color w:val="auto"/>
        </w:rPr>
        <w:tab/>
      </w:r>
      <w:r w:rsidRPr="004B615B">
        <w:rPr>
          <w:color w:val="auto"/>
        </w:rPr>
        <w:tab/>
      </w:r>
      <w:r w:rsidRPr="004B615B">
        <w:rPr>
          <w:strike/>
          <w:color w:val="auto"/>
        </w:rPr>
        <w:t>(8)</w:t>
      </w:r>
      <w:r w:rsidRPr="004B615B">
        <w:rPr>
          <w:strike/>
          <w:color w:val="auto"/>
        </w:rPr>
        <w:tab/>
        <w:t>committing lewd act upon child under sixteen, Section 16</w:t>
      </w:r>
      <w:r w:rsidRPr="004B615B">
        <w:rPr>
          <w:strike/>
          <w:color w:val="auto"/>
        </w:rPr>
        <w:noBreakHyphen/>
        <w:t>15</w:t>
      </w:r>
      <w:r w:rsidRPr="004B615B">
        <w:rPr>
          <w:strike/>
          <w:color w:val="auto"/>
        </w:rPr>
        <w:noBreakHyphen/>
        <w:t xml:space="preserve">140;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(9)</w:t>
      </w:r>
      <w:r w:rsidRPr="004B615B">
        <w:rPr>
          <w:color w:val="auto"/>
          <w:u w:val="single"/>
        </w:rPr>
        <w:t>(8)</w:t>
      </w:r>
      <w:r w:rsidRPr="004B615B">
        <w:rPr>
          <w:color w:val="auto"/>
        </w:rPr>
        <w:tab/>
        <w:t>petit larceny, Section 16</w:t>
      </w:r>
      <w:r w:rsidRPr="004B615B">
        <w:rPr>
          <w:color w:val="auto"/>
        </w:rPr>
        <w:noBreakHyphen/>
        <w:t>13</w:t>
      </w:r>
      <w:r w:rsidRPr="004B615B">
        <w:rPr>
          <w:color w:val="auto"/>
        </w:rPr>
        <w:noBreakHyphen/>
        <w:t xml:space="preserve">30 (A);  or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(10)</w:t>
      </w:r>
      <w:r w:rsidRPr="004B615B">
        <w:rPr>
          <w:color w:val="auto"/>
          <w:u w:val="single"/>
        </w:rPr>
        <w:t>(9)</w:t>
      </w:r>
      <w:r w:rsidRPr="004B615B">
        <w:rPr>
          <w:color w:val="auto"/>
        </w:rPr>
        <w:tab/>
        <w:t>grand larceny, Section 16</w:t>
      </w:r>
      <w:r w:rsidRPr="004B615B">
        <w:rPr>
          <w:color w:val="auto"/>
        </w:rPr>
        <w:noBreakHyphen/>
        <w:t>13</w:t>
      </w:r>
      <w:r w:rsidRPr="004B615B">
        <w:rPr>
          <w:color w:val="auto"/>
        </w:rPr>
        <w:noBreakHyphen/>
        <w:t>30 (B).</w:t>
      </w:r>
      <w:r w:rsidR="00E45B2C">
        <w:rPr>
          <w:color w:val="auto"/>
        </w:rPr>
        <w:t>”</w:t>
      </w:r>
      <w:r w:rsidRPr="004B615B">
        <w:rPr>
          <w:color w:val="auto"/>
        </w:rPr>
        <w:tab/>
      </w:r>
      <w:r w:rsidRPr="004B615B">
        <w:rPr>
          <w:color w:val="auto"/>
        </w:rPr>
        <w:tab/>
        <w:t xml:space="preserve">/ </w:t>
      </w:r>
    </w:p>
    <w:p w:rsidR="00D01C27" w:rsidRPr="004B615B" w:rsidRDefault="00D01C27" w:rsidP="00D01C27">
      <w:pPr>
        <w:rPr>
          <w:color w:val="auto"/>
        </w:rPr>
      </w:pPr>
      <w:r>
        <w:tab/>
      </w:r>
      <w:r w:rsidRPr="004B615B">
        <w:rPr>
          <w:color w:val="auto"/>
        </w:rPr>
        <w:t>Amend the bill further, as and if amended, by adding an appropriately numbered section to read:</w:t>
      </w:r>
    </w:p>
    <w:p w:rsidR="00D01C27" w:rsidRPr="004B615B" w:rsidRDefault="00D01C27" w:rsidP="00D01C27">
      <w:pPr>
        <w:rPr>
          <w:color w:val="auto"/>
        </w:rPr>
      </w:pPr>
      <w:r>
        <w:tab/>
      </w:r>
      <w:r w:rsidRPr="004B615B">
        <w:rPr>
          <w:color w:val="auto"/>
        </w:rPr>
        <w:t>/</w:t>
      </w:r>
      <w:r w:rsidRPr="004B615B">
        <w:rPr>
          <w:color w:val="auto"/>
        </w:rPr>
        <w:tab/>
        <w:t>SECTION</w:t>
      </w:r>
      <w:r w:rsidRPr="004B615B">
        <w:rPr>
          <w:color w:val="auto"/>
        </w:rPr>
        <w:tab/>
        <w:t>__.</w:t>
      </w:r>
      <w:r w:rsidRPr="004B615B">
        <w:rPr>
          <w:color w:val="auto"/>
        </w:rPr>
        <w:tab/>
        <w:t>Section 63</w:t>
      </w:r>
      <w:r w:rsidRPr="004B615B">
        <w:rPr>
          <w:color w:val="auto"/>
        </w:rPr>
        <w:noBreakHyphen/>
        <w:t>7</w:t>
      </w:r>
      <w:r w:rsidRPr="004B615B">
        <w:rPr>
          <w:color w:val="auto"/>
        </w:rPr>
        <w:noBreakHyphen/>
        <w:t xml:space="preserve">2360(B) of the 1976 Code is amended to read: </w:t>
      </w:r>
    </w:p>
    <w:p w:rsidR="00D01C27" w:rsidRPr="004B615B" w:rsidRDefault="00D01C27" w:rsidP="00D01C27">
      <w:pPr>
        <w:rPr>
          <w:color w:val="auto"/>
        </w:rPr>
      </w:pPr>
      <w:r w:rsidRPr="004B615B">
        <w:rPr>
          <w:color w:val="auto"/>
        </w:rPr>
        <w:tab/>
      </w:r>
      <w:r w:rsidR="00E45B2C">
        <w:rPr>
          <w:color w:val="auto"/>
        </w:rPr>
        <w:t>“</w:t>
      </w:r>
      <w:r w:rsidRPr="004B615B">
        <w:rPr>
          <w:color w:val="auto"/>
        </w:rPr>
        <w:t>(B)</w:t>
      </w:r>
      <w:r w:rsidRPr="004B615B">
        <w:rPr>
          <w:color w:val="auto"/>
        </w:rPr>
        <w:tab/>
        <w:t xml:space="preserve">The placing agency must inform the foster parent in whose home the minor is placed of that minor’s prior history of a sex offense.  For purposes of this section the term ‘sex offense’ means: </w:t>
      </w:r>
    </w:p>
    <w:p w:rsidR="00D01C27" w:rsidRPr="004B615B" w:rsidRDefault="00D01C27" w:rsidP="00D01C27">
      <w:pPr>
        <w:rPr>
          <w:color w:val="auto"/>
        </w:rPr>
      </w:pPr>
      <w:r w:rsidRPr="004B615B">
        <w:rPr>
          <w:color w:val="auto"/>
        </w:rPr>
        <w:tab/>
      </w:r>
      <w:r w:rsidRPr="004B615B">
        <w:rPr>
          <w:color w:val="auto"/>
        </w:rPr>
        <w:tab/>
        <w:t>(1)</w:t>
      </w:r>
      <w:r w:rsidRPr="004B615B">
        <w:rPr>
          <w:color w:val="auto"/>
        </w:rPr>
        <w:tab/>
        <w:t>criminal sexual conduct in the first degree, as provided in Section 16</w:t>
      </w:r>
      <w:r w:rsidRPr="004B615B">
        <w:rPr>
          <w:color w:val="auto"/>
        </w:rPr>
        <w:noBreakHyphen/>
        <w:t>3</w:t>
      </w:r>
      <w:r w:rsidRPr="004B615B">
        <w:rPr>
          <w:color w:val="auto"/>
        </w:rPr>
        <w:noBreakHyphen/>
        <w:t xml:space="preserve">652; </w:t>
      </w:r>
    </w:p>
    <w:p w:rsidR="00D01C27" w:rsidRPr="004B615B" w:rsidRDefault="00D01C27" w:rsidP="00D01C27">
      <w:pPr>
        <w:rPr>
          <w:color w:val="auto"/>
        </w:rPr>
      </w:pPr>
      <w:r w:rsidRPr="004B615B">
        <w:rPr>
          <w:color w:val="auto"/>
        </w:rPr>
        <w:tab/>
      </w:r>
      <w:r w:rsidRPr="004B615B">
        <w:rPr>
          <w:color w:val="auto"/>
        </w:rPr>
        <w:tab/>
        <w:t>(2)</w:t>
      </w:r>
      <w:r w:rsidRPr="004B615B">
        <w:rPr>
          <w:color w:val="auto"/>
        </w:rPr>
        <w:tab/>
        <w:t>criminal sexual conduct in the second degree, as provided in Section 16</w:t>
      </w:r>
      <w:r w:rsidRPr="004B615B">
        <w:rPr>
          <w:color w:val="auto"/>
        </w:rPr>
        <w:noBreakHyphen/>
        <w:t>3</w:t>
      </w:r>
      <w:r w:rsidRPr="004B615B">
        <w:rPr>
          <w:color w:val="auto"/>
        </w:rPr>
        <w:noBreakHyphen/>
        <w:t xml:space="preserve">653; </w:t>
      </w:r>
    </w:p>
    <w:p w:rsidR="00D01C27" w:rsidRPr="004B615B" w:rsidRDefault="00D01C27" w:rsidP="00D01C27">
      <w:pPr>
        <w:rPr>
          <w:color w:val="auto"/>
        </w:rPr>
      </w:pPr>
      <w:r w:rsidRPr="004B615B">
        <w:rPr>
          <w:color w:val="auto"/>
        </w:rPr>
        <w:tab/>
      </w:r>
      <w:r w:rsidRPr="004B615B">
        <w:rPr>
          <w:color w:val="auto"/>
        </w:rPr>
        <w:tab/>
        <w:t>(3)</w:t>
      </w:r>
      <w:r w:rsidRPr="004B615B">
        <w:rPr>
          <w:color w:val="auto"/>
        </w:rPr>
        <w:tab/>
        <w:t>criminal sexual conduct in the third degree, as provided in Section 16</w:t>
      </w:r>
      <w:r w:rsidRPr="004B615B">
        <w:rPr>
          <w:color w:val="auto"/>
        </w:rPr>
        <w:noBreakHyphen/>
        <w:t>3</w:t>
      </w:r>
      <w:r w:rsidRPr="004B615B">
        <w:rPr>
          <w:color w:val="auto"/>
        </w:rPr>
        <w:noBreakHyphen/>
        <w:t xml:space="preserve">654; </w:t>
      </w:r>
    </w:p>
    <w:p w:rsidR="00D01C27" w:rsidRPr="004B615B" w:rsidRDefault="00D01C27" w:rsidP="00D01C27">
      <w:pPr>
        <w:rPr>
          <w:color w:val="auto"/>
        </w:rPr>
      </w:pPr>
      <w:r w:rsidRPr="004B615B">
        <w:rPr>
          <w:color w:val="auto"/>
        </w:rPr>
        <w:tab/>
      </w:r>
      <w:r w:rsidRPr="004B615B">
        <w:rPr>
          <w:color w:val="auto"/>
        </w:rPr>
        <w:tab/>
        <w:t>(4)</w:t>
      </w:r>
      <w:r w:rsidRPr="004B615B">
        <w:rPr>
          <w:color w:val="auto"/>
        </w:rPr>
        <w:tab/>
        <w:t>criminal sexual conduct with minors in the first degree, as provided in Section 16</w:t>
      </w:r>
      <w:r w:rsidRPr="004B615B">
        <w:rPr>
          <w:color w:val="auto"/>
        </w:rPr>
        <w:noBreakHyphen/>
        <w:t>3</w:t>
      </w:r>
      <w:r w:rsidRPr="004B615B">
        <w:rPr>
          <w:color w:val="auto"/>
        </w:rPr>
        <w:noBreakHyphen/>
        <w:t xml:space="preserve">655(A); </w:t>
      </w:r>
    </w:p>
    <w:p w:rsidR="00D01C27" w:rsidRPr="004B615B" w:rsidRDefault="00D01C27" w:rsidP="00D01C27">
      <w:pPr>
        <w:rPr>
          <w:color w:val="auto"/>
        </w:rPr>
      </w:pPr>
      <w:r w:rsidRPr="004B615B">
        <w:rPr>
          <w:color w:val="auto"/>
        </w:rPr>
        <w:tab/>
      </w:r>
      <w:r w:rsidRPr="004B615B">
        <w:rPr>
          <w:color w:val="auto"/>
        </w:rPr>
        <w:tab/>
        <w:t>(5)</w:t>
      </w:r>
      <w:r w:rsidRPr="004B615B">
        <w:rPr>
          <w:color w:val="auto"/>
        </w:rPr>
        <w:tab/>
        <w:t>criminal sexual conduct with minors in the second degree, as provided in Section 16</w:t>
      </w:r>
      <w:r w:rsidRPr="004B615B">
        <w:rPr>
          <w:color w:val="auto"/>
        </w:rPr>
        <w:noBreakHyphen/>
        <w:t>3</w:t>
      </w:r>
      <w:r w:rsidRPr="004B615B">
        <w:rPr>
          <w:color w:val="auto"/>
        </w:rPr>
        <w:noBreakHyphen/>
        <w:t xml:space="preserve">655(B); </w:t>
      </w:r>
    </w:p>
    <w:p w:rsidR="00D01C27" w:rsidRPr="004B615B" w:rsidRDefault="00D01C27" w:rsidP="00D01C27">
      <w:pPr>
        <w:rPr>
          <w:color w:val="auto"/>
        </w:rPr>
      </w:pPr>
      <w:r w:rsidRPr="004B615B">
        <w:rPr>
          <w:color w:val="auto"/>
        </w:rPr>
        <w:tab/>
      </w:r>
      <w:r w:rsidRPr="004B615B">
        <w:rPr>
          <w:color w:val="auto"/>
        </w:rPr>
        <w:tab/>
        <w:t>(6)</w:t>
      </w:r>
      <w:r w:rsidRPr="004B615B">
        <w:rPr>
          <w:color w:val="auto"/>
        </w:rPr>
        <w:tab/>
      </w:r>
      <w:r w:rsidRPr="004B615B">
        <w:rPr>
          <w:color w:val="auto"/>
          <w:u w:val="single"/>
        </w:rPr>
        <w:t>criminal sexual conduct with minors in the third degree, as provided in Section 16-3-655(C);</w:t>
      </w:r>
    </w:p>
    <w:p w:rsidR="00D01C27" w:rsidRPr="004B615B" w:rsidRDefault="00D01C27" w:rsidP="00D01C27">
      <w:pPr>
        <w:rPr>
          <w:color w:val="auto"/>
        </w:rPr>
      </w:pPr>
      <w:r w:rsidRPr="004B615B">
        <w:rPr>
          <w:color w:val="auto"/>
        </w:rPr>
        <w:lastRenderedPageBreak/>
        <w:tab/>
      </w:r>
      <w:r w:rsidRPr="004B615B">
        <w:rPr>
          <w:color w:val="auto"/>
        </w:rPr>
        <w:tab/>
      </w:r>
      <w:r w:rsidRPr="004B615B">
        <w:rPr>
          <w:color w:val="auto"/>
          <w:u w:val="single"/>
        </w:rPr>
        <w:t>(7)</w:t>
      </w:r>
      <w:r w:rsidRPr="004B615B">
        <w:rPr>
          <w:color w:val="auto"/>
        </w:rPr>
        <w:tab/>
        <w:t>engaging a child for a sexual performance, as provided in Section 16</w:t>
      </w:r>
      <w:r w:rsidRPr="004B615B">
        <w:rPr>
          <w:color w:val="auto"/>
        </w:rPr>
        <w:noBreakHyphen/>
        <w:t>3</w:t>
      </w:r>
      <w:r w:rsidRPr="004B615B">
        <w:rPr>
          <w:color w:val="auto"/>
        </w:rPr>
        <w:noBreakHyphen/>
        <w:t xml:space="preserve">810;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(7)</w:t>
      </w:r>
      <w:r w:rsidRPr="004B615B">
        <w:rPr>
          <w:color w:val="auto"/>
          <w:u w:val="single"/>
        </w:rPr>
        <w:t>(8)</w:t>
      </w:r>
      <w:r w:rsidRPr="004B615B">
        <w:rPr>
          <w:color w:val="auto"/>
        </w:rPr>
        <w:tab/>
        <w:t>producing, directing, or promoting sexual performance by a child, as provided in Section 16</w:t>
      </w:r>
      <w:r w:rsidRPr="004B615B">
        <w:rPr>
          <w:color w:val="auto"/>
        </w:rPr>
        <w:noBreakHyphen/>
        <w:t>3</w:t>
      </w:r>
      <w:r w:rsidRPr="004B615B">
        <w:rPr>
          <w:color w:val="auto"/>
        </w:rPr>
        <w:noBreakHyphen/>
        <w:t xml:space="preserve">820;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(8)</w:t>
      </w:r>
      <w:r w:rsidRPr="004B615B">
        <w:rPr>
          <w:color w:val="auto"/>
          <w:u w:val="single"/>
        </w:rPr>
        <w:t>(9)</w:t>
      </w:r>
      <w:r w:rsidRPr="004B615B">
        <w:rPr>
          <w:color w:val="auto"/>
        </w:rPr>
        <w:tab/>
        <w:t>assault with intent to commit criminal sexual conduct, as provided in Section 16</w:t>
      </w:r>
      <w:r w:rsidRPr="004B615B">
        <w:rPr>
          <w:color w:val="auto"/>
        </w:rPr>
        <w:noBreakHyphen/>
        <w:t>3</w:t>
      </w:r>
      <w:r w:rsidRPr="004B615B">
        <w:rPr>
          <w:color w:val="auto"/>
        </w:rPr>
        <w:noBreakHyphen/>
        <w:t xml:space="preserve">656;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(9)</w:t>
      </w:r>
      <w:r w:rsidRPr="004B615B">
        <w:rPr>
          <w:color w:val="auto"/>
          <w:u w:val="single"/>
        </w:rPr>
        <w:t>(10)</w:t>
      </w:r>
      <w:r w:rsidRPr="004B615B">
        <w:rPr>
          <w:color w:val="auto"/>
        </w:rPr>
        <w:tab/>
        <w:t>incest, as provided in Section 16</w:t>
      </w:r>
      <w:r w:rsidRPr="004B615B">
        <w:rPr>
          <w:color w:val="auto"/>
        </w:rPr>
        <w:noBreakHyphen/>
        <w:t>15</w:t>
      </w:r>
      <w:r w:rsidRPr="004B615B">
        <w:rPr>
          <w:color w:val="auto"/>
        </w:rPr>
        <w:noBreakHyphen/>
        <w:t xml:space="preserve">20; </w:t>
      </w:r>
    </w:p>
    <w:p w:rsidR="00D01C27" w:rsidRPr="004B615B" w:rsidRDefault="00D01C27" w:rsidP="00D01C27">
      <w:pPr>
        <w:rPr>
          <w:color w:val="auto"/>
        </w:rPr>
      </w:pPr>
      <w:r w:rsidRPr="004B615B">
        <w:rPr>
          <w:color w:val="auto"/>
        </w:rPr>
        <w:tab/>
      </w:r>
      <w:r w:rsidRPr="004B615B">
        <w:rPr>
          <w:color w:val="auto"/>
        </w:rPr>
        <w:tab/>
      </w:r>
      <w:r w:rsidRPr="004B615B">
        <w:rPr>
          <w:strike/>
          <w:color w:val="auto"/>
        </w:rPr>
        <w:t>(10)</w:t>
      </w:r>
      <w:r w:rsidRPr="004B615B">
        <w:rPr>
          <w:color w:val="auto"/>
          <w:u w:val="single"/>
        </w:rPr>
        <w:t>(11)</w:t>
      </w:r>
      <w:r w:rsidRPr="004B615B">
        <w:rPr>
          <w:color w:val="auto"/>
        </w:rPr>
        <w:tab/>
        <w:t>buggery, as provided in Section 16</w:t>
      </w:r>
      <w:r w:rsidRPr="004B615B">
        <w:rPr>
          <w:color w:val="auto"/>
        </w:rPr>
        <w:noBreakHyphen/>
        <w:t>15</w:t>
      </w:r>
      <w:r w:rsidRPr="004B615B">
        <w:rPr>
          <w:color w:val="auto"/>
        </w:rPr>
        <w:noBreakHyphen/>
        <w:t xml:space="preserve">120; </w:t>
      </w:r>
    </w:p>
    <w:p w:rsidR="00D01C27" w:rsidRPr="004B615B" w:rsidRDefault="00D01C27" w:rsidP="00D01C27">
      <w:pPr>
        <w:rPr>
          <w:strike/>
          <w:color w:val="auto"/>
        </w:rPr>
      </w:pPr>
      <w:r w:rsidRPr="004B615B">
        <w:rPr>
          <w:color w:val="auto"/>
        </w:rPr>
        <w:tab/>
      </w:r>
      <w:r w:rsidRPr="004B615B">
        <w:rPr>
          <w:color w:val="auto"/>
        </w:rPr>
        <w:tab/>
      </w:r>
      <w:r w:rsidRPr="004B615B">
        <w:rPr>
          <w:strike/>
          <w:color w:val="auto"/>
        </w:rPr>
        <w:t>(11)</w:t>
      </w:r>
      <w:r w:rsidRPr="004B615B">
        <w:rPr>
          <w:strike/>
          <w:color w:val="auto"/>
        </w:rPr>
        <w:tab/>
        <w:t>committing or attempting lewd act upon child under sixteen, as provided in Section 16</w:t>
      </w:r>
      <w:r w:rsidRPr="004B615B">
        <w:rPr>
          <w:strike/>
          <w:color w:val="auto"/>
        </w:rPr>
        <w:noBreakHyphen/>
        <w:t>15</w:t>
      </w:r>
      <w:r w:rsidRPr="004B615B">
        <w:rPr>
          <w:strike/>
          <w:color w:val="auto"/>
        </w:rPr>
        <w:noBreakHyphen/>
        <w:t xml:space="preserve">140; </w:t>
      </w:r>
    </w:p>
    <w:p w:rsidR="00D01C27" w:rsidRPr="004B615B" w:rsidRDefault="00D01C27" w:rsidP="00D01C27">
      <w:pPr>
        <w:rPr>
          <w:color w:val="auto"/>
        </w:rPr>
      </w:pPr>
      <w:r w:rsidRPr="004B615B">
        <w:rPr>
          <w:color w:val="auto"/>
        </w:rPr>
        <w:tab/>
      </w:r>
      <w:r w:rsidRPr="004B615B">
        <w:rPr>
          <w:color w:val="auto"/>
        </w:rPr>
        <w:tab/>
        <w:t>(12)</w:t>
      </w:r>
      <w:r w:rsidRPr="004B615B">
        <w:rPr>
          <w:color w:val="auto"/>
        </w:rPr>
        <w:tab/>
        <w:t xml:space="preserve">violations of Article 3, Chapter 15 of Title 16 involving a child when the violations are felonies; </w:t>
      </w:r>
    </w:p>
    <w:p w:rsidR="00D01C27" w:rsidRPr="004B615B" w:rsidRDefault="00D01C27" w:rsidP="00D01C27">
      <w:pPr>
        <w:rPr>
          <w:color w:val="auto"/>
        </w:rPr>
      </w:pPr>
      <w:r w:rsidRPr="004B615B">
        <w:rPr>
          <w:color w:val="auto"/>
        </w:rPr>
        <w:tab/>
      </w:r>
      <w:r w:rsidRPr="004B615B">
        <w:rPr>
          <w:color w:val="auto"/>
        </w:rPr>
        <w:tab/>
        <w:t>(13)</w:t>
      </w:r>
      <w:r w:rsidRPr="004B615B">
        <w:rPr>
          <w:color w:val="auto"/>
        </w:rPr>
        <w:tab/>
        <w:t>accessory before the fact to commit an offense enumerated in this item and as provided for in Section 16</w:t>
      </w:r>
      <w:r w:rsidRPr="004B615B">
        <w:rPr>
          <w:color w:val="auto"/>
        </w:rPr>
        <w:noBreakHyphen/>
        <w:t>1</w:t>
      </w:r>
      <w:r w:rsidRPr="004B615B">
        <w:rPr>
          <w:color w:val="auto"/>
        </w:rPr>
        <w:noBreakHyphen/>
        <w:t xml:space="preserve">40; </w:t>
      </w:r>
    </w:p>
    <w:p w:rsidR="00D01C27" w:rsidRPr="004B615B" w:rsidRDefault="00D01C27" w:rsidP="00D01C27">
      <w:pPr>
        <w:rPr>
          <w:color w:val="auto"/>
        </w:rPr>
      </w:pPr>
      <w:r w:rsidRPr="004B615B">
        <w:rPr>
          <w:color w:val="auto"/>
        </w:rPr>
        <w:tab/>
      </w:r>
      <w:r w:rsidRPr="004B615B">
        <w:rPr>
          <w:color w:val="auto"/>
        </w:rPr>
        <w:tab/>
        <w:t>(14)</w:t>
      </w:r>
      <w:r w:rsidRPr="004B615B">
        <w:rPr>
          <w:color w:val="auto"/>
        </w:rPr>
        <w:tab/>
        <w:t xml:space="preserve">attempt to commit any of the offenses enumerated herein;  or </w:t>
      </w:r>
    </w:p>
    <w:p w:rsidR="00D01C27" w:rsidRPr="004B615B" w:rsidRDefault="00D01C27" w:rsidP="00D01C27">
      <w:pPr>
        <w:rPr>
          <w:color w:val="auto"/>
        </w:rPr>
      </w:pPr>
      <w:r w:rsidRPr="004B615B">
        <w:rPr>
          <w:color w:val="auto"/>
        </w:rPr>
        <w:tab/>
      </w:r>
      <w:r w:rsidRPr="004B615B">
        <w:rPr>
          <w:color w:val="auto"/>
        </w:rPr>
        <w:tab/>
        <w:t>(15)</w:t>
      </w:r>
      <w:r w:rsidRPr="004B615B">
        <w:rPr>
          <w:color w:val="auto"/>
        </w:rPr>
        <w:tab/>
        <w:t>any offense for which the judge makes a specific finding on the record that based on the circumstances of the case, the minor’s offense should be considered a sex offense.</w:t>
      </w:r>
      <w:r w:rsidR="00E45B2C">
        <w:rPr>
          <w:color w:val="auto"/>
        </w:rPr>
        <w:t>”</w:t>
      </w:r>
      <w:r w:rsidRPr="004B615B">
        <w:rPr>
          <w:color w:val="auto"/>
        </w:rPr>
        <w:tab/>
      </w:r>
      <w:r w:rsidRPr="004B615B">
        <w:rPr>
          <w:color w:val="auto"/>
        </w:rPr>
        <w:tab/>
      </w:r>
      <w:r w:rsidRPr="004B615B">
        <w:rPr>
          <w:color w:val="auto"/>
          <w:u w:color="000000" w:themeColor="text1"/>
        </w:rPr>
        <w:t>/</w:t>
      </w:r>
    </w:p>
    <w:p w:rsidR="00D01C27" w:rsidRPr="004B615B" w:rsidRDefault="00D01C27" w:rsidP="00D01C27">
      <w:pPr>
        <w:rPr>
          <w:snapToGrid w:val="0"/>
          <w:color w:val="auto"/>
        </w:rPr>
      </w:pPr>
      <w:r w:rsidRPr="004B615B">
        <w:rPr>
          <w:snapToGrid w:val="0"/>
          <w:color w:val="auto"/>
        </w:rPr>
        <w:tab/>
        <w:t>Renumber sections to conform.</w:t>
      </w:r>
    </w:p>
    <w:p w:rsidR="00D01C27" w:rsidRDefault="00D01C27" w:rsidP="00D01C27">
      <w:pPr>
        <w:rPr>
          <w:snapToGrid w:val="0"/>
        </w:rPr>
      </w:pPr>
      <w:r w:rsidRPr="004B615B">
        <w:rPr>
          <w:snapToGrid w:val="0"/>
          <w:color w:val="auto"/>
        </w:rPr>
        <w:tab/>
        <w:t>Amend title to conform.</w:t>
      </w:r>
    </w:p>
    <w:p w:rsidR="00D01C27" w:rsidRPr="004B615B" w:rsidRDefault="00D01C27" w:rsidP="00D01C27">
      <w:pPr>
        <w:rPr>
          <w:snapToGrid w:val="0"/>
          <w:color w:val="auto"/>
        </w:rPr>
      </w:pPr>
    </w:p>
    <w:p w:rsidR="00D01C27" w:rsidRDefault="00D01C27">
      <w:pPr>
        <w:pStyle w:val="Header"/>
        <w:tabs>
          <w:tab w:val="clear" w:pos="8640"/>
          <w:tab w:val="left" w:pos="4320"/>
        </w:tabs>
      </w:pPr>
      <w:r>
        <w:tab/>
        <w:t>Senator LARRY MARTIN explained the committee amendment.</w:t>
      </w:r>
    </w:p>
    <w:p w:rsidR="00D01C27" w:rsidRDefault="00D01C27">
      <w:pPr>
        <w:pStyle w:val="Header"/>
        <w:tabs>
          <w:tab w:val="clear" w:pos="8640"/>
          <w:tab w:val="left" w:pos="4320"/>
        </w:tabs>
      </w:pPr>
    </w:p>
    <w:p w:rsidR="00D01C27" w:rsidRDefault="00D01C27">
      <w:pPr>
        <w:pStyle w:val="Header"/>
        <w:tabs>
          <w:tab w:val="clear" w:pos="8640"/>
          <w:tab w:val="left" w:pos="4320"/>
        </w:tabs>
      </w:pPr>
      <w:r>
        <w:tab/>
        <w:t xml:space="preserve">The committee amendment was adopted. </w:t>
      </w:r>
    </w:p>
    <w:p w:rsidR="00D01C27" w:rsidRDefault="00D01C27">
      <w:pPr>
        <w:pStyle w:val="Header"/>
        <w:tabs>
          <w:tab w:val="clear" w:pos="8640"/>
          <w:tab w:val="left" w:pos="4320"/>
        </w:tabs>
      </w:pPr>
    </w:p>
    <w:p w:rsidR="00D01C27" w:rsidRDefault="00D01C27">
      <w:pPr>
        <w:pStyle w:val="Header"/>
        <w:tabs>
          <w:tab w:val="clear" w:pos="8640"/>
          <w:tab w:val="left" w:pos="4320"/>
        </w:tabs>
      </w:pPr>
      <w:r>
        <w:tab/>
        <w:t>The question then was second reading of the Bill.</w:t>
      </w:r>
    </w:p>
    <w:p w:rsidR="00D01C27" w:rsidRDefault="00D01C27">
      <w:pPr>
        <w:pStyle w:val="Header"/>
        <w:tabs>
          <w:tab w:val="clear" w:pos="8640"/>
          <w:tab w:val="left" w:pos="4320"/>
        </w:tabs>
      </w:pPr>
    </w:p>
    <w:p w:rsidR="00D01C27" w:rsidRDefault="00D01C27">
      <w:pPr>
        <w:pStyle w:val="Header"/>
        <w:tabs>
          <w:tab w:val="clear" w:pos="8640"/>
          <w:tab w:val="left" w:pos="4320"/>
        </w:tabs>
      </w:pPr>
      <w:r>
        <w:tab/>
        <w:t>On motion of Senator MALLOY, the Bill was carried over</w:t>
      </w:r>
      <w:r w:rsidR="00583E18">
        <w:t>,</w:t>
      </w:r>
      <w:r>
        <w:t xml:space="preserve"> as amended.</w:t>
      </w:r>
    </w:p>
    <w:p w:rsidR="00310595" w:rsidRDefault="00310595">
      <w:pPr>
        <w:pStyle w:val="Header"/>
        <w:tabs>
          <w:tab w:val="clear" w:pos="8640"/>
          <w:tab w:val="left" w:pos="4320"/>
        </w:tabs>
      </w:pPr>
    </w:p>
    <w:p w:rsidR="00310595" w:rsidRPr="00310595" w:rsidRDefault="00310595" w:rsidP="00310595">
      <w:pPr>
        <w:pStyle w:val="Header"/>
        <w:tabs>
          <w:tab w:val="clear" w:pos="8640"/>
          <w:tab w:val="left" w:pos="4320"/>
        </w:tabs>
        <w:jc w:val="center"/>
      </w:pPr>
      <w:r>
        <w:rPr>
          <w:b/>
        </w:rPr>
        <w:t>CARRIED OVER</w:t>
      </w:r>
    </w:p>
    <w:p w:rsidR="00310595" w:rsidRPr="007F73B1" w:rsidRDefault="00310595" w:rsidP="00310595">
      <w:pPr>
        <w:suppressAutoHyphens/>
        <w:outlineLvl w:val="0"/>
      </w:pPr>
      <w:r>
        <w:tab/>
      </w:r>
      <w:r w:rsidRPr="007F73B1">
        <w:t>H. 3744</w:t>
      </w:r>
      <w:r w:rsidR="00547EE2" w:rsidRPr="007F73B1">
        <w:fldChar w:fldCharType="begin"/>
      </w:r>
      <w:r w:rsidRPr="007F73B1">
        <w:instrText xml:space="preserve"> XE "H. 3744" \b </w:instrText>
      </w:r>
      <w:r w:rsidR="00547EE2" w:rsidRPr="007F73B1">
        <w:fldChar w:fldCharType="end"/>
      </w:r>
      <w:r w:rsidRPr="007F73B1">
        <w:t xml:space="preserve"> -- Reps. Erickson and Sandifer:  </w:t>
      </w:r>
      <w:r w:rsidRPr="007F73B1">
        <w:rPr>
          <w:szCs w:val="30"/>
        </w:rPr>
        <w:t xml:space="preserve">A BILL </w:t>
      </w:r>
      <w:r w:rsidRPr="007F73B1">
        <w:t>TO AMEND SECTION 40</w:t>
      </w:r>
      <w:r w:rsidRPr="007F73B1">
        <w:noBreakHyphen/>
        <w:t>65</w:t>
      </w:r>
      <w:r w:rsidRPr="007F73B1">
        <w:noBreakHyphen/>
        <w:t>40, AS AMENDED, CODE OF LAWS OF SOUTH CAROLINA, 1976, RELATING TO EXEMPTIONS FROM PROVISIONS CONCERNING SOIL CLASSIFIERS, SO AS TO REVISE THE EXEMPTIONS.</w:t>
      </w:r>
    </w:p>
    <w:p w:rsidR="00310595" w:rsidRDefault="00310595">
      <w:pPr>
        <w:pStyle w:val="Header"/>
        <w:tabs>
          <w:tab w:val="clear" w:pos="8640"/>
          <w:tab w:val="left" w:pos="4320"/>
        </w:tabs>
      </w:pPr>
      <w:r>
        <w:tab/>
        <w:t>On motion of Senator RYBERG, the Bill was carried over.</w:t>
      </w:r>
    </w:p>
    <w:p w:rsidR="00310595" w:rsidRDefault="00310595">
      <w:pPr>
        <w:pStyle w:val="Header"/>
        <w:tabs>
          <w:tab w:val="clear" w:pos="8640"/>
          <w:tab w:val="left" w:pos="4320"/>
        </w:tabs>
      </w:pPr>
    </w:p>
    <w:p w:rsidR="001E2ACE" w:rsidRDefault="001E2ACE" w:rsidP="001E2ACE">
      <w:pPr>
        <w:pStyle w:val="Header"/>
        <w:tabs>
          <w:tab w:val="clear" w:pos="8640"/>
          <w:tab w:val="left" w:pos="4320"/>
        </w:tabs>
        <w:jc w:val="center"/>
      </w:pPr>
      <w:r w:rsidRPr="001E2ACE">
        <w:rPr>
          <w:b/>
        </w:rPr>
        <w:t>CARRIED OVER</w:t>
      </w:r>
    </w:p>
    <w:p w:rsidR="00310595" w:rsidRDefault="008D1095" w:rsidP="00310595">
      <w:pPr>
        <w:suppressAutoHyphens/>
        <w:outlineLvl w:val="0"/>
      </w:pPr>
      <w:r>
        <w:tab/>
      </w:r>
      <w:r w:rsidR="00310595" w:rsidRPr="00CE101D">
        <w:t>H. 3864</w:t>
      </w:r>
      <w:r w:rsidR="00547EE2" w:rsidRPr="00CE101D">
        <w:fldChar w:fldCharType="begin"/>
      </w:r>
      <w:r w:rsidR="00310595" w:rsidRPr="00CE101D">
        <w:instrText xml:space="preserve"> XE "H. 3864" \b </w:instrText>
      </w:r>
      <w:r w:rsidR="00547EE2" w:rsidRPr="00CE101D">
        <w:fldChar w:fldCharType="end"/>
      </w:r>
      <w:r w:rsidR="00310595" w:rsidRPr="00CE101D">
        <w:t xml:space="preserve"> -- </w:t>
      </w:r>
      <w:r w:rsidR="00310595">
        <w:t xml:space="preserve">Reps. Hardwick, Quinn, Barfield, Hearn, Tallon, Herbkersman, Hiott, Hodges, G.M. Smith, Pinson, Ballentine, </w:t>
      </w:r>
      <w:r w:rsidR="00310595">
        <w:lastRenderedPageBreak/>
        <w:t>D.C. Moss, Mitchell, J.H. Neal, R.L. Brown, Whipper, Toole, Forrester, Butler Garrick, Hayes, Chumley, J.E. Smith, Atwater, Owens, Bikas, Crosby, Hixon, Murphy, Stringer, Clemmons, Pitts, Edge, Viers, Dillard, Ryan, Vick, J.R. Smith, Knight, Long, Huggins, Ott and Weeks</w:t>
      </w:r>
      <w:r w:rsidR="00310595" w:rsidRPr="00CE101D">
        <w:t xml:space="preserve">:  </w:t>
      </w:r>
      <w:r w:rsidR="00310595" w:rsidRPr="00CE101D">
        <w:rPr>
          <w:szCs w:val="30"/>
        </w:rPr>
        <w:t xml:space="preserve">A BILL </w:t>
      </w:r>
      <w:r w:rsidR="00310595"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00310595" w:rsidRPr="00CE101D">
        <w:noBreakHyphen/>
        <w:t>13</w:t>
      </w:r>
      <w:r w:rsidR="00310595"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00310595" w:rsidRPr="00CE101D">
        <w:noBreakHyphen/>
        <w:t>13</w:t>
      </w:r>
      <w:r w:rsidR="00310595" w:rsidRPr="00CE101D">
        <w:noBreakHyphen/>
        <w:t>610 RELATING TO LAWFUL TAKING OF FISH IN GAME ZONE NO. 1; 50</w:t>
      </w:r>
      <w:r w:rsidR="00310595" w:rsidRPr="00CE101D">
        <w:noBreakHyphen/>
        <w:t>13</w:t>
      </w:r>
      <w:r w:rsidR="00310595" w:rsidRPr="00CE101D">
        <w:noBreakHyphen/>
        <w:t>620 RELATING TO PENALTIES APPLICABLE TO FISHING VIOLATIONS IN GAME ZONE NO. 1; 50</w:t>
      </w:r>
      <w:r w:rsidR="00310595" w:rsidRPr="00CE101D">
        <w:noBreakHyphen/>
        <w:t>13</w:t>
      </w:r>
      <w:r w:rsidR="00310595" w:rsidRPr="00CE101D">
        <w:noBreakHyphen/>
        <w:t>680 RELATING TO PERMITS REQUIRED FOR TAKING FISH IN CERTAIN PONDS IN MARLBORO COUNTY; 50</w:t>
      </w:r>
      <w:r w:rsidR="00310595" w:rsidRPr="00CE101D">
        <w:noBreakHyphen/>
        <w:t>13</w:t>
      </w:r>
      <w:r w:rsidR="00310595" w:rsidRPr="00CE101D">
        <w:noBreakHyphen/>
        <w:t>690 RELATING TO THE USE OF NETS OR OTHER DEVICES TO TAKE NONGAME FISH FROM PRIVATE PONDS IN CHESTERFIELD COUNTY; 50</w:t>
      </w:r>
      <w:r w:rsidR="00310595" w:rsidRPr="00CE101D">
        <w:noBreakHyphen/>
        <w:t>13</w:t>
      </w:r>
      <w:r w:rsidR="00310595" w:rsidRPr="00CE101D">
        <w:noBreakHyphen/>
        <w:t>730 RELATING TO THE USE OF NETS TO TAKE NONGAME FISH IN THE FRESHWATERS OF THIS STATE; AND 50</w:t>
      </w:r>
      <w:r w:rsidR="00310595" w:rsidRPr="00CE101D">
        <w:noBreakHyphen/>
        <w:t>13</w:t>
      </w:r>
      <w:r w:rsidR="00310595" w:rsidRPr="00CE101D">
        <w:noBreakHyphen/>
        <w:t>2010 RELATING TO THE SHELLEY LAKE FISH SANCTUARY IN MARION COUNTY.</w:t>
      </w:r>
    </w:p>
    <w:p w:rsidR="00310595" w:rsidRDefault="00310595">
      <w:pPr>
        <w:pStyle w:val="Header"/>
        <w:tabs>
          <w:tab w:val="clear" w:pos="8640"/>
          <w:tab w:val="left" w:pos="4320"/>
        </w:tabs>
      </w:pPr>
      <w:r>
        <w:tab/>
        <w:t>On motion of Senator M</w:t>
      </w:r>
      <w:r w:rsidR="00BE5FD8">
        <w:t>c</w:t>
      </w:r>
      <w:r>
        <w:t>CONNELL, the Bill was carried over.</w:t>
      </w:r>
    </w:p>
    <w:p w:rsidR="001E2ACE" w:rsidRDefault="001E2ACE">
      <w:pPr>
        <w:pStyle w:val="Header"/>
        <w:tabs>
          <w:tab w:val="clear" w:pos="8640"/>
          <w:tab w:val="left" w:pos="4320"/>
        </w:tabs>
      </w:pPr>
    </w:p>
    <w:p w:rsidR="001E2ACE" w:rsidRPr="001E2ACE" w:rsidRDefault="001E2ACE" w:rsidP="001E2ACE">
      <w:pPr>
        <w:pStyle w:val="Header"/>
        <w:tabs>
          <w:tab w:val="clear" w:pos="8640"/>
          <w:tab w:val="left" w:pos="4320"/>
        </w:tabs>
        <w:jc w:val="center"/>
        <w:rPr>
          <w:b/>
        </w:rPr>
      </w:pPr>
      <w:r w:rsidRPr="001E2ACE">
        <w:rPr>
          <w:b/>
        </w:rPr>
        <w:t>CARRIED OVER</w:t>
      </w:r>
    </w:p>
    <w:p w:rsidR="00310595" w:rsidRDefault="00310595" w:rsidP="00310595">
      <w:pPr>
        <w:suppressAutoHyphens/>
        <w:outlineLvl w:val="0"/>
      </w:pPr>
      <w:r>
        <w:tab/>
      </w:r>
      <w:r w:rsidRPr="00B23106">
        <w:t>H. 3865</w:t>
      </w:r>
      <w:r w:rsidR="00547EE2" w:rsidRPr="00B23106">
        <w:fldChar w:fldCharType="begin"/>
      </w:r>
      <w:r w:rsidRPr="00B23106">
        <w:instrText xml:space="preserve"> XE "H. 3865" \b </w:instrText>
      </w:r>
      <w:r w:rsidR="00547EE2" w:rsidRPr="00B23106">
        <w:fldChar w:fldCharType="end"/>
      </w:r>
      <w:r w:rsidRPr="00B23106">
        <w:t xml:space="preserve"> -- </w:t>
      </w:r>
      <w:r>
        <w:t xml:space="preserve">Reps. Hardwick, Quinn, Barfield, Hearn, Tallon, Ballentine, D.C. Moss, Mitchell, J.H. Neal, Hodges, G.M. Smith, Pinson, Herbkersman, Hiott, R.L. Brown, Whipper, Forrester, Toole, Hayes, Butler Garrick, Chumley, J.E. Smith, Atwater, Huggins, Clemmons, Pitts, Edge, Dillard, Ryan, Vick, J.R. Smith, Knight, Long, </w:t>
      </w:r>
      <w:r>
        <w:lastRenderedPageBreak/>
        <w:t>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 xml:space="preserve">385 RELATING TO MINIMUM SIZE FOR LARGE MOUTH BASS IN LAKE WYLIE; </w:t>
      </w:r>
      <w:r w:rsidRPr="00B23106">
        <w:lastRenderedPageBreak/>
        <w:t>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310595" w:rsidRDefault="00310595" w:rsidP="00310595">
      <w:pPr>
        <w:suppressAutoHyphens/>
        <w:outlineLvl w:val="0"/>
      </w:pPr>
      <w:r>
        <w:tab/>
        <w:t>Senator CAMPSEN explained the Bill.</w:t>
      </w:r>
    </w:p>
    <w:p w:rsidR="00310595" w:rsidRPr="00B23106" w:rsidRDefault="00310595" w:rsidP="00310595">
      <w:pPr>
        <w:suppressAutoHyphens/>
        <w:outlineLvl w:val="0"/>
      </w:pPr>
    </w:p>
    <w:p w:rsidR="00310595" w:rsidRDefault="00310595">
      <w:pPr>
        <w:pStyle w:val="Header"/>
        <w:tabs>
          <w:tab w:val="clear" w:pos="8640"/>
          <w:tab w:val="left" w:pos="4320"/>
        </w:tabs>
      </w:pPr>
      <w:r>
        <w:tab/>
        <w:t>On motion of Senator CAMPSEN, the Bill was carried over.</w:t>
      </w:r>
    </w:p>
    <w:p w:rsidR="00D55D4E" w:rsidRDefault="00D55D4E" w:rsidP="00DB7DE6">
      <w:pPr>
        <w:jc w:val="center"/>
        <w:rPr>
          <w:b/>
          <w:snapToGrid w:val="0"/>
          <w:color w:val="auto"/>
        </w:rPr>
      </w:pPr>
    </w:p>
    <w:p w:rsidR="00DB7DE6" w:rsidRPr="00DB7DE6" w:rsidRDefault="00DB7DE6" w:rsidP="00DB7DE6">
      <w:pPr>
        <w:jc w:val="center"/>
        <w:rPr>
          <w:snapToGrid w:val="0"/>
          <w:color w:val="auto"/>
        </w:rPr>
      </w:pPr>
      <w:r>
        <w:rPr>
          <w:b/>
          <w:snapToGrid w:val="0"/>
          <w:color w:val="auto"/>
        </w:rPr>
        <w:t>CARRIED OVER</w:t>
      </w:r>
    </w:p>
    <w:p w:rsidR="00DB7DE6" w:rsidRPr="00BB4F3E" w:rsidRDefault="00DB7DE6" w:rsidP="00DB7DE6">
      <w:r>
        <w:rPr>
          <w:snapToGrid w:val="0"/>
          <w:color w:val="auto"/>
        </w:rPr>
        <w:tab/>
      </w:r>
      <w:r w:rsidRPr="00BB4F3E">
        <w:t>S. 263</w:t>
      </w:r>
      <w:r w:rsidR="00547EE2" w:rsidRPr="00BB4F3E">
        <w:fldChar w:fldCharType="begin"/>
      </w:r>
      <w:r w:rsidRPr="00BB4F3E">
        <w:instrText xml:space="preserve"> XE "S. 263" \b </w:instrText>
      </w:r>
      <w:r w:rsidR="00547EE2"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DB7DE6" w:rsidRDefault="00DB7DE6" w:rsidP="008763DE">
      <w:pPr>
        <w:rPr>
          <w:snapToGrid w:val="0"/>
          <w:color w:val="auto"/>
        </w:rPr>
      </w:pPr>
      <w:r>
        <w:rPr>
          <w:snapToGrid w:val="0"/>
          <w:color w:val="auto"/>
        </w:rPr>
        <w:tab/>
        <w:t>Senator LARRY MARTIN explained the Bill.</w:t>
      </w:r>
    </w:p>
    <w:p w:rsidR="00DB7DE6" w:rsidRDefault="00DB7DE6" w:rsidP="008763DE">
      <w:pPr>
        <w:rPr>
          <w:snapToGrid w:val="0"/>
          <w:color w:val="auto"/>
        </w:rPr>
      </w:pPr>
      <w:r>
        <w:rPr>
          <w:snapToGrid w:val="0"/>
          <w:color w:val="auto"/>
        </w:rPr>
        <w:tab/>
        <w:t>Senator KNOTTS spoke on the Bill.</w:t>
      </w:r>
    </w:p>
    <w:p w:rsidR="00DB7DE6" w:rsidRDefault="00DB7DE6" w:rsidP="008763DE">
      <w:pPr>
        <w:rPr>
          <w:snapToGrid w:val="0"/>
          <w:color w:val="auto"/>
        </w:rPr>
      </w:pPr>
    </w:p>
    <w:p w:rsidR="00DB7DE6" w:rsidRDefault="00DB7DE6" w:rsidP="008763DE">
      <w:pPr>
        <w:rPr>
          <w:snapToGrid w:val="0"/>
          <w:color w:val="auto"/>
        </w:rPr>
      </w:pPr>
      <w:r>
        <w:rPr>
          <w:snapToGrid w:val="0"/>
          <w:color w:val="auto"/>
        </w:rPr>
        <w:tab/>
        <w:t>On motion of Senator MASSEY, the Bill was carried over.</w:t>
      </w:r>
    </w:p>
    <w:p w:rsidR="00DB7DE6" w:rsidRDefault="00DB7DE6" w:rsidP="008763DE">
      <w:pPr>
        <w:rPr>
          <w:snapToGrid w:val="0"/>
          <w:color w:val="auto"/>
        </w:rPr>
      </w:pPr>
    </w:p>
    <w:p w:rsidR="009F0756" w:rsidRPr="009F0756" w:rsidRDefault="009F0756" w:rsidP="009F0756">
      <w:pPr>
        <w:jc w:val="center"/>
        <w:rPr>
          <w:snapToGrid w:val="0"/>
          <w:color w:val="auto"/>
        </w:rPr>
      </w:pPr>
      <w:r>
        <w:rPr>
          <w:b/>
          <w:snapToGrid w:val="0"/>
          <w:color w:val="auto"/>
        </w:rPr>
        <w:t>CARRIED OVER</w:t>
      </w:r>
    </w:p>
    <w:p w:rsidR="009F0756" w:rsidRPr="00B37A13" w:rsidRDefault="009F0756" w:rsidP="009F0756">
      <w:pPr>
        <w:suppressAutoHyphens/>
        <w:outlineLvl w:val="0"/>
      </w:pPr>
      <w:r>
        <w:rPr>
          <w:snapToGrid w:val="0"/>
          <w:color w:val="auto"/>
        </w:rPr>
        <w:tab/>
      </w:r>
      <w:r w:rsidRPr="00B37A13">
        <w:t>S. 593</w:t>
      </w:r>
      <w:r w:rsidR="00547EE2" w:rsidRPr="00B37A13">
        <w:fldChar w:fldCharType="begin"/>
      </w:r>
      <w:r w:rsidRPr="00B37A13">
        <w:instrText xml:space="preserve"> XE "S. 593" \b </w:instrText>
      </w:r>
      <w:r w:rsidR="00547EE2"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rsidR="00E45B2C">
        <w:t>“</w:t>
      </w:r>
      <w:r w:rsidRPr="00B37A13">
        <w:t>COMMITTEE</w:t>
      </w:r>
      <w:r w:rsidR="00E45B2C">
        <w:t>”</w:t>
      </w:r>
      <w:r w:rsidRPr="00B37A13">
        <w:t xml:space="preserve">, </w:t>
      </w:r>
      <w:r w:rsidR="00E45B2C">
        <w:t>“</w:t>
      </w:r>
      <w:r w:rsidRPr="00B37A13">
        <w:t>NONCANDIDATE COMMITTEE</w:t>
      </w:r>
      <w:r w:rsidR="00E45B2C">
        <w:t>”</w:t>
      </w:r>
      <w:r w:rsidRPr="00B37A13">
        <w:t xml:space="preserve">, AND </w:t>
      </w:r>
      <w:r w:rsidR="00E45B2C">
        <w:t>“</w:t>
      </w:r>
      <w:r w:rsidRPr="00B37A13">
        <w:t>BALLOT MEASURE COMMITTEE</w:t>
      </w:r>
      <w:r w:rsidR="00E45B2C">
        <w:t>”</w:t>
      </w:r>
      <w:r w:rsidRPr="00B37A13">
        <w:t xml:space="preserve">, AND TO ADD A DEFINITION OF </w:t>
      </w:r>
      <w:r w:rsidR="00E45B2C">
        <w:t>“</w:t>
      </w:r>
      <w:r w:rsidRPr="00B37A13">
        <w:t>INDEPENDENT EXPENDITURE COMMITTEE</w:t>
      </w:r>
      <w:r w:rsidR="00E45B2C">
        <w:t>”</w:t>
      </w:r>
      <w:r w:rsidRPr="00B37A13">
        <w:t>.</w:t>
      </w:r>
    </w:p>
    <w:p w:rsidR="009F0756" w:rsidRDefault="009F0756" w:rsidP="008763DE">
      <w:pPr>
        <w:rPr>
          <w:snapToGrid w:val="0"/>
          <w:color w:val="auto"/>
        </w:rPr>
      </w:pPr>
      <w:r>
        <w:rPr>
          <w:snapToGrid w:val="0"/>
          <w:color w:val="auto"/>
        </w:rPr>
        <w:tab/>
        <w:t>Senator LARRY MARTIN explained the Bill.</w:t>
      </w:r>
    </w:p>
    <w:p w:rsidR="009F0756" w:rsidRDefault="009F0756" w:rsidP="008763DE">
      <w:pPr>
        <w:rPr>
          <w:snapToGrid w:val="0"/>
          <w:color w:val="auto"/>
        </w:rPr>
      </w:pPr>
      <w:r>
        <w:rPr>
          <w:snapToGrid w:val="0"/>
          <w:color w:val="auto"/>
        </w:rPr>
        <w:lastRenderedPageBreak/>
        <w:tab/>
        <w:t>On motion of Senator SHEHEEN, the Bill was carried over.</w:t>
      </w:r>
    </w:p>
    <w:p w:rsidR="009F0756" w:rsidRDefault="009F0756" w:rsidP="008763DE">
      <w:pPr>
        <w:rPr>
          <w:snapToGrid w:val="0"/>
          <w:color w:val="auto"/>
        </w:rPr>
      </w:pPr>
    </w:p>
    <w:p w:rsidR="008763DE" w:rsidRPr="008763DE" w:rsidRDefault="008763DE" w:rsidP="008763DE">
      <w:pPr>
        <w:pStyle w:val="Header"/>
        <w:tabs>
          <w:tab w:val="clear" w:pos="8640"/>
          <w:tab w:val="left" w:pos="4320"/>
        </w:tabs>
        <w:jc w:val="center"/>
      </w:pPr>
      <w:r>
        <w:rPr>
          <w:b/>
        </w:rPr>
        <w:t>CARRIED OVER</w:t>
      </w:r>
    </w:p>
    <w:p w:rsidR="008763DE" w:rsidRPr="00F92807" w:rsidRDefault="008763DE" w:rsidP="008763DE">
      <w:pPr>
        <w:suppressAutoHyphens/>
        <w:outlineLvl w:val="0"/>
      </w:pPr>
      <w:r>
        <w:tab/>
      </w:r>
      <w:r w:rsidRPr="00F92807">
        <w:t>H. 3731</w:t>
      </w:r>
      <w:r w:rsidR="00547EE2" w:rsidRPr="00F92807">
        <w:fldChar w:fldCharType="begin"/>
      </w:r>
      <w:r w:rsidRPr="00F92807">
        <w:instrText xml:space="preserve"> XE "H. 3731" \b </w:instrText>
      </w:r>
      <w:r w:rsidR="00547EE2" w:rsidRPr="00F92807">
        <w:fldChar w:fldCharType="end"/>
      </w:r>
      <w:r w:rsidRPr="00F92807">
        <w:t xml:space="preserve"> -- Reps. Owens, Brantley, Daning, Brannon, Atwater, Patrick, Erickson, Bowen, R.L. Brown, Crosby, Long, Taylor and Willis:  </w:t>
      </w:r>
      <w:r w:rsidRPr="00F92807">
        <w:rPr>
          <w:szCs w:val="30"/>
        </w:rPr>
        <w:t xml:space="preserve">A BILL </w:t>
      </w:r>
      <w:r w:rsidRPr="00F92807">
        <w:t>TO AMEND SECTION 56</w:t>
      </w:r>
      <w:r w:rsidRPr="00F92807">
        <w:noBreakHyphen/>
        <w:t>27</w:t>
      </w:r>
      <w:r w:rsidRPr="00F92807">
        <w:noBreakHyphen/>
        <w:t>30, CODE OF LAWS OF SOUTH CAROLINA, 1976, RELATING TO THE TERM AND COST OF A PROFESSIONAL HOUSEMOVING LICENSE, SO AS TO REVISE THE ANNUAL RENEWAL FEE; AND TO AMEND SECTION 57</w:t>
      </w:r>
      <w:r w:rsidRPr="00F92807">
        <w:noBreakHyphen/>
        <w:t>3</w:t>
      </w:r>
      <w:r w:rsidRPr="00F92807">
        <w:noBreakHyphen/>
        <w:t>130, AS AMENDED, RELATING TO THE DEPARTMENT OF TRANSPORTATION</w:t>
      </w:r>
      <w:r>
        <w:t>’</w:t>
      </w:r>
      <w:r w:rsidRPr="00F92807">
        <w:t>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8763DE" w:rsidRDefault="008763DE">
      <w:pPr>
        <w:pStyle w:val="Header"/>
        <w:tabs>
          <w:tab w:val="clear" w:pos="8640"/>
          <w:tab w:val="left" w:pos="4320"/>
        </w:tabs>
      </w:pPr>
      <w:r>
        <w:tab/>
        <w:t>Senator CAMPBELL explained the Bill.</w:t>
      </w:r>
    </w:p>
    <w:p w:rsidR="008763DE" w:rsidRDefault="008763DE">
      <w:pPr>
        <w:pStyle w:val="Header"/>
        <w:tabs>
          <w:tab w:val="clear" w:pos="8640"/>
          <w:tab w:val="left" w:pos="4320"/>
        </w:tabs>
      </w:pPr>
    </w:p>
    <w:p w:rsidR="008763DE" w:rsidRDefault="008763DE">
      <w:pPr>
        <w:pStyle w:val="Header"/>
        <w:tabs>
          <w:tab w:val="clear" w:pos="8640"/>
          <w:tab w:val="left" w:pos="4320"/>
        </w:tabs>
      </w:pPr>
      <w:r>
        <w:tab/>
        <w:t>On motion of Senator SETZLER, the Bill was carried over.</w:t>
      </w:r>
    </w:p>
    <w:p w:rsidR="008763DE" w:rsidRDefault="008763DE">
      <w:pPr>
        <w:pStyle w:val="Header"/>
        <w:tabs>
          <w:tab w:val="clear" w:pos="8640"/>
          <w:tab w:val="left" w:pos="4320"/>
        </w:tabs>
      </w:pPr>
    </w:p>
    <w:p w:rsidR="00CB0A2D" w:rsidRPr="00CB0A2D" w:rsidRDefault="00CB0A2D" w:rsidP="00CB0A2D">
      <w:pPr>
        <w:pStyle w:val="Header"/>
        <w:tabs>
          <w:tab w:val="clear" w:pos="8640"/>
          <w:tab w:val="left" w:pos="4320"/>
        </w:tabs>
        <w:jc w:val="center"/>
      </w:pPr>
      <w:r>
        <w:rPr>
          <w:b/>
        </w:rPr>
        <w:t>CARRIED OVER</w:t>
      </w:r>
    </w:p>
    <w:p w:rsidR="00CB0A2D" w:rsidRPr="00EE00B3" w:rsidRDefault="00CB0A2D" w:rsidP="00CB0A2D">
      <w:pPr>
        <w:suppressAutoHyphens/>
        <w:outlineLvl w:val="0"/>
      </w:pPr>
      <w:r>
        <w:tab/>
      </w:r>
      <w:r w:rsidRPr="00EE00B3">
        <w:t>H. 3470</w:t>
      </w:r>
      <w:r w:rsidR="00547EE2" w:rsidRPr="00EE00B3">
        <w:fldChar w:fldCharType="begin"/>
      </w:r>
      <w:r w:rsidRPr="00EE00B3">
        <w:instrText xml:space="preserve"> XE "H. 3470" \b </w:instrText>
      </w:r>
      <w:r w:rsidR="00547EE2" w:rsidRPr="00EE00B3">
        <w:fldChar w:fldCharType="end"/>
      </w:r>
      <w:r w:rsidRPr="00EE00B3">
        <w:t xml:space="preserve"> -- </w:t>
      </w:r>
      <w:r>
        <w:t>Reps. Pitts, Knight, Loftis and Toole</w:t>
      </w:r>
      <w:r w:rsidRPr="00EE00B3">
        <w:t xml:space="preserve">:  </w:t>
      </w:r>
      <w:r w:rsidRPr="00EE00B3">
        <w:rPr>
          <w:szCs w:val="30"/>
        </w:rPr>
        <w:t xml:space="preserve">A BILL </w:t>
      </w:r>
      <w:r w:rsidRPr="00EE00B3">
        <w:t>TO AMEND SECTION 44</w:t>
      </w:r>
      <w:r w:rsidRPr="00EE00B3">
        <w:noBreakHyphen/>
        <w:t>53</w:t>
      </w:r>
      <w:r w:rsidRPr="00EE00B3">
        <w:noBreakHyphen/>
        <w:t>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w:t>
      </w:r>
      <w:r>
        <w:t>’</w:t>
      </w:r>
      <w:r w:rsidRPr="00EE00B3">
        <w:t xml:space="preserve">S INVENTORY ON JULY 1, 2011; AND TO REQUIRE THE DEPARTMENT OF HEALTH AND ENVIRONMENTAL CONTROL TO REPORT ON THE AVAILABILITY, </w:t>
      </w:r>
      <w:r w:rsidRPr="00EE00B3">
        <w:lastRenderedPageBreak/>
        <w:t>EFFECTIVENESS, AND COST OF NONPHOSPHATE COMMERCIAL DISHWASHING DETERGENT.</w:t>
      </w:r>
    </w:p>
    <w:p w:rsidR="00CB0A2D" w:rsidRDefault="00CB0A2D">
      <w:pPr>
        <w:pStyle w:val="Header"/>
        <w:tabs>
          <w:tab w:val="clear" w:pos="8640"/>
          <w:tab w:val="left" w:pos="4320"/>
        </w:tabs>
      </w:pPr>
      <w:r>
        <w:tab/>
        <w:t>Senator PEELER asked unanimous consent to take the Bill up for immediate consideration.</w:t>
      </w:r>
    </w:p>
    <w:p w:rsidR="00CB0A2D" w:rsidRDefault="00CB0A2D">
      <w:pPr>
        <w:pStyle w:val="Header"/>
        <w:tabs>
          <w:tab w:val="clear" w:pos="8640"/>
          <w:tab w:val="left" w:pos="4320"/>
        </w:tabs>
      </w:pPr>
      <w:r>
        <w:tab/>
        <w:t>There was no objection.</w:t>
      </w:r>
    </w:p>
    <w:p w:rsidR="00CB0A2D" w:rsidRDefault="00CB0A2D">
      <w:pPr>
        <w:pStyle w:val="Header"/>
        <w:tabs>
          <w:tab w:val="clear" w:pos="8640"/>
          <w:tab w:val="left" w:pos="4320"/>
        </w:tabs>
      </w:pPr>
    </w:p>
    <w:p w:rsidR="00CB0A2D" w:rsidRDefault="00CB0A2D">
      <w:pPr>
        <w:pStyle w:val="Header"/>
        <w:tabs>
          <w:tab w:val="clear" w:pos="8640"/>
          <w:tab w:val="left" w:pos="4320"/>
        </w:tabs>
      </w:pPr>
      <w:r>
        <w:tab/>
        <w:t>The Senate proceeded to a consideration of the Bill, the question being the third reading of the Bill.</w:t>
      </w:r>
    </w:p>
    <w:p w:rsidR="00CB0A2D" w:rsidRDefault="00CB0A2D">
      <w:pPr>
        <w:pStyle w:val="Header"/>
        <w:tabs>
          <w:tab w:val="clear" w:pos="8640"/>
          <w:tab w:val="left" w:pos="4320"/>
        </w:tabs>
      </w:pPr>
    </w:p>
    <w:p w:rsidR="00CB0A2D" w:rsidRDefault="00CB0A2D">
      <w:pPr>
        <w:pStyle w:val="Header"/>
        <w:tabs>
          <w:tab w:val="clear" w:pos="8640"/>
          <w:tab w:val="left" w:pos="4320"/>
        </w:tabs>
      </w:pPr>
      <w:r>
        <w:tab/>
        <w:t>On motion of Senator MALLOY, the Bill was carried over.</w:t>
      </w:r>
    </w:p>
    <w:p w:rsidR="00910FAE" w:rsidRDefault="00910FAE" w:rsidP="00910FAE">
      <w:pPr>
        <w:pStyle w:val="Header"/>
        <w:tabs>
          <w:tab w:val="clear" w:pos="8640"/>
          <w:tab w:val="left" w:pos="4320"/>
        </w:tabs>
        <w:jc w:val="center"/>
        <w:rPr>
          <w:b/>
        </w:rPr>
      </w:pPr>
    </w:p>
    <w:p w:rsidR="00910FAE" w:rsidRPr="00910FAE" w:rsidRDefault="00910FAE" w:rsidP="00910FAE">
      <w:pPr>
        <w:pStyle w:val="Header"/>
        <w:tabs>
          <w:tab w:val="clear" w:pos="8640"/>
          <w:tab w:val="left" w:pos="4320"/>
        </w:tabs>
        <w:jc w:val="center"/>
      </w:pPr>
      <w:r>
        <w:rPr>
          <w:b/>
        </w:rPr>
        <w:t>CARRIED OVER</w:t>
      </w:r>
    </w:p>
    <w:p w:rsidR="00910FAE" w:rsidRPr="003B1CCE" w:rsidRDefault="00910FAE" w:rsidP="00910FAE">
      <w:pPr>
        <w:suppressAutoHyphens/>
        <w:outlineLvl w:val="0"/>
      </w:pPr>
      <w:r>
        <w:tab/>
      </w:r>
      <w:r w:rsidRPr="003B1CCE">
        <w:t>H. 3895</w:t>
      </w:r>
      <w:r w:rsidR="00547EE2" w:rsidRPr="003B1CCE">
        <w:fldChar w:fldCharType="begin"/>
      </w:r>
      <w:r w:rsidRPr="003B1CCE">
        <w:instrText xml:space="preserve"> XE "H. 3895" \b </w:instrText>
      </w:r>
      <w:r w:rsidR="00547EE2" w:rsidRPr="003B1CCE">
        <w:fldChar w:fldCharType="end"/>
      </w:r>
      <w:r w:rsidRPr="003B1CCE">
        <w:t xml:space="preserve"> -- </w:t>
      </w:r>
      <w:r>
        <w:t>Reps. Tallon, Bannister, Brantley, Allison, Parker, Chumley, Knight, Brannon, Hearn, Allen, Sellers, Bowen, Corbin, Patrick, Cole, Dillard, Erickson, Forrester, Henderson, Herbkersman, McCoy, Mitchell, V.S. Moss, Pinson, Rutherford, Sabb, G.R. Smith, Thayer, Tribble, Willis and King</w:t>
      </w:r>
      <w:r w:rsidRPr="003B1CCE">
        <w:t xml:space="preserve">:  </w:t>
      </w:r>
      <w:r w:rsidRPr="003B1CCE">
        <w:rPr>
          <w:szCs w:val="30"/>
        </w:rPr>
        <w:t xml:space="preserve">A BILL </w:t>
      </w:r>
      <w:r w:rsidRPr="003B1CCE">
        <w:t>TO AMEND SECTION 17</w:t>
      </w:r>
      <w:r w:rsidRPr="003B1CCE">
        <w:noBreakHyphen/>
        <w:t>15</w:t>
      </w:r>
      <w:r w:rsidRPr="003B1CCE">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910FAE" w:rsidRDefault="00910FAE">
      <w:pPr>
        <w:pStyle w:val="Header"/>
        <w:tabs>
          <w:tab w:val="clear" w:pos="8640"/>
          <w:tab w:val="left" w:pos="4320"/>
        </w:tabs>
      </w:pPr>
      <w:r>
        <w:tab/>
        <w:t>Senator LARRY MARTIN explained the Bill.</w:t>
      </w:r>
    </w:p>
    <w:p w:rsidR="00910FAE" w:rsidRDefault="00910FAE">
      <w:pPr>
        <w:pStyle w:val="Header"/>
        <w:tabs>
          <w:tab w:val="clear" w:pos="8640"/>
          <w:tab w:val="left" w:pos="4320"/>
        </w:tabs>
      </w:pPr>
    </w:p>
    <w:p w:rsidR="00910FAE" w:rsidRDefault="00910FAE">
      <w:pPr>
        <w:pStyle w:val="Header"/>
        <w:tabs>
          <w:tab w:val="clear" w:pos="8640"/>
          <w:tab w:val="left" w:pos="4320"/>
        </w:tabs>
      </w:pPr>
      <w:r>
        <w:tab/>
        <w:t>On motion of Senator MALLOY, the Bill was carried over.</w:t>
      </w:r>
    </w:p>
    <w:p w:rsidR="00910FAE" w:rsidRDefault="00910FAE">
      <w:pPr>
        <w:pStyle w:val="Header"/>
        <w:tabs>
          <w:tab w:val="clear" w:pos="8640"/>
          <w:tab w:val="left" w:pos="4320"/>
        </w:tabs>
      </w:pPr>
    </w:p>
    <w:p w:rsidR="00910FAE" w:rsidRPr="00910FAE" w:rsidRDefault="00910FAE" w:rsidP="00910FAE">
      <w:pPr>
        <w:pStyle w:val="Header"/>
        <w:tabs>
          <w:tab w:val="clear" w:pos="8640"/>
          <w:tab w:val="left" w:pos="4320"/>
        </w:tabs>
        <w:jc w:val="center"/>
      </w:pPr>
      <w:r>
        <w:rPr>
          <w:b/>
        </w:rPr>
        <w:t>CARRIED OVER</w:t>
      </w:r>
    </w:p>
    <w:p w:rsidR="00910FAE" w:rsidRPr="00445E20" w:rsidRDefault="00910FAE" w:rsidP="00910FAE">
      <w:pPr>
        <w:suppressAutoHyphens/>
        <w:outlineLvl w:val="0"/>
      </w:pPr>
      <w:r>
        <w:tab/>
      </w:r>
      <w:r w:rsidRPr="00445E20">
        <w:t>H. 3947</w:t>
      </w:r>
      <w:r w:rsidR="00547EE2" w:rsidRPr="00445E20">
        <w:fldChar w:fldCharType="begin"/>
      </w:r>
      <w:r w:rsidRPr="00445E20">
        <w:instrText xml:space="preserve"> XE "H. 3947" \b </w:instrText>
      </w:r>
      <w:r w:rsidR="00547EE2" w:rsidRPr="00445E20">
        <w:fldChar w:fldCharType="end"/>
      </w:r>
      <w:r w:rsidRPr="00445E20">
        <w:t xml:space="preserve"> -- Reps. Rutherford and Bales:  </w:t>
      </w:r>
      <w:r w:rsidRPr="00445E20">
        <w:rPr>
          <w:szCs w:val="30"/>
        </w:rPr>
        <w:t xml:space="preserve">A BILL </w:t>
      </w:r>
      <w:r w:rsidRPr="00445E20">
        <w:t>TO AMEND SECTION 55</w:t>
      </w:r>
      <w:r w:rsidRPr="00445E20">
        <w:noBreakHyphen/>
        <w:t>11</w:t>
      </w:r>
      <w:r w:rsidRPr="00445E20">
        <w:noBreakHyphen/>
        <w:t>320, AS AMENDED, CODE OF LAWS OF SOUTH CAROLINA, 1976, RELATING TO THE CREATION OF THE RICHLAND</w:t>
      </w:r>
      <w:r w:rsidRPr="00445E20">
        <w:noBreakHyphen/>
        <w:t>LEXINGTON AIRPORT COMMISSION, SO AS TO REVISE THE PROCEDURE TO APPOINT THE MEMBERS SELECTED BY THE RICHLAND COUNTY LEGISLATIVE DELEGATION.</w:t>
      </w:r>
    </w:p>
    <w:p w:rsidR="00910FAE" w:rsidRDefault="00910FAE">
      <w:pPr>
        <w:pStyle w:val="Header"/>
        <w:tabs>
          <w:tab w:val="clear" w:pos="8640"/>
          <w:tab w:val="left" w:pos="4320"/>
        </w:tabs>
      </w:pPr>
      <w:r>
        <w:tab/>
        <w:t>Senator CAMPBELL explained the Bill.</w:t>
      </w:r>
    </w:p>
    <w:p w:rsidR="00910FAE" w:rsidRDefault="00910FAE">
      <w:pPr>
        <w:pStyle w:val="Header"/>
        <w:tabs>
          <w:tab w:val="clear" w:pos="8640"/>
          <w:tab w:val="left" w:pos="4320"/>
        </w:tabs>
      </w:pPr>
    </w:p>
    <w:p w:rsidR="00910FAE" w:rsidRDefault="00910FAE">
      <w:pPr>
        <w:pStyle w:val="Header"/>
        <w:tabs>
          <w:tab w:val="clear" w:pos="8640"/>
          <w:tab w:val="left" w:pos="4320"/>
        </w:tabs>
      </w:pPr>
      <w:r>
        <w:tab/>
        <w:t>On motion of Senator SETZLER, the Bill was carried over.</w:t>
      </w:r>
    </w:p>
    <w:p w:rsidR="0053307E" w:rsidRDefault="0053307E">
      <w:pPr>
        <w:pStyle w:val="Header"/>
        <w:tabs>
          <w:tab w:val="clear" w:pos="8640"/>
          <w:tab w:val="left" w:pos="4320"/>
        </w:tabs>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B46153" w:rsidRPr="009805F8" w:rsidRDefault="00B46153" w:rsidP="00B46153">
      <w:pPr>
        <w:pStyle w:val="Header"/>
        <w:tabs>
          <w:tab w:val="clear" w:pos="8640"/>
          <w:tab w:val="left" w:pos="4320"/>
        </w:tabs>
        <w:jc w:val="center"/>
        <w:rPr>
          <w:b/>
        </w:rPr>
      </w:pPr>
      <w:r w:rsidRPr="009805F8">
        <w:rPr>
          <w:b/>
        </w:rPr>
        <w:t>MOTION ADOPTED</w:t>
      </w:r>
    </w:p>
    <w:p w:rsidR="00B46153" w:rsidRDefault="00B46153" w:rsidP="00B46153">
      <w:pPr>
        <w:pStyle w:val="Header"/>
        <w:tabs>
          <w:tab w:val="clear" w:pos="8640"/>
          <w:tab w:val="left" w:pos="4320"/>
        </w:tabs>
      </w:pPr>
      <w:r>
        <w:tab/>
        <w:t>On motion of Senator LARRY MARTIN, the Senate agreed to dispense with the Motion Period.</w:t>
      </w:r>
    </w:p>
    <w:p w:rsidR="007C0040" w:rsidRDefault="007C0040" w:rsidP="00B46153">
      <w:pPr>
        <w:pStyle w:val="Header"/>
        <w:tabs>
          <w:tab w:val="clear" w:pos="8640"/>
          <w:tab w:val="left" w:pos="4320"/>
        </w:tabs>
        <w:jc w:val="center"/>
        <w:rPr>
          <w:b/>
        </w:rPr>
      </w:pPr>
    </w:p>
    <w:p w:rsidR="00B46153" w:rsidRPr="001F2CD6" w:rsidRDefault="00B46153" w:rsidP="00B46153">
      <w:pPr>
        <w:pStyle w:val="Header"/>
        <w:tabs>
          <w:tab w:val="clear" w:pos="8640"/>
          <w:tab w:val="left" w:pos="4320"/>
        </w:tabs>
        <w:jc w:val="center"/>
      </w:pPr>
      <w:r>
        <w:rPr>
          <w:b/>
        </w:rPr>
        <w:t>Motion Adopted</w:t>
      </w:r>
    </w:p>
    <w:p w:rsidR="00B46153" w:rsidRDefault="00B46153" w:rsidP="00B46153">
      <w:pPr>
        <w:pStyle w:val="Header"/>
        <w:tabs>
          <w:tab w:val="clear" w:pos="8640"/>
          <w:tab w:val="left" w:pos="4320"/>
        </w:tabs>
      </w:pPr>
      <w:r>
        <w:tab/>
        <w:t>On motion of Senator McCONNELL, with unanimous consent, the Senate agreed to go into Executive Session prior to adjournment, and at the conclusion of the Executive Session, the Senate would stand adjourned.</w:t>
      </w:r>
    </w:p>
    <w:p w:rsidR="00B46153" w:rsidRDefault="00B46153" w:rsidP="00B46153">
      <w:pPr>
        <w:pStyle w:val="Header"/>
        <w:tabs>
          <w:tab w:val="clear" w:pos="8640"/>
          <w:tab w:val="left" w:pos="4320"/>
        </w:tabs>
      </w:pPr>
    </w:p>
    <w:p w:rsidR="00B46153" w:rsidRDefault="00B46153" w:rsidP="00B46153">
      <w:pPr>
        <w:pStyle w:val="Header"/>
        <w:tabs>
          <w:tab w:val="clear" w:pos="8640"/>
          <w:tab w:val="left" w:pos="4320"/>
        </w:tabs>
      </w:pPr>
      <w:r>
        <w:tab/>
      </w:r>
      <w:r w:rsidRPr="00B46153">
        <w:t>On motion of Senator McCONNELL, the seal of secrecy was removed and</w:t>
      </w:r>
      <w:r>
        <w:t xml:space="preserve">, by prior motion, </w:t>
      </w:r>
      <w:r w:rsidRPr="00B46153">
        <w:t xml:space="preserve">the Senate adjourned. </w:t>
      </w:r>
    </w:p>
    <w:p w:rsidR="00B46153" w:rsidRPr="00B46153" w:rsidRDefault="00B46153" w:rsidP="00B46153">
      <w:pPr>
        <w:pStyle w:val="Header"/>
        <w:tabs>
          <w:tab w:val="clear" w:pos="8640"/>
          <w:tab w:val="left" w:pos="4320"/>
        </w:tabs>
      </w:pPr>
    </w:p>
    <w:p w:rsidR="0040211D" w:rsidRPr="009E29CD" w:rsidRDefault="0040211D" w:rsidP="0040211D">
      <w:pPr>
        <w:jc w:val="center"/>
        <w:rPr>
          <w:b/>
        </w:rPr>
      </w:pPr>
      <w:r w:rsidRPr="009E29CD">
        <w:rPr>
          <w:b/>
        </w:rPr>
        <w:t>LOCAL APPOINTMENT</w:t>
      </w:r>
    </w:p>
    <w:p w:rsidR="0040211D" w:rsidRPr="009E29CD" w:rsidRDefault="0040211D" w:rsidP="0040211D">
      <w:pPr>
        <w:jc w:val="center"/>
        <w:rPr>
          <w:b/>
        </w:rPr>
      </w:pPr>
      <w:r w:rsidRPr="009E29CD">
        <w:rPr>
          <w:b/>
        </w:rPr>
        <w:t>Confirmation</w:t>
      </w:r>
    </w:p>
    <w:p w:rsidR="0040211D" w:rsidRDefault="0040211D" w:rsidP="0040211D">
      <w:pPr>
        <w:ind w:firstLine="216"/>
      </w:pPr>
      <w:r>
        <w:t>Having received a favorable report from the Senate, the following appointment was confirmed in open session:</w:t>
      </w:r>
    </w:p>
    <w:p w:rsidR="0040211D" w:rsidRDefault="0040211D" w:rsidP="0040211D">
      <w:pPr>
        <w:ind w:firstLine="216"/>
      </w:pPr>
    </w:p>
    <w:p w:rsidR="0040211D" w:rsidRPr="009E29CD" w:rsidRDefault="0040211D" w:rsidP="0040211D">
      <w:pPr>
        <w:keepNext/>
        <w:ind w:firstLine="216"/>
        <w:rPr>
          <w:u w:val="single"/>
        </w:rPr>
      </w:pPr>
      <w:r w:rsidRPr="009E29CD">
        <w:rPr>
          <w:u w:val="single"/>
        </w:rPr>
        <w:t>Reappointment, Chester County Magistrate, with the term to commence April 30, 2011, and to expire April 30, 2015</w:t>
      </w:r>
    </w:p>
    <w:p w:rsidR="0040211D" w:rsidRDefault="0040211D" w:rsidP="0040211D">
      <w:pPr>
        <w:ind w:firstLine="216"/>
      </w:pPr>
      <w:r>
        <w:t>Dianne Hitt Moore, 2740 Dawson Drive, Chester, SC 29706</w:t>
      </w:r>
    </w:p>
    <w:p w:rsidR="0040211D" w:rsidRDefault="0040211D" w:rsidP="0040211D">
      <w:pPr>
        <w:ind w:firstLine="216"/>
      </w:pPr>
    </w:p>
    <w:p w:rsidR="00B46153" w:rsidRDefault="00B46153" w:rsidP="00B4615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46153" w:rsidRDefault="00B46153" w:rsidP="00B4615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O’DELL</w:t>
      </w:r>
      <w:r w:rsidR="007C2526">
        <w:t>, BRYANT</w:t>
      </w:r>
      <w:r>
        <w:t xml:space="preserve"> and L</w:t>
      </w:r>
      <w:r w:rsidR="007C2526">
        <w:t>ARRY</w:t>
      </w:r>
      <w:r>
        <w:t xml:space="preserve"> MARTIN, with unanimous consent, the Senate stood adjourned out of respect to the memory of former Anderson County Sheriff David Crenshaw of Anderson, S.C., beloved husband of Lynn Fincher Crenshaw.  He died while assisting motorists injured in a car accident.  He was a dedicated officer and served selflessly all his life.  He will be missed by his family, fellow officers and community.  </w:t>
      </w:r>
    </w:p>
    <w:p w:rsidR="007C2526" w:rsidRDefault="007C2526">
      <w:pPr>
        <w:pStyle w:val="Header"/>
        <w:keepLines/>
        <w:tabs>
          <w:tab w:val="clear" w:pos="8640"/>
          <w:tab w:val="left" w:pos="4320"/>
        </w:tabs>
        <w:jc w:val="center"/>
        <w:rPr>
          <w:b/>
        </w:rPr>
      </w:pPr>
    </w:p>
    <w:p w:rsidR="00DB74A4" w:rsidRDefault="00471C2D">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46153">
        <w:t>2:14 P</w:t>
      </w:r>
      <w:r>
        <w:t xml:space="preserve">.M., on motion of Senator </w:t>
      </w:r>
      <w:r w:rsidR="00B46153">
        <w:t>McCONNELL</w:t>
      </w:r>
      <w:r>
        <w:t xml:space="preserve">, the Senate adjourned to meet tomorrow at </w:t>
      </w:r>
      <w:r w:rsidR="00B46153">
        <w:t>2:00 P</w:t>
      </w:r>
      <w:r>
        <w:t>.M.</w:t>
      </w:r>
    </w:p>
    <w:p w:rsidR="00DB74A4" w:rsidRDefault="00DB74A4">
      <w:pPr>
        <w:pStyle w:val="Header"/>
        <w:keepLines/>
        <w:tabs>
          <w:tab w:val="clear" w:pos="8640"/>
          <w:tab w:val="left" w:pos="4320"/>
        </w:tabs>
      </w:pPr>
    </w:p>
    <w:p w:rsidR="00DB74A4" w:rsidRDefault="000A7610" w:rsidP="007C6E91">
      <w:pPr>
        <w:pStyle w:val="Header"/>
        <w:keepLines/>
        <w:tabs>
          <w:tab w:val="clear" w:pos="8640"/>
          <w:tab w:val="left" w:pos="4320"/>
        </w:tabs>
        <w:jc w:val="center"/>
      </w:pPr>
      <w:r>
        <w:t>* * *</w:t>
      </w:r>
    </w:p>
    <w:sectPr w:rsidR="00DB74A4" w:rsidSect="003B72DA">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D1" w:rsidRDefault="003779D1">
      <w:r>
        <w:separator/>
      </w:r>
    </w:p>
  </w:endnote>
  <w:endnote w:type="continuationSeparator" w:id="0">
    <w:p w:rsidR="003779D1" w:rsidRDefault="0037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D1" w:rsidRDefault="003779D1" w:rsidP="003B72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47EE2">
      <w:rPr>
        <w:rStyle w:val="PageNumber"/>
      </w:rPr>
      <w:fldChar w:fldCharType="begin"/>
    </w:r>
    <w:r>
      <w:rPr>
        <w:rStyle w:val="PageNumber"/>
      </w:rPr>
      <w:instrText xml:space="preserve"> PAGE </w:instrText>
    </w:r>
    <w:r w:rsidR="00547EE2">
      <w:rPr>
        <w:rStyle w:val="PageNumber"/>
      </w:rPr>
      <w:fldChar w:fldCharType="separate"/>
    </w:r>
    <w:r w:rsidR="00713A07">
      <w:rPr>
        <w:rStyle w:val="PageNumber"/>
        <w:noProof/>
      </w:rPr>
      <w:t>21</w:t>
    </w:r>
    <w:r w:rsidR="00547EE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D1" w:rsidRDefault="003779D1" w:rsidP="003B72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47EE2">
      <w:rPr>
        <w:rStyle w:val="PageNumber"/>
      </w:rPr>
      <w:fldChar w:fldCharType="begin"/>
    </w:r>
    <w:r>
      <w:rPr>
        <w:rStyle w:val="PageNumber"/>
      </w:rPr>
      <w:instrText xml:space="preserve"> PAGE </w:instrText>
    </w:r>
    <w:r w:rsidR="00547EE2">
      <w:rPr>
        <w:rStyle w:val="PageNumber"/>
      </w:rPr>
      <w:fldChar w:fldCharType="separate"/>
    </w:r>
    <w:r w:rsidR="00713A07">
      <w:rPr>
        <w:rStyle w:val="PageNumber"/>
        <w:noProof/>
      </w:rPr>
      <w:t>1</w:t>
    </w:r>
    <w:r w:rsidR="00547EE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D1" w:rsidRDefault="003779D1">
      <w:r>
        <w:separator/>
      </w:r>
    </w:p>
  </w:footnote>
  <w:footnote w:type="continuationSeparator" w:id="0">
    <w:p w:rsidR="003779D1" w:rsidRDefault="00377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D1" w:rsidRPr="00CA5A5A" w:rsidRDefault="003779D1" w:rsidP="00CA5A5A">
    <w:pPr>
      <w:pStyle w:val="Header"/>
      <w:spacing w:after="120"/>
      <w:jc w:val="center"/>
      <w:rPr>
        <w:b/>
      </w:rPr>
    </w:pPr>
    <w:r>
      <w:rPr>
        <w:b/>
      </w:rPr>
      <w:t>TUESDAY, JANUARY 10,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2929"/>
  </w:hdrShapeDefaults>
  <w:footnotePr>
    <w:footnote w:id="-1"/>
    <w:footnote w:id="0"/>
  </w:footnotePr>
  <w:endnotePr>
    <w:endnote w:id="-1"/>
    <w:endnote w:id="0"/>
  </w:endnotePr>
  <w:compat>
    <w:compatSetting w:name="compatibilityMode" w:uri="http://schemas.microsoft.com/office/word" w:val="12"/>
  </w:compat>
  <w:rsids>
    <w:rsidRoot w:val="00717AFA"/>
    <w:rsid w:val="000074E0"/>
    <w:rsid w:val="0001047D"/>
    <w:rsid w:val="00013FCC"/>
    <w:rsid w:val="00016EAE"/>
    <w:rsid w:val="00022CE8"/>
    <w:rsid w:val="0002352C"/>
    <w:rsid w:val="00042056"/>
    <w:rsid w:val="00050AAF"/>
    <w:rsid w:val="000566AC"/>
    <w:rsid w:val="0006162D"/>
    <w:rsid w:val="0008217A"/>
    <w:rsid w:val="000A0425"/>
    <w:rsid w:val="000A1258"/>
    <w:rsid w:val="000A7610"/>
    <w:rsid w:val="000B4BD8"/>
    <w:rsid w:val="000C7111"/>
    <w:rsid w:val="000D441E"/>
    <w:rsid w:val="000F2F25"/>
    <w:rsid w:val="001001D1"/>
    <w:rsid w:val="00106BC4"/>
    <w:rsid w:val="00114764"/>
    <w:rsid w:val="00122027"/>
    <w:rsid w:val="001227E7"/>
    <w:rsid w:val="00122EBC"/>
    <w:rsid w:val="00124C54"/>
    <w:rsid w:val="00131BB5"/>
    <w:rsid w:val="00136078"/>
    <w:rsid w:val="001462F5"/>
    <w:rsid w:val="00146694"/>
    <w:rsid w:val="001472EA"/>
    <w:rsid w:val="001500E7"/>
    <w:rsid w:val="0015177D"/>
    <w:rsid w:val="001541ED"/>
    <w:rsid w:val="00162528"/>
    <w:rsid w:val="00171466"/>
    <w:rsid w:val="00181C55"/>
    <w:rsid w:val="00183ECB"/>
    <w:rsid w:val="0018720A"/>
    <w:rsid w:val="001A5E0B"/>
    <w:rsid w:val="001B376E"/>
    <w:rsid w:val="001D6026"/>
    <w:rsid w:val="001D663A"/>
    <w:rsid w:val="001E2ACE"/>
    <w:rsid w:val="001E2AF7"/>
    <w:rsid w:val="001E68BA"/>
    <w:rsid w:val="001F34EC"/>
    <w:rsid w:val="00215E18"/>
    <w:rsid w:val="002303E1"/>
    <w:rsid w:val="002366B5"/>
    <w:rsid w:val="002564BD"/>
    <w:rsid w:val="00267CFB"/>
    <w:rsid w:val="00291DC0"/>
    <w:rsid w:val="002B7EBD"/>
    <w:rsid w:val="002C0077"/>
    <w:rsid w:val="002C492B"/>
    <w:rsid w:val="002D49C0"/>
    <w:rsid w:val="002D6956"/>
    <w:rsid w:val="002E01BA"/>
    <w:rsid w:val="002E52AD"/>
    <w:rsid w:val="002E60B0"/>
    <w:rsid w:val="002F647B"/>
    <w:rsid w:val="003055CE"/>
    <w:rsid w:val="00310595"/>
    <w:rsid w:val="00310BD0"/>
    <w:rsid w:val="00316D56"/>
    <w:rsid w:val="00330FB1"/>
    <w:rsid w:val="00334051"/>
    <w:rsid w:val="00334554"/>
    <w:rsid w:val="00337C23"/>
    <w:rsid w:val="00343C69"/>
    <w:rsid w:val="00354207"/>
    <w:rsid w:val="003573AD"/>
    <w:rsid w:val="0036238A"/>
    <w:rsid w:val="00364B8B"/>
    <w:rsid w:val="003737EA"/>
    <w:rsid w:val="0037670D"/>
    <w:rsid w:val="003779D1"/>
    <w:rsid w:val="00383396"/>
    <w:rsid w:val="00390F72"/>
    <w:rsid w:val="00391B2A"/>
    <w:rsid w:val="003B72DA"/>
    <w:rsid w:val="003E1C83"/>
    <w:rsid w:val="0040211D"/>
    <w:rsid w:val="00406EA9"/>
    <w:rsid w:val="004114EF"/>
    <w:rsid w:val="00412368"/>
    <w:rsid w:val="00426E5F"/>
    <w:rsid w:val="004465AD"/>
    <w:rsid w:val="0044790E"/>
    <w:rsid w:val="00457427"/>
    <w:rsid w:val="00457AF6"/>
    <w:rsid w:val="004627E1"/>
    <w:rsid w:val="0046746D"/>
    <w:rsid w:val="00471C2D"/>
    <w:rsid w:val="004746F3"/>
    <w:rsid w:val="00486D6C"/>
    <w:rsid w:val="00494996"/>
    <w:rsid w:val="004A2E06"/>
    <w:rsid w:val="004B3CC3"/>
    <w:rsid w:val="004D0F10"/>
    <w:rsid w:val="004D4DAE"/>
    <w:rsid w:val="004E4014"/>
    <w:rsid w:val="004E545F"/>
    <w:rsid w:val="004F012A"/>
    <w:rsid w:val="00500D37"/>
    <w:rsid w:val="00500E45"/>
    <w:rsid w:val="005135C9"/>
    <w:rsid w:val="00526742"/>
    <w:rsid w:val="0053307E"/>
    <w:rsid w:val="0053602A"/>
    <w:rsid w:val="00547C6F"/>
    <w:rsid w:val="00547EE2"/>
    <w:rsid w:val="00560D12"/>
    <w:rsid w:val="00563980"/>
    <w:rsid w:val="005659D2"/>
    <w:rsid w:val="005674BA"/>
    <w:rsid w:val="00567D6D"/>
    <w:rsid w:val="005769B1"/>
    <w:rsid w:val="00580847"/>
    <w:rsid w:val="00583E18"/>
    <w:rsid w:val="005A0F7F"/>
    <w:rsid w:val="005B0124"/>
    <w:rsid w:val="005B2A00"/>
    <w:rsid w:val="005D031D"/>
    <w:rsid w:val="005F14C9"/>
    <w:rsid w:val="0060570E"/>
    <w:rsid w:val="00613CF9"/>
    <w:rsid w:val="0062542A"/>
    <w:rsid w:val="0062579E"/>
    <w:rsid w:val="00627DD3"/>
    <w:rsid w:val="00633FC1"/>
    <w:rsid w:val="00646049"/>
    <w:rsid w:val="00646592"/>
    <w:rsid w:val="00663E68"/>
    <w:rsid w:val="00677204"/>
    <w:rsid w:val="00686381"/>
    <w:rsid w:val="0068752A"/>
    <w:rsid w:val="00697A5A"/>
    <w:rsid w:val="006C004C"/>
    <w:rsid w:val="006D57A6"/>
    <w:rsid w:val="006F3859"/>
    <w:rsid w:val="0070401E"/>
    <w:rsid w:val="00713A07"/>
    <w:rsid w:val="0071509E"/>
    <w:rsid w:val="00717AFA"/>
    <w:rsid w:val="0073055F"/>
    <w:rsid w:val="00731C91"/>
    <w:rsid w:val="007466B3"/>
    <w:rsid w:val="00747C7B"/>
    <w:rsid w:val="00755715"/>
    <w:rsid w:val="0076441B"/>
    <w:rsid w:val="00772F7B"/>
    <w:rsid w:val="00773CF4"/>
    <w:rsid w:val="007748E4"/>
    <w:rsid w:val="0078167B"/>
    <w:rsid w:val="007B1315"/>
    <w:rsid w:val="007C0040"/>
    <w:rsid w:val="007C1D39"/>
    <w:rsid w:val="007C2526"/>
    <w:rsid w:val="007C64A1"/>
    <w:rsid w:val="007C6E91"/>
    <w:rsid w:val="007D60CC"/>
    <w:rsid w:val="007D7BF8"/>
    <w:rsid w:val="007E0008"/>
    <w:rsid w:val="007E7332"/>
    <w:rsid w:val="007F0A6B"/>
    <w:rsid w:val="007F6CC4"/>
    <w:rsid w:val="00800C01"/>
    <w:rsid w:val="00803061"/>
    <w:rsid w:val="00822E4F"/>
    <w:rsid w:val="008274B4"/>
    <w:rsid w:val="00833696"/>
    <w:rsid w:val="0085029C"/>
    <w:rsid w:val="00851448"/>
    <w:rsid w:val="00854C26"/>
    <w:rsid w:val="00861F65"/>
    <w:rsid w:val="008661ED"/>
    <w:rsid w:val="00870DE2"/>
    <w:rsid w:val="0087373D"/>
    <w:rsid w:val="008763DE"/>
    <w:rsid w:val="00877787"/>
    <w:rsid w:val="00880CCA"/>
    <w:rsid w:val="00894203"/>
    <w:rsid w:val="008A32D8"/>
    <w:rsid w:val="008A7830"/>
    <w:rsid w:val="008D1095"/>
    <w:rsid w:val="008D1173"/>
    <w:rsid w:val="008D6777"/>
    <w:rsid w:val="008E2F04"/>
    <w:rsid w:val="008F07E4"/>
    <w:rsid w:val="00910FAE"/>
    <w:rsid w:val="00923E16"/>
    <w:rsid w:val="00923ECC"/>
    <w:rsid w:val="00950022"/>
    <w:rsid w:val="00965D93"/>
    <w:rsid w:val="00974FC2"/>
    <w:rsid w:val="00977355"/>
    <w:rsid w:val="00980164"/>
    <w:rsid w:val="0098366A"/>
    <w:rsid w:val="009B46FD"/>
    <w:rsid w:val="009B705B"/>
    <w:rsid w:val="009D4316"/>
    <w:rsid w:val="009D48DB"/>
    <w:rsid w:val="009E78D5"/>
    <w:rsid w:val="009F0756"/>
    <w:rsid w:val="009F6919"/>
    <w:rsid w:val="00A06C7E"/>
    <w:rsid w:val="00A24010"/>
    <w:rsid w:val="00A447F5"/>
    <w:rsid w:val="00A45502"/>
    <w:rsid w:val="00A45F58"/>
    <w:rsid w:val="00A627C2"/>
    <w:rsid w:val="00A6383F"/>
    <w:rsid w:val="00A66623"/>
    <w:rsid w:val="00A85460"/>
    <w:rsid w:val="00A873B0"/>
    <w:rsid w:val="00A9737B"/>
    <w:rsid w:val="00AA18BE"/>
    <w:rsid w:val="00AA4E53"/>
    <w:rsid w:val="00AB1303"/>
    <w:rsid w:val="00AC50E8"/>
    <w:rsid w:val="00AD2376"/>
    <w:rsid w:val="00AD3288"/>
    <w:rsid w:val="00AD7D72"/>
    <w:rsid w:val="00AE117A"/>
    <w:rsid w:val="00AE69FD"/>
    <w:rsid w:val="00AF198E"/>
    <w:rsid w:val="00B071DF"/>
    <w:rsid w:val="00B109F5"/>
    <w:rsid w:val="00B30761"/>
    <w:rsid w:val="00B319F1"/>
    <w:rsid w:val="00B46112"/>
    <w:rsid w:val="00B46153"/>
    <w:rsid w:val="00B56E02"/>
    <w:rsid w:val="00B70CF8"/>
    <w:rsid w:val="00B742C7"/>
    <w:rsid w:val="00B92901"/>
    <w:rsid w:val="00BA1315"/>
    <w:rsid w:val="00BA37B0"/>
    <w:rsid w:val="00BA53A9"/>
    <w:rsid w:val="00BB723A"/>
    <w:rsid w:val="00BC0BF0"/>
    <w:rsid w:val="00BD6986"/>
    <w:rsid w:val="00BE511F"/>
    <w:rsid w:val="00BE5FD8"/>
    <w:rsid w:val="00BF66CA"/>
    <w:rsid w:val="00C00FB0"/>
    <w:rsid w:val="00C10C5E"/>
    <w:rsid w:val="00C129A5"/>
    <w:rsid w:val="00C2138B"/>
    <w:rsid w:val="00C226FD"/>
    <w:rsid w:val="00C25129"/>
    <w:rsid w:val="00C25EA9"/>
    <w:rsid w:val="00C42814"/>
    <w:rsid w:val="00C5466D"/>
    <w:rsid w:val="00C6498E"/>
    <w:rsid w:val="00C66E93"/>
    <w:rsid w:val="00C81078"/>
    <w:rsid w:val="00CA0486"/>
    <w:rsid w:val="00CA5A5A"/>
    <w:rsid w:val="00CB0A2D"/>
    <w:rsid w:val="00CB3049"/>
    <w:rsid w:val="00CB7812"/>
    <w:rsid w:val="00CB7E2D"/>
    <w:rsid w:val="00CC19DB"/>
    <w:rsid w:val="00CC37C0"/>
    <w:rsid w:val="00CC4DB3"/>
    <w:rsid w:val="00CC74CB"/>
    <w:rsid w:val="00CD42E7"/>
    <w:rsid w:val="00CD63D0"/>
    <w:rsid w:val="00CE5592"/>
    <w:rsid w:val="00CF0706"/>
    <w:rsid w:val="00CF18D5"/>
    <w:rsid w:val="00CF36FD"/>
    <w:rsid w:val="00D01C27"/>
    <w:rsid w:val="00D1058A"/>
    <w:rsid w:val="00D25760"/>
    <w:rsid w:val="00D30D6F"/>
    <w:rsid w:val="00D40A56"/>
    <w:rsid w:val="00D43E8F"/>
    <w:rsid w:val="00D54EEC"/>
    <w:rsid w:val="00D55D4E"/>
    <w:rsid w:val="00D66B41"/>
    <w:rsid w:val="00D673B2"/>
    <w:rsid w:val="00D7282B"/>
    <w:rsid w:val="00D90D45"/>
    <w:rsid w:val="00D97CFF"/>
    <w:rsid w:val="00DB74A4"/>
    <w:rsid w:val="00DB7DE6"/>
    <w:rsid w:val="00DE2062"/>
    <w:rsid w:val="00DF3067"/>
    <w:rsid w:val="00E01FE7"/>
    <w:rsid w:val="00E037B2"/>
    <w:rsid w:val="00E25A21"/>
    <w:rsid w:val="00E25B99"/>
    <w:rsid w:val="00E267C2"/>
    <w:rsid w:val="00E32E75"/>
    <w:rsid w:val="00E42E95"/>
    <w:rsid w:val="00E45B2C"/>
    <w:rsid w:val="00E5410C"/>
    <w:rsid w:val="00E811D2"/>
    <w:rsid w:val="00E83587"/>
    <w:rsid w:val="00E848CB"/>
    <w:rsid w:val="00E91B7E"/>
    <w:rsid w:val="00EA457A"/>
    <w:rsid w:val="00ED62B8"/>
    <w:rsid w:val="00EE1E82"/>
    <w:rsid w:val="00EE4810"/>
    <w:rsid w:val="00EE5E9B"/>
    <w:rsid w:val="00EE7FEF"/>
    <w:rsid w:val="00EF044D"/>
    <w:rsid w:val="00EF0CB9"/>
    <w:rsid w:val="00EF4D8E"/>
    <w:rsid w:val="00EF60FF"/>
    <w:rsid w:val="00F01451"/>
    <w:rsid w:val="00F02106"/>
    <w:rsid w:val="00F15E49"/>
    <w:rsid w:val="00F24356"/>
    <w:rsid w:val="00F27DE7"/>
    <w:rsid w:val="00F32CA2"/>
    <w:rsid w:val="00F3512D"/>
    <w:rsid w:val="00F40F8D"/>
    <w:rsid w:val="00F44DD1"/>
    <w:rsid w:val="00F53A5F"/>
    <w:rsid w:val="00F56161"/>
    <w:rsid w:val="00F5635C"/>
    <w:rsid w:val="00F678CA"/>
    <w:rsid w:val="00F704C8"/>
    <w:rsid w:val="00F71744"/>
    <w:rsid w:val="00F74DCC"/>
    <w:rsid w:val="00F815D7"/>
    <w:rsid w:val="00F90CBC"/>
    <w:rsid w:val="00FA1ACE"/>
    <w:rsid w:val="00FA3B5B"/>
    <w:rsid w:val="00FB3F9E"/>
    <w:rsid w:val="00FD3883"/>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5:docId w15:val="{F754E92F-6D49-47CD-BBCB-70F312B8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17AFA"/>
    <w:rPr>
      <w:rFonts w:ascii="Tahoma" w:hAnsi="Tahoma" w:cs="Tahoma"/>
      <w:sz w:val="16"/>
      <w:szCs w:val="16"/>
    </w:rPr>
  </w:style>
  <w:style w:type="character" w:customStyle="1" w:styleId="BalloonTextChar">
    <w:name w:val="Balloon Text Char"/>
    <w:basedOn w:val="DefaultParagraphFont"/>
    <w:link w:val="BalloonText"/>
    <w:uiPriority w:val="99"/>
    <w:semiHidden/>
    <w:rsid w:val="00717AFA"/>
    <w:rPr>
      <w:rFonts w:ascii="Tahoma" w:hAnsi="Tahoma" w:cs="Tahoma"/>
      <w:color w:val="000000"/>
      <w:sz w:val="16"/>
      <w:szCs w:val="16"/>
    </w:rPr>
  </w:style>
  <w:style w:type="paragraph" w:styleId="NormalWeb">
    <w:name w:val="Normal (Web)"/>
    <w:basedOn w:val="Normal"/>
    <w:uiPriority w:val="99"/>
    <w:semiHidden/>
    <w:unhideWhenUsed/>
    <w:rsid w:val="00D673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color w:val="auto"/>
      <w:sz w:val="24"/>
      <w:szCs w:val="24"/>
    </w:rPr>
  </w:style>
  <w:style w:type="paragraph" w:styleId="NoSpacing">
    <w:name w:val="No Spacing"/>
    <w:uiPriority w:val="1"/>
    <w:qFormat/>
    <w:rsid w:val="00D673B2"/>
    <w:rPr>
      <w:sz w:val="22"/>
    </w:rPr>
  </w:style>
  <w:style w:type="paragraph" w:styleId="Index1">
    <w:name w:val="index 1"/>
    <w:basedOn w:val="Normal"/>
    <w:next w:val="Normal"/>
    <w:autoRedefine/>
    <w:uiPriority w:val="99"/>
    <w:semiHidden/>
    <w:unhideWhenUsed/>
    <w:rsid w:val="00330F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3B72D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46911636">
      <w:bodyDiv w:val="1"/>
      <w:marLeft w:val="0"/>
      <w:marRight w:val="0"/>
      <w:marTop w:val="0"/>
      <w:marBottom w:val="0"/>
      <w:divBdr>
        <w:top w:val="none" w:sz="0" w:space="0" w:color="auto"/>
        <w:left w:val="none" w:sz="0" w:space="0" w:color="auto"/>
        <w:bottom w:val="none" w:sz="0" w:space="0" w:color="auto"/>
        <w:right w:val="none" w:sz="0" w:space="0" w:color="auto"/>
      </w:divBdr>
    </w:div>
    <w:div w:id="602569877">
      <w:bodyDiv w:val="1"/>
      <w:marLeft w:val="0"/>
      <w:marRight w:val="0"/>
      <w:marTop w:val="0"/>
      <w:marBottom w:val="0"/>
      <w:divBdr>
        <w:top w:val="none" w:sz="0" w:space="0" w:color="auto"/>
        <w:left w:val="none" w:sz="0" w:space="0" w:color="auto"/>
        <w:bottom w:val="none" w:sz="0" w:space="0" w:color="auto"/>
        <w:right w:val="none" w:sz="0" w:space="0" w:color="auto"/>
      </w:divBdr>
    </w:div>
    <w:div w:id="780301871">
      <w:bodyDiv w:val="1"/>
      <w:marLeft w:val="0"/>
      <w:marRight w:val="0"/>
      <w:marTop w:val="0"/>
      <w:marBottom w:val="0"/>
      <w:divBdr>
        <w:top w:val="none" w:sz="0" w:space="0" w:color="auto"/>
        <w:left w:val="none" w:sz="0" w:space="0" w:color="auto"/>
        <w:bottom w:val="none" w:sz="0" w:space="0" w:color="auto"/>
        <w:right w:val="none" w:sz="0" w:space="0" w:color="auto"/>
      </w:divBdr>
    </w:div>
    <w:div w:id="21472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5EC3-A9A3-4BDA-A56B-FC9148B4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29</TotalTime>
  <Pages>81</Pages>
  <Words>23646</Words>
  <Characters>130245</Characters>
  <Application>Microsoft Office Word</Application>
  <DocSecurity>0</DocSecurity>
  <Lines>3427</Lines>
  <Paragraphs>1174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10, 2012 - South Carolina Legislature Online</dc:title>
  <dc:creator>joycereid</dc:creator>
  <cp:lastModifiedBy>N Cumfer</cp:lastModifiedBy>
  <cp:revision>29</cp:revision>
  <cp:lastPrinted>2012-01-10T16:58:00Z</cp:lastPrinted>
  <dcterms:created xsi:type="dcterms:W3CDTF">2012-01-19T14:40:00Z</dcterms:created>
  <dcterms:modified xsi:type="dcterms:W3CDTF">2014-11-14T20:42:00Z</dcterms:modified>
</cp:coreProperties>
</file>