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4330B6">
      <w:pPr>
        <w:pStyle w:val="Title"/>
      </w:pPr>
      <w:bookmarkStart w:id="0" w:name="_GoBack"/>
      <w:bookmarkEnd w:id="0"/>
      <w:r>
        <w:t>Friday, April 27</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330B6">
        <w:rPr>
          <w:b w:val="0"/>
        </w:rPr>
        <w:t>SETZLER</w:t>
      </w:r>
      <w:r>
        <w:rPr>
          <w:b w:val="0"/>
        </w:rPr>
        <w:t>.</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t>The following Bills and Joint Resolution were read the third time and ordered sent to the House of Representatives:</w:t>
      </w:r>
    </w:p>
    <w:p w:rsidR="001A4601" w:rsidRDefault="001A4601"/>
    <w:p w:rsidR="00D22DD3" w:rsidRPr="00E1322B" w:rsidRDefault="00D22DD3" w:rsidP="00D22DD3">
      <w:pPr>
        <w:suppressAutoHyphens/>
        <w:outlineLvl w:val="0"/>
      </w:pPr>
      <w:r>
        <w:tab/>
      </w:r>
      <w:r w:rsidRPr="00E1322B">
        <w:t>S. 10</w:t>
      </w:r>
      <w:r w:rsidR="00AF2248" w:rsidRPr="00E1322B">
        <w:fldChar w:fldCharType="begin"/>
      </w:r>
      <w:r w:rsidRPr="00E1322B">
        <w:instrText xml:space="preserve"> XE "S. 10" \b </w:instrText>
      </w:r>
      <w:r w:rsidR="00AF2248" w:rsidRPr="00E1322B">
        <w:fldChar w:fldCharType="end"/>
      </w:r>
      <w:r w:rsidRPr="00E1322B">
        <w:t xml:space="preserve"> -- </w:t>
      </w:r>
      <w:r>
        <w:t>Senators McConnell, McGill, Rose, Campsen, Knotts and Hayes</w:t>
      </w:r>
      <w:r w:rsidRPr="00E1322B">
        <w:t xml:space="preserve">:  </w:t>
      </w:r>
      <w:r w:rsidRPr="00E1322B">
        <w:rPr>
          <w:szCs w:val="30"/>
        </w:rPr>
        <w:t xml:space="preserve">A JOINT RESOLUTION </w:t>
      </w:r>
      <w:r w:rsidRPr="00E1322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A73E16" w:rsidRDefault="00A73E16" w:rsidP="00D22DD3">
      <w:pPr>
        <w:suppressAutoHyphens/>
        <w:outlineLvl w:val="0"/>
      </w:pPr>
      <w:r>
        <w:tab/>
        <w:t>By prior motion of Senator CAMPSEN, with unanimous consent</w:t>
      </w:r>
    </w:p>
    <w:p w:rsidR="00D22DD3" w:rsidRDefault="00D22DD3" w:rsidP="00D22DD3">
      <w:pPr>
        <w:suppressAutoHyphens/>
        <w:outlineLvl w:val="0"/>
      </w:pPr>
    </w:p>
    <w:p w:rsidR="00D22DD3" w:rsidRPr="00044D03" w:rsidRDefault="00D22DD3" w:rsidP="00D22DD3">
      <w:pPr>
        <w:suppressAutoHyphens/>
        <w:outlineLvl w:val="0"/>
      </w:pPr>
      <w:r>
        <w:tab/>
      </w:r>
      <w:r w:rsidRPr="00044D03">
        <w:t>S. 149</w:t>
      </w:r>
      <w:r w:rsidR="00AF2248" w:rsidRPr="00044D03">
        <w:fldChar w:fldCharType="begin"/>
      </w:r>
      <w:r w:rsidRPr="00044D03">
        <w:instrText xml:space="preserve"> XE </w:instrText>
      </w:r>
      <w:r>
        <w:instrText>“</w:instrText>
      </w:r>
      <w:r w:rsidRPr="00044D03">
        <w:instrText>S. 149</w:instrText>
      </w:r>
      <w:r>
        <w:instrText>”</w:instrText>
      </w:r>
      <w:r w:rsidRPr="00044D03">
        <w:instrText xml:space="preserve"> \b </w:instrText>
      </w:r>
      <w:r w:rsidR="00AF2248" w:rsidRPr="00044D03">
        <w:fldChar w:fldCharType="end"/>
      </w:r>
      <w:r w:rsidRPr="00044D03">
        <w:t xml:space="preserve"> -- </w:t>
      </w:r>
      <w:r>
        <w:t>Senators Campsen, Rose, McConnell, Ryberg, Fair, Massey, Leventis, Bryant, Davis, Shoopman, Grooms and Hayes</w:t>
      </w:r>
      <w:r w:rsidRPr="00044D03">
        <w:t xml:space="preserve">:  </w:t>
      </w:r>
      <w:r w:rsidRPr="00044D03">
        <w:rPr>
          <w:szCs w:val="30"/>
        </w:rPr>
        <w:t xml:space="preserve">A BILL </w:t>
      </w:r>
      <w:r w:rsidRPr="00044D03">
        <w:t xml:space="preserve">TO AMEND THE CODE OF LAWS OF SOUTH CAROLINA, 1976, SO AS TO ENACT THE </w:t>
      </w:r>
      <w:r>
        <w:t>“</w:t>
      </w:r>
      <w:r w:rsidRPr="00044D03">
        <w:t>EQUAL ACCESS TO INTERSCHOLASTIC ACTIVITIES ACT</w:t>
      </w:r>
      <w:r>
        <w:t>”</w:t>
      </w:r>
      <w:r w:rsidRPr="00044D03">
        <w:t xml:space="preserve"> BY ADDING SECTION 59</w:t>
      </w:r>
      <w:r w:rsidRPr="00044D03">
        <w:noBreakHyphen/>
        <w:t>63</w:t>
      </w:r>
      <w:r w:rsidRPr="00044D03">
        <w:noBreakHyphen/>
        <w:t>100 SO AS TO PERMIT HOME SCHOOL STUDENTS, GOVERNOR</w:t>
      </w:r>
      <w:r>
        <w:t>’</w:t>
      </w:r>
      <w:r w:rsidRPr="00044D03">
        <w:t>S SCHOOL STUDENTS, AND CHARTER SCHOOL STUDENTS TO PARTICIPATE IN INTERSCHOLASTIC ACTIVITIES OF THE SCHOOL DISTRICT IN WHICH THE STUDENT RESIDES PURSUANT TO CERTAIN CONDITIONS.</w:t>
      </w:r>
    </w:p>
    <w:p w:rsidR="00A73E16" w:rsidRDefault="00A73E16">
      <w:r>
        <w:tab/>
        <w:t>By prior motion of Senator FORD, with unanimous consent</w:t>
      </w:r>
    </w:p>
    <w:p w:rsidR="00D22DD3" w:rsidRDefault="00D22DD3"/>
    <w:p w:rsidR="00D22DD3" w:rsidRPr="000925BB" w:rsidRDefault="00D22DD3" w:rsidP="00D22DD3">
      <w:r>
        <w:tab/>
      </w:r>
      <w:r w:rsidRPr="000925BB">
        <w:t>S. 429</w:t>
      </w:r>
      <w:r w:rsidR="00AF2248" w:rsidRPr="000925BB">
        <w:fldChar w:fldCharType="begin"/>
      </w:r>
      <w:r w:rsidRPr="000925BB">
        <w:instrText xml:space="preserve"> XE “S. 429” \b </w:instrText>
      </w:r>
      <w:r w:rsidR="00AF2248" w:rsidRPr="000925BB">
        <w:fldChar w:fldCharType="end"/>
      </w:r>
      <w:r w:rsidRPr="000925BB">
        <w:t xml:space="preserve"> -- </w:t>
      </w:r>
      <w:r>
        <w:t>Senators Hayes and Ford</w:t>
      </w:r>
      <w:r w:rsidRPr="000925BB">
        <w:t xml:space="preserve">:  </w:t>
      </w:r>
      <w:r w:rsidRPr="000925BB">
        <w:rPr>
          <w:szCs w:val="30"/>
        </w:rPr>
        <w:t xml:space="preserve">A BILL </w:t>
      </w:r>
      <w:r w:rsidRPr="000925BB">
        <w:rPr>
          <w:color w:val="000000" w:themeColor="text1"/>
          <w:u w:color="000000" w:themeColor="text1"/>
        </w:rPr>
        <w:t>TO AMEND SECTION 62</w:t>
      </w:r>
      <w:r w:rsidRPr="000925BB">
        <w:rPr>
          <w:color w:val="000000" w:themeColor="text1"/>
          <w:u w:color="000000" w:themeColor="text1"/>
        </w:rPr>
        <w:noBreakHyphen/>
        <w:t>7</w:t>
      </w:r>
      <w:r w:rsidRPr="000925BB">
        <w:rPr>
          <w:color w:val="000000" w:themeColor="text1"/>
          <w:u w:color="000000" w:themeColor="text1"/>
        </w:rPr>
        <w:noBreakHyphen/>
        <w:t xml:space="preserve">918, CODE OF LAWS OF SOUTH CAROLINA, 1976, RELATING TO THE UNIFORM PRINCIPAL AND INCOME ACT, </w:t>
      </w:r>
      <w:r w:rsidRPr="000925BB">
        <w:rPr>
          <w:color w:val="000000" w:themeColor="text1"/>
          <w:u w:color="000000" w:themeColor="text1"/>
        </w:rPr>
        <w:lastRenderedPageBreak/>
        <w:t>SO AS TO PROVIDE FOR THE PROCESS TO DETERMINE THE ALLOCATION OF PAYMENT MADE FROM A SEPARATE FUND TO CERTAIN TRUSTS AND TO PROVIDE COMMENT; AND TO AMEND SECTION 62</w:t>
      </w:r>
      <w:r w:rsidRPr="000925BB">
        <w:rPr>
          <w:color w:val="000000" w:themeColor="text1"/>
          <w:u w:color="000000" w:themeColor="text1"/>
        </w:rPr>
        <w:noBreakHyphen/>
        <w:t>7</w:t>
      </w:r>
      <w:r w:rsidRPr="000925BB">
        <w:rPr>
          <w:color w:val="000000" w:themeColor="text1"/>
          <w:u w:color="000000" w:themeColor="text1"/>
        </w:rPr>
        <w:noBreakHyphen/>
        <w:t>929, SO AS TO PROVIDE THE SOURCE OF FUNDS THAT MUST PAY FOR A TAX ON A TRUST</w:t>
      </w:r>
      <w:r>
        <w:rPr>
          <w:color w:val="000000" w:themeColor="text1"/>
          <w:u w:color="000000" w:themeColor="text1"/>
        </w:rPr>
        <w:t>’</w:t>
      </w:r>
      <w:r w:rsidRPr="000925BB">
        <w:rPr>
          <w:color w:val="000000" w:themeColor="text1"/>
          <w:u w:color="000000" w:themeColor="text1"/>
        </w:rPr>
        <w:t>S SHARE OF THE TAXABLE INCOME OF THE ENTITY AND TO PROVIDE COMMENT.</w:t>
      </w:r>
    </w:p>
    <w:p w:rsidR="00A73E16" w:rsidRDefault="00A73E16" w:rsidP="00A73E16">
      <w:pPr>
        <w:suppressAutoHyphens/>
        <w:outlineLvl w:val="0"/>
      </w:pPr>
      <w:r>
        <w:tab/>
        <w:t>By prior motion of Senator CAMPSEN, with unanimous consent</w:t>
      </w:r>
    </w:p>
    <w:p w:rsidR="00D22DD3" w:rsidRDefault="00D22DD3"/>
    <w:p w:rsidR="00D22DD3" w:rsidRPr="00C03EB9" w:rsidRDefault="00D22DD3" w:rsidP="00D22DD3">
      <w:pPr>
        <w:suppressAutoHyphens/>
        <w:outlineLvl w:val="0"/>
      </w:pPr>
      <w:r>
        <w:tab/>
      </w:r>
      <w:r w:rsidRPr="00C03EB9">
        <w:t>S. 746</w:t>
      </w:r>
      <w:r w:rsidR="00AF2248" w:rsidRPr="00C03EB9">
        <w:fldChar w:fldCharType="begin"/>
      </w:r>
      <w:r w:rsidRPr="00C03EB9">
        <w:instrText xml:space="preserve"> XE "S. 746" \b </w:instrText>
      </w:r>
      <w:r w:rsidR="00AF2248" w:rsidRPr="00C03EB9">
        <w:fldChar w:fldCharType="end"/>
      </w:r>
      <w:r w:rsidRPr="00C03EB9">
        <w:t xml:space="preserve"> -- </w:t>
      </w:r>
      <w:r>
        <w:t>Senators Lourie, Hutto, Fair, L. Martin, Rose, O’Dell, Ford, Cromer and Hayes</w:t>
      </w:r>
      <w:r w:rsidRPr="00C03EB9">
        <w:t xml:space="preserve">:  </w:t>
      </w:r>
      <w:r w:rsidRPr="00C03EB9">
        <w:rPr>
          <w:szCs w:val="30"/>
        </w:rPr>
        <w:t xml:space="preserve">A BILL </w:t>
      </w:r>
      <w:r w:rsidRPr="00C03EB9">
        <w:t>TO AMEND SECTION 56</w:t>
      </w:r>
      <w:r w:rsidRPr="00C03EB9">
        <w:noBreakHyphen/>
        <w:t>1</w:t>
      </w:r>
      <w:r w:rsidRPr="00C03EB9">
        <w:noBreakHyphen/>
        <w:t>286, AS AMENDED, CODE OF LAWS OF SOUTH CAROLINA, 1976, RELATING TO THE SUSPENSION OF A DRIVER</w:t>
      </w:r>
      <w:r>
        <w:t>’</w:t>
      </w:r>
      <w:r w:rsidRPr="00C03EB9">
        <w:t>S LICENSE TO A PERSON UNDER THE AGE OF TWENTY</w:t>
      </w:r>
      <w:r w:rsidRPr="00C03EB9">
        <w:noBreakHyphen/>
        <w:t>ONE FOR HAVING AN UNLAWFUL ALCOHOL CONCENTRATION, SO AS TO REVISE THE PENALTIES TO INCLUDE REQUIRING AN OFFENDER WHO OPERATES A VEHICLE TO HAVE AN IGNITION INTERLOCK DEVICE INSTALLED ON THE VEHICLE; TO AMEND SECTION 56</w:t>
      </w:r>
      <w:r w:rsidRPr="00C03EB9">
        <w:noBreakHyphen/>
        <w:t>1</w:t>
      </w:r>
      <w:r w:rsidRPr="00C03EB9">
        <w:noBreakHyphen/>
        <w:t>400, AS AMENDED, RELATING TO THE SUSPENSION OF A LICENSE, A LICENSE RENEWAL OR ITS RETURN, AND ISSUANCE OF A LICENSE THAT RESTRICTS THE DRIVER TO ONLY OPERATING A VEHICLE WITH AN IGNITION INTERLOCK DEVICE INSTALLED, SO AS TO REVISE THE DRIVER</w:t>
      </w:r>
      <w:r>
        <w:t>’</w:t>
      </w:r>
      <w:r w:rsidRPr="00C03EB9">
        <w:t>S LICENSE SUSPENSION PERIOD FOR A PERSON WHO CHOOSES TO OR NOT TO HAVE AN INTERLOCK DEVICE INSTALLED ON HIS VEHICLE, TO PROVIDE ADDITIONAL PENALTIES FOR CERTAIN INDIVIDUALS WHO CHOOSE NOT TO HAVE AN INTERLOCK DEVISE INSTALLED ON THEIR VEHICLES AFTER BEING CONVICTED OF CERTAIN DRIVING OFFENSES, AND TO REVISE THE PROCEDURE FOR A PERSON TO OBTAIN A LICENSE WHO DOES NOT OWN A VEHICLE; TO AMEND SECTION 56</w:t>
      </w:r>
      <w:r w:rsidRPr="00C03EB9">
        <w:noBreakHyphen/>
        <w:t>1</w:t>
      </w:r>
      <w:r w:rsidRPr="00C03EB9">
        <w:noBreakHyphen/>
        <w:t>1320, RELATING TO THE ISSUANCE OF A PROVISIONAL DRIVER</w:t>
      </w:r>
      <w:r>
        <w:t>’</w:t>
      </w:r>
      <w:r w:rsidRPr="00C03EB9">
        <w:t>S LICENSE, SO AS TO PROVIDE THAT THE PROVISIONAL LICENSE MAY BE ISSUED AS LONG AS THE VEHICLE AUTHORIZED TO BE OPERATED HAS HAD AN IGNITION INTERLOCK DEVISE INSTALLED; TO AMEND SECTION 56</w:t>
      </w:r>
      <w:r w:rsidRPr="00C03EB9">
        <w:noBreakHyphen/>
        <w:t>5</w:t>
      </w:r>
      <w:r w:rsidRPr="00C03EB9">
        <w:noBreakHyphen/>
        <w:t xml:space="preserve">2941, AS AMENDED, RELATING TO PENALTIES THAT MAY BE IMPOSED FOR DRIVING A VEHICLE WHILE UNDER THE INFLUENCE OF ALCOHOL OR DRUGS, SO AS TO PROVIDE THE LENGTH OF TIME AN INTERLOCK DEVICE </w:t>
      </w:r>
      <w:r w:rsidRPr="00C03EB9">
        <w:lastRenderedPageBreak/>
        <w:t>MUST BE AFFIXED TO A VEHICLE FOR A FIRST OFFENSE, TO REVISE THE PENALTY FOR AN OFFENDER WHO HAS ACCUMULATED FOUR POINTS UNDER THE INTERLOCK DEVICE POINT SYSTEM, TO PROVIDE FOR THE USE OF FUNDS REMITTED TO THE INTERLOCK DEVICE FUND, TO REVISE THE FEES THAT MUST BE COLLECTED AND REMITTED TO THE INTERLOCK DEVICE FUND, TO REVISE THE FREQUENCY OF TIME IN WHICH AN OFFENDER MUST HAVE AN INTERLOCK DEVICE INSPECTED, AND TO PROVIDE THAT AN INTERLOCK DEVICE MUST CAPTURE A PHOTOGRAPHIC IMAGE OF A DRIVER AS HE OPERATES THE DEVICE; TO AMEND SECTION 56</w:t>
      </w:r>
      <w:r w:rsidRPr="00C03EB9">
        <w:noBreakHyphen/>
        <w:t>5</w:t>
      </w:r>
      <w:r w:rsidRPr="00C03EB9">
        <w:noBreakHyphen/>
        <w:t>2942, AS AMENDED, RELATING TO THE IMMOBILIZATION OF A PERSON</w:t>
      </w:r>
      <w:r>
        <w:t>’</w:t>
      </w:r>
      <w:r w:rsidRPr="00C03EB9">
        <w:t>S VEHICLE UPON HIS CONVICTION OF AN ALCOHOL</w:t>
      </w:r>
      <w:r w:rsidRPr="00C03EB9">
        <w:noBreakHyphen/>
        <w:t>RELATED DRIVING OFFENSE, SO AS TO PROVIDE THAT AS LONG AS A PERSON HOLDS A VALID IGNITION INTERLOCK LICENSE, HE IS NOT REQUIRED TO SURRENDER HIS LICENSE PLATES AND VEHICLE REGISTRATIONS; TO AMEND SECTION 56</w:t>
      </w:r>
      <w:r w:rsidRPr="00C03EB9">
        <w:noBreakHyphen/>
        <w:t>5</w:t>
      </w:r>
      <w:r w:rsidRPr="00C03EB9">
        <w:noBreakHyphen/>
        <w:t>2947, AS AMENDED, RELATING TO THE OFFENSE OF CHILD ENDANGERMENT, SO AS TO REVISE THE DATE WHEN A PERSON MAY ENROLL IN AN ALCOHOL AND DRUG SAFETY ACTION PROGRAM AND BE ISSUED A PROVISIONAL DRIVER</w:t>
      </w:r>
      <w:r>
        <w:t>’</w:t>
      </w:r>
      <w:r w:rsidRPr="00C03EB9">
        <w:t>S LICENSE; TO AMEND SECTION 56</w:t>
      </w:r>
      <w:r w:rsidRPr="00C03EB9">
        <w:noBreakHyphen/>
        <w:t>5</w:t>
      </w:r>
      <w:r w:rsidRPr="00C03EB9">
        <w:noBreakHyphen/>
        <w:t>2950, AS AMENDED, RELATING TO A PERSON WHO OPERATES A MOTOR VEHICLE GIVING IMPLIED CONSENT TO CHEMICAL TESTS TO DETERMINE THE PRESENCE OF ALCOHOL OR DRUGS, SO AS TO REVISE THE PENALTY IMPOSED UPON A PERSON WHO REFUSES TO BE SUBJECTED TO A CHEMICAL TEST; TO AMEND SECTION 56</w:t>
      </w:r>
      <w:r w:rsidRPr="00C03EB9">
        <w:noBreakHyphen/>
        <w:t>5</w:t>
      </w:r>
      <w:r w:rsidRPr="00C03EB9">
        <w:noBreakHyphen/>
        <w:t>2951, AS AMENDED, RELATING TO THE SUSPENSION OF A PERSON</w:t>
      </w:r>
      <w:r>
        <w:t>’</w:t>
      </w:r>
      <w:r w:rsidRPr="00C03EB9">
        <w:t>S DRIVER</w:t>
      </w:r>
      <w:r>
        <w:t>’</w:t>
      </w:r>
      <w:r w:rsidRPr="00C03EB9">
        <w:t>S LICENSE WHO REFUSES TO SUBMIT TO BE TESTED TO DETERMINE HIS ALCOHOL CONCENTRATION, SO AS TO LOWER THE ALCOHOL CONCENTRATION LEVEL THAT RESULTS IN A PERSON HAVING HIS LICENSE SUSPENDED, TO REVISE THE PERIOD OF TIME THAT A TEMPORARY ALCOHOL LICENSE REMAINS IN EFFECT, TO REVISE THE PERIOD OF TIME THAT A SUSPENSION OF A PERSON</w:t>
      </w:r>
      <w:r>
        <w:t>’</w:t>
      </w:r>
      <w:r w:rsidRPr="00C03EB9">
        <w:t>S PRIVILEGE TO OPERATE A VEHICLE MUST REMAIN IN EFFECT WHEN AN ADMINISTRATIVE JUDGE UPHOLDS A SUSPENSION, TO PROVIDE THAT A HOLDER OF A RESTRICTED DRIVER</w:t>
      </w:r>
      <w:r>
        <w:t>’</w:t>
      </w:r>
      <w:r w:rsidRPr="00C03EB9">
        <w:t>S LICENSE MAY OPERATE ONLY A VEHICLE EQUIPPED WITH AN IGNITION INTERLOCK DEVICE, AND TO REVISE THE PENALTY FOR VIOLATIONS OF VARIOUS DRIVING OFFENSES; AND TO AMEND SECTION 56</w:t>
      </w:r>
      <w:r w:rsidRPr="00C03EB9">
        <w:noBreakHyphen/>
        <w:t>5</w:t>
      </w:r>
      <w:r w:rsidRPr="00C03EB9">
        <w:noBreakHyphen/>
        <w:t>2990, RELATING TO THE SUSPENSION OF A PERSON</w:t>
      </w:r>
      <w:r>
        <w:t>’</w:t>
      </w:r>
      <w:r w:rsidRPr="00C03EB9">
        <w:t>S DRIVER</w:t>
      </w:r>
      <w:r>
        <w:t>’</w:t>
      </w:r>
      <w:r w:rsidRPr="00C03EB9">
        <w:t>S LICENSE FOR A VIOLATION OF CERTAIN ALCOHOL AND DRUG RELATED DRIVING OFFENSES, SO AS TO REVISE THE PENALTIES, AND TO PROVIDE THAT THIS PROVISION APPLIES TO CERTAIN PERSONS WHO HAVE BEEN ISSUED AN IGNITION INTERLOCK RESTRICTED LICENSE.</w:t>
      </w:r>
    </w:p>
    <w:p w:rsidR="00A73E16" w:rsidRDefault="00A73E16" w:rsidP="00A73E16">
      <w:pPr>
        <w:suppressAutoHyphens/>
        <w:outlineLvl w:val="0"/>
      </w:pPr>
      <w:r>
        <w:tab/>
        <w:t>By prior motion of Senator CAMPSEN, with unanimous consent</w:t>
      </w:r>
    </w:p>
    <w:p w:rsidR="00D22DD3" w:rsidRDefault="00D22DD3"/>
    <w:p w:rsidR="00D22DD3" w:rsidRPr="003220C5" w:rsidRDefault="00D22DD3" w:rsidP="00D22DD3">
      <w:pPr>
        <w:suppressAutoHyphens/>
      </w:pPr>
      <w:r>
        <w:tab/>
      </w:r>
      <w:r w:rsidRPr="003220C5">
        <w:t>S. 1015</w:t>
      </w:r>
      <w:r w:rsidR="00AF2248" w:rsidRPr="003220C5">
        <w:fldChar w:fldCharType="begin"/>
      </w:r>
      <w:r w:rsidRPr="003220C5">
        <w:instrText xml:space="preserve"> XE "S. 1015" \b </w:instrText>
      </w:r>
      <w:r w:rsidR="00AF2248" w:rsidRPr="003220C5">
        <w:fldChar w:fldCharType="end"/>
      </w:r>
      <w:r w:rsidRPr="003220C5">
        <w:t xml:space="preserve"> -- </w:t>
      </w:r>
      <w:r>
        <w:t>Senators Hayes, Courson, Knotts, Lourie, Davis and Alexander</w:t>
      </w:r>
      <w:r w:rsidRPr="003220C5">
        <w:t xml:space="preserve">:  </w:t>
      </w:r>
      <w:r w:rsidRPr="003220C5">
        <w:rPr>
          <w:szCs w:val="30"/>
        </w:rPr>
        <w:t xml:space="preserve">A BILL </w:t>
      </w:r>
      <w:r w:rsidRPr="003220C5">
        <w:t>TO AMEND THE CODE OF LAWS OF SOUTH CAROLINA, 1976, BY ADDING SECTION 44</w:t>
      </w:r>
      <w:r w:rsidRPr="003220C5">
        <w:noBreakHyphen/>
        <w:t>66</w:t>
      </w:r>
      <w:r w:rsidRPr="003220C5">
        <w:noBreakHyphen/>
        <w:t>75 SO AS TO REQUIRE A HEALTH CARE PROVIDER TO GIVE A PATIENT AN OPPORTUNITY TO AUTHORIZE DISCLOSURE OF CERTAIN INFORMATION TO DESIGNATED FAMILY MEMBERS OR OTHER PEOPLE AND TO AUTHORIZE THE INVOLVEMENT OF DESIGNATED FAMILY MEMBERS OR OTHER PEOPLE IN THE TREATMENT OF THE PATIENT, AND TO SPECIFY INFORMATION THAT MUST BE INCLUDED IN THE AUTHORIZATION, AMONG OTHER THINGS; AND TO AMEND SECTION 44</w:t>
      </w:r>
      <w:r w:rsidRPr="003220C5">
        <w:noBreakHyphen/>
        <w:t>66</w:t>
      </w:r>
      <w:r w:rsidRPr="003220C5">
        <w:noBreakHyphen/>
        <w:t>20, AS AMENDED, RELATING TO DEFINITIONS IN THE ADULT CARE CONSENT ACT, SO AS TO ADD DEFINITIONS.</w:t>
      </w:r>
    </w:p>
    <w:p w:rsidR="00A73E16" w:rsidRDefault="00A73E16" w:rsidP="00A73E16">
      <w:pPr>
        <w:suppressAutoHyphens/>
        <w:outlineLvl w:val="0"/>
      </w:pPr>
      <w:r>
        <w:tab/>
        <w:t>By prior motion of Senator HAYES, with unanimous consent</w:t>
      </w:r>
    </w:p>
    <w:p w:rsidR="00D22DD3" w:rsidRDefault="00D22DD3"/>
    <w:p w:rsidR="00D22DD3" w:rsidRPr="00FE54F4" w:rsidRDefault="00D22DD3" w:rsidP="00D22DD3">
      <w:pPr>
        <w:suppressAutoHyphens/>
      </w:pPr>
      <w:r>
        <w:tab/>
      </w:r>
      <w:r w:rsidRPr="00FE54F4">
        <w:t>S. 1033</w:t>
      </w:r>
      <w:r w:rsidR="00AF2248" w:rsidRPr="00FE54F4">
        <w:fldChar w:fldCharType="begin"/>
      </w:r>
      <w:r w:rsidRPr="00FE54F4">
        <w:instrText xml:space="preserve"> XE "S. 1033" \b </w:instrText>
      </w:r>
      <w:r w:rsidR="00AF2248" w:rsidRPr="00FE54F4">
        <w:fldChar w:fldCharType="end"/>
      </w:r>
      <w:r w:rsidRPr="00FE54F4">
        <w:t xml:space="preserve"> -- </w:t>
      </w:r>
      <w:r>
        <w:t>Senators Verdin and Elliott</w:t>
      </w:r>
      <w:r w:rsidRPr="00FE54F4">
        <w:t xml:space="preserve">:  </w:t>
      </w:r>
      <w:r w:rsidRPr="00FE54F4">
        <w:rPr>
          <w:szCs w:val="30"/>
        </w:rPr>
        <w:t xml:space="preserve">A BILL </w:t>
      </w:r>
      <w:r w:rsidRPr="00FE54F4">
        <w:t>TO REPEAL CHAPTER 43, TITLE 46 OF THE 1976 CODE, RELATING TO THE MIGRANT FARM WORKERS COMMISSION; AND TO AMEND SECTION 1</w:t>
      </w:r>
      <w:r w:rsidRPr="00FE54F4">
        <w:noBreakHyphen/>
        <w:t>31</w:t>
      </w:r>
      <w:r w:rsidRPr="00FE54F4">
        <w:noBreakHyphen/>
        <w:t>40, RELATING TO THE POWERS AND DUTIES OF THE STATE COMMISSION FOR MINORITY AFFAIRS, TO VEST THE STATE COMMISSION FOR MINORITY AFFAIRS WITH THE POWERS AND DUTIES OF THE FORMER MIGRANT FARM WORKERS COMMISSION.</w:t>
      </w:r>
    </w:p>
    <w:p w:rsidR="00A73E16" w:rsidRDefault="00A73E16" w:rsidP="00A73E16">
      <w:pPr>
        <w:suppressAutoHyphens/>
        <w:outlineLvl w:val="0"/>
      </w:pPr>
      <w:r>
        <w:tab/>
        <w:t>By prior motion of Senator VERDIN, with unanimous consent</w:t>
      </w:r>
    </w:p>
    <w:p w:rsidR="00D22DD3" w:rsidRDefault="00D22DD3"/>
    <w:p w:rsidR="00D22DD3" w:rsidRPr="00DE267E" w:rsidRDefault="00D22DD3" w:rsidP="00D22DD3">
      <w:pPr>
        <w:suppressAutoHyphens/>
      </w:pPr>
      <w:r>
        <w:tab/>
      </w:r>
      <w:r w:rsidRPr="00DE267E">
        <w:t>S. 1100</w:t>
      </w:r>
      <w:r w:rsidR="00AF2248" w:rsidRPr="00DE267E">
        <w:fldChar w:fldCharType="begin"/>
      </w:r>
      <w:r w:rsidRPr="00DE267E">
        <w:instrText xml:space="preserve"> XE "S. 1100" \b </w:instrText>
      </w:r>
      <w:r w:rsidR="00AF2248" w:rsidRPr="00DE267E">
        <w:fldChar w:fldCharType="end"/>
      </w:r>
      <w:r w:rsidRPr="00DE267E">
        <w:t xml:space="preserve"> -- </w:t>
      </w:r>
      <w:r>
        <w:t>Senators McGill, Cleary and Ford</w:t>
      </w:r>
      <w:r w:rsidRPr="00DE267E">
        <w:t xml:space="preserve">:  </w:t>
      </w:r>
      <w:r w:rsidRPr="00DE267E">
        <w:rPr>
          <w:szCs w:val="30"/>
        </w:rPr>
        <w:t xml:space="preserve">A BILL </w:t>
      </w:r>
      <w:r w:rsidRPr="00DE267E">
        <w:t>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A73E16" w:rsidRDefault="00A73E16" w:rsidP="00A73E16">
      <w:pPr>
        <w:suppressAutoHyphens/>
        <w:outlineLvl w:val="0"/>
      </w:pPr>
      <w:r>
        <w:tab/>
        <w:t>By prior motion of Senator O’DELL, with unanimous consent</w:t>
      </w:r>
    </w:p>
    <w:p w:rsidR="00D22DD3" w:rsidRDefault="00D22DD3"/>
    <w:p w:rsidR="00D22DD3" w:rsidRPr="00DB7F0C" w:rsidRDefault="00D22DD3" w:rsidP="00D22DD3">
      <w:pPr>
        <w:suppressAutoHyphens/>
      </w:pPr>
      <w:r>
        <w:tab/>
      </w:r>
      <w:r w:rsidRPr="00DB7F0C">
        <w:t>S. 1331</w:t>
      </w:r>
      <w:r w:rsidR="00AF2248" w:rsidRPr="00DB7F0C">
        <w:fldChar w:fldCharType="begin"/>
      </w:r>
      <w:r w:rsidRPr="00DB7F0C">
        <w:instrText xml:space="preserve"> XE "S. 1331" \b </w:instrText>
      </w:r>
      <w:r w:rsidR="00AF2248" w:rsidRPr="00DB7F0C">
        <w:fldChar w:fldCharType="end"/>
      </w:r>
      <w:r w:rsidRPr="00DB7F0C">
        <w:t xml:space="preserve"> -- </w:t>
      </w:r>
      <w:r>
        <w:t>Senators Leatherman and Ford</w:t>
      </w:r>
      <w:r w:rsidRPr="00DB7F0C">
        <w:t xml:space="preserve">:  </w:t>
      </w:r>
      <w:r w:rsidRPr="00DB7F0C">
        <w:rPr>
          <w:szCs w:val="30"/>
        </w:rPr>
        <w:t xml:space="preserve">A BILL </w:t>
      </w:r>
      <w:r w:rsidRPr="00DB7F0C">
        <w:t>TO AMEND THE CODE OF LAWS OF SOUTH CAROLINA, 1976, BY ADDING SECTION 13</w:t>
      </w:r>
      <w:r w:rsidRPr="00DB7F0C">
        <w:noBreakHyphen/>
        <w:t>17</w:t>
      </w:r>
      <w:r w:rsidRPr="00DB7F0C">
        <w:noBreakHyphen/>
        <w:t>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w:t>
      </w:r>
      <w:r w:rsidRPr="00DB7F0C">
        <w:noBreakHyphen/>
        <w:t>PROFIT ENTITY, AND TO PROVIDE THAT A FAILURE TO PROVIDE THIS NOTICE MAY NOT BE CONSTRUED TO INDICATE THE AUTHORITY MAY PLEDGE THE CREDIT AND TAXING POWER OF THE STATE; TO AMEND SECTION 13</w:t>
      </w:r>
      <w:r w:rsidRPr="00DB7F0C">
        <w:noBreakHyphen/>
        <w:t>17</w:t>
      </w:r>
      <w:r w:rsidRPr="00DB7F0C">
        <w:noBreakHyphen/>
        <w:t>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w:t>
      </w:r>
      <w:r>
        <w:t>’</w:t>
      </w:r>
      <w:r w:rsidRPr="00DB7F0C">
        <w:t xml:space="preserve"> TERMS, FILLING OF VACANCIES, AND REMOVAL OF EXECUTIVE COMMITTEE MEMBERS, AND</w:t>
      </w:r>
      <w:r w:rsidRPr="00DB7F0C">
        <w:rPr>
          <w:color w:val="000000" w:themeColor="text1"/>
          <w:u w:color="000000" w:themeColor="text1"/>
        </w:rPr>
        <w:t xml:space="preserve"> TO ALLOW THE CHAIRMAN OF THE HOUSE WAYS AND MEANS COMMITTEE AND THE CHAIRMAN OF THE SENATE FINANCE COMMITTEE, OR THEIR DESIGNEE, TO SERVE ON THE BOARD,</w:t>
      </w:r>
      <w:r w:rsidRPr="00DB7F0C">
        <w:t xml:space="preserve"> AND TO DELETE ARCHAIC REFERENCES; TO AMEND SECTION 13</w:t>
      </w:r>
      <w:r w:rsidRPr="00DB7F0C">
        <w:noBreakHyphen/>
        <w:t>17</w:t>
      </w:r>
      <w:r w:rsidRPr="00DB7F0C">
        <w:noBreakHyphen/>
        <w:t>70, AS AMENDED, RELATING TO THE POWERS OF THE BOARD OF TRUSTEES OF THE AUTHORITY, SO AS TO PROVIDE THE BOARD MAY PROVIDE GUARANTEES AS SECURITY FOR CERTAIN OBLIGATIONS; TO AMEND SECTION 13</w:t>
      </w:r>
      <w:r w:rsidRPr="00DB7F0C">
        <w:noBreakHyphen/>
        <w:t>17</w:t>
      </w:r>
      <w:r w:rsidRPr="00DB7F0C">
        <w:noBreakHyphen/>
        <w:t xml:space="preserve">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w:t>
      </w:r>
      <w:r w:rsidRPr="00DB7F0C">
        <w:rPr>
          <w:color w:val="000000" w:themeColor="text1"/>
          <w:u w:color="000000" w:themeColor="text1"/>
        </w:rPr>
        <w:t>AND TO AMEND SECTION 8</w:t>
      </w:r>
      <w:r w:rsidRPr="00DB7F0C">
        <w:rPr>
          <w:color w:val="000000" w:themeColor="text1"/>
          <w:u w:color="000000" w:themeColor="text1"/>
        </w:rPr>
        <w:noBreakHyphen/>
        <w:t>13</w:t>
      </w:r>
      <w:r w:rsidRPr="00DB7F0C">
        <w:rPr>
          <w:color w:val="000000" w:themeColor="text1"/>
          <w:u w:color="000000" w:themeColor="text1"/>
        </w:rPr>
        <w:noBreakHyphen/>
        <w:t>770, AS AMENDED, RELATING TO MEMBERS OF THE GENERAL ASSEMBLY SERVING ON BOARDS, SO AS TO MAKE CONFORMING CHANGES.</w:t>
      </w:r>
    </w:p>
    <w:p w:rsidR="00A73E16" w:rsidRDefault="00A73E16" w:rsidP="00A73E16">
      <w:pPr>
        <w:suppressAutoHyphens/>
        <w:outlineLvl w:val="0"/>
      </w:pPr>
      <w:r>
        <w:tab/>
        <w:t>By prior motion of Senator O’DELL, with unanimous consent</w:t>
      </w:r>
    </w:p>
    <w:p w:rsidR="00D22DD3" w:rsidRDefault="00D22DD3"/>
    <w:p w:rsidR="00D22DD3" w:rsidRPr="007D695A" w:rsidRDefault="00D22DD3" w:rsidP="00D22DD3">
      <w:r>
        <w:tab/>
      </w:r>
      <w:r w:rsidRPr="007D695A">
        <w:t>S. 1467</w:t>
      </w:r>
      <w:r w:rsidR="00AF2248" w:rsidRPr="007D695A">
        <w:fldChar w:fldCharType="begin"/>
      </w:r>
      <w:r w:rsidRPr="007D695A">
        <w:instrText xml:space="preserve"> XE "S. 1467" \b </w:instrText>
      </w:r>
      <w:r w:rsidR="00AF2248" w:rsidRPr="007D695A">
        <w:fldChar w:fldCharType="end"/>
      </w:r>
      <w:r w:rsidRPr="007D695A">
        <w:t xml:space="preserve"> -- </w:t>
      </w:r>
      <w:r>
        <w:t>Senators Hutto, Campbell, Campsen, L. Martin and Ford</w:t>
      </w:r>
      <w:r w:rsidRPr="007D695A">
        <w:t xml:space="preserve">:  </w:t>
      </w:r>
      <w:r w:rsidRPr="007D695A">
        <w:rPr>
          <w:szCs w:val="30"/>
        </w:rPr>
        <w:t xml:space="preserve">A BILL </w:t>
      </w:r>
      <w:r w:rsidRPr="007D695A">
        <w:t>TO AMEND THE CODE OF LAWS OF SOUTH CAROLINA, 1976, BY ADDING SECTION 40-1-43, SO AS TO PROVIDE THAT THE ISSUANCE OF A LICENSE, ALONE, BY THE DIVISION OF PROFESSIONAL AND OCCUPATIONAL LICENSING OF THE DEPARTMENT OF LABOR, LICENSING, AND REGULATION DOES NOT CREATE A COMMON LAW DUTY OF DUE CARE FOR THE LICENSE HOLDER, AND TO PROVIDE THAT THE LICENSE HOLDER CANNOT BE HELD PERSONALLY LIABLE IN TORT SOLELY BY REASON OF BEING A LICENSE HOLDER.</w:t>
      </w:r>
      <w:bookmarkStart w:id="1" w:name="titletop"/>
      <w:bookmarkEnd w:id="1"/>
    </w:p>
    <w:p w:rsidR="00A73E16" w:rsidRDefault="00A73E16" w:rsidP="00A73E16">
      <w:pPr>
        <w:suppressAutoHyphens/>
        <w:outlineLvl w:val="0"/>
      </w:pPr>
      <w:r>
        <w:tab/>
        <w:t>By prior motion of Senator HUTTO, with unanimous consent</w:t>
      </w:r>
    </w:p>
    <w:p w:rsidR="00D22DD3" w:rsidRDefault="00D22DD3"/>
    <w:p w:rsidR="00D22DD3" w:rsidRPr="00E83462" w:rsidRDefault="00D22DD3" w:rsidP="00D22DD3">
      <w:pPr>
        <w:suppressAutoHyphens/>
        <w:outlineLvl w:val="0"/>
      </w:pPr>
      <w:r>
        <w:tab/>
      </w:r>
      <w:r w:rsidRPr="00E83462">
        <w:t>S. 1478</w:t>
      </w:r>
      <w:r w:rsidR="00AF2248" w:rsidRPr="00E83462">
        <w:fldChar w:fldCharType="begin"/>
      </w:r>
      <w:r w:rsidRPr="00E83462">
        <w:instrText xml:space="preserve"> XE "S. 1478" \b </w:instrText>
      </w:r>
      <w:r w:rsidR="00AF2248" w:rsidRPr="00E83462">
        <w:fldChar w:fldCharType="end"/>
      </w:r>
      <w:r w:rsidRPr="00E83462">
        <w:t xml:space="preserve"> -- </w:t>
      </w:r>
      <w:r>
        <w:t>Senators Campsen and Sheheen</w:t>
      </w:r>
      <w:r w:rsidRPr="00E83462">
        <w:t xml:space="preserve">:  </w:t>
      </w:r>
      <w:r w:rsidRPr="00E83462">
        <w:rPr>
          <w:szCs w:val="30"/>
        </w:rPr>
        <w:t xml:space="preserve">A BILL </w:t>
      </w:r>
      <w:r w:rsidRPr="00E83462">
        <w:t>TO AMEND SECTIONS 56</w:t>
      </w:r>
      <w:r w:rsidRPr="00E83462">
        <w:noBreakHyphen/>
        <w:t>3</w:t>
      </w:r>
      <w:r w:rsidRPr="00E83462">
        <w:noBreakHyphen/>
        <w:t>8000 AND 56</w:t>
      </w:r>
      <w:r w:rsidRPr="00E83462">
        <w:noBreakHyphen/>
        <w:t>3</w:t>
      </w:r>
      <w:r w:rsidRPr="00E83462">
        <w:noBreakHyphen/>
        <w:t>8100 OF THE 1976 CODE, RELATING TO THE ISSUANCE OF SPECIAL LICENSE PLATES CREATED BY THE GENERAL ASSEMBLY AND ISSUED ON BEHALF OF A NON</w:t>
      </w:r>
      <w:r w:rsidRPr="00E83462">
        <w:noBreakHyphen/>
        <w:t>PROFIT ORGANIZATION, TO REVISE THE REQUIREMENTS PLACED UPON THE INDIVIDUALS OR ORGANIZATIONS THAT SEEK PRODUCTION OF A SPECIAL LICENSE PLATE, TO REVISE THE COST OF THE LICENSE PLATES, REVISE THE DISTRIBUTION OF FEES COLLECTED, TO REVISE THE DESIGN OF A SPECIAL LICENSE PLATE, AND TO PROVIDE THAT THE DEPARTMENT OF MOTOR VEHICLES MAY ISSUE SPECIAL PERSONALIZED LICENSE PLATES FOR ANY SPECIAL ORGANIZATIONAL LICENSE PLATE; AND TO AMEND SECTION 56</w:t>
      </w:r>
      <w:r w:rsidRPr="00E83462">
        <w:noBreakHyphen/>
        <w:t>3</w:t>
      </w:r>
      <w:r w:rsidRPr="00E83462">
        <w:noBreakHyphen/>
        <w:t>1230, RELATING TO LICENSE PLATE SPECIFICATIONS AND THE ISSUANCE OF NEW LICENSE PLATES AND REVALIDATION STICKERS, TO PROVIDE A REFERENCE TO THE FEE CHARGED FOR THE ISSUANCE OF A REPLACEMENT LICENSE PLATE, AND TO DELETE THE PROVISION THAT ALLOWS A PORTION OF THE BIENNIAL REGISTRATION FEE BE USED TO DEFRAY THE COSTS ASSOCIATED WITH THE PRODUCTION AND ISSUANCE OF NEW LICENSE PLATES.</w:t>
      </w:r>
    </w:p>
    <w:p w:rsidR="00A73E16" w:rsidRDefault="00A73E16" w:rsidP="00A73E16">
      <w:pPr>
        <w:suppressAutoHyphens/>
        <w:outlineLvl w:val="0"/>
      </w:pPr>
      <w:r>
        <w:tab/>
        <w:t>By prior motion of Senator CAMPSEN, with unanimous consent</w:t>
      </w:r>
    </w:p>
    <w:p w:rsidR="00A73E16" w:rsidRDefault="00A73E16" w:rsidP="00A73E16">
      <w:pPr>
        <w:suppressAutoHyphens/>
        <w:outlineLvl w:val="0"/>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D67698">
        <w:rPr>
          <w:b w:val="0"/>
        </w:rPr>
        <w:t>11:</w:t>
      </w:r>
      <w:r w:rsidR="00A73E16">
        <w:rPr>
          <w:b w:val="0"/>
        </w:rPr>
        <w:t>30</w:t>
      </w:r>
      <w:r>
        <w:rPr>
          <w:b w:val="0"/>
        </w:rPr>
        <w:t xml:space="preserve"> A.M., on motion of Senator </w:t>
      </w:r>
      <w:r w:rsidR="00D67698">
        <w:rPr>
          <w:b w:val="0"/>
        </w:rPr>
        <w:t>CROMER</w:t>
      </w:r>
      <w:r>
        <w:rPr>
          <w:b w:val="0"/>
        </w:rPr>
        <w:t xml:space="preserve">, the Senate adjourned to meet next Tuesday, </w:t>
      </w:r>
      <w:r w:rsidR="00D67698">
        <w:rPr>
          <w:b w:val="0"/>
        </w:rPr>
        <w:t>May 1</w:t>
      </w:r>
      <w:r>
        <w:rPr>
          <w:b w:val="0"/>
        </w:rPr>
        <w:t>, 20</w:t>
      </w:r>
      <w:r w:rsidR="00CC2FD1">
        <w:rPr>
          <w:b w:val="0"/>
        </w:rPr>
        <w:t>1</w:t>
      </w:r>
      <w:r w:rsidR="004F1448">
        <w:rPr>
          <w:b w:val="0"/>
        </w:rPr>
        <w:t>2</w:t>
      </w:r>
      <w:r>
        <w:rPr>
          <w:b w:val="0"/>
        </w:rPr>
        <w:t>, at 1</w:t>
      </w:r>
      <w:r w:rsidR="00A73E16">
        <w:rPr>
          <w:b w:val="0"/>
        </w:rPr>
        <w:t>1</w:t>
      </w:r>
      <w:r>
        <w:rPr>
          <w:b w:val="0"/>
        </w:rPr>
        <w:t xml:space="preserve">:00 </w:t>
      </w:r>
      <w:r w:rsidR="00A73E16">
        <w:rPr>
          <w:b w:val="0"/>
        </w:rPr>
        <w:t>A.M.</w:t>
      </w:r>
    </w:p>
    <w:p w:rsidR="001A4601" w:rsidRDefault="001A4601"/>
    <w:p w:rsidR="001A4601" w:rsidRDefault="003E4C1B">
      <w:pPr>
        <w:pStyle w:val="Title"/>
        <w:rPr>
          <w:b w:val="0"/>
        </w:rPr>
      </w:pPr>
      <w:r>
        <w:rPr>
          <w:b w:val="0"/>
        </w:rPr>
        <w:t>* * *</w:t>
      </w:r>
    </w:p>
    <w:p w:rsidR="001A4601" w:rsidRDefault="001A4601">
      <w:pPr>
        <w:pStyle w:val="Title"/>
        <w:jc w:val="both"/>
        <w:rPr>
          <w:b w:val="0"/>
        </w:rPr>
      </w:pPr>
    </w:p>
    <w:sectPr w:rsidR="001A4601" w:rsidSect="00FB34E1">
      <w:headerReference w:type="default" r:id="rId6"/>
      <w:footerReference w:type="default" r:id="rId7"/>
      <w:footerReference w:type="first" r:id="rId8"/>
      <w:type w:val="continuous"/>
      <w:pgSz w:w="12240" w:h="15840"/>
      <w:pgMar w:top="1008" w:right="4666" w:bottom="3499" w:left="1238" w:header="1008" w:footer="3499" w:gutter="0"/>
      <w:pgNumType w:start="23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B6" w:rsidRDefault="004330B6">
      <w:r>
        <w:separator/>
      </w:r>
    </w:p>
  </w:endnote>
  <w:endnote w:type="continuationSeparator" w:id="0">
    <w:p w:rsidR="004330B6" w:rsidRDefault="0043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C3" w:rsidRDefault="002B14C3" w:rsidP="002B14C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F2248">
      <w:rPr>
        <w:rStyle w:val="PageNumber"/>
      </w:rPr>
      <w:fldChar w:fldCharType="begin"/>
    </w:r>
    <w:r>
      <w:rPr>
        <w:rStyle w:val="PageNumber"/>
      </w:rPr>
      <w:instrText xml:space="preserve"> PAGE </w:instrText>
    </w:r>
    <w:r w:rsidR="00AF2248">
      <w:rPr>
        <w:rStyle w:val="PageNumber"/>
      </w:rPr>
      <w:fldChar w:fldCharType="separate"/>
    </w:r>
    <w:r w:rsidR="00B242D6">
      <w:rPr>
        <w:rStyle w:val="PageNumber"/>
        <w:noProof/>
      </w:rPr>
      <w:t>2364</w:t>
    </w:r>
    <w:r w:rsidR="00AF224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C3" w:rsidRDefault="002B14C3" w:rsidP="002B14C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F2248">
      <w:rPr>
        <w:rStyle w:val="PageNumber"/>
      </w:rPr>
      <w:fldChar w:fldCharType="begin"/>
    </w:r>
    <w:r>
      <w:rPr>
        <w:rStyle w:val="PageNumber"/>
      </w:rPr>
      <w:instrText xml:space="preserve"> PAGE </w:instrText>
    </w:r>
    <w:r w:rsidR="00AF2248">
      <w:rPr>
        <w:rStyle w:val="PageNumber"/>
      </w:rPr>
      <w:fldChar w:fldCharType="separate"/>
    </w:r>
    <w:r w:rsidR="00B242D6">
      <w:rPr>
        <w:rStyle w:val="PageNumber"/>
        <w:noProof/>
      </w:rPr>
      <w:t>2363</w:t>
    </w:r>
    <w:r w:rsidR="00AF224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B6" w:rsidRDefault="004330B6">
      <w:r>
        <w:separator/>
      </w:r>
    </w:p>
  </w:footnote>
  <w:footnote w:type="continuationSeparator" w:id="0">
    <w:p w:rsidR="004330B6" w:rsidRDefault="0043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C3" w:rsidRPr="002B14C3" w:rsidRDefault="002B14C3" w:rsidP="002B14C3">
    <w:pPr>
      <w:pStyle w:val="Header"/>
      <w:spacing w:after="120"/>
      <w:jc w:val="center"/>
      <w:rPr>
        <w:b/>
      </w:rPr>
    </w:pPr>
    <w:r>
      <w:rPr>
        <w:b/>
      </w:rPr>
      <w:t>FRIDAY, APRIL 27,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67698"/>
    <w:rsid w:val="00030D27"/>
    <w:rsid w:val="00041692"/>
    <w:rsid w:val="000508E4"/>
    <w:rsid w:val="00051EB2"/>
    <w:rsid w:val="000607BE"/>
    <w:rsid w:val="000628C9"/>
    <w:rsid w:val="000A18DD"/>
    <w:rsid w:val="000B5756"/>
    <w:rsid w:val="000C5F9B"/>
    <w:rsid w:val="001572A4"/>
    <w:rsid w:val="001A4601"/>
    <w:rsid w:val="001A6051"/>
    <w:rsid w:val="001B4274"/>
    <w:rsid w:val="001E0956"/>
    <w:rsid w:val="001E0FBC"/>
    <w:rsid w:val="00205F92"/>
    <w:rsid w:val="00252666"/>
    <w:rsid w:val="00281D82"/>
    <w:rsid w:val="00297925"/>
    <w:rsid w:val="002B14C3"/>
    <w:rsid w:val="002C718B"/>
    <w:rsid w:val="002E313D"/>
    <w:rsid w:val="003139DE"/>
    <w:rsid w:val="00340160"/>
    <w:rsid w:val="00354930"/>
    <w:rsid w:val="0036344E"/>
    <w:rsid w:val="00367D79"/>
    <w:rsid w:val="00376FE7"/>
    <w:rsid w:val="003A3287"/>
    <w:rsid w:val="003B35A1"/>
    <w:rsid w:val="003E4C1B"/>
    <w:rsid w:val="003F0503"/>
    <w:rsid w:val="00413811"/>
    <w:rsid w:val="00414FBA"/>
    <w:rsid w:val="004330B6"/>
    <w:rsid w:val="00434D3A"/>
    <w:rsid w:val="004D09EB"/>
    <w:rsid w:val="004F1285"/>
    <w:rsid w:val="004F1448"/>
    <w:rsid w:val="004F7211"/>
    <w:rsid w:val="00522ADC"/>
    <w:rsid w:val="00570C02"/>
    <w:rsid w:val="005904E6"/>
    <w:rsid w:val="00597407"/>
    <w:rsid w:val="005C6ABA"/>
    <w:rsid w:val="006031AF"/>
    <w:rsid w:val="00605AAB"/>
    <w:rsid w:val="00607E71"/>
    <w:rsid w:val="0061160F"/>
    <w:rsid w:val="0068430B"/>
    <w:rsid w:val="00694334"/>
    <w:rsid w:val="006F6AAC"/>
    <w:rsid w:val="007147E4"/>
    <w:rsid w:val="007231F5"/>
    <w:rsid w:val="00731998"/>
    <w:rsid w:val="00752BCE"/>
    <w:rsid w:val="007A3D7C"/>
    <w:rsid w:val="007F1B76"/>
    <w:rsid w:val="00826EC0"/>
    <w:rsid w:val="00853673"/>
    <w:rsid w:val="00860FA6"/>
    <w:rsid w:val="00861FF8"/>
    <w:rsid w:val="00913FBC"/>
    <w:rsid w:val="00923089"/>
    <w:rsid w:val="009553CB"/>
    <w:rsid w:val="00956415"/>
    <w:rsid w:val="0096593B"/>
    <w:rsid w:val="00966495"/>
    <w:rsid w:val="0097710C"/>
    <w:rsid w:val="0098514D"/>
    <w:rsid w:val="00994255"/>
    <w:rsid w:val="009A3FB3"/>
    <w:rsid w:val="00A139BB"/>
    <w:rsid w:val="00A27141"/>
    <w:rsid w:val="00A34EFE"/>
    <w:rsid w:val="00A368A7"/>
    <w:rsid w:val="00A505D7"/>
    <w:rsid w:val="00A73E16"/>
    <w:rsid w:val="00AE3D32"/>
    <w:rsid w:val="00AF057C"/>
    <w:rsid w:val="00AF2248"/>
    <w:rsid w:val="00B11382"/>
    <w:rsid w:val="00B242D6"/>
    <w:rsid w:val="00B3319E"/>
    <w:rsid w:val="00BB5834"/>
    <w:rsid w:val="00BB7C4F"/>
    <w:rsid w:val="00BC3F75"/>
    <w:rsid w:val="00C06E86"/>
    <w:rsid w:val="00C350FE"/>
    <w:rsid w:val="00C50C97"/>
    <w:rsid w:val="00C82D80"/>
    <w:rsid w:val="00CC2FD1"/>
    <w:rsid w:val="00D20D75"/>
    <w:rsid w:val="00D22DD3"/>
    <w:rsid w:val="00D349F2"/>
    <w:rsid w:val="00D3644D"/>
    <w:rsid w:val="00D67698"/>
    <w:rsid w:val="00D77678"/>
    <w:rsid w:val="00DC5C74"/>
    <w:rsid w:val="00DD0711"/>
    <w:rsid w:val="00DD2516"/>
    <w:rsid w:val="00E5089F"/>
    <w:rsid w:val="00EA73FC"/>
    <w:rsid w:val="00EB5884"/>
    <w:rsid w:val="00EC29F5"/>
    <w:rsid w:val="00ED39F8"/>
    <w:rsid w:val="00EF7A65"/>
    <w:rsid w:val="00F2147D"/>
    <w:rsid w:val="00FA0C5B"/>
    <w:rsid w:val="00FB34E1"/>
    <w:rsid w:val="00FB6B95"/>
    <w:rsid w:val="00FD5C50"/>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22DA45-D33A-444A-AB73-B28BB32E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4330B6"/>
    <w:rPr>
      <w:sz w:val="22"/>
    </w:rPr>
  </w:style>
  <w:style w:type="paragraph" w:styleId="BalloonText">
    <w:name w:val="Balloon Text"/>
    <w:basedOn w:val="Normal"/>
    <w:link w:val="BalloonTextChar"/>
    <w:uiPriority w:val="99"/>
    <w:semiHidden/>
    <w:unhideWhenUsed/>
    <w:rsid w:val="004330B6"/>
    <w:rPr>
      <w:rFonts w:ascii="Tahoma" w:hAnsi="Tahoma" w:cs="Tahoma"/>
      <w:sz w:val="16"/>
      <w:szCs w:val="16"/>
    </w:rPr>
  </w:style>
  <w:style w:type="character" w:customStyle="1" w:styleId="BalloonTextChar">
    <w:name w:val="Balloon Text Char"/>
    <w:basedOn w:val="DefaultParagraphFont"/>
    <w:link w:val="BalloonText"/>
    <w:uiPriority w:val="99"/>
    <w:semiHidden/>
    <w:rsid w:val="004330B6"/>
    <w:rPr>
      <w:rFonts w:ascii="Tahoma" w:hAnsi="Tahoma" w:cs="Tahoma"/>
      <w:sz w:val="16"/>
      <w:szCs w:val="16"/>
    </w:rPr>
  </w:style>
  <w:style w:type="paragraph" w:styleId="Index1">
    <w:name w:val="index 1"/>
    <w:basedOn w:val="Normal"/>
    <w:next w:val="Normal"/>
    <w:autoRedefine/>
    <w:uiPriority w:val="99"/>
    <w:semiHidden/>
    <w:unhideWhenUsed/>
    <w:rsid w:val="00FF27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2B14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2</TotalTime>
  <Pages>3</Pages>
  <Words>1913</Words>
  <Characters>9628</Characters>
  <Application>Microsoft Office Word</Application>
  <DocSecurity>0</DocSecurity>
  <Lines>260</Lines>
  <Paragraphs>30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27, 2012 - South Carolina Legislature Online</dc:title>
  <dc:subject/>
  <dc:creator>joycereid</dc:creator>
  <cp:keywords/>
  <cp:lastModifiedBy>N Cumfer</cp:lastModifiedBy>
  <cp:revision>6</cp:revision>
  <dcterms:created xsi:type="dcterms:W3CDTF">2012-07-18T16:10:00Z</dcterms:created>
  <dcterms:modified xsi:type="dcterms:W3CDTF">2014-11-14T20:43:00Z</dcterms:modified>
</cp:coreProperties>
</file>