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0042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 EDUCATION &amp; GENERAL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 UNRESTRICTED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PRESIDENT                         167,400     167,400     167,400     167,400     167,400     167,400     167,400     167,400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22,207,647   1,426,855  22,207,647   1,426,855  22,207,647   1,426,855  22,207,647   1,426,855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(586.90)     (55.83)    (586.90)     (55.83)    (586.90)     (55.83)    (586.90)     (55.83)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NEW POSITIONS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</w:t>
      </w:r>
      <w:r w:rsidRPr="0034492A">
        <w:rPr>
          <w:rFonts w:ascii="Letter Gothic" w:hAnsi="Letter Gothic"/>
          <w:i/>
          <w:sz w:val="18"/>
        </w:rPr>
        <w:t xml:space="preserve">     SECURITY SPECIALIST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                         (2.00)                  (2.00)                  (2.00)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</w:t>
      </w:r>
      <w:r w:rsidRPr="0034492A">
        <w:rPr>
          <w:rFonts w:ascii="Letter Gothic" w:hAnsi="Letter Gothic"/>
          <w:i/>
          <w:sz w:val="18"/>
        </w:rPr>
        <w:t xml:space="preserve">     STUDENT SERVICES PROGRAM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</w:t>
      </w:r>
      <w:r w:rsidRPr="0034492A">
        <w:rPr>
          <w:rFonts w:ascii="Letter Gothic" w:hAnsi="Letter Gothic"/>
          <w:i/>
          <w:sz w:val="18"/>
        </w:rPr>
        <w:t xml:space="preserve">     COORDINATOR I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                        (6.00)                  (6.00)                  (6.00)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</w:t>
      </w:r>
      <w:r w:rsidRPr="0034492A">
        <w:rPr>
          <w:rFonts w:ascii="Letter Gothic" w:hAnsi="Letter Gothic"/>
          <w:i/>
          <w:sz w:val="18"/>
        </w:rPr>
        <w:t xml:space="preserve">     BLDG/GROUNDS SPECIALIST II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                        (4.00)                  (4.00)                  (4.00)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</w:t>
      </w:r>
      <w:r w:rsidRPr="0034492A">
        <w:rPr>
          <w:rFonts w:ascii="Letter Gothic" w:hAnsi="Letter Gothic"/>
          <w:i/>
          <w:sz w:val="18"/>
        </w:rPr>
        <w:t xml:space="preserve">     TRADES SPECIALIST IV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                         (2.00)                  (2.00)                  (2.00)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</w:t>
      </w:r>
      <w:r w:rsidRPr="0034492A">
        <w:rPr>
          <w:rFonts w:ascii="Letter Gothic" w:hAnsi="Letter Gothic"/>
          <w:i/>
          <w:sz w:val="18"/>
        </w:rPr>
        <w:t xml:space="preserve">     STUDENT SERVICES PROGRAM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</w:t>
      </w:r>
      <w:r w:rsidRPr="0034492A">
        <w:rPr>
          <w:rFonts w:ascii="Letter Gothic" w:hAnsi="Letter Gothic"/>
          <w:i/>
          <w:sz w:val="18"/>
        </w:rPr>
        <w:t xml:space="preserve">     COORDINATOR II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                        (2.00)                  (2.00)                  (2.00)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</w:t>
      </w:r>
      <w:r w:rsidRPr="0034492A">
        <w:rPr>
          <w:rFonts w:ascii="Letter Gothic" w:hAnsi="Letter Gothic"/>
          <w:i/>
          <w:sz w:val="18"/>
        </w:rPr>
        <w:t xml:space="preserve">     ADMINISTRATIVE ASSISTANT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                        (2.00)                  (2.00)                  (2.00)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</w:t>
      </w:r>
      <w:r w:rsidRPr="0034492A">
        <w:rPr>
          <w:rFonts w:ascii="Letter Gothic" w:hAnsi="Letter Gothic"/>
          <w:i/>
          <w:sz w:val="18"/>
        </w:rPr>
        <w:t xml:space="preserve">     PROGRAM COORDINATOR I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                        (3.00)                  (3.00)                  (3.00)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</w:t>
      </w:r>
      <w:r w:rsidRPr="0034492A">
        <w:rPr>
          <w:rFonts w:ascii="Letter Gothic" w:hAnsi="Letter Gothic"/>
          <w:i/>
          <w:sz w:val="18"/>
        </w:rPr>
        <w:t xml:space="preserve">     ACCOUNTANT/FISCAL ANALYST I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                        (1.00)                  (1.00)                  (1.00)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</w:t>
      </w:r>
      <w:r w:rsidRPr="0034492A">
        <w:rPr>
          <w:rFonts w:ascii="Letter Gothic" w:hAnsi="Letter Gothic"/>
          <w:i/>
          <w:sz w:val="18"/>
        </w:rPr>
        <w:t xml:space="preserve">     APPLICATIONS ANALYST II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                        (1.00)                  (1.00)                  (1.00)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UNCLASSIFIED POSITIONS         33,878,747   5,520,175  33,878,747   5,520,175  33,878,747   5,520,175  33,878,747   5,520,175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(490.56)    (130.91)    (490.56)    (130.91)    (490.56)    (130.91)    (490.56)    (130.91)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NEW POSITIONS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</w:t>
      </w:r>
      <w:r w:rsidRPr="0034492A">
        <w:rPr>
          <w:rFonts w:ascii="Letter Gothic" w:hAnsi="Letter Gothic"/>
          <w:i/>
          <w:sz w:val="18"/>
        </w:rPr>
        <w:t xml:space="preserve">      PROFESSOR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                        (1.00)                  (1.00)                  (1.00)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</w:t>
      </w:r>
      <w:r w:rsidRPr="0034492A">
        <w:rPr>
          <w:rFonts w:ascii="Letter Gothic" w:hAnsi="Letter Gothic"/>
          <w:i/>
          <w:sz w:val="18"/>
        </w:rPr>
        <w:t xml:space="preserve">     ASSOCIATE PROFESSOR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                       (10.00)                 (10.00)                 (10.00)</w:t>
      </w:r>
    </w:p>
    <w:p w:rsidR="007B5B67" w:rsidRDefault="007B5B67" w:rsidP="007B5B6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</w:t>
      </w:r>
      <w:r w:rsidRPr="0034492A">
        <w:rPr>
          <w:rFonts w:ascii="Letter Gothic" w:hAnsi="Letter Gothic"/>
          <w:i/>
          <w:sz w:val="18"/>
        </w:rPr>
        <w:t xml:space="preserve">     ASSISTANT PROFESSOR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                        (11.00)                 (11.00)                 (11.00)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0043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OTHER PERSONAL SERVICES        12,000,000              12,000,000              12,000,000              12,000,000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TOTAL PERSONAL SERVICE          68,253,794   7,114,430  68,253,794   7,114,430  68,253,794   7,114,430  68,253,794   7,114,430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(1078.46)    (187.74)   (1123.46)    (187.74)   (1123.46)    (187.74)   (1123.46)    (187.74)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OTHER OPERATING EXPENSES        40,000,000              40,000,000              40,000,000              40,000,000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SPECIAL ITEMS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SCHOLARSHIPS                   10,000,000              10,000,000              10,000,000              10,000,000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TOTAL SPECIAL ITEMS             10,000,000              10,000,000              10,000,000              10,000,000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TOTAL UNRESTRICTED              118,253,794   7,114,430 118,253,794   7,114,430 118,253,794   7,114,430 118,253,794   7,114,430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(1078.46)    (187.74)   (1123.46)    (187.74)   (1123.46)    (187.74)   (1123.46)    (187.74)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B.  RESTRICTED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PERSONAL SERVICE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CLASSIFIED POSITIONS              248,500                 248,500                 248,500                 248,500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(3.50)                  (3.50)                  (3.50)                  (3.50)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UNCLASSIFIED POSITIONS             80,585                  80,585                  80,585                  80,585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 (7.12)                  (7.12)                  (7.12)                  (7.12)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OTHER PERSONAL SERVICES         1,242,869               1,242,869               1,242,869               1,242,869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TOTAL PERSONAL SERVICE           1,571,954               1,571,954               1,571,954               1,571,954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(10.62)                 (10.62)                 (10.62)                 (10.62)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OTHER OPERATING EXPENSES         6,508,519               6,508,519               6,508,519               6,508,519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SPECIAL ITEMS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SCHOLARSHIPS                   26,240,000              27,740,000              27,740,000              27,740,000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TOTAL SPECIAL ITEMS             26,240,000              27,740,000              27,740,000              27,740,000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TOTAL RESTRICTED                 34,320,473              35,820,473              35,820,473              35,820,473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(10.62)                 (10.62)                 (10.62)                 (10.62)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EDUCATION &amp; GENERAL        152,574,267   7,114,430 154,074,267   7,114,430 154,074,267   7,114,430 154,074,267   7,114,430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(1089.08)    (187.74)   (1134.08)    (187.74)   (1134.08)    (187.74)   (1134.08)    (187.74)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II.  AUXILIARY ENTERPRISES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PERSONAL SERVICE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CLASSIFIED POSITIONS               630,653                 630,653                 630,653                 630,653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(22.00)                 (22.00)                 (22.00)                 (22.00)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OTHER PERSONAL SERVICES            730,000                 730,000                 730,000                 730,000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PERSONAL SERVICE            1,360,653               1,360,653               1,360,653               1,360,653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(22.00)                 (22.00)                 (22.00)                 (22.00)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OTHER OPERATING EXPENSES          8,489,347               8,489,347               8,489,347               8,489,347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16-0003                                              SECTION  16                                                 PAGE 0044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AUXILIARY ENTERPRISES        9,850,000               9,850,000               9,850,000               9,850,000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(22.00)                 (22.00)                 (22.00)                 (22.00)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III.  EMPLOYEE BENEFITS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C. STATE EMPLOYER CONTRIBUTIONS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EMPLOYER CONTRIBUTIONS          18,792,931   1,891,725  18,803,561   1,902,355  18,803,561   1,902,355  18,803,561   1,902,355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FRINGE BENEFITS            18,792,931   1,891,725  18,803,561   1,902,355  18,803,561   1,902,355  18,803,561   1,902,355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TOTAL EMPLOYEE BENEFITS           18,792,931   1,891,725  18,803,561   1,902,355  18,803,561   1,902,355  18,803,561   1,902,355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IV. NON-RECURRING APPROPRIATIONS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SCIENTIFIC EQUIPMENT FOR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RESEARCH VESSEL                    948,366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NON-RECURRING APPRO.           948,366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NON-RECURRING                  948,366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COASTAL CAROLINA UNIVERSITY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TOTAL RECURRING BASE             181,217,198   9,006,155 182,727,828   9,016,785 182,727,828   9,016,785 182,727,828   9,016,785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FUNDS AVAILABLE            182,165,564   9,006,155 182,727,828   9,016,785 182,727,828   9,016,785 182,727,828   9,016,785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TOTAL AUTHORIZED FTE POSITIONS     (1111.08)    (187.74)   (1156.08)    (187.74)   (1156.08)    (187.74)   (1156.08)    (187.74)</w:t>
      </w:r>
    </w:p>
    <w:p w:rsidR="007B5B67" w:rsidRPr="0034492A" w:rsidRDefault="007B5B67" w:rsidP="007B5B67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B5B67" w:rsidRDefault="007B5B67" w:rsidP="007B5B67">
      <w:pPr>
        <w:spacing w:line="170" w:lineRule="exact"/>
        <w:rPr>
          <w:rFonts w:ascii="Letter Gothic" w:hAnsi="Letter Gothic"/>
          <w:sz w:val="18"/>
        </w:rPr>
      </w:pPr>
    </w:p>
    <w:sectPr w:rsidR="007B5B67" w:rsidSect="007B5B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F4945F-F09B-4824-8D29-80DA421F12E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1EE89C3-BA9E-40ED-9591-F6A2EA945930}"/>
    <w:embedItalic r:id="rId3" w:fontKey="{D8E9B049-5332-4125-B765-9566FE2F57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B843875-579C-486A-8AA1-82A1E4143B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BA61FFD-CC69-47C5-A696-B087FCDB412F}"/>
    <w:embedItalic r:id="rId6" w:fontKey="{9B76679B-4E83-42F8-B46C-ADCC5FF9DF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F0AD75B-114F-4792-A958-00569751058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B5B6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B5B67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1940</Words>
  <Characters>11063</Characters>
  <Application>Microsoft Office Word</Application>
  <DocSecurity>0</DocSecurity>
  <Lines>92</Lines>
  <Paragraphs>25</Paragraphs>
  <ScaleCrop>false</ScaleCrop>
  <Company>LPITS</Company>
  <LinksUpToDate>false</LinksUpToDate>
  <CharactersWithSpaces>12978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