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207" w:rsidRPr="00D11C52" w:rsidRDefault="00062207" w:rsidP="000622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11C52">
        <w:rPr>
          <w:rFonts w:ascii="Letter Gothic" w:hAnsi="Letter Gothic"/>
          <w:sz w:val="18"/>
        </w:rPr>
        <w:t xml:space="preserve">  91-0005                                              SECTION  91D                                                PAGE 0265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     LEG. DEPT-LEGISLATIVE SERVICES AGENCY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1 I. ADMINISTRATION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2  PERSONAL SERVICE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3   DIRECTOR (P)                       128,750     128,750     128,750     128,750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4                                       (1.00)      (1.00)      (1.00)      (1.00)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5   UNCLASS. LEG. MISC. - PRNT &amp;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6    ITR (P)                         1,444,818   1,444,818   1,444,818   1,444,818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7                                      (32.00)     (32.00)     (32.00)     (32.00)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 8   UNCLASS-TEMP-LEGIS PRNT             80,000      80,000      80,000      80,000</w:t>
      </w:r>
    </w:p>
    <w:p w:rsidR="00062207" w:rsidRPr="00D11C52" w:rsidRDefault="00062207" w:rsidP="000622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 xml:space="preserve"> 9  TOTAL PERSONAL SERVICE            1,653,568   1,653,568   1,653,568   1,653,568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10                                      (33.00)     (33.00)     (33.00)     (33.00)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11  OTHER OPERATING EXPENSES          3,235,711   3,235,711   3,235,711   3,235,711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13 TOTAL ADMINISTRATION               4,889,279   4,889,279   4,889,279   4,889,279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14                                      (33.00)     (33.00)     (33.00)     (33.00)</w:t>
      </w:r>
    </w:p>
    <w:p w:rsidR="00062207" w:rsidRPr="00D11C52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16 II. EMPLOYEE BENEFITS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17  C. STATE EMPLOYER CONTRIBUTIONS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18   EMPLOYER CONTRIBUTIONS             515,268     515,268     515,268     515,268</w:t>
      </w:r>
    </w:p>
    <w:p w:rsidR="00062207" w:rsidRPr="00D11C52" w:rsidRDefault="00062207" w:rsidP="000622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19  TOTAL FRINGE BENEFITS               515,268     515,268     515,268     515,268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21 TOTAL EMPLOYEE BENEFITS              515,268     515,268     515,268     515,268</w:t>
      </w:r>
    </w:p>
    <w:p w:rsidR="00062207" w:rsidRPr="00D11C52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23 III. NON-RECURRING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24  APPROPRIATIONS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25  CRF - DATA CENTER AND SERVER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26   ROOM                               950,000</w:t>
      </w:r>
    </w:p>
    <w:p w:rsidR="00062207" w:rsidRPr="00D11C52" w:rsidRDefault="00062207" w:rsidP="0006220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11C52">
        <w:rPr>
          <w:rFonts w:ascii="Letter Gothic" w:hAnsi="Letter Gothic"/>
          <w:sz w:val="18"/>
        </w:rPr>
        <w:t xml:space="preserve">                                    </w:t>
      </w:r>
      <w:r w:rsidRPr="00D11C52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27 TOTAL NON-RECURRING APPRO.           950,000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29 TOTAL NON-RECURRING                  950,000</w:t>
      </w:r>
    </w:p>
    <w:p w:rsidR="00062207" w:rsidRPr="00D11C52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31 LEG. DEPT-LEGISLATIVE SERVICES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32  AGENCY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33 TOTAL RECURRING BASE               5,404,547   5,404,547   5,404,547   5,404,547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34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35 TOTAL FUNDS AVAILABLE              6,354,547   5,404,547   5,404,547   5,404,547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11C52">
        <w:rPr>
          <w:rFonts w:ascii="Letter Gothic" w:hAnsi="Letter Gothic"/>
          <w:sz w:val="18"/>
        </w:rPr>
        <w:t>36 TOTAL AUTHORIZED FTE POSITIONS       (33.00)     (33.00)     (33.00)     (33.00)</w:t>
      </w:r>
    </w:p>
    <w:p w:rsidR="00062207" w:rsidRPr="00D11C52" w:rsidRDefault="00062207" w:rsidP="00062207">
      <w:pPr>
        <w:spacing w:line="170" w:lineRule="exact"/>
        <w:rPr>
          <w:rFonts w:ascii="Letter Gothic" w:hAnsi="Letter Gothic"/>
          <w:sz w:val="18"/>
        </w:rPr>
      </w:pPr>
      <w:r w:rsidRPr="00D11C52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62207" w:rsidRDefault="00062207" w:rsidP="00062207">
      <w:pPr>
        <w:spacing w:line="170" w:lineRule="exact"/>
        <w:rPr>
          <w:rFonts w:ascii="Letter Gothic" w:hAnsi="Letter Gothic"/>
          <w:sz w:val="18"/>
        </w:rPr>
      </w:pPr>
    </w:p>
    <w:sectPr w:rsidR="00062207" w:rsidSect="0006220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0A22AD0-1281-4D39-A898-FEB2042B059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89443EB-146D-48B5-80D5-BC69F3D148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F67CC8CC-2331-418E-99E3-B3648ED60633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EE"/>
    <w:family w:val="modern"/>
    <w:pitch w:val="fixed"/>
    <w:sig w:usb0="00000007" w:usb1="00000000" w:usb2="00000000" w:usb3="00000000" w:csb0="00000093" w:csb1="00000000"/>
    <w:embedRegular r:id="rId4" w:fontKey="{A4718F39-9379-4BC3-B175-24CFDAB2A78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61BB637-224D-422A-B7AA-89646DD694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062207"/>
    <w:rsid w:val="00005E8A"/>
    <w:rsid w:val="00036E0A"/>
    <w:rsid w:val="00047E19"/>
    <w:rsid w:val="00062207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410533"/>
    <w:rsid w:val="00411FCB"/>
    <w:rsid w:val="004173CA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58E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584</Words>
  <Characters>3331</Characters>
  <Application>Microsoft Office Word</Application>
  <DocSecurity>0</DocSecurity>
  <Lines>27</Lines>
  <Paragraphs>7</Paragraphs>
  <ScaleCrop>false</ScaleCrop>
  <Company>LPITS</Company>
  <LinksUpToDate>false</LinksUpToDate>
  <CharactersWithSpaces>3908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2014-02-26T18:49:00Z</dcterms:created>
  <dcterms:modified xsi:type="dcterms:W3CDTF">2014-02-26T18:49:00Z</dcterms:modified>
</cp:coreProperties>
</file>