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7AF" w:rsidRPr="005937AF" w:rsidRDefault="005937AF" w:rsidP="00593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937AF">
        <w:rPr>
          <w:rFonts w:eastAsia="Times New Roman" w:cs="Times New Roman"/>
          <w:b/>
          <w:szCs w:val="20"/>
        </w:rPr>
        <w:t>South Carolina General Assembly</w:t>
      </w:r>
    </w:p>
    <w:p w:rsidR="005937AF" w:rsidRPr="005937AF" w:rsidRDefault="005937AF" w:rsidP="00593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937AF">
        <w:rPr>
          <w:rFonts w:eastAsia="Times New Roman" w:cs="Times New Roman"/>
          <w:szCs w:val="20"/>
        </w:rPr>
        <w:t>120th Session, 2013-2014</w:t>
      </w:r>
    </w:p>
    <w:p w:rsidR="005937AF" w:rsidRPr="005937AF" w:rsidRDefault="005937AF" w:rsidP="00593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37AF" w:rsidRPr="005937AF" w:rsidRDefault="00660133" w:rsidP="00593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A263, R283, S1008</w:t>
      </w:r>
    </w:p>
    <w:p w:rsidR="005937AF" w:rsidRPr="005937AF" w:rsidRDefault="005937AF" w:rsidP="00593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937AF" w:rsidRPr="005937AF" w:rsidRDefault="005937AF" w:rsidP="00593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37AF">
        <w:rPr>
          <w:rFonts w:eastAsia="Times New Roman" w:cs="Times New Roman"/>
          <w:b/>
          <w:szCs w:val="20"/>
        </w:rPr>
        <w:t>STATUS INFORMATION</w:t>
      </w:r>
    </w:p>
    <w:p w:rsidR="005937AF" w:rsidRPr="005937AF" w:rsidRDefault="005937AF" w:rsidP="00593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37AF" w:rsidRPr="005937AF" w:rsidRDefault="005937AF" w:rsidP="00593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37AF">
        <w:rPr>
          <w:rFonts w:eastAsia="Times New Roman" w:cs="Times New Roman"/>
          <w:szCs w:val="20"/>
        </w:rPr>
        <w:t>General Bill</w:t>
      </w:r>
    </w:p>
    <w:p w:rsidR="005937AF" w:rsidRPr="005937AF" w:rsidRDefault="005937AF" w:rsidP="00593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37AF">
        <w:rPr>
          <w:rFonts w:eastAsia="Times New Roman" w:cs="Times New Roman"/>
          <w:szCs w:val="20"/>
        </w:rPr>
        <w:t>Sponsors: Senators Setzler and Lourie</w:t>
      </w:r>
    </w:p>
    <w:p w:rsidR="005937AF" w:rsidRPr="005937AF" w:rsidRDefault="005937AF" w:rsidP="00593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37AF">
        <w:rPr>
          <w:rFonts w:eastAsia="Times New Roman" w:cs="Times New Roman"/>
          <w:szCs w:val="20"/>
        </w:rPr>
        <w:t>Document Path: l:\council\bills\bh\26076dg14.docx</w:t>
      </w:r>
    </w:p>
    <w:p w:rsidR="005937AF" w:rsidRPr="005937AF" w:rsidRDefault="005937AF" w:rsidP="00593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37AF">
        <w:rPr>
          <w:rFonts w:eastAsia="Times New Roman" w:cs="Times New Roman"/>
          <w:szCs w:val="20"/>
        </w:rPr>
        <w:t>Companion/Similar bill(s): 4828</w:t>
      </w:r>
    </w:p>
    <w:p w:rsidR="005937AF" w:rsidRPr="005937AF" w:rsidRDefault="005937AF" w:rsidP="00593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22E1" w:rsidRDefault="000022E1" w:rsidP="00593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6, 2014</w:t>
      </w:r>
    </w:p>
    <w:p w:rsidR="000022E1" w:rsidRDefault="000022E1" w:rsidP="00593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 2014</w:t>
      </w:r>
    </w:p>
    <w:p w:rsidR="000022E1" w:rsidRDefault="000022E1" w:rsidP="00593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27, 2014</w:t>
      </w:r>
    </w:p>
    <w:p w:rsidR="000022E1" w:rsidRDefault="000022E1" w:rsidP="00593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2014</w:t>
      </w:r>
    </w:p>
    <w:p w:rsidR="000022E1" w:rsidRDefault="000022E1" w:rsidP="00593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6, 2014, Signed</w:t>
      </w:r>
    </w:p>
    <w:p w:rsidR="000022E1" w:rsidRDefault="000022E1" w:rsidP="00593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37AF" w:rsidRPr="005937AF" w:rsidRDefault="005937AF" w:rsidP="00593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37AF">
        <w:rPr>
          <w:rFonts w:eastAsia="Times New Roman" w:cs="Times New Roman"/>
          <w:szCs w:val="20"/>
        </w:rPr>
        <w:t>Summary: SC Retirement system</w:t>
      </w:r>
    </w:p>
    <w:p w:rsidR="005937AF" w:rsidRPr="005937AF" w:rsidRDefault="005937AF" w:rsidP="00593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37AF" w:rsidRPr="005937AF" w:rsidRDefault="005937AF" w:rsidP="00593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37AF" w:rsidRPr="005937AF" w:rsidRDefault="005937AF" w:rsidP="005937AF">
      <w:pPr>
        <w:widowControl w:val="0"/>
        <w:tabs>
          <w:tab w:val="center" w:pos="590"/>
          <w:tab w:val="center" w:pos="1440"/>
          <w:tab w:val="left" w:pos="1872"/>
          <w:tab w:val="left" w:pos="9187"/>
        </w:tabs>
        <w:rPr>
          <w:rFonts w:eastAsia="Times New Roman" w:cs="Times New Roman"/>
          <w:szCs w:val="20"/>
        </w:rPr>
      </w:pPr>
      <w:r w:rsidRPr="005937AF">
        <w:rPr>
          <w:rFonts w:eastAsia="Times New Roman" w:cs="Times New Roman"/>
          <w:b/>
          <w:szCs w:val="20"/>
        </w:rPr>
        <w:t>HISTORY OF LEGISLATIVE ACTIONS</w:t>
      </w:r>
    </w:p>
    <w:p w:rsidR="005937AF" w:rsidRPr="005937AF" w:rsidRDefault="005937AF" w:rsidP="005937AF">
      <w:pPr>
        <w:widowControl w:val="0"/>
        <w:tabs>
          <w:tab w:val="center" w:pos="590"/>
          <w:tab w:val="center" w:pos="1440"/>
          <w:tab w:val="left" w:pos="1872"/>
          <w:tab w:val="left" w:pos="9187"/>
        </w:tabs>
        <w:rPr>
          <w:rFonts w:eastAsia="Times New Roman" w:cs="Times New Roman"/>
          <w:szCs w:val="20"/>
        </w:rPr>
      </w:pPr>
    </w:p>
    <w:p w:rsidR="005937AF" w:rsidRPr="005937AF" w:rsidRDefault="005937AF" w:rsidP="005937AF">
      <w:pPr>
        <w:widowControl w:val="0"/>
        <w:tabs>
          <w:tab w:val="center" w:pos="590"/>
          <w:tab w:val="center" w:pos="1440"/>
          <w:tab w:val="left" w:pos="1872"/>
          <w:tab w:val="left" w:pos="9187"/>
        </w:tabs>
        <w:rPr>
          <w:rFonts w:eastAsia="Times New Roman" w:cs="Times New Roman"/>
          <w:szCs w:val="20"/>
        </w:rPr>
      </w:pPr>
      <w:bookmarkStart w:id="0" w:name="_GoBack"/>
      <w:r w:rsidRPr="005937AF">
        <w:rPr>
          <w:rFonts w:eastAsia="Times New Roman" w:cs="Times New Roman"/>
          <w:szCs w:val="20"/>
          <w:u w:val="single"/>
        </w:rPr>
        <w:tab/>
        <w:t>Date</w:t>
      </w:r>
      <w:r w:rsidRPr="005937AF">
        <w:rPr>
          <w:rFonts w:eastAsia="Times New Roman" w:cs="Times New Roman"/>
          <w:szCs w:val="20"/>
          <w:u w:val="single"/>
        </w:rPr>
        <w:tab/>
        <w:t>Body</w:t>
      </w:r>
      <w:r w:rsidRPr="005937AF">
        <w:rPr>
          <w:rFonts w:eastAsia="Times New Roman" w:cs="Times New Roman"/>
          <w:szCs w:val="20"/>
          <w:u w:val="single"/>
        </w:rPr>
        <w:tab/>
        <w:t>Action Description with journal page number</w:t>
      </w:r>
      <w:r w:rsidRPr="005937AF">
        <w:rPr>
          <w:rFonts w:eastAsia="Times New Roman" w:cs="Times New Roman"/>
          <w:szCs w:val="20"/>
          <w:u w:val="single"/>
        </w:rPr>
        <w:tab/>
      </w:r>
      <w:bookmarkEnd w:id="0"/>
    </w:p>
    <w:p w:rsidR="00660133" w:rsidRDefault="00660133" w:rsidP="00660133">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Senate</w:t>
      </w:r>
      <w:r>
        <w:rPr>
          <w:rFonts w:cs="Times New Roman"/>
        </w:rPr>
        <w:tab/>
      </w:r>
      <w:r w:rsidRPr="0037160D">
        <w:rPr>
          <w:rFonts w:cs="Times New Roman"/>
        </w:rPr>
        <w:t>Introduced and read first time (</w:t>
      </w:r>
      <w:hyperlink r:id="rId6" w:history="1">
        <w:r w:rsidRPr="0037160D">
          <w:rPr>
            <w:rStyle w:val="Hyperlink"/>
            <w:rFonts w:cs="Times New Roman"/>
          </w:rPr>
          <w:t>Senate Journal</w:t>
        </w:r>
        <w:r w:rsidRPr="0037160D">
          <w:rPr>
            <w:rStyle w:val="Hyperlink"/>
            <w:rFonts w:cs="Times New Roman"/>
          </w:rPr>
          <w:noBreakHyphen/>
          <w:t>page 9</w:t>
        </w:r>
      </w:hyperlink>
      <w:r w:rsidRPr="0037160D">
        <w:rPr>
          <w:rFonts w:cs="Times New Roman"/>
        </w:rPr>
        <w:t>)</w:t>
      </w:r>
    </w:p>
    <w:p w:rsidR="00660133" w:rsidRDefault="00660133" w:rsidP="00660133">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Senate</w:t>
      </w:r>
      <w:r>
        <w:rPr>
          <w:rFonts w:cs="Times New Roman"/>
        </w:rPr>
        <w:tab/>
      </w:r>
      <w:r w:rsidRPr="0037160D">
        <w:rPr>
          <w:rFonts w:cs="Times New Roman"/>
        </w:rPr>
        <w:t>R</w:t>
      </w:r>
      <w:r>
        <w:rPr>
          <w:rFonts w:cs="Times New Roman"/>
        </w:rPr>
        <w:t xml:space="preserve">eferred to Committee on </w:t>
      </w:r>
      <w:r w:rsidRPr="0037160D">
        <w:rPr>
          <w:rFonts w:cs="Times New Roman"/>
          <w:b/>
        </w:rPr>
        <w:t>Finance</w:t>
      </w:r>
      <w:r>
        <w:rPr>
          <w:rFonts w:cs="Times New Roman"/>
        </w:rPr>
        <w:t xml:space="preserve"> </w:t>
      </w:r>
      <w:r w:rsidRPr="0037160D">
        <w:rPr>
          <w:rFonts w:cs="Times New Roman"/>
        </w:rPr>
        <w:t>(</w:t>
      </w:r>
      <w:hyperlink r:id="rId7" w:history="1">
        <w:r w:rsidRPr="0037160D">
          <w:rPr>
            <w:rStyle w:val="Hyperlink"/>
            <w:rFonts w:cs="Times New Roman"/>
          </w:rPr>
          <w:t>Senate Journal</w:t>
        </w:r>
        <w:r w:rsidRPr="0037160D">
          <w:rPr>
            <w:rStyle w:val="Hyperlink"/>
            <w:rFonts w:cs="Times New Roman"/>
          </w:rPr>
          <w:noBreakHyphen/>
          <w:t>page 9</w:t>
        </w:r>
      </w:hyperlink>
      <w:r w:rsidRPr="0037160D">
        <w:rPr>
          <w:rFonts w:cs="Times New Roman"/>
        </w:rPr>
        <w:t>)</w:t>
      </w:r>
    </w:p>
    <w:p w:rsidR="00660133" w:rsidRDefault="00660133" w:rsidP="00660133">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37160D">
        <w:rPr>
          <w:rFonts w:cs="Times New Roman"/>
        </w:rPr>
        <w:t>Comm</w:t>
      </w:r>
      <w:r>
        <w:rPr>
          <w:rFonts w:cs="Times New Roman"/>
        </w:rPr>
        <w:t xml:space="preserve">ittee report: Favorable </w:t>
      </w:r>
      <w:r w:rsidRPr="0037160D">
        <w:rPr>
          <w:rFonts w:cs="Times New Roman"/>
          <w:b/>
        </w:rPr>
        <w:t>Finance</w:t>
      </w:r>
      <w:r>
        <w:rPr>
          <w:rFonts w:cs="Times New Roman"/>
        </w:rPr>
        <w:t xml:space="preserve"> </w:t>
      </w:r>
      <w:r w:rsidRPr="0037160D">
        <w:rPr>
          <w:rFonts w:cs="Times New Roman"/>
        </w:rPr>
        <w:t>(</w:t>
      </w:r>
      <w:hyperlink r:id="rId8" w:history="1">
        <w:r w:rsidRPr="0037160D">
          <w:rPr>
            <w:rStyle w:val="Hyperlink"/>
            <w:rFonts w:cs="Times New Roman"/>
          </w:rPr>
          <w:t>Senate Journal</w:t>
        </w:r>
        <w:r w:rsidRPr="0037160D">
          <w:rPr>
            <w:rStyle w:val="Hyperlink"/>
            <w:rFonts w:cs="Times New Roman"/>
          </w:rPr>
          <w:noBreakHyphen/>
          <w:t>page 21</w:t>
        </w:r>
      </w:hyperlink>
      <w:r w:rsidRPr="0037160D">
        <w:rPr>
          <w:rFonts w:cs="Times New Roman"/>
        </w:rPr>
        <w:t>)</w:t>
      </w:r>
    </w:p>
    <w:p w:rsidR="00660133" w:rsidRDefault="00660133" w:rsidP="00660133">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Senate</w:t>
      </w:r>
      <w:r>
        <w:rPr>
          <w:rFonts w:cs="Times New Roman"/>
        </w:rPr>
        <w:tab/>
      </w:r>
      <w:r w:rsidRPr="0037160D">
        <w:rPr>
          <w:rFonts w:cs="Times New Roman"/>
        </w:rPr>
        <w:t>Read second time (</w:t>
      </w:r>
      <w:hyperlink r:id="rId9" w:history="1">
        <w:r w:rsidRPr="0037160D">
          <w:rPr>
            <w:rStyle w:val="Hyperlink"/>
            <w:rFonts w:cs="Times New Roman"/>
          </w:rPr>
          <w:t>Senate Journal</w:t>
        </w:r>
        <w:r w:rsidRPr="0037160D">
          <w:rPr>
            <w:rStyle w:val="Hyperlink"/>
            <w:rFonts w:cs="Times New Roman"/>
          </w:rPr>
          <w:noBreakHyphen/>
          <w:t>page 22</w:t>
        </w:r>
      </w:hyperlink>
      <w:r w:rsidRPr="0037160D">
        <w:rPr>
          <w:rFonts w:cs="Times New Roman"/>
        </w:rPr>
        <w:t>)</w:t>
      </w:r>
    </w:p>
    <w:p w:rsidR="00660133" w:rsidRDefault="00660133" w:rsidP="00660133">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Senate</w:t>
      </w:r>
      <w:r>
        <w:rPr>
          <w:rFonts w:cs="Times New Roman"/>
        </w:rPr>
        <w:tab/>
      </w:r>
      <w:r w:rsidRPr="0037160D">
        <w:rPr>
          <w:rFonts w:cs="Times New Roman"/>
        </w:rPr>
        <w:t>Roll call Ayes</w:t>
      </w:r>
      <w:r>
        <w:rPr>
          <w:rFonts w:cs="Times New Roman"/>
        </w:rPr>
        <w:noBreakHyphen/>
      </w:r>
      <w:r w:rsidRPr="0037160D">
        <w:rPr>
          <w:rFonts w:cs="Times New Roman"/>
        </w:rPr>
        <w:t>37  Nays</w:t>
      </w:r>
      <w:r>
        <w:rPr>
          <w:rFonts w:cs="Times New Roman"/>
        </w:rPr>
        <w:noBreakHyphen/>
      </w:r>
      <w:r w:rsidRPr="0037160D">
        <w:rPr>
          <w:rFonts w:cs="Times New Roman"/>
        </w:rPr>
        <w:t>6 (</w:t>
      </w:r>
      <w:hyperlink r:id="rId10" w:history="1">
        <w:r w:rsidRPr="0037160D">
          <w:rPr>
            <w:rStyle w:val="Hyperlink"/>
            <w:rFonts w:cs="Times New Roman"/>
          </w:rPr>
          <w:t>Senate Journal</w:t>
        </w:r>
        <w:r w:rsidRPr="0037160D">
          <w:rPr>
            <w:rStyle w:val="Hyperlink"/>
            <w:rFonts w:cs="Times New Roman"/>
          </w:rPr>
          <w:noBreakHyphen/>
          <w:t>page 22</w:t>
        </w:r>
      </w:hyperlink>
      <w:r w:rsidRPr="0037160D">
        <w:rPr>
          <w:rFonts w:cs="Times New Roman"/>
        </w:rPr>
        <w:t>)</w:t>
      </w:r>
    </w:p>
    <w:p w:rsidR="00660133" w:rsidRDefault="00660133" w:rsidP="00660133">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Senate</w:t>
      </w:r>
      <w:r>
        <w:rPr>
          <w:rFonts w:cs="Times New Roman"/>
        </w:rPr>
        <w:tab/>
      </w:r>
      <w:r w:rsidRPr="0037160D">
        <w:rPr>
          <w:rFonts w:cs="Times New Roman"/>
        </w:rPr>
        <w:t>Re</w:t>
      </w:r>
      <w:r>
        <w:rPr>
          <w:rFonts w:cs="Times New Roman"/>
        </w:rPr>
        <w:t xml:space="preserve">ad third time and sent to House </w:t>
      </w:r>
      <w:r w:rsidRPr="0037160D">
        <w:rPr>
          <w:rFonts w:cs="Times New Roman"/>
        </w:rPr>
        <w:t>(</w:t>
      </w:r>
      <w:hyperlink r:id="rId11" w:history="1">
        <w:r w:rsidRPr="0037160D">
          <w:rPr>
            <w:rStyle w:val="Hyperlink"/>
            <w:rFonts w:cs="Times New Roman"/>
          </w:rPr>
          <w:t>Senate Journal</w:t>
        </w:r>
        <w:r w:rsidRPr="0037160D">
          <w:rPr>
            <w:rStyle w:val="Hyperlink"/>
            <w:rFonts w:cs="Times New Roman"/>
          </w:rPr>
          <w:noBreakHyphen/>
          <w:t>page 13</w:t>
        </w:r>
      </w:hyperlink>
      <w:r w:rsidRPr="0037160D">
        <w:rPr>
          <w:rFonts w:cs="Times New Roman"/>
        </w:rPr>
        <w:t>)</w:t>
      </w:r>
    </w:p>
    <w:p w:rsidR="00660133" w:rsidRDefault="00660133" w:rsidP="00660133">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House</w:t>
      </w:r>
      <w:r>
        <w:rPr>
          <w:rFonts w:cs="Times New Roman"/>
        </w:rPr>
        <w:tab/>
      </w:r>
      <w:r w:rsidRPr="0037160D">
        <w:rPr>
          <w:rFonts w:cs="Times New Roman"/>
        </w:rPr>
        <w:t>Introduced and read first time (</w:t>
      </w:r>
      <w:hyperlink r:id="rId12" w:history="1">
        <w:r w:rsidRPr="0037160D">
          <w:rPr>
            <w:rStyle w:val="Hyperlink"/>
            <w:rFonts w:cs="Times New Roman"/>
          </w:rPr>
          <w:t>House Journal</w:t>
        </w:r>
        <w:r w:rsidRPr="0037160D">
          <w:rPr>
            <w:rStyle w:val="Hyperlink"/>
            <w:rFonts w:cs="Times New Roman"/>
          </w:rPr>
          <w:noBreakHyphen/>
          <w:t>page 35</w:t>
        </w:r>
      </w:hyperlink>
      <w:r w:rsidRPr="0037160D">
        <w:rPr>
          <w:rFonts w:cs="Times New Roman"/>
        </w:rPr>
        <w:t>)</w:t>
      </w:r>
    </w:p>
    <w:p w:rsidR="00660133" w:rsidRDefault="00660133" w:rsidP="00660133">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House</w:t>
      </w:r>
      <w:r>
        <w:rPr>
          <w:rFonts w:cs="Times New Roman"/>
        </w:rPr>
        <w:tab/>
      </w:r>
      <w:r w:rsidRPr="0037160D">
        <w:rPr>
          <w:rFonts w:cs="Times New Roman"/>
        </w:rPr>
        <w:t>Referred</w:t>
      </w:r>
      <w:r>
        <w:rPr>
          <w:rFonts w:cs="Times New Roman"/>
        </w:rPr>
        <w:t xml:space="preserve"> to Committee on </w:t>
      </w:r>
      <w:r w:rsidRPr="0037160D">
        <w:rPr>
          <w:rFonts w:cs="Times New Roman"/>
          <w:b/>
        </w:rPr>
        <w:t>Ways and Means</w:t>
      </w:r>
      <w:r>
        <w:rPr>
          <w:rFonts w:cs="Times New Roman"/>
        </w:rPr>
        <w:t xml:space="preserve"> </w:t>
      </w:r>
      <w:r w:rsidRPr="0037160D">
        <w:rPr>
          <w:rFonts w:cs="Times New Roman"/>
        </w:rPr>
        <w:t>(</w:t>
      </w:r>
      <w:hyperlink r:id="rId13" w:history="1">
        <w:r w:rsidRPr="0037160D">
          <w:rPr>
            <w:rStyle w:val="Hyperlink"/>
            <w:rFonts w:cs="Times New Roman"/>
          </w:rPr>
          <w:t>House Journal</w:t>
        </w:r>
        <w:r w:rsidRPr="0037160D">
          <w:rPr>
            <w:rStyle w:val="Hyperlink"/>
            <w:rFonts w:cs="Times New Roman"/>
          </w:rPr>
          <w:noBreakHyphen/>
          <w:t>page 35</w:t>
        </w:r>
      </w:hyperlink>
      <w:r w:rsidRPr="0037160D">
        <w:rPr>
          <w:rFonts w:cs="Times New Roman"/>
        </w:rPr>
        <w:t>)</w:t>
      </w:r>
    </w:p>
    <w:p w:rsidR="00660133" w:rsidRDefault="00660133" w:rsidP="00660133">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37160D">
        <w:rPr>
          <w:rFonts w:cs="Times New Roman"/>
        </w:rPr>
        <w:t>Committee report</w:t>
      </w:r>
      <w:r>
        <w:rPr>
          <w:rFonts w:cs="Times New Roman"/>
        </w:rPr>
        <w:t xml:space="preserve">: Favorable with amendment </w:t>
      </w:r>
      <w:r w:rsidRPr="0037160D">
        <w:rPr>
          <w:rFonts w:cs="Times New Roman"/>
          <w:b/>
        </w:rPr>
        <w:t>Ways and Means</w:t>
      </w:r>
      <w:r w:rsidRPr="0037160D">
        <w:rPr>
          <w:rFonts w:cs="Times New Roman"/>
        </w:rPr>
        <w:t xml:space="preserve"> (</w:t>
      </w:r>
      <w:hyperlink r:id="rId14" w:history="1">
        <w:r w:rsidRPr="0037160D">
          <w:rPr>
            <w:rStyle w:val="Hyperlink"/>
            <w:rFonts w:cs="Times New Roman"/>
          </w:rPr>
          <w:t>House Journal</w:t>
        </w:r>
        <w:r w:rsidRPr="0037160D">
          <w:rPr>
            <w:rStyle w:val="Hyperlink"/>
            <w:rFonts w:cs="Times New Roman"/>
          </w:rPr>
          <w:noBreakHyphen/>
          <w:t>page 42</w:t>
        </w:r>
      </w:hyperlink>
      <w:r w:rsidRPr="0037160D">
        <w:rPr>
          <w:rFonts w:cs="Times New Roman"/>
        </w:rPr>
        <w:t>)</w:t>
      </w:r>
    </w:p>
    <w:p w:rsidR="00660133" w:rsidRDefault="00660133" w:rsidP="00660133">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37160D">
        <w:rPr>
          <w:rFonts w:cs="Times New Roman"/>
        </w:rPr>
        <w:t>Debate</w:t>
      </w:r>
      <w:r>
        <w:rPr>
          <w:rFonts w:cs="Times New Roman"/>
        </w:rPr>
        <w:t xml:space="preserve"> adjourned until Tues., 5</w:t>
      </w:r>
      <w:r>
        <w:rPr>
          <w:rFonts w:cs="Times New Roman"/>
        </w:rPr>
        <w:noBreakHyphen/>
        <w:t>27</w:t>
      </w:r>
      <w:r>
        <w:rPr>
          <w:rFonts w:cs="Times New Roman"/>
        </w:rPr>
        <w:noBreakHyphen/>
        <w:t xml:space="preserve">14 </w:t>
      </w:r>
      <w:r w:rsidRPr="0037160D">
        <w:rPr>
          <w:rFonts w:cs="Times New Roman"/>
        </w:rPr>
        <w:t>(</w:t>
      </w:r>
      <w:hyperlink r:id="rId15" w:history="1">
        <w:r w:rsidRPr="0037160D">
          <w:rPr>
            <w:rStyle w:val="Hyperlink"/>
            <w:rFonts w:cs="Times New Roman"/>
          </w:rPr>
          <w:t>House Journal</w:t>
        </w:r>
        <w:r w:rsidRPr="0037160D">
          <w:rPr>
            <w:rStyle w:val="Hyperlink"/>
            <w:rFonts w:cs="Times New Roman"/>
          </w:rPr>
          <w:noBreakHyphen/>
          <w:t>page 51</w:t>
        </w:r>
      </w:hyperlink>
      <w:r w:rsidRPr="0037160D">
        <w:rPr>
          <w:rFonts w:cs="Times New Roman"/>
        </w:rPr>
        <w:t>)</w:t>
      </w:r>
    </w:p>
    <w:p w:rsidR="00660133" w:rsidRDefault="00660133" w:rsidP="00660133">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37160D">
        <w:rPr>
          <w:rFonts w:cs="Times New Roman"/>
        </w:rPr>
        <w:t>Amended (</w:t>
      </w:r>
      <w:hyperlink r:id="rId16" w:history="1">
        <w:r w:rsidRPr="0037160D">
          <w:rPr>
            <w:rStyle w:val="Hyperlink"/>
            <w:rFonts w:cs="Times New Roman"/>
          </w:rPr>
          <w:t>House Journal</w:t>
        </w:r>
        <w:r w:rsidRPr="0037160D">
          <w:rPr>
            <w:rStyle w:val="Hyperlink"/>
            <w:rFonts w:cs="Times New Roman"/>
          </w:rPr>
          <w:noBreakHyphen/>
          <w:t>page 42</w:t>
        </w:r>
      </w:hyperlink>
      <w:r w:rsidRPr="0037160D">
        <w:rPr>
          <w:rFonts w:cs="Times New Roman"/>
        </w:rPr>
        <w:t>)</w:t>
      </w:r>
    </w:p>
    <w:p w:rsidR="00660133" w:rsidRDefault="00660133" w:rsidP="00660133">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37160D">
        <w:rPr>
          <w:rFonts w:cs="Times New Roman"/>
        </w:rPr>
        <w:t>Read second time (</w:t>
      </w:r>
      <w:hyperlink r:id="rId17" w:history="1">
        <w:r w:rsidRPr="0037160D">
          <w:rPr>
            <w:rStyle w:val="Hyperlink"/>
            <w:rFonts w:cs="Times New Roman"/>
          </w:rPr>
          <w:t>House Journal</w:t>
        </w:r>
        <w:r w:rsidRPr="0037160D">
          <w:rPr>
            <w:rStyle w:val="Hyperlink"/>
            <w:rFonts w:cs="Times New Roman"/>
          </w:rPr>
          <w:noBreakHyphen/>
          <w:t>page 42</w:t>
        </w:r>
      </w:hyperlink>
      <w:r w:rsidRPr="0037160D">
        <w:rPr>
          <w:rFonts w:cs="Times New Roman"/>
        </w:rPr>
        <w:t>)</w:t>
      </w:r>
    </w:p>
    <w:p w:rsidR="00660133" w:rsidRDefault="00660133" w:rsidP="00660133">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37160D">
        <w:rPr>
          <w:rFonts w:cs="Times New Roman"/>
        </w:rPr>
        <w:t>Roll call Yeas</w:t>
      </w:r>
      <w:r>
        <w:rPr>
          <w:rFonts w:cs="Times New Roman"/>
        </w:rPr>
        <w:noBreakHyphen/>
      </w:r>
      <w:r w:rsidRPr="0037160D">
        <w:rPr>
          <w:rFonts w:cs="Times New Roman"/>
        </w:rPr>
        <w:t>101  Nays</w:t>
      </w:r>
      <w:r>
        <w:rPr>
          <w:rFonts w:cs="Times New Roman"/>
        </w:rPr>
        <w:noBreakHyphen/>
      </w:r>
      <w:r w:rsidRPr="0037160D">
        <w:rPr>
          <w:rFonts w:cs="Times New Roman"/>
        </w:rPr>
        <w:t>0 (</w:t>
      </w:r>
      <w:hyperlink r:id="rId18" w:history="1">
        <w:r w:rsidRPr="0037160D">
          <w:rPr>
            <w:rStyle w:val="Hyperlink"/>
            <w:rFonts w:cs="Times New Roman"/>
          </w:rPr>
          <w:t>House Journal</w:t>
        </w:r>
        <w:r w:rsidRPr="0037160D">
          <w:rPr>
            <w:rStyle w:val="Hyperlink"/>
            <w:rFonts w:cs="Times New Roman"/>
          </w:rPr>
          <w:noBreakHyphen/>
          <w:t>page 45</w:t>
        </w:r>
      </w:hyperlink>
      <w:r w:rsidRPr="0037160D">
        <w:rPr>
          <w:rFonts w:cs="Times New Roman"/>
        </w:rPr>
        <w:t>)</w:t>
      </w:r>
    </w:p>
    <w:p w:rsidR="00660133" w:rsidRDefault="00660133" w:rsidP="00660133">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37160D">
        <w:rPr>
          <w:rFonts w:cs="Times New Roman"/>
        </w:rPr>
        <w:t>Read third t</w:t>
      </w:r>
      <w:r>
        <w:rPr>
          <w:rFonts w:cs="Times New Roman"/>
        </w:rPr>
        <w:t xml:space="preserve">ime and returned to Senate with </w:t>
      </w:r>
      <w:r w:rsidRPr="0037160D">
        <w:rPr>
          <w:rFonts w:cs="Times New Roman"/>
        </w:rPr>
        <w:t>amendments (</w:t>
      </w:r>
      <w:hyperlink r:id="rId19" w:history="1">
        <w:r w:rsidRPr="0037160D">
          <w:rPr>
            <w:rStyle w:val="Hyperlink"/>
            <w:rFonts w:cs="Times New Roman"/>
          </w:rPr>
          <w:t>House Journal</w:t>
        </w:r>
        <w:r w:rsidRPr="0037160D">
          <w:rPr>
            <w:rStyle w:val="Hyperlink"/>
            <w:rFonts w:cs="Times New Roman"/>
          </w:rPr>
          <w:noBreakHyphen/>
          <w:t>page 12</w:t>
        </w:r>
      </w:hyperlink>
      <w:r w:rsidRPr="0037160D">
        <w:rPr>
          <w:rFonts w:cs="Times New Roman"/>
        </w:rPr>
        <w:t>)</w:t>
      </w:r>
    </w:p>
    <w:p w:rsidR="00660133" w:rsidRDefault="00660133" w:rsidP="00660133">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r>
      <w:r>
        <w:rPr>
          <w:rFonts w:cs="Times New Roman"/>
        </w:rPr>
        <w:tab/>
      </w:r>
      <w:r w:rsidRPr="0037160D">
        <w:rPr>
          <w:rFonts w:cs="Times New Roman"/>
        </w:rPr>
        <w:t>Scrivener's error corrected</w:t>
      </w:r>
    </w:p>
    <w:p w:rsidR="00660133" w:rsidRDefault="00660133" w:rsidP="00660133">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37160D">
        <w:rPr>
          <w:rFonts w:cs="Times New Roman"/>
        </w:rPr>
        <w:t xml:space="preserve">Concurred </w:t>
      </w:r>
      <w:r>
        <w:rPr>
          <w:rFonts w:cs="Times New Roman"/>
        </w:rPr>
        <w:t xml:space="preserve">in House amendment and enrolled </w:t>
      </w:r>
      <w:r w:rsidRPr="0037160D">
        <w:rPr>
          <w:rFonts w:cs="Times New Roman"/>
        </w:rPr>
        <w:t>(</w:t>
      </w:r>
      <w:hyperlink r:id="rId20" w:history="1">
        <w:r w:rsidRPr="0037160D">
          <w:rPr>
            <w:rStyle w:val="Hyperlink"/>
            <w:rFonts w:cs="Times New Roman"/>
          </w:rPr>
          <w:t>Senate Journal</w:t>
        </w:r>
        <w:r w:rsidRPr="0037160D">
          <w:rPr>
            <w:rStyle w:val="Hyperlink"/>
            <w:rFonts w:cs="Times New Roman"/>
          </w:rPr>
          <w:noBreakHyphen/>
          <w:t>page 107</w:t>
        </w:r>
      </w:hyperlink>
      <w:r w:rsidRPr="0037160D">
        <w:rPr>
          <w:rFonts w:cs="Times New Roman"/>
        </w:rPr>
        <w:t>)</w:t>
      </w:r>
    </w:p>
    <w:p w:rsidR="00660133" w:rsidRDefault="00660133" w:rsidP="00660133">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37160D">
        <w:rPr>
          <w:rFonts w:cs="Times New Roman"/>
        </w:rPr>
        <w:t>Roll call Ayes</w:t>
      </w:r>
      <w:r>
        <w:rPr>
          <w:rFonts w:cs="Times New Roman"/>
        </w:rPr>
        <w:noBreakHyphen/>
      </w:r>
      <w:r w:rsidRPr="0037160D">
        <w:rPr>
          <w:rFonts w:cs="Times New Roman"/>
        </w:rPr>
        <w:t>25  Nays</w:t>
      </w:r>
      <w:r>
        <w:rPr>
          <w:rFonts w:cs="Times New Roman"/>
        </w:rPr>
        <w:noBreakHyphen/>
      </w:r>
      <w:r w:rsidRPr="0037160D">
        <w:rPr>
          <w:rFonts w:cs="Times New Roman"/>
        </w:rPr>
        <w:t>11 (</w:t>
      </w:r>
      <w:hyperlink r:id="rId21" w:history="1">
        <w:r w:rsidRPr="0037160D">
          <w:rPr>
            <w:rStyle w:val="Hyperlink"/>
            <w:rFonts w:cs="Times New Roman"/>
          </w:rPr>
          <w:t>Senate Journal</w:t>
        </w:r>
        <w:r w:rsidRPr="0037160D">
          <w:rPr>
            <w:rStyle w:val="Hyperlink"/>
            <w:rFonts w:cs="Times New Roman"/>
          </w:rPr>
          <w:noBreakHyphen/>
          <w:t>page 107</w:t>
        </w:r>
      </w:hyperlink>
      <w:r w:rsidRPr="0037160D">
        <w:rPr>
          <w:rFonts w:cs="Times New Roman"/>
        </w:rPr>
        <w:t>)</w:t>
      </w:r>
    </w:p>
    <w:p w:rsidR="00660133" w:rsidRDefault="00660133" w:rsidP="00660133">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37160D">
        <w:rPr>
          <w:rFonts w:cs="Times New Roman"/>
        </w:rPr>
        <w:t>Ratified R 283</w:t>
      </w:r>
    </w:p>
    <w:p w:rsidR="00660133" w:rsidRDefault="00660133" w:rsidP="00660133">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37160D">
        <w:rPr>
          <w:rFonts w:cs="Times New Roman"/>
        </w:rPr>
        <w:t>Signed By Governor</w:t>
      </w:r>
    </w:p>
    <w:p w:rsidR="00660133" w:rsidRDefault="00660133" w:rsidP="00660133">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37160D">
        <w:rPr>
          <w:rFonts w:cs="Times New Roman"/>
        </w:rPr>
        <w:t>Effective date 06/06/14</w:t>
      </w:r>
    </w:p>
    <w:p w:rsidR="00660133" w:rsidRDefault="00660133" w:rsidP="00660133">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37160D">
        <w:rPr>
          <w:rFonts w:cs="Times New Roman"/>
        </w:rPr>
        <w:t>Act No</w:t>
      </w:r>
      <w:r>
        <w:rPr>
          <w:rFonts w:cs="Times New Roman"/>
        </w:rPr>
        <w:t>. </w:t>
      </w:r>
      <w:r w:rsidRPr="0037160D">
        <w:rPr>
          <w:rFonts w:cs="Times New Roman"/>
        </w:rPr>
        <w:t>263</w:t>
      </w:r>
    </w:p>
    <w:p w:rsidR="00660133" w:rsidRDefault="00660133" w:rsidP="00660133">
      <w:pPr>
        <w:widowControl w:val="0"/>
        <w:tabs>
          <w:tab w:val="right" w:pos="1008"/>
          <w:tab w:val="left" w:pos="1152"/>
          <w:tab w:val="left" w:pos="1872"/>
          <w:tab w:val="left" w:pos="9187"/>
        </w:tabs>
        <w:ind w:left="2088" w:hanging="2088"/>
        <w:rPr>
          <w:rFonts w:cs="Times New Roman"/>
        </w:rPr>
      </w:pPr>
    </w:p>
    <w:p w:rsidR="005937AF" w:rsidRPr="005937AF" w:rsidRDefault="005937AF" w:rsidP="005937AF">
      <w:pPr>
        <w:widowControl w:val="0"/>
        <w:tabs>
          <w:tab w:val="right" w:pos="1008"/>
          <w:tab w:val="left" w:pos="1152"/>
          <w:tab w:val="left" w:pos="1872"/>
          <w:tab w:val="left" w:pos="9187"/>
        </w:tabs>
        <w:ind w:left="2088" w:hanging="2088"/>
        <w:rPr>
          <w:rFonts w:eastAsia="Times New Roman" w:cs="Times New Roman"/>
          <w:szCs w:val="20"/>
        </w:rPr>
      </w:pPr>
    </w:p>
    <w:p w:rsidR="005937AF" w:rsidRPr="005937AF" w:rsidRDefault="005937AF" w:rsidP="00593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37AF">
        <w:rPr>
          <w:rFonts w:eastAsia="Times New Roman" w:cs="Times New Roman"/>
          <w:b/>
          <w:szCs w:val="20"/>
        </w:rPr>
        <w:t>VERSIONS OF THIS BILL</w:t>
      </w:r>
    </w:p>
    <w:p w:rsidR="005937AF" w:rsidRPr="005937AF" w:rsidRDefault="005937AF" w:rsidP="00593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37AF" w:rsidRPr="005937AF" w:rsidRDefault="001742D0" w:rsidP="00593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5937AF" w:rsidRPr="005937AF">
          <w:rPr>
            <w:rFonts w:eastAsia="Times New Roman" w:cs="Times New Roman"/>
            <w:color w:val="0000FF" w:themeColor="hyperlink"/>
            <w:szCs w:val="20"/>
            <w:u w:val="single"/>
          </w:rPr>
          <w:t>2/6/2014</w:t>
        </w:r>
      </w:hyperlink>
    </w:p>
    <w:p w:rsidR="005937AF" w:rsidRPr="005937AF" w:rsidRDefault="001742D0" w:rsidP="0059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937AF" w:rsidRPr="005937AF">
          <w:rPr>
            <w:rFonts w:eastAsia="Times New Roman" w:cs="Times New Roman"/>
            <w:color w:val="0000FF" w:themeColor="hyperlink"/>
            <w:szCs w:val="20"/>
            <w:u w:val="single"/>
          </w:rPr>
          <w:t>3/5/2014</w:t>
        </w:r>
      </w:hyperlink>
    </w:p>
    <w:p w:rsidR="005937AF" w:rsidRPr="005937AF" w:rsidRDefault="001742D0" w:rsidP="0059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937AF" w:rsidRPr="005937AF">
          <w:rPr>
            <w:rFonts w:eastAsia="Times New Roman" w:cs="Times New Roman"/>
            <w:color w:val="0000FF" w:themeColor="hyperlink"/>
            <w:szCs w:val="20"/>
            <w:u w:val="single"/>
          </w:rPr>
          <w:t>5/15/2014</w:t>
        </w:r>
      </w:hyperlink>
    </w:p>
    <w:p w:rsidR="005937AF" w:rsidRPr="005937AF" w:rsidRDefault="001742D0" w:rsidP="0059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5937AF" w:rsidRPr="005937AF">
          <w:rPr>
            <w:rFonts w:eastAsia="Times New Roman" w:cs="Times New Roman"/>
            <w:color w:val="0000FF" w:themeColor="hyperlink"/>
            <w:szCs w:val="20"/>
            <w:u w:val="single"/>
          </w:rPr>
          <w:t>5/27/2014</w:t>
        </w:r>
      </w:hyperlink>
    </w:p>
    <w:p w:rsidR="005937AF" w:rsidRPr="005937AF" w:rsidRDefault="001742D0" w:rsidP="0059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5937AF" w:rsidRPr="005937AF">
          <w:rPr>
            <w:rFonts w:eastAsia="Times New Roman" w:cs="Times New Roman"/>
            <w:color w:val="0000FF" w:themeColor="hyperlink"/>
            <w:szCs w:val="20"/>
            <w:u w:val="single"/>
          </w:rPr>
          <w:t>5/28/2014</w:t>
        </w:r>
      </w:hyperlink>
    </w:p>
    <w:p w:rsidR="005937AF" w:rsidRPr="005937AF" w:rsidRDefault="005937AF" w:rsidP="0059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937AF" w:rsidRDefault="005937AF" w:rsidP="0059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937AF" w:rsidSect="005937AF">
          <w:pgSz w:w="12240" w:h="15840" w:code="1"/>
          <w:pgMar w:top="1080" w:right="1440" w:bottom="1080" w:left="1440" w:header="720" w:footer="720" w:gutter="0"/>
          <w:pgNumType w:start="1"/>
          <w:cols w:space="720"/>
          <w:noEndnote/>
          <w:docGrid w:linePitch="360"/>
        </w:sectPr>
      </w:pPr>
    </w:p>
    <w:p w:rsidR="0074234B"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(A263, R283, S1008)</w:t>
      </w:r>
    </w:p>
    <w:p w:rsidR="0074234B" w:rsidRPr="008836A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4234B" w:rsidRPr="005937AF"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937AF">
        <w:rPr>
          <w:rFonts w:cs="Times New Roman"/>
          <w:b/>
          <w:color w:val="000000" w:themeColor="text1"/>
          <w:szCs w:val="36"/>
        </w:rPr>
        <w:t xml:space="preserve">AN ACT </w:t>
      </w:r>
      <w:r w:rsidRPr="005937AF">
        <w:rPr>
          <w:rFonts w:cs="Times New Roman"/>
          <w:b/>
          <w:color w:val="000000" w:themeColor="text1"/>
          <w:u w:color="000000" w:themeColor="text1"/>
        </w:rPr>
        <w:t>TO AMEND SECTION 9</w:t>
      </w:r>
      <w:r w:rsidRPr="005937AF">
        <w:rPr>
          <w:rFonts w:cs="Times New Roman"/>
          <w:b/>
          <w:color w:val="000000" w:themeColor="text1"/>
          <w:u w:color="000000" w:themeColor="text1"/>
        </w:rPr>
        <w:noBreakHyphen/>
        <w:t>8</w:t>
      </w:r>
      <w:r w:rsidRPr="005937AF">
        <w:rPr>
          <w:rFonts w:cs="Times New Roman"/>
          <w:b/>
          <w:color w:val="000000" w:themeColor="text1"/>
          <w:u w:color="000000" w:themeColor="text1"/>
        </w:rPr>
        <w:noBreakHyphen/>
        <w:t>10, AS AMENDED, CODE OF LAWS OF SOUTH CAROLINA, 1976, RELATING TO DEFINITIONS PERTAINING TO THE RETIREMENT SYSTEM FOR JUDGES AND SOLICITORS, SO AS TO INCLUDE ADMINISTRATIVE LAW JUDGES IN THE DEFINITION OF “JUDGE”; TO AMEND SECTION 9</w:t>
      </w:r>
      <w:r w:rsidRPr="005937AF">
        <w:rPr>
          <w:rFonts w:cs="Times New Roman"/>
          <w:b/>
          <w:color w:val="000000" w:themeColor="text1"/>
          <w:u w:color="000000" w:themeColor="text1"/>
        </w:rPr>
        <w:noBreakHyphen/>
        <w:t>8</w:t>
      </w:r>
      <w:r w:rsidRPr="005937AF">
        <w:rPr>
          <w:rFonts w:cs="Times New Roman"/>
          <w:b/>
          <w:color w:val="000000" w:themeColor="text1"/>
          <w:u w:color="000000" w:themeColor="text1"/>
        </w:rPr>
        <w:noBreakHyphen/>
        <w:t>40, AS AMENDED, RELATING TO MEMBERSHIP IN THE SYSTEM, SO AS TO ALLOW ADMINISTRATIVE LAW JUDGES SERVING ON JULY 1, 2014, TO ELECT TO BECOME A MEMBER; TO AMEND SECTION 9</w:t>
      </w:r>
      <w:r w:rsidRPr="005937AF">
        <w:rPr>
          <w:rFonts w:cs="Times New Roman"/>
          <w:b/>
          <w:color w:val="000000" w:themeColor="text1"/>
          <w:u w:color="000000" w:themeColor="text1"/>
        </w:rPr>
        <w:noBreakHyphen/>
        <w:t>8</w:t>
      </w:r>
      <w:r w:rsidRPr="005937AF">
        <w:rPr>
          <w:rFonts w:cs="Times New Roman"/>
          <w:b/>
          <w:color w:val="000000" w:themeColor="text1"/>
          <w:u w:color="000000" w:themeColor="text1"/>
        </w:rPr>
        <w:noBreakHyphen/>
        <w:t>60, AS AMENDED, RELATING TO THE RETIREMENT OF MEMBERS OF THE SYSTEM, SO AS TO ALLOW A PERSON TO RECEIVE A RETIREMENT ALLOWANCE WHILE UNDER EMPLOYMENT BY ANOTHER SYSTEM; TO AMEND SECTION 9</w:t>
      </w:r>
      <w:r w:rsidRPr="005937AF">
        <w:rPr>
          <w:rFonts w:cs="Times New Roman"/>
          <w:b/>
          <w:color w:val="000000" w:themeColor="text1"/>
          <w:u w:color="000000" w:themeColor="text1"/>
        </w:rPr>
        <w:noBreakHyphen/>
        <w:t>8</w:t>
      </w:r>
      <w:r w:rsidRPr="005937AF">
        <w:rPr>
          <w:rFonts w:cs="Times New Roman"/>
          <w:b/>
          <w:color w:val="000000" w:themeColor="text1"/>
          <w:u w:color="000000" w:themeColor="text1"/>
        </w:rPr>
        <w:noBreakHyphen/>
        <w:t>120, AS AMENDED, RELATING TO A MEMBER OF THE SYSTEM RETURNING TO SERVICE, SO AS TO IMPOSE A TEN THOUSAND DOLLAR EARNING LIMITATION ON MEMBERS RETURNING TO EMPLOYMENT UNDER ANOTHER SYSTEM, AND TO PROVIDE EXCEPTIONS; AND TO REPEAL SECTION 9</w:t>
      </w:r>
      <w:r w:rsidRPr="005937AF">
        <w:rPr>
          <w:rFonts w:cs="Times New Roman"/>
          <w:b/>
          <w:color w:val="000000" w:themeColor="text1"/>
          <w:u w:color="000000" w:themeColor="text1"/>
        </w:rPr>
        <w:noBreakHyphen/>
        <w:t>8</w:t>
      </w:r>
      <w:r w:rsidRPr="005937AF">
        <w:rPr>
          <w:rFonts w:cs="Times New Roman"/>
          <w:b/>
          <w:color w:val="000000" w:themeColor="text1"/>
          <w:u w:color="000000" w:themeColor="text1"/>
        </w:rPr>
        <w:noBreakHyphen/>
        <w:t>65 RELATING TO RETIREMENT COMPENSATION WHILE EMPLOYED BY A PUBLIC INSTITUTION OF EDUCATION.</w:t>
      </w: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3965">
        <w:rPr>
          <w:rFonts w:cs="Times New Roman"/>
        </w:rPr>
        <w:t>Be it enacted by the General Assembly of the State of South Carolina:</w:t>
      </w: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4234B" w:rsidRPr="00E677B7"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Definition</w:t>
      </w:r>
    </w:p>
    <w:p w:rsidR="0074234B"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63965">
        <w:rPr>
          <w:rFonts w:cs="Times New Roman"/>
          <w:color w:val="000000" w:themeColor="text1"/>
          <w:u w:color="000000" w:themeColor="text1"/>
        </w:rPr>
        <w:t>SECTION</w:t>
      </w:r>
      <w:r w:rsidRPr="00B63965">
        <w:rPr>
          <w:rFonts w:cs="Times New Roman"/>
          <w:color w:val="000000" w:themeColor="text1"/>
          <w:u w:color="000000" w:themeColor="text1"/>
        </w:rPr>
        <w:tab/>
        <w:t>1.</w:t>
      </w:r>
      <w:r w:rsidRPr="00B63965">
        <w:rPr>
          <w:rFonts w:cs="Times New Roman"/>
          <w:color w:val="000000" w:themeColor="text1"/>
          <w:u w:color="000000" w:themeColor="text1"/>
        </w:rPr>
        <w:tab/>
        <w:t>Section 9</w:t>
      </w:r>
      <w:r>
        <w:rPr>
          <w:rFonts w:cs="Times New Roman"/>
          <w:color w:val="000000" w:themeColor="text1"/>
          <w:u w:color="000000" w:themeColor="text1"/>
        </w:rPr>
        <w:noBreakHyphen/>
      </w:r>
      <w:r w:rsidRPr="00B63965">
        <w:rPr>
          <w:rFonts w:cs="Times New Roman"/>
          <w:color w:val="000000" w:themeColor="text1"/>
          <w:u w:color="000000" w:themeColor="text1"/>
        </w:rPr>
        <w:t>8</w:t>
      </w:r>
      <w:r>
        <w:rPr>
          <w:rFonts w:cs="Times New Roman"/>
          <w:color w:val="000000" w:themeColor="text1"/>
          <w:u w:color="000000" w:themeColor="text1"/>
        </w:rPr>
        <w:noBreakHyphen/>
      </w:r>
      <w:r w:rsidRPr="00B63965">
        <w:rPr>
          <w:rFonts w:cs="Times New Roman"/>
          <w:color w:val="000000" w:themeColor="text1"/>
          <w:u w:color="000000" w:themeColor="text1"/>
        </w:rPr>
        <w:t>10(16) of the 1976 Code is amended to read:</w:t>
      </w: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63965">
        <w:rPr>
          <w:rFonts w:cs="Times New Roman"/>
          <w:color w:val="000000" w:themeColor="text1"/>
          <w:u w:color="000000" w:themeColor="text1"/>
        </w:rPr>
        <w:tab/>
        <w:t>“(16)</w:t>
      </w:r>
      <w:r w:rsidRPr="00B63965">
        <w:rPr>
          <w:rFonts w:cs="Times New Roman"/>
          <w:color w:val="000000" w:themeColor="text1"/>
          <w:u w:color="000000" w:themeColor="text1"/>
        </w:rPr>
        <w:tab/>
      </w:r>
      <w:r w:rsidRPr="00630523">
        <w:rPr>
          <w:rFonts w:cs="Times New Roman"/>
          <w:color w:val="000000" w:themeColor="text1"/>
          <w:u w:color="000000" w:themeColor="text1"/>
        </w:rPr>
        <w:t>‘</w:t>
      </w:r>
      <w:r w:rsidRPr="00B63965">
        <w:rPr>
          <w:rFonts w:cs="Times New Roman"/>
          <w:color w:val="000000" w:themeColor="text1"/>
          <w:u w:color="000000" w:themeColor="text1"/>
        </w:rPr>
        <w:t>Judge</w:t>
      </w:r>
      <w:r w:rsidRPr="00630523">
        <w:rPr>
          <w:rFonts w:cs="Times New Roman"/>
          <w:color w:val="000000" w:themeColor="text1"/>
          <w:u w:color="000000" w:themeColor="text1"/>
        </w:rPr>
        <w:t>’</w:t>
      </w:r>
      <w:r w:rsidRPr="00B63965">
        <w:rPr>
          <w:rFonts w:cs="Times New Roman"/>
          <w:color w:val="000000" w:themeColor="text1"/>
          <w:u w:color="000000" w:themeColor="text1"/>
        </w:rPr>
        <w:t xml:space="preserve"> means a justice of the Supreme Court or a judge of the court of appeals, circuit or family court of the State of South Carolina.  Subject to the provisions of Section 9</w:t>
      </w:r>
      <w:r>
        <w:rPr>
          <w:rFonts w:cs="Times New Roman"/>
          <w:color w:val="000000" w:themeColor="text1"/>
          <w:u w:color="000000" w:themeColor="text1"/>
        </w:rPr>
        <w:noBreakHyphen/>
      </w:r>
      <w:r w:rsidRPr="00B63965">
        <w:rPr>
          <w:rFonts w:cs="Times New Roman"/>
          <w:color w:val="000000" w:themeColor="text1"/>
          <w:u w:color="000000" w:themeColor="text1"/>
        </w:rPr>
        <w:t>8</w:t>
      </w:r>
      <w:r>
        <w:rPr>
          <w:rFonts w:cs="Times New Roman"/>
          <w:color w:val="000000" w:themeColor="text1"/>
          <w:u w:color="000000" w:themeColor="text1"/>
        </w:rPr>
        <w:noBreakHyphen/>
      </w:r>
      <w:r w:rsidRPr="00B63965">
        <w:rPr>
          <w:rFonts w:cs="Times New Roman"/>
          <w:color w:val="000000" w:themeColor="text1"/>
          <w:u w:color="000000" w:themeColor="text1"/>
        </w:rPr>
        <w:t xml:space="preserve">40, </w:t>
      </w:r>
      <w:r w:rsidRPr="00630523">
        <w:rPr>
          <w:rFonts w:cs="Times New Roman"/>
          <w:color w:val="000000" w:themeColor="text1"/>
          <w:u w:color="000000" w:themeColor="text1"/>
        </w:rPr>
        <w:t>‘</w:t>
      </w:r>
      <w:r w:rsidRPr="00B63965">
        <w:rPr>
          <w:rFonts w:cs="Times New Roman"/>
          <w:color w:val="000000" w:themeColor="text1"/>
          <w:u w:color="000000" w:themeColor="text1"/>
        </w:rPr>
        <w:t>judge</w:t>
      </w:r>
      <w:r w:rsidRPr="00630523">
        <w:rPr>
          <w:rFonts w:cs="Times New Roman"/>
          <w:color w:val="000000" w:themeColor="text1"/>
          <w:u w:color="000000" w:themeColor="text1"/>
        </w:rPr>
        <w:t>’</w:t>
      </w:r>
      <w:r w:rsidRPr="00B63965">
        <w:rPr>
          <w:rFonts w:cs="Times New Roman"/>
          <w:color w:val="000000" w:themeColor="text1"/>
          <w:u w:color="000000" w:themeColor="text1"/>
        </w:rPr>
        <w:t xml:space="preserve"> also means an administrative law judge.”</w:t>
      </w:r>
    </w:p>
    <w:p w:rsidR="0074234B"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4234B" w:rsidRPr="00E677B7"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Administrative Law Judge may become a member of Retirement System for Judges and Solicitors</w:t>
      </w: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63965">
        <w:rPr>
          <w:rFonts w:cs="Times New Roman"/>
          <w:color w:val="000000" w:themeColor="text1"/>
          <w:u w:color="000000" w:themeColor="text1"/>
        </w:rPr>
        <w:t>SECTION</w:t>
      </w:r>
      <w:r w:rsidRPr="00B63965">
        <w:rPr>
          <w:rFonts w:cs="Times New Roman"/>
          <w:color w:val="000000" w:themeColor="text1"/>
          <w:u w:color="000000" w:themeColor="text1"/>
        </w:rPr>
        <w:tab/>
        <w:t>2.</w:t>
      </w:r>
      <w:r w:rsidRPr="00B63965">
        <w:rPr>
          <w:rFonts w:cs="Times New Roman"/>
          <w:color w:val="000000" w:themeColor="text1"/>
          <w:u w:color="000000" w:themeColor="text1"/>
        </w:rPr>
        <w:tab/>
        <w:t>Section 9</w:t>
      </w:r>
      <w:r>
        <w:rPr>
          <w:rFonts w:cs="Times New Roman"/>
          <w:color w:val="000000" w:themeColor="text1"/>
          <w:u w:color="000000" w:themeColor="text1"/>
        </w:rPr>
        <w:noBreakHyphen/>
      </w:r>
      <w:r w:rsidRPr="00B63965">
        <w:rPr>
          <w:rFonts w:cs="Times New Roman"/>
          <w:color w:val="000000" w:themeColor="text1"/>
          <w:u w:color="000000" w:themeColor="text1"/>
        </w:rPr>
        <w:t>8</w:t>
      </w:r>
      <w:r>
        <w:rPr>
          <w:rFonts w:cs="Times New Roman"/>
          <w:color w:val="000000" w:themeColor="text1"/>
          <w:u w:color="000000" w:themeColor="text1"/>
        </w:rPr>
        <w:noBreakHyphen/>
      </w:r>
      <w:r w:rsidRPr="00B63965">
        <w:rPr>
          <w:rFonts w:cs="Times New Roman"/>
          <w:color w:val="000000" w:themeColor="text1"/>
          <w:u w:color="000000" w:themeColor="text1"/>
        </w:rPr>
        <w:t>40(1) of the 1976 Code, as last amended by Act 108 of 2007, is further amended to read:</w:t>
      </w: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4234B"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63965">
        <w:rPr>
          <w:rFonts w:cs="Times New Roman"/>
          <w:color w:val="000000" w:themeColor="text1"/>
          <w:u w:color="000000" w:themeColor="text1"/>
        </w:rPr>
        <w:lastRenderedPageBreak/>
        <w:tab/>
        <w:t>“(1)</w:t>
      </w:r>
      <w:r w:rsidRPr="00B63965">
        <w:rPr>
          <w:rFonts w:cs="Times New Roman"/>
          <w:color w:val="000000" w:themeColor="text1"/>
          <w:u w:color="000000" w:themeColor="text1"/>
        </w:rPr>
        <w:tab/>
        <w:t>All persons who are judges or solicitors on July 1, 1979, and who have not attained age seventy</w:t>
      </w:r>
      <w:r>
        <w:rPr>
          <w:rFonts w:cs="Times New Roman"/>
          <w:color w:val="000000" w:themeColor="text1"/>
          <w:u w:color="000000" w:themeColor="text1"/>
        </w:rPr>
        <w:noBreakHyphen/>
      </w:r>
      <w:r w:rsidRPr="00B63965">
        <w:rPr>
          <w:rFonts w:cs="Times New Roman"/>
          <w:color w:val="000000" w:themeColor="text1"/>
          <w:u w:color="000000" w:themeColor="text1"/>
        </w:rPr>
        <w:t>two shall become members of the system as of that date. All administrative law judges on July 1, 2014, who have not retired may elect to become a member of the system.  Administrative law judges making that election may transfer prior service into the system as provided in Section 9</w:t>
      </w:r>
      <w:r>
        <w:rPr>
          <w:rFonts w:cs="Times New Roman"/>
          <w:color w:val="000000" w:themeColor="text1"/>
          <w:u w:color="000000" w:themeColor="text1"/>
        </w:rPr>
        <w:noBreakHyphen/>
      </w:r>
      <w:r w:rsidRPr="00B63965">
        <w:rPr>
          <w:rFonts w:cs="Times New Roman"/>
          <w:color w:val="000000" w:themeColor="text1"/>
          <w:u w:color="000000" w:themeColor="text1"/>
        </w:rPr>
        <w:t>8</w:t>
      </w:r>
      <w:r>
        <w:rPr>
          <w:rFonts w:cs="Times New Roman"/>
          <w:color w:val="000000" w:themeColor="text1"/>
          <w:u w:color="000000" w:themeColor="text1"/>
        </w:rPr>
        <w:noBreakHyphen/>
      </w:r>
      <w:r w:rsidRPr="00B63965">
        <w:rPr>
          <w:rFonts w:cs="Times New Roman"/>
          <w:color w:val="000000" w:themeColor="text1"/>
          <w:u w:color="000000" w:themeColor="text1"/>
        </w:rPr>
        <w:t>50, and to the extent the service thus transferred occurred after the member took office as an administrative law judge, that service is deemed earned service in the system.  All other persons become members of the system on taking office as judge, solicitor, or circuit public defender before attaining age seventy</w:t>
      </w:r>
      <w:r>
        <w:rPr>
          <w:rFonts w:cs="Times New Roman"/>
          <w:color w:val="000000" w:themeColor="text1"/>
          <w:u w:color="000000" w:themeColor="text1"/>
        </w:rPr>
        <w:noBreakHyphen/>
      </w:r>
      <w:r w:rsidRPr="00B63965">
        <w:rPr>
          <w:rFonts w:cs="Times New Roman"/>
          <w:color w:val="000000" w:themeColor="text1"/>
          <w:u w:color="000000" w:themeColor="text1"/>
        </w:rPr>
        <w:t>two.”</w:t>
      </w:r>
    </w:p>
    <w:p w:rsidR="0074234B"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4234B" w:rsidRPr="00E677B7"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Retirement allowance while employed under another system, earnings limitation, repeal</w:t>
      </w: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3965">
        <w:rPr>
          <w:rFonts w:cs="Times New Roman"/>
        </w:rPr>
        <w:t>SECTION</w:t>
      </w:r>
      <w:r w:rsidRPr="00B63965">
        <w:rPr>
          <w:rFonts w:cs="Times New Roman"/>
        </w:rPr>
        <w:tab/>
        <w:t>3.</w:t>
      </w:r>
      <w:r w:rsidRPr="00B63965">
        <w:rPr>
          <w:rFonts w:cs="Times New Roman"/>
        </w:rPr>
        <w:tab/>
        <w:t>A.</w:t>
      </w:r>
      <w:r w:rsidRPr="00B63965">
        <w:rPr>
          <w:rFonts w:cs="Times New Roman"/>
        </w:rPr>
        <w:tab/>
      </w:r>
      <w:r w:rsidRPr="00B63965">
        <w:rPr>
          <w:rFonts w:cs="Times New Roman"/>
        </w:rPr>
        <w:tab/>
        <w:t>Section 9</w:t>
      </w:r>
      <w:r>
        <w:rPr>
          <w:rFonts w:cs="Times New Roman"/>
        </w:rPr>
        <w:noBreakHyphen/>
      </w:r>
      <w:r w:rsidRPr="00B63965">
        <w:rPr>
          <w:rFonts w:cs="Times New Roman"/>
        </w:rPr>
        <w:t>8</w:t>
      </w:r>
      <w:r>
        <w:rPr>
          <w:rFonts w:cs="Times New Roman"/>
        </w:rPr>
        <w:noBreakHyphen/>
      </w:r>
      <w:r w:rsidRPr="00B63965">
        <w:rPr>
          <w:rFonts w:cs="Times New Roman"/>
        </w:rPr>
        <w:t>60(1) of the 1976 Code, as last amended by Act 278 of 2012, is further amended to read:</w:t>
      </w: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3965">
        <w:rPr>
          <w:rFonts w:cs="Times New Roman"/>
        </w:rPr>
        <w:tab/>
        <w:t>“(1)</w:t>
      </w:r>
      <w:r w:rsidRPr="00B63965">
        <w:rPr>
          <w:rFonts w:cs="Times New Roman"/>
        </w:rPr>
        <w:tab/>
        <w:t>A member of the system may retire upon written application to the board setting forth at what time, not later than the end of the calendar year in which the member attains age seventy</w:t>
      </w:r>
      <w:r>
        <w:rPr>
          <w:rFonts w:cs="Times New Roman"/>
        </w:rPr>
        <w:noBreakHyphen/>
      </w:r>
      <w:r w:rsidRPr="00B63965">
        <w:rPr>
          <w:rFonts w:cs="Times New Roman"/>
        </w:rPr>
        <w:t>two and not more than ninety days prior nor more than six months subsequent to the execution and filing thereof, the member desires to be retired, if the member at the time so specified for retirement is no longer in the service of the State, except as a member of the General Assembly or as allowed pursuant to subsection (7), and has completed ten years of earned service as a judge or eight years of earned service as a solicitor or circuit public defender or was in service as a judge or solicitor on July 1, 1984, and has either:</w:t>
      </w: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3965">
        <w:rPr>
          <w:rFonts w:cs="Times New Roman"/>
        </w:rPr>
        <w:tab/>
      </w:r>
      <w:r w:rsidRPr="00B63965">
        <w:rPr>
          <w:rFonts w:cs="Times New Roman"/>
        </w:rPr>
        <w:tab/>
        <w:t>(a)</w:t>
      </w:r>
      <w:r w:rsidRPr="00B63965">
        <w:rPr>
          <w:rFonts w:cs="Times New Roman"/>
        </w:rPr>
        <w:tab/>
        <w:t>attained the age of sixty</w:t>
      </w:r>
      <w:r>
        <w:rPr>
          <w:rFonts w:cs="Times New Roman"/>
        </w:rPr>
        <w:noBreakHyphen/>
      </w:r>
      <w:r w:rsidRPr="00B63965">
        <w:rPr>
          <w:rFonts w:cs="Times New Roman"/>
        </w:rPr>
        <w:t>five and completed at least twenty years of credited service;</w:t>
      </w: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3965">
        <w:rPr>
          <w:rFonts w:cs="Times New Roman"/>
        </w:rPr>
        <w:tab/>
      </w:r>
      <w:r w:rsidRPr="00B63965">
        <w:rPr>
          <w:rFonts w:cs="Times New Roman"/>
        </w:rPr>
        <w:tab/>
        <w:t>(b)</w:t>
      </w:r>
      <w:r w:rsidRPr="00B63965">
        <w:rPr>
          <w:rFonts w:cs="Times New Roman"/>
        </w:rPr>
        <w:tab/>
        <w:t>attained age seventy and completed at least fifteen years of credited service; or</w:t>
      </w: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3965">
        <w:rPr>
          <w:rFonts w:cs="Times New Roman"/>
        </w:rPr>
        <w:tab/>
      </w:r>
      <w:r w:rsidRPr="00B63965">
        <w:rPr>
          <w:rFonts w:cs="Times New Roman"/>
        </w:rPr>
        <w:tab/>
        <w:t>(c)</w:t>
      </w:r>
      <w:r w:rsidRPr="00B63965">
        <w:rPr>
          <w:rFonts w:cs="Times New Roman"/>
        </w:rPr>
        <w:tab/>
        <w:t>completed at least twenty</w:t>
      </w:r>
      <w:r>
        <w:rPr>
          <w:rFonts w:cs="Times New Roman"/>
        </w:rPr>
        <w:noBreakHyphen/>
      </w:r>
      <w:r w:rsidRPr="00B63965">
        <w:rPr>
          <w:rFonts w:cs="Times New Roman"/>
        </w:rPr>
        <w:t>five years of credited service in the system for a judge, or twenty</w:t>
      </w:r>
      <w:r>
        <w:rPr>
          <w:rFonts w:cs="Times New Roman"/>
        </w:rPr>
        <w:noBreakHyphen/>
      </w:r>
      <w:r w:rsidRPr="00B63965">
        <w:rPr>
          <w:rFonts w:cs="Times New Roman"/>
        </w:rPr>
        <w:t>four years of credited service in the system for a solicitor or circuit public defender, regardless of age. A member may retire under this section if the member was a member of this system as of June 30, 2004; attained age sixty</w:t>
      </w:r>
      <w:r>
        <w:rPr>
          <w:rFonts w:cs="Times New Roman"/>
        </w:rPr>
        <w:noBreakHyphen/>
      </w:r>
      <w:r w:rsidRPr="00B63965">
        <w:rPr>
          <w:rFonts w:cs="Times New Roman"/>
        </w:rPr>
        <w:t>five with at least four years</w:t>
      </w:r>
      <w:r w:rsidRPr="00630523">
        <w:rPr>
          <w:rFonts w:cs="Times New Roman"/>
        </w:rPr>
        <w:t>’</w:t>
      </w:r>
      <w:r w:rsidRPr="00B63965">
        <w:rPr>
          <w:rFonts w:cs="Times New Roman"/>
        </w:rPr>
        <w:t xml:space="preserve"> earned service in the position of judge, solicitor, or circuit public defender; and, as of June 30, 2004, had a total of twenty</w:t>
      </w:r>
      <w:r>
        <w:rPr>
          <w:rFonts w:cs="Times New Roman"/>
        </w:rPr>
        <w:noBreakHyphen/>
      </w:r>
      <w:r w:rsidRPr="00B63965">
        <w:rPr>
          <w:rFonts w:cs="Times New Roman"/>
        </w:rPr>
        <w:t>five years of credited service with the State in the South Carolina Retirement System, the Police Officers Retirement System, or the Retirement System for Members of the General Assembly.</w:t>
      </w: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3965">
        <w:rPr>
          <w:rFonts w:cs="Times New Roman"/>
        </w:rPr>
        <w:tab/>
        <w:t>A person receiving retirement allowances under this system who is elected to the General Assembly continues to receive the retirement allowances while serving in the General Assembly, and also must be a member of the retirement system unless the person files a statement with the board on a form prescribed by the board electing not to participate in the applicable system while a member of the General Assembly. A person making this election shall not make contributions to the applicable retirement system nor shall the State make contributions on the member</w:t>
      </w:r>
      <w:r w:rsidRPr="00630523">
        <w:rPr>
          <w:rFonts w:cs="Times New Roman"/>
        </w:rPr>
        <w:t>’</w:t>
      </w:r>
      <w:r w:rsidRPr="00B63965">
        <w:rPr>
          <w:rFonts w:cs="Times New Roman"/>
        </w:rPr>
        <w:t>s behalf and the person is not entitled to benefits from the applicable retirement system after ceasing to be a member of the General Assembly.”</w:t>
      </w: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3965">
        <w:rPr>
          <w:rFonts w:cs="Times New Roman"/>
        </w:rPr>
        <w:t>B.</w:t>
      </w:r>
      <w:r w:rsidRPr="00B63965">
        <w:rPr>
          <w:rFonts w:cs="Times New Roman"/>
        </w:rPr>
        <w:tab/>
      </w:r>
      <w:r w:rsidRPr="00B63965">
        <w:rPr>
          <w:rFonts w:cs="Times New Roman"/>
        </w:rPr>
        <w:tab/>
        <w:t>Section 9</w:t>
      </w:r>
      <w:r>
        <w:rPr>
          <w:rFonts w:cs="Times New Roman"/>
        </w:rPr>
        <w:noBreakHyphen/>
      </w:r>
      <w:r w:rsidRPr="00B63965">
        <w:rPr>
          <w:rFonts w:cs="Times New Roman"/>
        </w:rPr>
        <w:t>8</w:t>
      </w:r>
      <w:r>
        <w:rPr>
          <w:rFonts w:cs="Times New Roman"/>
        </w:rPr>
        <w:noBreakHyphen/>
      </w:r>
      <w:r w:rsidRPr="00B63965">
        <w:rPr>
          <w:rFonts w:cs="Times New Roman"/>
        </w:rPr>
        <w:t>120(2) of the 1976 Code, as last amended by Act 108 of 2007, is further amended to read:</w:t>
      </w: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3965">
        <w:rPr>
          <w:rFonts w:cs="Times New Roman"/>
        </w:rPr>
        <w:tab/>
      </w:r>
      <w:r>
        <w:rPr>
          <w:rFonts w:cs="Times New Roman"/>
        </w:rPr>
        <w:t>“</w:t>
      </w:r>
      <w:r w:rsidRPr="00B63965">
        <w:rPr>
          <w:rFonts w:cs="Times New Roman"/>
        </w:rPr>
        <w:t>(2)(a)</w:t>
      </w:r>
      <w:r w:rsidRPr="00B63965">
        <w:rPr>
          <w:rFonts w:cs="Times New Roman"/>
        </w:rPr>
        <w:tab/>
        <w:t>A retired member of the system who has been retired for at least thirty consecutive calendar days may be hired and return to employment covered by the South Carolina Retirement System or the South Carolina Police Officers Retirement System and earn up to ten thousand dollars without affecting the monthly retirement allowance the member is receiving from the system.  If the retired member continues in service after earning ten thousand dollars in a calendar year, the member</w:t>
      </w:r>
      <w:r w:rsidRPr="00630523">
        <w:rPr>
          <w:rFonts w:cs="Times New Roman"/>
        </w:rPr>
        <w:t>’</w:t>
      </w:r>
      <w:r w:rsidRPr="00B63965">
        <w:rPr>
          <w:rFonts w:cs="Times New Roman"/>
        </w:rPr>
        <w:t>s allowance must be discontinued during his period of service in the remainder of the calendar year.  If a retired member of the system returns to employment covered by the South Carolina Retirement System or South Carolina Police Officers Retirement System sooner than thirty days after retirement, the member</w:t>
      </w:r>
      <w:r w:rsidRPr="00630523">
        <w:rPr>
          <w:rFonts w:cs="Times New Roman"/>
        </w:rPr>
        <w:t>’</w:t>
      </w:r>
      <w:r w:rsidRPr="00B63965">
        <w:rPr>
          <w:rFonts w:cs="Times New Roman"/>
        </w:rPr>
        <w:t>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  If the beneficiary</w:t>
      </w:r>
      <w:r w:rsidRPr="00630523">
        <w:rPr>
          <w:rFonts w:cs="Times New Roman"/>
        </w:rPr>
        <w:t>’</w:t>
      </w:r>
      <w:r w:rsidRPr="00B63965">
        <w:rPr>
          <w:rFonts w:cs="Times New Roman"/>
        </w:rPr>
        <w:t>s return is as a member of the General Assembly, retirement allowances continue as provided pursuant to Section 9</w:t>
      </w:r>
      <w:r>
        <w:rPr>
          <w:rFonts w:cs="Times New Roman"/>
        </w:rPr>
        <w:noBreakHyphen/>
      </w:r>
      <w:r w:rsidRPr="00B63965">
        <w:rPr>
          <w:rFonts w:cs="Times New Roman"/>
        </w:rPr>
        <w:t>8</w:t>
      </w:r>
      <w:r>
        <w:rPr>
          <w:rFonts w:cs="Times New Roman"/>
        </w:rPr>
        <w:noBreakHyphen/>
      </w:r>
      <w:r w:rsidRPr="00B63965">
        <w:rPr>
          <w:rFonts w:cs="Times New Roman"/>
        </w:rPr>
        <w:t>60(1).</w:t>
      </w: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63965">
        <w:rPr>
          <w:rFonts w:cs="Times New Roman"/>
        </w:rPr>
        <w:tab/>
      </w:r>
      <w:r w:rsidRPr="00B63965">
        <w:rPr>
          <w:rFonts w:cs="Times New Roman"/>
        </w:rPr>
        <w:tab/>
        <w:t>(b)</w:t>
      </w:r>
      <w:r w:rsidRPr="00B63965">
        <w:rPr>
          <w:rFonts w:cs="Times New Roman"/>
        </w:rPr>
        <w:tab/>
      </w:r>
      <w:r w:rsidRPr="00B63965">
        <w:rPr>
          <w:rFonts w:cs="Times New Roman"/>
          <w:u w:color="000000" w:themeColor="text1"/>
        </w:rPr>
        <w:t>The earnings limitation imposed pursuant to this item does not apply if the member meets at least one of the following qualifications:</w:t>
      </w: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63965">
        <w:rPr>
          <w:rFonts w:cs="Times New Roman"/>
          <w:u w:color="000000" w:themeColor="text1"/>
        </w:rPr>
        <w:tab/>
      </w:r>
      <w:r w:rsidRPr="00B63965">
        <w:rPr>
          <w:rFonts w:cs="Times New Roman"/>
          <w:u w:color="000000" w:themeColor="text1"/>
        </w:rPr>
        <w:tab/>
      </w:r>
      <w:r w:rsidRPr="00B63965">
        <w:rPr>
          <w:rFonts w:cs="Times New Roman"/>
          <w:u w:color="000000" w:themeColor="text1"/>
        </w:rPr>
        <w:tab/>
        <w:t>(i)</w:t>
      </w:r>
      <w:r w:rsidRPr="00B63965">
        <w:rPr>
          <w:rFonts w:cs="Times New Roman"/>
          <w:u w:color="000000" w:themeColor="text1"/>
        </w:rPr>
        <w:tab/>
      </w:r>
      <w:r w:rsidRPr="00B63965">
        <w:rPr>
          <w:rFonts w:cs="Times New Roman"/>
          <w:u w:color="000000" w:themeColor="text1"/>
        </w:rPr>
        <w:tab/>
        <w:t>the member retired before July 1, 2014;</w:t>
      </w: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63965">
        <w:rPr>
          <w:rFonts w:cs="Times New Roman"/>
          <w:u w:color="000000" w:themeColor="text1"/>
        </w:rPr>
        <w:tab/>
      </w:r>
      <w:r w:rsidRPr="00B63965">
        <w:rPr>
          <w:rFonts w:cs="Times New Roman"/>
          <w:u w:color="000000" w:themeColor="text1"/>
        </w:rPr>
        <w:tab/>
      </w:r>
      <w:r w:rsidRPr="00B63965">
        <w:rPr>
          <w:rFonts w:cs="Times New Roman"/>
          <w:u w:color="000000" w:themeColor="text1"/>
        </w:rPr>
        <w:tab/>
        <w:t>(ii)</w:t>
      </w:r>
      <w:r w:rsidRPr="00B63965">
        <w:rPr>
          <w:rFonts w:cs="Times New Roman"/>
          <w:u w:color="000000" w:themeColor="text1"/>
        </w:rPr>
        <w:tab/>
        <w:t>the member had attained the age of sixty</w:t>
      </w:r>
      <w:r>
        <w:rPr>
          <w:rFonts w:cs="Times New Roman"/>
          <w:u w:color="000000" w:themeColor="text1"/>
        </w:rPr>
        <w:noBreakHyphen/>
      </w:r>
      <w:r w:rsidRPr="00B63965">
        <w:rPr>
          <w:rFonts w:cs="Times New Roman"/>
          <w:u w:color="000000" w:themeColor="text1"/>
        </w:rPr>
        <w:t>two years at retirement; or</w:t>
      </w: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63965">
        <w:rPr>
          <w:rFonts w:cs="Times New Roman"/>
          <w:u w:color="000000" w:themeColor="text1"/>
        </w:rPr>
        <w:tab/>
      </w:r>
      <w:r w:rsidRPr="00B63965">
        <w:rPr>
          <w:rFonts w:cs="Times New Roman"/>
          <w:u w:color="000000" w:themeColor="text1"/>
        </w:rPr>
        <w:tab/>
      </w:r>
      <w:r w:rsidRPr="00B63965">
        <w:rPr>
          <w:rFonts w:cs="Times New Roman"/>
          <w:u w:color="000000" w:themeColor="text1"/>
        </w:rPr>
        <w:tab/>
        <w:t>(iii)</w:t>
      </w:r>
      <w:r w:rsidRPr="00B63965">
        <w:rPr>
          <w:rFonts w:cs="Times New Roman"/>
          <w:u w:color="000000" w:themeColor="text1"/>
        </w:rPr>
        <w:tab/>
        <w:t>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63965">
        <w:rPr>
          <w:rFonts w:cs="Times New Roman"/>
        </w:rPr>
        <w:tab/>
      </w:r>
      <w:r w:rsidRPr="00B63965">
        <w:rPr>
          <w:rFonts w:cs="Times New Roman"/>
        </w:rPr>
        <w:tab/>
      </w:r>
      <w:r w:rsidRPr="00B63965">
        <w:rPr>
          <w:rFonts w:cs="Times New Roman"/>
          <w:u w:color="000000" w:themeColor="text1"/>
        </w:rPr>
        <w:t>(c)</w:t>
      </w:r>
      <w:r w:rsidRPr="00B63965">
        <w:rPr>
          <w:rFonts w:cs="Times New Roman"/>
        </w:rPr>
        <w:tab/>
        <w:t>A member retiring before July 1, 2014</w:t>
      </w:r>
      <w:r>
        <w:rPr>
          <w:rFonts w:cs="Times New Roman"/>
        </w:rPr>
        <w:t>,</w:t>
      </w:r>
      <w:r w:rsidRPr="00B63965">
        <w:rPr>
          <w:rFonts w:cs="Times New Roman"/>
        </w:rPr>
        <w:t xml:space="preserve"> is not subject to the thirty</w:t>
      </w:r>
      <w:r>
        <w:rPr>
          <w:rFonts w:cs="Times New Roman"/>
        </w:rPr>
        <w:noBreakHyphen/>
      </w:r>
      <w:r w:rsidRPr="00B63965">
        <w:rPr>
          <w:rFonts w:cs="Times New Roman"/>
        </w:rPr>
        <w:t>day separation from service requirement pursuant to this item and the retired member</w:t>
      </w:r>
      <w:r w:rsidRPr="00630523">
        <w:rPr>
          <w:rFonts w:cs="Times New Roman"/>
        </w:rPr>
        <w:t>’</w:t>
      </w:r>
      <w:r w:rsidRPr="00B63965">
        <w:rPr>
          <w:rFonts w:cs="Times New Roman"/>
        </w:rPr>
        <w:t>s retirement allowance is not suspended if the retired member returns to employment covered by the South Carolina Retirement System or the Police Officers</w:t>
      </w:r>
      <w:r w:rsidRPr="00630523">
        <w:rPr>
          <w:rFonts w:cs="Times New Roman"/>
        </w:rPr>
        <w:t>’</w:t>
      </w:r>
      <w:r w:rsidRPr="00B63965">
        <w:rPr>
          <w:rFonts w:cs="Times New Roman"/>
        </w:rPr>
        <w:t xml:space="preserve"> Retirement System sooner than thirty days after retirement.</w:t>
      </w: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3965">
        <w:rPr>
          <w:rFonts w:cs="Times New Roman"/>
          <w:u w:color="000000" w:themeColor="text1"/>
        </w:rPr>
        <w:tab/>
      </w:r>
      <w:r w:rsidRPr="00B63965">
        <w:rPr>
          <w:rFonts w:cs="Times New Roman"/>
          <w:u w:color="000000" w:themeColor="text1"/>
        </w:rPr>
        <w:tab/>
        <w:t>(d)</w:t>
      </w:r>
      <w:r w:rsidRPr="00B63965">
        <w:rPr>
          <w:rFonts w:cs="Times New Roman"/>
          <w:u w:color="000000" w:themeColor="text1"/>
        </w:rPr>
        <w:tab/>
        <w:t>If a participating employer in the South Carolina Retirement System or the South Carolina Police Officers Retirement System employs a retired member of the system, the retired member and the participating employer shall pay to the South Carolina Retirement System or the South Carolina Police Officers Retirement System, as applicable, the employee and employer contributions, respectively, that would be required if the member were an active contributing member of the applicable system.  A retired member so employed may not become a member of the South Carolina Retirement System or the South Carolina Police Officers Retirement System and does not accrue service credit in either system by reason of the contributions required pursuant to this subitem.</w:t>
      </w:r>
      <w:r w:rsidRPr="00B63965">
        <w:rPr>
          <w:rFonts w:cs="Times New Roman"/>
        </w:rPr>
        <w:t>”</w:t>
      </w: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3965">
        <w:rPr>
          <w:rFonts w:cs="Times New Roman"/>
        </w:rPr>
        <w:t>C.</w:t>
      </w:r>
      <w:r w:rsidRPr="00B63965">
        <w:rPr>
          <w:rFonts w:cs="Times New Roman"/>
        </w:rPr>
        <w:tab/>
      </w:r>
      <w:r w:rsidRPr="00B63965">
        <w:rPr>
          <w:rFonts w:cs="Times New Roman"/>
        </w:rPr>
        <w:tab/>
        <w:t>Section 9</w:t>
      </w:r>
      <w:r>
        <w:rPr>
          <w:rFonts w:cs="Times New Roman"/>
        </w:rPr>
        <w:noBreakHyphen/>
      </w:r>
      <w:r w:rsidRPr="00B63965">
        <w:rPr>
          <w:rFonts w:cs="Times New Roman"/>
        </w:rPr>
        <w:t>8</w:t>
      </w:r>
      <w:r>
        <w:rPr>
          <w:rFonts w:cs="Times New Roman"/>
        </w:rPr>
        <w:noBreakHyphen/>
      </w:r>
      <w:r w:rsidRPr="00B63965">
        <w:rPr>
          <w:rFonts w:cs="Times New Roman"/>
        </w:rPr>
        <w:t>65 of the 1976 Code is repealed.</w:t>
      </w:r>
    </w:p>
    <w:p w:rsidR="0074234B"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34B" w:rsidRPr="00E677B7"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3965">
        <w:rPr>
          <w:rFonts w:cs="Times New Roman"/>
        </w:rPr>
        <w:t>SECTION</w:t>
      </w:r>
      <w:r w:rsidRPr="00B63965">
        <w:rPr>
          <w:rFonts w:cs="Times New Roman"/>
        </w:rPr>
        <w:tab/>
        <w:t>4.</w:t>
      </w:r>
      <w:r w:rsidRPr="00B63965">
        <w:rPr>
          <w:rFonts w:cs="Times New Roman"/>
        </w:rPr>
        <w:tab/>
        <w:t xml:space="preserve">This act takes effect upon approval by the Governor. </w:t>
      </w:r>
    </w:p>
    <w:p w:rsidR="0074234B" w:rsidRPr="00B63965" w:rsidRDefault="0074234B"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34B" w:rsidRDefault="0074234B" w:rsidP="0074234B">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74234B" w:rsidRDefault="0074234B" w:rsidP="0074234B">
      <w:pPr>
        <w:tabs>
          <w:tab w:val="left" w:pos="1440"/>
          <w:tab w:val="left" w:pos="1800"/>
          <w:tab w:val="left" w:pos="2880"/>
        </w:tabs>
        <w:rPr>
          <w:color w:val="000000" w:themeColor="text1"/>
        </w:rPr>
      </w:pPr>
    </w:p>
    <w:p w:rsidR="0074234B" w:rsidRDefault="0074234B" w:rsidP="0074234B">
      <w:pPr>
        <w:tabs>
          <w:tab w:val="left" w:pos="1440"/>
          <w:tab w:val="left" w:pos="1800"/>
          <w:tab w:val="left" w:pos="2880"/>
        </w:tabs>
        <w:rPr>
          <w:color w:val="000000" w:themeColor="text1"/>
        </w:rPr>
      </w:pPr>
      <w:r>
        <w:rPr>
          <w:color w:val="000000" w:themeColor="text1"/>
        </w:rPr>
        <w:t>Approved the 6</w:t>
      </w:r>
      <w:r w:rsidRPr="0082261F">
        <w:rPr>
          <w:color w:val="000000" w:themeColor="text1"/>
          <w:vertAlign w:val="superscript"/>
        </w:rPr>
        <w:t>th</w:t>
      </w:r>
      <w:r>
        <w:rPr>
          <w:color w:val="000000" w:themeColor="text1"/>
        </w:rPr>
        <w:t xml:space="preserve"> day of June, 2014. </w:t>
      </w:r>
    </w:p>
    <w:p w:rsidR="0074234B" w:rsidRDefault="0074234B" w:rsidP="0074234B">
      <w:pPr>
        <w:tabs>
          <w:tab w:val="left" w:pos="1440"/>
          <w:tab w:val="left" w:pos="1800"/>
          <w:tab w:val="left" w:pos="2880"/>
        </w:tabs>
        <w:jc w:val="center"/>
        <w:rPr>
          <w:color w:val="000000" w:themeColor="text1"/>
        </w:rPr>
      </w:pPr>
    </w:p>
    <w:p w:rsidR="0074234B" w:rsidRDefault="0074234B" w:rsidP="0074234B">
      <w:pPr>
        <w:tabs>
          <w:tab w:val="left" w:pos="1440"/>
          <w:tab w:val="left" w:pos="1800"/>
          <w:tab w:val="left" w:pos="2880"/>
        </w:tabs>
        <w:jc w:val="center"/>
        <w:rPr>
          <w:color w:val="000000" w:themeColor="text1"/>
        </w:rPr>
      </w:pPr>
      <w:r>
        <w:rPr>
          <w:color w:val="000000" w:themeColor="text1"/>
        </w:rPr>
        <w:t>__________</w:t>
      </w:r>
    </w:p>
    <w:p w:rsidR="004461B2" w:rsidRDefault="004461B2" w:rsidP="0074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461B2" w:rsidSect="005937AF">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855" w:rsidRDefault="00431855" w:rsidP="007D5FAC">
      <w:r>
        <w:separator/>
      </w:r>
    </w:p>
  </w:endnote>
  <w:endnote w:type="continuationSeparator" w:id="0">
    <w:p w:rsidR="00431855" w:rsidRDefault="0043185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7AF" w:rsidRPr="005937AF" w:rsidRDefault="005937AF" w:rsidP="005937AF">
    <w:pPr>
      <w:pStyle w:val="Footer"/>
      <w:tabs>
        <w:tab w:val="clear" w:pos="4680"/>
        <w:tab w:val="clear" w:pos="9360"/>
        <w:tab w:val="center" w:pos="3168"/>
      </w:tabs>
      <w:spacing w:before="120"/>
    </w:pPr>
    <w:r>
      <w:tab/>
    </w:r>
    <w:r w:rsidR="00E141D1">
      <w:fldChar w:fldCharType="begin"/>
    </w:r>
    <w:r w:rsidR="00E141D1">
      <w:instrText xml:space="preserve"> PAGE  \* MERGEFORMAT </w:instrText>
    </w:r>
    <w:r w:rsidR="00E141D1">
      <w:fldChar w:fldCharType="separate"/>
    </w:r>
    <w:r w:rsidR="00ED3BE8">
      <w:rPr>
        <w:noProof/>
      </w:rPr>
      <w:t>4</w:t>
    </w:r>
    <w:r w:rsidR="00E141D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7AF" w:rsidRDefault="005937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855" w:rsidRDefault="00431855" w:rsidP="007D5FAC">
      <w:r>
        <w:separator/>
      </w:r>
    </w:p>
  </w:footnote>
  <w:footnote w:type="continuationSeparator" w:id="0">
    <w:p w:rsidR="00431855" w:rsidRDefault="0043185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1008"/>
    <w:docVar w:name="ActSecretary" w:val="Downey"/>
    <w:docVar w:name="ActSIdno" w:val="(293)  1008DG14"/>
    <w:docVar w:name="clipname" w:val="1008DG14"/>
    <w:docVar w:name="dvBillNumber" w:val="1008"/>
    <w:docVar w:name="dvBillNumberPrefix" w:val="S"/>
    <w:docVar w:name="dvOriginalBody" w:val="Senate"/>
    <w:docVar w:name="OrigSENATEBillNo" w:val="1008"/>
    <w:docVar w:name="SENATEACTFULLPATH" w:val="L:\COUNCIL\ACTS\1008DG14.DOCX"/>
    <w:docVar w:name="WhatActtype" w:val="AN ACT"/>
  </w:docVars>
  <w:rsids>
    <w:rsidRoot w:val="0002513E"/>
    <w:rsid w:val="000022E1"/>
    <w:rsid w:val="00002DE0"/>
    <w:rsid w:val="000075CE"/>
    <w:rsid w:val="00020349"/>
    <w:rsid w:val="00021B0B"/>
    <w:rsid w:val="0002513E"/>
    <w:rsid w:val="00030487"/>
    <w:rsid w:val="00040C05"/>
    <w:rsid w:val="0004579B"/>
    <w:rsid w:val="00051B4F"/>
    <w:rsid w:val="00054404"/>
    <w:rsid w:val="00055653"/>
    <w:rsid w:val="00060B82"/>
    <w:rsid w:val="000673E4"/>
    <w:rsid w:val="0007088D"/>
    <w:rsid w:val="000731E9"/>
    <w:rsid w:val="00074565"/>
    <w:rsid w:val="00076A1A"/>
    <w:rsid w:val="00077DA3"/>
    <w:rsid w:val="00081300"/>
    <w:rsid w:val="00085C37"/>
    <w:rsid w:val="00086E11"/>
    <w:rsid w:val="00092EE6"/>
    <w:rsid w:val="00096A9B"/>
    <w:rsid w:val="00096BDA"/>
    <w:rsid w:val="000A356E"/>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179ED"/>
    <w:rsid w:val="001237B9"/>
    <w:rsid w:val="00125FC3"/>
    <w:rsid w:val="00131CE5"/>
    <w:rsid w:val="00135DDF"/>
    <w:rsid w:val="00136AA0"/>
    <w:rsid w:val="00141278"/>
    <w:rsid w:val="0014525A"/>
    <w:rsid w:val="001519E2"/>
    <w:rsid w:val="001626DB"/>
    <w:rsid w:val="00170F30"/>
    <w:rsid w:val="00172771"/>
    <w:rsid w:val="001742D0"/>
    <w:rsid w:val="001747A9"/>
    <w:rsid w:val="001750EA"/>
    <w:rsid w:val="001754BB"/>
    <w:rsid w:val="0018353C"/>
    <w:rsid w:val="001837CD"/>
    <w:rsid w:val="00184AD0"/>
    <w:rsid w:val="0019272F"/>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586A"/>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5CA"/>
    <w:rsid w:val="00280946"/>
    <w:rsid w:val="0028169E"/>
    <w:rsid w:val="002851AC"/>
    <w:rsid w:val="00286D0A"/>
    <w:rsid w:val="00290B61"/>
    <w:rsid w:val="00291330"/>
    <w:rsid w:val="00291CD5"/>
    <w:rsid w:val="00291CF3"/>
    <w:rsid w:val="00293450"/>
    <w:rsid w:val="00294396"/>
    <w:rsid w:val="00296B4D"/>
    <w:rsid w:val="002A6880"/>
    <w:rsid w:val="002A7F6D"/>
    <w:rsid w:val="002B787D"/>
    <w:rsid w:val="002C0E95"/>
    <w:rsid w:val="002C3397"/>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64F"/>
    <w:rsid w:val="0032380E"/>
    <w:rsid w:val="00325D1F"/>
    <w:rsid w:val="003348FE"/>
    <w:rsid w:val="00334EAC"/>
    <w:rsid w:val="0034356D"/>
    <w:rsid w:val="0035096C"/>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3B7"/>
    <w:rsid w:val="0041760A"/>
    <w:rsid w:val="00417A9C"/>
    <w:rsid w:val="00423310"/>
    <w:rsid w:val="00427BCB"/>
    <w:rsid w:val="00430DA3"/>
    <w:rsid w:val="00431855"/>
    <w:rsid w:val="00432E09"/>
    <w:rsid w:val="00435D03"/>
    <w:rsid w:val="004374A9"/>
    <w:rsid w:val="00442137"/>
    <w:rsid w:val="00445A20"/>
    <w:rsid w:val="004461B2"/>
    <w:rsid w:val="00447C2D"/>
    <w:rsid w:val="00451B9A"/>
    <w:rsid w:val="0045270B"/>
    <w:rsid w:val="0046629C"/>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3736B"/>
    <w:rsid w:val="0054323B"/>
    <w:rsid w:val="005515CE"/>
    <w:rsid w:val="00556774"/>
    <w:rsid w:val="00556D79"/>
    <w:rsid w:val="00560EBF"/>
    <w:rsid w:val="005627E7"/>
    <w:rsid w:val="00562952"/>
    <w:rsid w:val="005672F0"/>
    <w:rsid w:val="005741F9"/>
    <w:rsid w:val="005839FC"/>
    <w:rsid w:val="00583CB3"/>
    <w:rsid w:val="005859EE"/>
    <w:rsid w:val="00590D1D"/>
    <w:rsid w:val="00590D3B"/>
    <w:rsid w:val="00591D7C"/>
    <w:rsid w:val="005937AF"/>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0523"/>
    <w:rsid w:val="0063724D"/>
    <w:rsid w:val="0064018A"/>
    <w:rsid w:val="00641A70"/>
    <w:rsid w:val="00643998"/>
    <w:rsid w:val="006462FA"/>
    <w:rsid w:val="00655550"/>
    <w:rsid w:val="00657AB1"/>
    <w:rsid w:val="00660133"/>
    <w:rsid w:val="00663AC3"/>
    <w:rsid w:val="00671D74"/>
    <w:rsid w:val="00672966"/>
    <w:rsid w:val="006750A0"/>
    <w:rsid w:val="00690F2C"/>
    <w:rsid w:val="00690F99"/>
    <w:rsid w:val="00691B24"/>
    <w:rsid w:val="00696C4D"/>
    <w:rsid w:val="00696F5B"/>
    <w:rsid w:val="006A2A0F"/>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3AEB"/>
    <w:rsid w:val="00734826"/>
    <w:rsid w:val="00734C77"/>
    <w:rsid w:val="00737039"/>
    <w:rsid w:val="007373C7"/>
    <w:rsid w:val="00741E41"/>
    <w:rsid w:val="0074234B"/>
    <w:rsid w:val="007469F9"/>
    <w:rsid w:val="0074783A"/>
    <w:rsid w:val="007514EF"/>
    <w:rsid w:val="00764785"/>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2F0F"/>
    <w:rsid w:val="007D5FAC"/>
    <w:rsid w:val="007D60DE"/>
    <w:rsid w:val="007D6EB9"/>
    <w:rsid w:val="007E2084"/>
    <w:rsid w:val="007E3A81"/>
    <w:rsid w:val="007F3574"/>
    <w:rsid w:val="007F6631"/>
    <w:rsid w:val="007F6B5F"/>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85B72"/>
    <w:rsid w:val="00892AF7"/>
    <w:rsid w:val="008A734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428"/>
    <w:rsid w:val="00AF761D"/>
    <w:rsid w:val="00AF7929"/>
    <w:rsid w:val="00AF7A83"/>
    <w:rsid w:val="00B010E0"/>
    <w:rsid w:val="00B11270"/>
    <w:rsid w:val="00B12572"/>
    <w:rsid w:val="00B303AC"/>
    <w:rsid w:val="00B374C4"/>
    <w:rsid w:val="00B408FD"/>
    <w:rsid w:val="00B417DE"/>
    <w:rsid w:val="00B4797F"/>
    <w:rsid w:val="00B516BA"/>
    <w:rsid w:val="00B520A2"/>
    <w:rsid w:val="00B54D7E"/>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25C2"/>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64958"/>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1837"/>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478"/>
    <w:rsid w:val="00DD3B8D"/>
    <w:rsid w:val="00DD5167"/>
    <w:rsid w:val="00DD557D"/>
    <w:rsid w:val="00DD74A7"/>
    <w:rsid w:val="00DF0E69"/>
    <w:rsid w:val="00E00FC9"/>
    <w:rsid w:val="00E02CA8"/>
    <w:rsid w:val="00E076BB"/>
    <w:rsid w:val="00E141D1"/>
    <w:rsid w:val="00E14905"/>
    <w:rsid w:val="00E176C6"/>
    <w:rsid w:val="00E3356F"/>
    <w:rsid w:val="00E33964"/>
    <w:rsid w:val="00E3462F"/>
    <w:rsid w:val="00E36231"/>
    <w:rsid w:val="00E500F1"/>
    <w:rsid w:val="00E52D92"/>
    <w:rsid w:val="00E5358E"/>
    <w:rsid w:val="00E5665F"/>
    <w:rsid w:val="00E60357"/>
    <w:rsid w:val="00E614B9"/>
    <w:rsid w:val="00E61B4C"/>
    <w:rsid w:val="00E666C5"/>
    <w:rsid w:val="00E677B7"/>
    <w:rsid w:val="00E71D4E"/>
    <w:rsid w:val="00E73341"/>
    <w:rsid w:val="00E757F4"/>
    <w:rsid w:val="00E9303D"/>
    <w:rsid w:val="00EA2A3A"/>
    <w:rsid w:val="00EA77B0"/>
    <w:rsid w:val="00EB223A"/>
    <w:rsid w:val="00EC47CE"/>
    <w:rsid w:val="00ED3B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0EDF"/>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1086D54A-3558-47CD-9EAA-F2DBFA22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937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E52D92"/>
    <w:rPr>
      <w:rFonts w:ascii="Tahoma" w:hAnsi="Tahoma" w:cs="Tahoma"/>
      <w:sz w:val="16"/>
      <w:szCs w:val="16"/>
    </w:rPr>
  </w:style>
  <w:style w:type="character" w:customStyle="1" w:styleId="BalloonTextChar">
    <w:name w:val="Balloon Text Char"/>
    <w:basedOn w:val="DefaultParagraphFont"/>
    <w:link w:val="BalloonText"/>
    <w:uiPriority w:val="99"/>
    <w:semiHidden/>
    <w:rsid w:val="00E52D92"/>
    <w:rPr>
      <w:rFonts w:ascii="Tahoma" w:hAnsi="Tahoma" w:cs="Tahoma"/>
      <w:sz w:val="16"/>
      <w:szCs w:val="16"/>
    </w:rPr>
  </w:style>
  <w:style w:type="table" w:styleId="TableGrid">
    <w:name w:val="Table Grid"/>
    <w:basedOn w:val="TableNormal"/>
    <w:uiPriority w:val="59"/>
    <w:rsid w:val="0035096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937A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818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3-05-14.docx" TargetMode="External"/><Relationship Id="rId13" Type="http://schemas.openxmlformats.org/officeDocument/2006/relationships/hyperlink" Target="file:///H:\HJ%20Archive\2014\04-01-14.docx" TargetMode="External"/><Relationship Id="rId18" Type="http://schemas.openxmlformats.org/officeDocument/2006/relationships/hyperlink" Target="file:///H:\HJ%20Archive\2014\05-27-14.docx" TargetMode="External"/><Relationship Id="rId26" Type="http://schemas.openxmlformats.org/officeDocument/2006/relationships/hyperlink" Target="file:///p:\pprever\2013-14\1008_20140528.docx" TargetMode="External"/><Relationship Id="rId3" Type="http://schemas.openxmlformats.org/officeDocument/2006/relationships/webSettings" Target="webSettings.xml"/><Relationship Id="rId21" Type="http://schemas.openxmlformats.org/officeDocument/2006/relationships/hyperlink" Target="file:///H:\SJ%20Archive\2014\05-29-14.docx" TargetMode="External"/><Relationship Id="rId7" Type="http://schemas.openxmlformats.org/officeDocument/2006/relationships/hyperlink" Target="file:///H:\SJ%20Archive\2014\02-06-14.docx" TargetMode="External"/><Relationship Id="rId12" Type="http://schemas.openxmlformats.org/officeDocument/2006/relationships/hyperlink" Target="file:///H:\HJ%20Archive\2014\04-01-14.docx" TargetMode="External"/><Relationship Id="rId17" Type="http://schemas.openxmlformats.org/officeDocument/2006/relationships/hyperlink" Target="file:///H:\HJ%20Archive\2014\05-27-14.docx" TargetMode="External"/><Relationship Id="rId25" Type="http://schemas.openxmlformats.org/officeDocument/2006/relationships/hyperlink" Target="file:///p:\pprever\2013-14\1008_20140527.docx" TargetMode="External"/><Relationship Id="rId2" Type="http://schemas.openxmlformats.org/officeDocument/2006/relationships/settings" Target="settings.xml"/><Relationship Id="rId16" Type="http://schemas.openxmlformats.org/officeDocument/2006/relationships/hyperlink" Target="file:///H:\HJ%20Archive\2014\05-27-14.docx" TargetMode="External"/><Relationship Id="rId20" Type="http://schemas.openxmlformats.org/officeDocument/2006/relationships/hyperlink" Target="file:///H:\SJ%20Archive\2014\05-29-14.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4\02-06-14.docx" TargetMode="External"/><Relationship Id="rId11" Type="http://schemas.openxmlformats.org/officeDocument/2006/relationships/hyperlink" Target="file:///H:\SJ%20Archive\2014\04-01-14.docx" TargetMode="External"/><Relationship Id="rId24" Type="http://schemas.openxmlformats.org/officeDocument/2006/relationships/hyperlink" Target="file:///p:\pprever\2013-14\1008_20140515.docx" TargetMode="External"/><Relationship Id="rId5" Type="http://schemas.openxmlformats.org/officeDocument/2006/relationships/endnotes" Target="endnotes.xml"/><Relationship Id="rId15" Type="http://schemas.openxmlformats.org/officeDocument/2006/relationships/hyperlink" Target="file:///H:\HJ%20Archive\2014\05-22-14.docx" TargetMode="External"/><Relationship Id="rId23" Type="http://schemas.openxmlformats.org/officeDocument/2006/relationships/hyperlink" Target="file:///p:\pprever\2013-14\1008_20140305.docx" TargetMode="External"/><Relationship Id="rId28" Type="http://schemas.openxmlformats.org/officeDocument/2006/relationships/footer" Target="footer2.xml"/><Relationship Id="rId10" Type="http://schemas.openxmlformats.org/officeDocument/2006/relationships/hyperlink" Target="file:///H:\SJ%20Archive\2014\03-27-14.docx" TargetMode="External"/><Relationship Id="rId19" Type="http://schemas.openxmlformats.org/officeDocument/2006/relationships/hyperlink" Target="file:///H:\HJ%20Archive\2014\05-28-14.docx" TargetMode="External"/><Relationship Id="rId4" Type="http://schemas.openxmlformats.org/officeDocument/2006/relationships/footnotes" Target="footnotes.xml"/><Relationship Id="rId9" Type="http://schemas.openxmlformats.org/officeDocument/2006/relationships/hyperlink" Target="file:///H:\SJ%20Archive\2014\03-27-14.docx" TargetMode="External"/><Relationship Id="rId14" Type="http://schemas.openxmlformats.org/officeDocument/2006/relationships/hyperlink" Target="file:///H:\HJ%20Archive\2014\05-15-14.docx" TargetMode="External"/><Relationship Id="rId22" Type="http://schemas.openxmlformats.org/officeDocument/2006/relationships/hyperlink" Target="file:///p:\pprever\2013-14\1008_20140206.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1008: SC Retirement system - South Carolina Legislature Online</dc:title>
  <dc:subject/>
  <dc:creator>%USERNAME%</dc:creator>
  <cp:keywords/>
  <dc:description/>
  <cp:lastModifiedBy>N Cumfer</cp:lastModifiedBy>
  <cp:revision>5</cp:revision>
  <cp:lastPrinted>2014-05-30T13:57:00Z</cp:lastPrinted>
  <dcterms:created xsi:type="dcterms:W3CDTF">2014-08-08T13:37:00Z</dcterms:created>
  <dcterms:modified xsi:type="dcterms:W3CDTF">2014-12-04T21:57:00Z</dcterms:modified>
</cp:coreProperties>
</file>