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6D1" w:rsidRDefault="003D26D1" w:rsidP="003D26D1">
      <w:pPr>
        <w:widowControl w:val="0"/>
        <w:jc w:val="center"/>
      </w:pPr>
      <w:r w:rsidRPr="003D26D1">
        <w:rPr>
          <w:b/>
        </w:rPr>
        <w:t>South Carolina General Assembly</w:t>
      </w:r>
    </w:p>
    <w:p w:rsidR="003D26D1" w:rsidRDefault="003D26D1" w:rsidP="003D26D1">
      <w:pPr>
        <w:widowControl w:val="0"/>
        <w:jc w:val="center"/>
      </w:pPr>
      <w:r>
        <w:t>120th Session, 2013-2014</w:t>
      </w:r>
    </w:p>
    <w:p w:rsidR="003D26D1" w:rsidRDefault="003D26D1" w:rsidP="003D26D1">
      <w:pPr>
        <w:widowControl w:val="0"/>
      </w:pPr>
    </w:p>
    <w:p w:rsidR="003D26D1" w:rsidRDefault="003D26D1" w:rsidP="003D26D1">
      <w:pPr>
        <w:widowControl w:val="0"/>
        <w:rPr>
          <w:b/>
        </w:rPr>
      </w:pPr>
      <w:r w:rsidRPr="003D26D1">
        <w:rPr>
          <w:b/>
        </w:rPr>
        <w:t>S.</w:t>
      </w:r>
      <w:r>
        <w:rPr>
          <w:b/>
        </w:rPr>
        <w:t xml:space="preserve"> </w:t>
      </w:r>
      <w:r w:rsidRPr="003D26D1">
        <w:rPr>
          <w:b/>
        </w:rPr>
        <w:t>190</w:t>
      </w:r>
    </w:p>
    <w:p w:rsidR="003D26D1" w:rsidRDefault="003D26D1" w:rsidP="003D26D1">
      <w:pPr>
        <w:widowControl w:val="0"/>
        <w:rPr>
          <w:b/>
        </w:rPr>
      </w:pPr>
    </w:p>
    <w:p w:rsidR="003D26D1" w:rsidRDefault="003D26D1" w:rsidP="003D26D1">
      <w:pPr>
        <w:widowControl w:val="0"/>
      </w:pPr>
      <w:r w:rsidRPr="003D26D1">
        <w:rPr>
          <w:b/>
        </w:rPr>
        <w:t>STATUS INFORMATION</w:t>
      </w:r>
    </w:p>
    <w:p w:rsidR="003D26D1" w:rsidRDefault="003D26D1" w:rsidP="003D26D1">
      <w:pPr>
        <w:widowControl w:val="0"/>
      </w:pPr>
    </w:p>
    <w:p w:rsidR="003D26D1" w:rsidRDefault="003D26D1" w:rsidP="003D26D1">
      <w:pPr>
        <w:widowControl w:val="0"/>
      </w:pPr>
      <w:r>
        <w:t>General Bill</w:t>
      </w:r>
    </w:p>
    <w:p w:rsidR="003D26D1" w:rsidRDefault="003D26D1" w:rsidP="003D26D1">
      <w:pPr>
        <w:widowControl w:val="0"/>
      </w:pPr>
      <w:r>
        <w:t>Sponsors: Senator Verdin</w:t>
      </w:r>
    </w:p>
    <w:p w:rsidR="003D26D1" w:rsidRDefault="003D26D1" w:rsidP="003D26D1">
      <w:pPr>
        <w:widowControl w:val="0"/>
      </w:pPr>
      <w:r>
        <w:t>Document Path: l:\s-res\dbv\013comm.hm.dbv.docx</w:t>
      </w:r>
    </w:p>
    <w:p w:rsidR="003D26D1" w:rsidRDefault="003D26D1" w:rsidP="003D26D1">
      <w:pPr>
        <w:widowControl w:val="0"/>
      </w:pPr>
    </w:p>
    <w:p w:rsidR="00DE32CA" w:rsidRDefault="00DE32CA" w:rsidP="003D26D1">
      <w:pPr>
        <w:widowControl w:val="0"/>
      </w:pPr>
      <w:r>
        <w:t>Introduced in the Senate on January 9, 2013</w:t>
      </w:r>
    </w:p>
    <w:p w:rsidR="00DE32CA" w:rsidRDefault="00DE32CA" w:rsidP="003D26D1">
      <w:pPr>
        <w:widowControl w:val="0"/>
      </w:pPr>
      <w:r>
        <w:t>Currently residing in the Senate</w:t>
      </w:r>
    </w:p>
    <w:p w:rsidR="00DE32CA" w:rsidRDefault="00DE32CA" w:rsidP="003D26D1">
      <w:pPr>
        <w:widowControl w:val="0"/>
      </w:pPr>
    </w:p>
    <w:p w:rsidR="003D26D1" w:rsidRDefault="003D26D1" w:rsidP="003D26D1">
      <w:pPr>
        <w:widowControl w:val="0"/>
      </w:pPr>
      <w:r>
        <w:t xml:space="preserve">Summary: </w:t>
      </w:r>
      <w:r w:rsidR="00684640">
        <w:t>Soil and Water Conservation District Commissioners</w:t>
      </w:r>
    </w:p>
    <w:p w:rsidR="003D26D1" w:rsidRDefault="003D26D1" w:rsidP="003D26D1">
      <w:pPr>
        <w:widowControl w:val="0"/>
      </w:pPr>
    </w:p>
    <w:p w:rsidR="003D26D1" w:rsidRDefault="003D26D1" w:rsidP="003D26D1">
      <w:pPr>
        <w:widowControl w:val="0"/>
      </w:pPr>
    </w:p>
    <w:p w:rsidR="003D26D1" w:rsidRDefault="003D26D1" w:rsidP="003D26D1">
      <w:pPr>
        <w:widowControl w:val="0"/>
        <w:tabs>
          <w:tab w:val="center" w:pos="590"/>
          <w:tab w:val="center" w:pos="1440"/>
          <w:tab w:val="left" w:pos="1872"/>
          <w:tab w:val="left" w:pos="9187"/>
        </w:tabs>
      </w:pPr>
      <w:r w:rsidRPr="003D26D1">
        <w:rPr>
          <w:b/>
        </w:rPr>
        <w:t>HISTORY OF LEGISLATIVE ACTIONS</w:t>
      </w:r>
    </w:p>
    <w:p w:rsidR="003D26D1" w:rsidRDefault="003D26D1" w:rsidP="003D26D1">
      <w:pPr>
        <w:widowControl w:val="0"/>
        <w:tabs>
          <w:tab w:val="center" w:pos="590"/>
          <w:tab w:val="center" w:pos="1440"/>
          <w:tab w:val="left" w:pos="1872"/>
          <w:tab w:val="left" w:pos="9187"/>
        </w:tabs>
      </w:pPr>
    </w:p>
    <w:p w:rsidR="003D26D1" w:rsidRPr="003D26D1" w:rsidRDefault="003D26D1" w:rsidP="003D26D1">
      <w:pPr>
        <w:widowControl w:val="0"/>
        <w:tabs>
          <w:tab w:val="center" w:pos="590"/>
          <w:tab w:val="center" w:pos="1440"/>
          <w:tab w:val="left" w:pos="1872"/>
          <w:tab w:val="left" w:pos="9187"/>
        </w:tabs>
      </w:pPr>
      <w:r w:rsidRPr="003D26D1">
        <w:rPr>
          <w:u w:val="single"/>
        </w:rPr>
        <w:tab/>
        <w:t>Date</w:t>
      </w:r>
      <w:r w:rsidRPr="003D26D1">
        <w:rPr>
          <w:u w:val="single"/>
        </w:rPr>
        <w:tab/>
        <w:t>Body</w:t>
      </w:r>
      <w:r w:rsidRPr="003D26D1">
        <w:rPr>
          <w:u w:val="single"/>
        </w:rPr>
        <w:tab/>
        <w:t>Action Description with journal page number</w:t>
      </w:r>
      <w:r w:rsidRPr="003D26D1">
        <w:rPr>
          <w:u w:val="single"/>
        </w:rPr>
        <w:tab/>
      </w:r>
      <w:bookmarkStart w:id="0" w:name="_GoBack"/>
      <w:bookmarkEnd w:id="0"/>
    </w:p>
    <w:p w:rsidR="00D3169C" w:rsidRDefault="00D3169C" w:rsidP="00D3169C">
      <w:pPr>
        <w:widowControl w:val="0"/>
        <w:tabs>
          <w:tab w:val="right" w:pos="1008"/>
          <w:tab w:val="left" w:pos="1152"/>
          <w:tab w:val="left" w:pos="1872"/>
          <w:tab w:val="left" w:pos="9187"/>
        </w:tabs>
        <w:ind w:left="2088" w:hanging="2088"/>
      </w:pPr>
      <w:r>
        <w:tab/>
        <w:t>1/9/2013</w:t>
      </w:r>
      <w:r>
        <w:tab/>
        <w:t>Senate</w:t>
      </w:r>
      <w:r>
        <w:tab/>
      </w:r>
      <w:r w:rsidRPr="001F7C71">
        <w:t>Introduced and read first time (</w:t>
      </w:r>
      <w:hyperlink r:id="rId6" w:history="1">
        <w:r w:rsidRPr="001F7C71">
          <w:rPr>
            <w:rStyle w:val="Hyperlink"/>
          </w:rPr>
          <w:t>Senate Journal</w:t>
        </w:r>
        <w:r w:rsidRPr="001F7C71">
          <w:rPr>
            <w:rStyle w:val="Hyperlink"/>
          </w:rPr>
          <w:noBreakHyphen/>
          <w:t>page 3</w:t>
        </w:r>
      </w:hyperlink>
      <w:r w:rsidRPr="001F7C71">
        <w:t>)</w:t>
      </w:r>
    </w:p>
    <w:p w:rsidR="00D3169C" w:rsidRDefault="00D3169C" w:rsidP="00D3169C">
      <w:pPr>
        <w:widowControl w:val="0"/>
        <w:tabs>
          <w:tab w:val="right" w:pos="1008"/>
          <w:tab w:val="left" w:pos="1152"/>
          <w:tab w:val="left" w:pos="1872"/>
          <w:tab w:val="left" w:pos="9187"/>
        </w:tabs>
        <w:ind w:left="2088" w:hanging="2088"/>
      </w:pPr>
      <w:r>
        <w:tab/>
        <w:t>1/9/2013</w:t>
      </w:r>
      <w:r>
        <w:tab/>
        <w:t>Senate</w:t>
      </w:r>
      <w:r>
        <w:tab/>
      </w:r>
      <w:r w:rsidRPr="001F7C71">
        <w:t>Referred to Commi</w:t>
      </w:r>
      <w:r>
        <w:t xml:space="preserve">ttee on </w:t>
      </w:r>
      <w:r w:rsidRPr="001F7C71">
        <w:rPr>
          <w:b/>
        </w:rPr>
        <w:t>Agriculture and Natural Resources</w:t>
      </w:r>
      <w:r w:rsidRPr="001F7C71">
        <w:t xml:space="preserve"> (</w:t>
      </w:r>
      <w:hyperlink r:id="rId7" w:history="1">
        <w:r w:rsidRPr="001F7C71">
          <w:rPr>
            <w:rStyle w:val="Hyperlink"/>
          </w:rPr>
          <w:t>Senate Journal</w:t>
        </w:r>
        <w:r w:rsidRPr="001F7C71">
          <w:rPr>
            <w:rStyle w:val="Hyperlink"/>
          </w:rPr>
          <w:noBreakHyphen/>
          <w:t>page 3</w:t>
        </w:r>
      </w:hyperlink>
      <w:r w:rsidRPr="001F7C71">
        <w:t>)</w:t>
      </w:r>
    </w:p>
    <w:p w:rsidR="00D3169C" w:rsidRDefault="00D3169C" w:rsidP="00D3169C">
      <w:pPr>
        <w:widowControl w:val="0"/>
        <w:tabs>
          <w:tab w:val="right" w:pos="1008"/>
          <w:tab w:val="left" w:pos="1152"/>
          <w:tab w:val="left" w:pos="1872"/>
          <w:tab w:val="left" w:pos="9187"/>
        </w:tabs>
        <w:ind w:left="2088" w:hanging="2088"/>
      </w:pPr>
      <w:r>
        <w:tab/>
        <w:t>4/25/2013</w:t>
      </w:r>
      <w:r>
        <w:tab/>
        <w:t>Senate</w:t>
      </w:r>
      <w:r>
        <w:tab/>
      </w:r>
      <w:r w:rsidRPr="001F7C71">
        <w:t>Committee re</w:t>
      </w:r>
      <w:r>
        <w:t xml:space="preserve">port: Favorable </w:t>
      </w:r>
      <w:r w:rsidRPr="001F7C71">
        <w:rPr>
          <w:b/>
        </w:rPr>
        <w:t>Agriculture and Natural Resources</w:t>
      </w:r>
    </w:p>
    <w:p w:rsidR="00D3169C" w:rsidRDefault="00D3169C" w:rsidP="00D3169C">
      <w:pPr>
        <w:widowControl w:val="0"/>
        <w:tabs>
          <w:tab w:val="right" w:pos="1008"/>
          <w:tab w:val="left" w:pos="1152"/>
          <w:tab w:val="left" w:pos="1872"/>
          <w:tab w:val="left" w:pos="9187"/>
        </w:tabs>
        <w:ind w:left="2088" w:hanging="2088"/>
      </w:pPr>
      <w:r>
        <w:tab/>
        <w:t>4/30/2013</w:t>
      </w:r>
      <w:r>
        <w:tab/>
        <w:t>Senate</w:t>
      </w:r>
      <w:r>
        <w:tab/>
      </w:r>
      <w:r w:rsidRPr="001F7C71">
        <w:t>F</w:t>
      </w:r>
      <w:r>
        <w:t xml:space="preserve">ailed to Receive Second Reading </w:t>
      </w:r>
      <w:r w:rsidRPr="001F7C71">
        <w:t>(</w:t>
      </w:r>
      <w:hyperlink r:id="rId8" w:history="1">
        <w:r w:rsidRPr="001F7C71">
          <w:rPr>
            <w:rStyle w:val="Hyperlink"/>
          </w:rPr>
          <w:t>Senate Journal</w:t>
        </w:r>
        <w:r w:rsidRPr="001F7C71">
          <w:rPr>
            <w:rStyle w:val="Hyperlink"/>
          </w:rPr>
          <w:noBreakHyphen/>
          <w:t>page 62</w:t>
        </w:r>
      </w:hyperlink>
      <w:r w:rsidRPr="001F7C71">
        <w:t>)</w:t>
      </w:r>
    </w:p>
    <w:p w:rsidR="00D3169C" w:rsidRDefault="00D3169C" w:rsidP="00D3169C">
      <w:pPr>
        <w:widowControl w:val="0"/>
        <w:tabs>
          <w:tab w:val="right" w:pos="1008"/>
          <w:tab w:val="left" w:pos="1152"/>
          <w:tab w:val="left" w:pos="1872"/>
          <w:tab w:val="left" w:pos="9187"/>
        </w:tabs>
        <w:ind w:left="2088" w:hanging="2088"/>
      </w:pPr>
      <w:r>
        <w:tab/>
        <w:t>4/30/2013</w:t>
      </w:r>
      <w:r>
        <w:tab/>
        <w:t>Senate</w:t>
      </w:r>
      <w:r>
        <w:tab/>
      </w:r>
      <w:r w:rsidRPr="001F7C71">
        <w:t>Roll call Ayes</w:t>
      </w:r>
      <w:r>
        <w:noBreakHyphen/>
      </w:r>
      <w:r w:rsidRPr="001F7C71">
        <w:t>6  Nays</w:t>
      </w:r>
      <w:r>
        <w:noBreakHyphen/>
      </w:r>
      <w:r w:rsidRPr="001F7C71">
        <w:t>36 (</w:t>
      </w:r>
      <w:hyperlink r:id="rId9" w:history="1">
        <w:r w:rsidRPr="001F7C71">
          <w:rPr>
            <w:rStyle w:val="Hyperlink"/>
          </w:rPr>
          <w:t>Senate Journal</w:t>
        </w:r>
        <w:r w:rsidRPr="001F7C71">
          <w:rPr>
            <w:rStyle w:val="Hyperlink"/>
          </w:rPr>
          <w:noBreakHyphen/>
          <w:t>page 62</w:t>
        </w:r>
      </w:hyperlink>
      <w:r w:rsidRPr="001F7C71">
        <w:t>)</w:t>
      </w:r>
    </w:p>
    <w:p w:rsidR="00D3169C" w:rsidRDefault="00D3169C" w:rsidP="00D3169C">
      <w:pPr>
        <w:widowControl w:val="0"/>
        <w:tabs>
          <w:tab w:val="right" w:pos="1008"/>
          <w:tab w:val="left" w:pos="1152"/>
          <w:tab w:val="left" w:pos="1872"/>
          <w:tab w:val="left" w:pos="9187"/>
        </w:tabs>
        <w:ind w:left="2088" w:hanging="2088"/>
      </w:pPr>
      <w:r>
        <w:tab/>
        <w:t>4/30/2013</w:t>
      </w:r>
      <w:r>
        <w:tab/>
        <w:t>Senate</w:t>
      </w:r>
      <w:r>
        <w:tab/>
      </w:r>
      <w:r w:rsidRPr="001F7C71">
        <w:t>Reconsidered Vot</w:t>
      </w:r>
      <w:r>
        <w:t xml:space="preserve">e Whereby Second Reading Failed </w:t>
      </w:r>
      <w:r w:rsidRPr="001F7C71">
        <w:t>(</w:t>
      </w:r>
      <w:hyperlink r:id="rId10" w:history="1">
        <w:r w:rsidRPr="001F7C71">
          <w:rPr>
            <w:rStyle w:val="Hyperlink"/>
          </w:rPr>
          <w:t>Senate Journal</w:t>
        </w:r>
        <w:r w:rsidRPr="001F7C71">
          <w:rPr>
            <w:rStyle w:val="Hyperlink"/>
          </w:rPr>
          <w:noBreakHyphen/>
          <w:t>page 62</w:t>
        </w:r>
      </w:hyperlink>
      <w:r w:rsidRPr="001F7C71">
        <w:t>)</w:t>
      </w:r>
    </w:p>
    <w:p w:rsidR="00D3169C" w:rsidRDefault="00D3169C" w:rsidP="00D3169C">
      <w:pPr>
        <w:widowControl w:val="0"/>
        <w:tabs>
          <w:tab w:val="right" w:pos="1008"/>
          <w:tab w:val="left" w:pos="1152"/>
          <w:tab w:val="left" w:pos="1872"/>
          <w:tab w:val="left" w:pos="9187"/>
        </w:tabs>
        <w:ind w:left="2088" w:hanging="2088"/>
      </w:pPr>
    </w:p>
    <w:p w:rsidR="003D26D1" w:rsidRPr="003D26D1" w:rsidRDefault="003D26D1" w:rsidP="003D26D1">
      <w:pPr>
        <w:widowControl w:val="0"/>
        <w:tabs>
          <w:tab w:val="right" w:pos="1008"/>
          <w:tab w:val="left" w:pos="1152"/>
          <w:tab w:val="left" w:pos="1872"/>
          <w:tab w:val="left" w:pos="9187"/>
        </w:tabs>
        <w:ind w:left="2088" w:hanging="2088"/>
      </w:pPr>
    </w:p>
    <w:p w:rsidR="003D26D1" w:rsidRDefault="003D26D1" w:rsidP="003D26D1">
      <w:pPr>
        <w:widowControl w:val="0"/>
      </w:pPr>
      <w:r w:rsidRPr="003D26D1">
        <w:rPr>
          <w:b/>
        </w:rPr>
        <w:t>VERSIONS OF THIS BILL</w:t>
      </w:r>
    </w:p>
    <w:p w:rsidR="003D26D1" w:rsidRDefault="003D26D1" w:rsidP="003D26D1">
      <w:pPr>
        <w:widowControl w:val="0"/>
      </w:pPr>
    </w:p>
    <w:p w:rsidR="003D26D1" w:rsidRDefault="00E741C7" w:rsidP="003D26D1">
      <w:pPr>
        <w:widowControl w:val="0"/>
      </w:pPr>
      <w:hyperlink r:id="rId11" w:history="1">
        <w:r w:rsidR="003D26D1">
          <w:rPr>
            <w:rStyle w:val="Hyperlink"/>
          </w:rPr>
          <w:t>1/9/2013</w:t>
        </w:r>
      </w:hyperlink>
    </w:p>
    <w:p w:rsidR="00C5138D" w:rsidRDefault="00E741C7" w:rsidP="003D26D1">
      <w:hyperlink r:id="rId12" w:history="1">
        <w:r w:rsidR="00C5138D" w:rsidRPr="00C5138D">
          <w:rPr>
            <w:rStyle w:val="Hyperlink"/>
          </w:rPr>
          <w:t>4/25/2013</w:t>
        </w:r>
      </w:hyperlink>
    </w:p>
    <w:p w:rsidR="003D26D1" w:rsidRDefault="003D26D1" w:rsidP="003D26D1"/>
    <w:p w:rsidR="003D26D1" w:rsidRDefault="003D26D1" w:rsidP="003D26D1">
      <w:pPr>
        <w:sectPr w:rsidR="003D26D1" w:rsidSect="003D26D1">
          <w:pgSz w:w="12240" w:h="15840" w:code="1"/>
          <w:pgMar w:top="1080" w:right="1440" w:bottom="1080" w:left="1440" w:header="720" w:footer="720" w:gutter="0"/>
          <w:cols w:space="720"/>
          <w:noEndnote/>
          <w:docGrid w:linePitch="360"/>
        </w:sectPr>
      </w:pP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2013</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A6589F" w:rsidRDefault="00C5138D" w:rsidP="00A6589F">
      <w:pPr>
        <w:tabs>
          <w:tab w:val="right" w:pos="5933"/>
        </w:tabs>
        <w:suppressAutoHyphens/>
        <w:jc w:val="both"/>
        <w:rPr>
          <w:rFonts w:eastAsia="Times New Roman"/>
        </w:rPr>
      </w:pPr>
      <w:r>
        <w:rPr>
          <w:rFonts w:eastAsia="Times New Roman"/>
        </w:rPr>
        <w:tab/>
      </w:r>
      <w:r>
        <w:rPr>
          <w:rFonts w:eastAsia="Times New Roman"/>
          <w:b/>
          <w:sz w:val="36"/>
        </w:rPr>
        <w:t>S. 190</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Default="00C5138D"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5F3D">
        <w:t>Senator Verdin</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4/25/13--S.</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C5138D" w:rsidRPr="00A6589F" w:rsidRDefault="00C5138D"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Default="00C5138D"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5138D" w:rsidRPr="00A6589F" w:rsidRDefault="00C5138D"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190) </w:t>
      </w:r>
      <w:r w:rsidRPr="00A6589F">
        <w:rPr>
          <w:rFonts w:eastAsia="Times New Roman"/>
          <w:color w:val="000000" w:themeColor="text1"/>
          <w:u w:color="000000" w:themeColor="text1"/>
        </w:rPr>
        <w:t>to amend Article 11, Chapter 9, Title 48 of the 1976 Code, relating to soil and water conservation district commissioners and the powers of the commissioners and the districts</w:t>
      </w:r>
      <w:r>
        <w:rPr>
          <w:rFonts w:eastAsia="Times New Roman"/>
        </w:rPr>
        <w:t>, etc., respectfully</w:t>
      </w:r>
    </w:p>
    <w:p w:rsidR="00C5138D" w:rsidRPr="00A6589F" w:rsidRDefault="00C5138D"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C5138D" w:rsidRPr="00A6589F" w:rsidRDefault="00C5138D" w:rsidP="00A6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138D" w:rsidSect="00A6589F">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8F023B" w:rsidRDefault="00C5138D" w:rsidP="0086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9108BF" w:rsidRDefault="00C5138D"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93ED1">
        <w:rPr>
          <w:rFonts w:eastAsia="Times New Roman"/>
          <w:color w:val="000000" w:themeColor="text1"/>
          <w:u w:color="000000" w:themeColor="text1"/>
        </w:rPr>
        <w:t>TO AMEND ARTICLE 11, CHAPTER 9, TITLE 48 OF THE 1976 CODE, RELATING TO SOIL AND WATER CONSERVATION DISTRICT COMMISSIONERS AND THE POWERS OF THE COMMISSIONERS AND THE DISTRICTS, BY ADDING SECTION 48</w:t>
      </w:r>
      <w:r w:rsidRPr="00193ED1">
        <w:rPr>
          <w:rFonts w:eastAsia="Times New Roman"/>
          <w:color w:val="000000" w:themeColor="text1"/>
          <w:u w:color="000000" w:themeColor="text1"/>
        </w:rPr>
        <w:noBreakHyphen/>
        <w:t>9</w:t>
      </w:r>
      <w:r w:rsidRPr="00193ED1">
        <w:rPr>
          <w:rFonts w:eastAsia="Times New Roman"/>
          <w:color w:val="000000" w:themeColor="text1"/>
          <w:u w:color="000000" w:themeColor="text1"/>
        </w:rPr>
        <w:noBreakHyphen/>
        <w:t>1330 TO PROVIDE FOR AN EXEMPTION FOR APPOINTED COMMISSIONERS FROM FINANCIAL DISCLOSURE REQUIREMENTS CONTAINED IN ARTICLE 11, CHAPTER 13, TITLE 8.</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193ED1" w:rsidRDefault="00C5138D"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93ED1">
        <w:rPr>
          <w:rFonts w:eastAsia="Times New Roman"/>
          <w:color w:val="000000" w:themeColor="text1"/>
          <w:u w:color="000000" w:themeColor="text1"/>
        </w:rPr>
        <w:t>SECTION</w:t>
      </w:r>
      <w:r w:rsidRPr="00193ED1">
        <w:rPr>
          <w:rFonts w:eastAsia="Times New Roman"/>
          <w:color w:val="000000" w:themeColor="text1"/>
          <w:u w:color="000000" w:themeColor="text1"/>
        </w:rPr>
        <w:tab/>
        <w:t>1.</w:t>
      </w:r>
      <w:r w:rsidRPr="00193ED1">
        <w:rPr>
          <w:rFonts w:eastAsia="Times New Roman"/>
          <w:color w:val="000000" w:themeColor="text1"/>
          <w:u w:color="000000" w:themeColor="text1"/>
        </w:rPr>
        <w:tab/>
        <w:t xml:space="preserve">Article 11, Chapter 9, Title 48 </w:t>
      </w:r>
      <w:r>
        <w:rPr>
          <w:rFonts w:eastAsia="Times New Roman"/>
          <w:color w:val="000000" w:themeColor="text1"/>
          <w:u w:color="000000" w:themeColor="text1"/>
        </w:rPr>
        <w:t xml:space="preserve">of the 1976 Code </w:t>
      </w:r>
      <w:r w:rsidRPr="00193ED1">
        <w:rPr>
          <w:rFonts w:eastAsia="Times New Roman"/>
          <w:color w:val="000000" w:themeColor="text1"/>
          <w:u w:color="000000" w:themeColor="text1"/>
        </w:rPr>
        <w:t>is amended by adding:</w:t>
      </w:r>
    </w:p>
    <w:p w:rsidR="00C5138D" w:rsidRPr="00193ED1" w:rsidRDefault="00C5138D"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5138D" w:rsidRPr="009108BF" w:rsidRDefault="00C5138D" w:rsidP="00910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93ED1">
        <w:rPr>
          <w:rFonts w:eastAsia="Times New Roman"/>
          <w:color w:val="000000" w:themeColor="text1"/>
          <w:u w:color="000000" w:themeColor="text1"/>
        </w:rPr>
        <w:tab/>
        <w:t>“Section 48</w:t>
      </w:r>
      <w:r w:rsidRPr="00193ED1">
        <w:rPr>
          <w:rFonts w:eastAsia="Times New Roman"/>
          <w:color w:val="000000" w:themeColor="text1"/>
          <w:u w:color="000000" w:themeColor="text1"/>
        </w:rPr>
        <w:noBreakHyphen/>
        <w:t>9</w:t>
      </w:r>
      <w:r w:rsidRPr="00193ED1">
        <w:rPr>
          <w:rFonts w:eastAsia="Times New Roman"/>
          <w:color w:val="000000" w:themeColor="text1"/>
          <w:u w:color="000000" w:themeColor="text1"/>
        </w:rPr>
        <w:noBreakHyphen/>
        <w:t>1330.</w:t>
      </w:r>
      <w:r w:rsidRPr="00193ED1">
        <w:rPr>
          <w:rFonts w:eastAsia="Times New Roman"/>
          <w:color w:val="000000" w:themeColor="text1"/>
          <w:u w:color="000000" w:themeColor="text1"/>
        </w:rPr>
        <w:tab/>
        <w:t>The appointed commissioners of any conservation district are exempt from the requirements of Article 11, Chapter 13, Title 8 if the value of their economic interests that would otherwise require filing a disclosure is equal to or less than five hundred dollars.”</w:t>
      </w:r>
      <w:r>
        <w:rPr>
          <w:rFonts w:eastAsia="Times New Roman"/>
        </w:rPr>
        <w:tab/>
      </w:r>
    </w:p>
    <w:p w:rsidR="00C5138D"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38D" w:rsidRPr="00522CE0" w:rsidRDefault="00C51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5138D" w:rsidRDefault="00C513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7EF9" w:rsidRDefault="00867EF9" w:rsidP="00C5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67EF9" w:rsidSect="00A6589F">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5B7" w:rsidRDefault="00D015B7" w:rsidP="00522CE0">
      <w:r>
        <w:separator/>
      </w:r>
    </w:p>
  </w:endnote>
  <w:endnote w:type="continuationSeparator" w:id="0">
    <w:p w:rsidR="00D015B7" w:rsidRDefault="00D015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F1FBE3-E3E3-4480-961F-95DA4E5E7B92}"/>
    <w:embedBold r:id="rId2" w:fontKey="{7D778BFA-DDFE-496F-825A-91BFA5F43549}"/>
  </w:font>
  <w:font w:name="Calibri">
    <w:panose1 w:val="020F0502020204030204"/>
    <w:charset w:val="00"/>
    <w:family w:val="swiss"/>
    <w:pitch w:val="variable"/>
    <w:sig w:usb0="E10002FF" w:usb1="4000ACFF" w:usb2="00000009" w:usb3="00000000" w:csb0="0000019F" w:csb1="00000000"/>
    <w:embedRegular r:id="rId3" w:fontKey="{CF47EFE7-626A-43FA-8478-44BF0CA596E9}"/>
    <w:embedBold r:id="rId4" w:fontKey="{BD5B896B-2B7F-488B-8E7A-17C68DA1B0BB}"/>
  </w:font>
  <w:font w:name="Cambria">
    <w:panose1 w:val="02040503050406030204"/>
    <w:charset w:val="00"/>
    <w:family w:val="roman"/>
    <w:pitch w:val="variable"/>
    <w:sig w:usb0="E00002FF" w:usb1="400004FF" w:usb2="00000000" w:usb3="00000000" w:csb0="0000019F" w:csb1="00000000"/>
    <w:embedRegular r:id="rId5" w:fontKey="{9145FE28-99C8-4EBB-8A68-E4EFB3765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38D" w:rsidRPr="00867EF9" w:rsidRDefault="00C5138D" w:rsidP="00867EF9">
    <w:pPr>
      <w:pStyle w:val="Footer"/>
      <w:tabs>
        <w:tab w:val="clear" w:pos="4680"/>
        <w:tab w:val="clear" w:pos="9360"/>
        <w:tab w:val="center" w:pos="2995"/>
      </w:tabs>
      <w:spacing w:before="120"/>
    </w:pPr>
    <w:r>
      <w:t>[190-</w:t>
    </w:r>
    <w:r w:rsidR="00FC6C70">
      <w:fldChar w:fldCharType="begin"/>
    </w:r>
    <w:r w:rsidR="00FC6C70">
      <w:instrText xml:space="preserve"> PAGE  \* MERGEFORMAT </w:instrText>
    </w:r>
    <w:r w:rsidR="00FC6C70">
      <w:fldChar w:fldCharType="separate"/>
    </w:r>
    <w:r w:rsidR="00E741C7">
      <w:rPr>
        <w:noProof/>
      </w:rPr>
      <w:t>1</w:t>
    </w:r>
    <w:r w:rsidR="00FC6C7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89F" w:rsidRPr="00867EF9" w:rsidRDefault="00C5138D" w:rsidP="00867EF9">
    <w:pPr>
      <w:pStyle w:val="Footer"/>
      <w:tabs>
        <w:tab w:val="clear" w:pos="4680"/>
        <w:tab w:val="clear" w:pos="9360"/>
        <w:tab w:val="center" w:pos="2995"/>
      </w:tabs>
      <w:spacing w:before="120"/>
    </w:pPr>
    <w:r>
      <w:t>[190]</w:t>
    </w:r>
    <w:r>
      <w:tab/>
    </w:r>
    <w:r w:rsidR="004A7FA9">
      <w:fldChar w:fldCharType="begin"/>
    </w:r>
    <w:r>
      <w:instrText xml:space="preserve"> PAGE  \* MERGEFORMAT </w:instrText>
    </w:r>
    <w:r w:rsidR="004A7FA9">
      <w:fldChar w:fldCharType="separate"/>
    </w:r>
    <w:r>
      <w:rPr>
        <w:noProof/>
      </w:rPr>
      <w:t>1</w:t>
    </w:r>
    <w:r w:rsidR="004A7FA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5B7" w:rsidRDefault="00D015B7" w:rsidP="00522CE0">
      <w:r>
        <w:separator/>
      </w:r>
    </w:p>
  </w:footnote>
  <w:footnote w:type="continuationSeparator" w:id="0">
    <w:p w:rsidR="00D015B7" w:rsidRDefault="00D015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3COMM.HM.DBV"/>
    <w:docVar w:name="CoverAttorneyInitials" w:val="HM"/>
    <w:docVar w:name="CoverAttorneyLastName" w:val="Mottel"/>
    <w:docVar w:name="CoverBillType" w:val="b"/>
    <w:docVar w:name="CoverSenator" w:val="DBV"/>
    <w:docVar w:name="dvBillNumber" w:val="190"/>
    <w:docVar w:name="dvBillNumberPrefix" w:val="S. "/>
    <w:docVar w:name="dvOriginalBody" w:val="Senate"/>
    <w:docVar w:name="fulldraftpath" w:val="L:\S-RES\DBV\013COMM.HM.DBV.DOCX"/>
    <w:docVar w:name="NameofBody" w:val="S"/>
    <w:docVar w:name="vgroup2" w:val="S-RES"/>
  </w:docVars>
  <w:rsids>
    <w:rsidRoot w:val="00EE7E93"/>
    <w:rsid w:val="00014511"/>
    <w:rsid w:val="00042AC1"/>
    <w:rsid w:val="00046516"/>
    <w:rsid w:val="00066238"/>
    <w:rsid w:val="0007601D"/>
    <w:rsid w:val="000966D1"/>
    <w:rsid w:val="000B0720"/>
    <w:rsid w:val="000B5EAF"/>
    <w:rsid w:val="000C07BE"/>
    <w:rsid w:val="00170561"/>
    <w:rsid w:val="00186AC9"/>
    <w:rsid w:val="00197DF1"/>
    <w:rsid w:val="001B3DD9"/>
    <w:rsid w:val="001B7E5D"/>
    <w:rsid w:val="001D3BAC"/>
    <w:rsid w:val="00216025"/>
    <w:rsid w:val="00245C4E"/>
    <w:rsid w:val="002C1321"/>
    <w:rsid w:val="002C5896"/>
    <w:rsid w:val="002D3BED"/>
    <w:rsid w:val="00307C2B"/>
    <w:rsid w:val="00383247"/>
    <w:rsid w:val="003D26D1"/>
    <w:rsid w:val="003D6E2B"/>
    <w:rsid w:val="003E7597"/>
    <w:rsid w:val="0044020F"/>
    <w:rsid w:val="00450668"/>
    <w:rsid w:val="004813A2"/>
    <w:rsid w:val="004952FA"/>
    <w:rsid w:val="0049685D"/>
    <w:rsid w:val="004A7FA9"/>
    <w:rsid w:val="004B6A22"/>
    <w:rsid w:val="004D7F37"/>
    <w:rsid w:val="00522CE0"/>
    <w:rsid w:val="0054146F"/>
    <w:rsid w:val="00565148"/>
    <w:rsid w:val="00593361"/>
    <w:rsid w:val="005A413B"/>
    <w:rsid w:val="005A5017"/>
    <w:rsid w:val="005A648C"/>
    <w:rsid w:val="005B650D"/>
    <w:rsid w:val="005F1745"/>
    <w:rsid w:val="00664455"/>
    <w:rsid w:val="00684640"/>
    <w:rsid w:val="006A1802"/>
    <w:rsid w:val="006C1FD4"/>
    <w:rsid w:val="006C74EA"/>
    <w:rsid w:val="00720D40"/>
    <w:rsid w:val="007318D4"/>
    <w:rsid w:val="00745473"/>
    <w:rsid w:val="00765784"/>
    <w:rsid w:val="007A4390"/>
    <w:rsid w:val="007E5CB7"/>
    <w:rsid w:val="008314D2"/>
    <w:rsid w:val="00867EF9"/>
    <w:rsid w:val="008B2F42"/>
    <w:rsid w:val="008C3697"/>
    <w:rsid w:val="008E185F"/>
    <w:rsid w:val="008F023B"/>
    <w:rsid w:val="008F7145"/>
    <w:rsid w:val="00904E16"/>
    <w:rsid w:val="009108BF"/>
    <w:rsid w:val="009162B3"/>
    <w:rsid w:val="00927C62"/>
    <w:rsid w:val="00953179"/>
    <w:rsid w:val="00965FB3"/>
    <w:rsid w:val="00983951"/>
    <w:rsid w:val="00984124"/>
    <w:rsid w:val="00984640"/>
    <w:rsid w:val="00995C37"/>
    <w:rsid w:val="009C118A"/>
    <w:rsid w:val="009F3A31"/>
    <w:rsid w:val="00A02011"/>
    <w:rsid w:val="00A4011E"/>
    <w:rsid w:val="00A86015"/>
    <w:rsid w:val="00A9594E"/>
    <w:rsid w:val="00AE59C8"/>
    <w:rsid w:val="00B10098"/>
    <w:rsid w:val="00B5790D"/>
    <w:rsid w:val="00B61139"/>
    <w:rsid w:val="00B945C5"/>
    <w:rsid w:val="00BA20EA"/>
    <w:rsid w:val="00BB5AFC"/>
    <w:rsid w:val="00BC0A56"/>
    <w:rsid w:val="00C45366"/>
    <w:rsid w:val="00C5138D"/>
    <w:rsid w:val="00C54F62"/>
    <w:rsid w:val="00C57023"/>
    <w:rsid w:val="00C74052"/>
    <w:rsid w:val="00CB187A"/>
    <w:rsid w:val="00CC0EC7"/>
    <w:rsid w:val="00D015B7"/>
    <w:rsid w:val="00D1088B"/>
    <w:rsid w:val="00D14DE6"/>
    <w:rsid w:val="00D156D2"/>
    <w:rsid w:val="00D3169C"/>
    <w:rsid w:val="00D53E29"/>
    <w:rsid w:val="00D86943"/>
    <w:rsid w:val="00DA28CE"/>
    <w:rsid w:val="00DA47B9"/>
    <w:rsid w:val="00DE32CA"/>
    <w:rsid w:val="00E058D3"/>
    <w:rsid w:val="00E741C7"/>
    <w:rsid w:val="00E76AD9"/>
    <w:rsid w:val="00E91E2F"/>
    <w:rsid w:val="00EA3546"/>
    <w:rsid w:val="00EB47AE"/>
    <w:rsid w:val="00EC34E1"/>
    <w:rsid w:val="00EE7E93"/>
    <w:rsid w:val="00EF4924"/>
    <w:rsid w:val="00F0234A"/>
    <w:rsid w:val="00F1108F"/>
    <w:rsid w:val="00F204DC"/>
    <w:rsid w:val="00F51241"/>
    <w:rsid w:val="00F52959"/>
    <w:rsid w:val="00F55884"/>
    <w:rsid w:val="00F6482D"/>
    <w:rsid w:val="00FC0D36"/>
    <w:rsid w:val="00FC6C7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EC4CCD8F-F09D-4567-9272-65674993B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D26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30-13.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3\01-09-13.docx" TargetMode="External"/><Relationship Id="rId12" Type="http://schemas.openxmlformats.org/officeDocument/2006/relationships/hyperlink" Target="file:///p:\pprever\2013-14\190_20130425.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1-09-13.docx" TargetMode="External"/><Relationship Id="rId11" Type="http://schemas.openxmlformats.org/officeDocument/2006/relationships/hyperlink" Target="file:///p:\pprever\2013-14\190_2013010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SJ%20Archive\2013\04-30-13.docx" TargetMode="External"/><Relationship Id="rId4" Type="http://schemas.openxmlformats.org/officeDocument/2006/relationships/footnotes" Target="footnotes.xml"/><Relationship Id="rId9" Type="http://schemas.openxmlformats.org/officeDocument/2006/relationships/hyperlink" Target="file:///h:\SJ%20Archive\2013\04-30-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422</Words>
  <Characters>2412</Characters>
  <Application>Microsoft Office Word</Application>
  <DocSecurity>0</DocSecurity>
  <Lines>20</Lines>
  <Paragraphs>5</Paragraphs>
  <ScaleCrop>false</ScaleCrop>
  <Company>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190: Soil and Water Conservation District Commissioners - South Carolina Legislature Online</dc:title>
  <dc:subject/>
  <dc:creator>%USERNAME%</dc:creator>
  <cp:keywords/>
  <dc:description/>
  <cp:lastModifiedBy>N Cumfer</cp:lastModifiedBy>
  <cp:revision>8</cp:revision>
  <dcterms:created xsi:type="dcterms:W3CDTF">2013-04-25T22:51:00Z</dcterms:created>
  <dcterms:modified xsi:type="dcterms:W3CDTF">2014-12-04T20:35:00Z</dcterms:modified>
</cp:coreProperties>
</file>