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5CAA" w:rsidRDefault="00945CAA" w:rsidP="00945CAA">
      <w:pPr>
        <w:widowControl w:val="0"/>
        <w:jc w:val="center"/>
      </w:pPr>
      <w:r w:rsidRPr="00945CAA">
        <w:rPr>
          <w:b/>
        </w:rPr>
        <w:t>South Carolina General Assembly</w:t>
      </w:r>
    </w:p>
    <w:p w:rsidR="00945CAA" w:rsidRDefault="00945CAA" w:rsidP="00945CAA">
      <w:pPr>
        <w:widowControl w:val="0"/>
        <w:jc w:val="center"/>
      </w:pPr>
      <w:r>
        <w:t>120th Session, 2013-2014</w:t>
      </w:r>
    </w:p>
    <w:p w:rsidR="00945CAA" w:rsidRDefault="00945CAA" w:rsidP="00945CAA">
      <w:pPr>
        <w:widowControl w:val="0"/>
        <w:jc w:val="left"/>
      </w:pPr>
    </w:p>
    <w:p w:rsidR="00945CAA" w:rsidRDefault="00945CAA" w:rsidP="00945CAA">
      <w:pPr>
        <w:widowControl w:val="0"/>
        <w:jc w:val="left"/>
        <w:rPr>
          <w:b/>
        </w:rPr>
      </w:pPr>
      <w:r w:rsidRPr="00945CAA">
        <w:rPr>
          <w:b/>
        </w:rPr>
        <w:t>H. 3096</w:t>
      </w:r>
    </w:p>
    <w:p w:rsidR="00945CAA" w:rsidRDefault="00945CAA" w:rsidP="00945CAA">
      <w:pPr>
        <w:widowControl w:val="0"/>
        <w:jc w:val="left"/>
        <w:rPr>
          <w:b/>
        </w:rPr>
      </w:pPr>
    </w:p>
    <w:p w:rsidR="00945CAA" w:rsidRDefault="00945CAA" w:rsidP="00945CAA">
      <w:pPr>
        <w:widowControl w:val="0"/>
        <w:jc w:val="left"/>
      </w:pPr>
      <w:r w:rsidRPr="00945CAA">
        <w:rPr>
          <w:b/>
        </w:rPr>
        <w:t>STATUS INFORMATION</w:t>
      </w:r>
    </w:p>
    <w:p w:rsidR="00945CAA" w:rsidRDefault="00945CAA" w:rsidP="00945CAA">
      <w:pPr>
        <w:widowControl w:val="0"/>
        <w:jc w:val="left"/>
      </w:pPr>
    </w:p>
    <w:p w:rsidR="00945CAA" w:rsidRDefault="00945CAA" w:rsidP="00945CAA">
      <w:pPr>
        <w:widowControl w:val="0"/>
        <w:jc w:val="left"/>
      </w:pPr>
      <w:r>
        <w:t>General Bill</w:t>
      </w:r>
    </w:p>
    <w:p w:rsidR="00945CAA" w:rsidRDefault="004D3265" w:rsidP="00945CAA">
      <w:pPr>
        <w:widowControl w:val="0"/>
        <w:jc w:val="left"/>
      </w:pPr>
      <w:r>
        <w:t>Sponsors: Reps. Clemmons, G.R. Smith, Wells, Henderson, Long, D.C. Moss, Chumley, Loftis, Taylor, Bedingfield, Putnam, Murphy, Rivers, Tallon, Gagnon, Owens and Barfield</w:t>
      </w:r>
    </w:p>
    <w:p w:rsidR="00945CAA" w:rsidRDefault="00945CAA" w:rsidP="00945CAA">
      <w:pPr>
        <w:widowControl w:val="0"/>
        <w:jc w:val="left"/>
      </w:pPr>
      <w:r>
        <w:t>Document Path: l:\council\bills\nbd\11032vr13.docx</w:t>
      </w:r>
    </w:p>
    <w:p w:rsidR="00945CAA" w:rsidRDefault="00945CAA" w:rsidP="00945CAA">
      <w:pPr>
        <w:widowControl w:val="0"/>
        <w:jc w:val="left"/>
      </w:pPr>
    </w:p>
    <w:p w:rsidR="00F80B6B" w:rsidRDefault="00F80B6B" w:rsidP="00945CAA">
      <w:pPr>
        <w:widowControl w:val="0"/>
        <w:jc w:val="left"/>
      </w:pPr>
      <w:r>
        <w:t>Introduced in the House on January 8, 2013</w:t>
      </w:r>
    </w:p>
    <w:p w:rsidR="00F80B6B" w:rsidRDefault="00F80B6B" w:rsidP="00945CAA">
      <w:pPr>
        <w:widowControl w:val="0"/>
        <w:jc w:val="left"/>
      </w:pPr>
      <w:r>
        <w:t>Introduced in the Senate on January 29, 2013</w:t>
      </w:r>
    </w:p>
    <w:p w:rsidR="00F80B6B" w:rsidRDefault="00F80B6B" w:rsidP="00945CAA">
      <w:pPr>
        <w:widowControl w:val="0"/>
        <w:jc w:val="left"/>
      </w:pPr>
      <w:r>
        <w:t>Last Amended on January 23, 2013</w:t>
      </w:r>
    </w:p>
    <w:p w:rsidR="00F80B6B" w:rsidRPr="00F80B6B" w:rsidRDefault="00F80B6B" w:rsidP="00945CAA">
      <w:pPr>
        <w:widowControl w:val="0"/>
        <w:jc w:val="left"/>
      </w:pPr>
      <w:r>
        <w:t xml:space="preserve">Currently residing in the Senate Committee on </w:t>
      </w:r>
      <w:r w:rsidRPr="00F80B6B">
        <w:rPr>
          <w:b/>
        </w:rPr>
        <w:t>Banking and Insurance</w:t>
      </w:r>
    </w:p>
    <w:p w:rsidR="00F80B6B" w:rsidRDefault="00F80B6B" w:rsidP="00945CAA">
      <w:pPr>
        <w:widowControl w:val="0"/>
        <w:jc w:val="left"/>
      </w:pPr>
    </w:p>
    <w:p w:rsidR="00945CAA" w:rsidRDefault="00945CAA" w:rsidP="00945CAA">
      <w:pPr>
        <w:widowControl w:val="0"/>
        <w:jc w:val="left"/>
      </w:pPr>
      <w:r>
        <w:t xml:space="preserve">Summary: </w:t>
      </w:r>
      <w:r w:rsidR="00853A7C">
        <w:t>State Health Care Freedom Act</w:t>
      </w:r>
    </w:p>
    <w:p w:rsidR="00945CAA" w:rsidRDefault="00945CAA" w:rsidP="00945CAA">
      <w:pPr>
        <w:widowControl w:val="0"/>
        <w:jc w:val="left"/>
      </w:pPr>
    </w:p>
    <w:p w:rsidR="00945CAA" w:rsidRDefault="00945CAA" w:rsidP="00945CAA">
      <w:pPr>
        <w:widowControl w:val="0"/>
        <w:jc w:val="left"/>
      </w:pPr>
    </w:p>
    <w:p w:rsidR="00945CAA" w:rsidRDefault="00945CAA" w:rsidP="00945CAA">
      <w:pPr>
        <w:widowControl w:val="0"/>
        <w:tabs>
          <w:tab w:val="center" w:pos="590"/>
          <w:tab w:val="center" w:pos="1440"/>
          <w:tab w:val="left" w:pos="1872"/>
          <w:tab w:val="left" w:pos="9187"/>
        </w:tabs>
        <w:jc w:val="left"/>
      </w:pPr>
      <w:r w:rsidRPr="00945CAA">
        <w:rPr>
          <w:b/>
        </w:rPr>
        <w:t>HISTORY OF LEGISLATIVE ACTIONS</w:t>
      </w:r>
    </w:p>
    <w:p w:rsidR="00945CAA" w:rsidRDefault="00945CAA" w:rsidP="00945CAA">
      <w:pPr>
        <w:widowControl w:val="0"/>
        <w:tabs>
          <w:tab w:val="center" w:pos="590"/>
          <w:tab w:val="center" w:pos="1440"/>
          <w:tab w:val="left" w:pos="1872"/>
          <w:tab w:val="left" w:pos="9187"/>
        </w:tabs>
        <w:jc w:val="left"/>
      </w:pPr>
    </w:p>
    <w:p w:rsidR="00945CAA" w:rsidRPr="00945CAA" w:rsidRDefault="00945CAA" w:rsidP="00945CAA">
      <w:pPr>
        <w:widowControl w:val="0"/>
        <w:tabs>
          <w:tab w:val="center" w:pos="590"/>
          <w:tab w:val="center" w:pos="1440"/>
          <w:tab w:val="left" w:pos="1872"/>
          <w:tab w:val="left" w:pos="9187"/>
        </w:tabs>
        <w:jc w:val="left"/>
      </w:pPr>
      <w:r w:rsidRPr="00945CAA">
        <w:rPr>
          <w:u w:val="single"/>
        </w:rPr>
        <w:tab/>
        <w:t>Date</w:t>
      </w:r>
      <w:r w:rsidRPr="00945CAA">
        <w:rPr>
          <w:u w:val="single"/>
        </w:rPr>
        <w:tab/>
        <w:t>Body</w:t>
      </w:r>
      <w:r w:rsidRPr="00945CAA">
        <w:rPr>
          <w:u w:val="single"/>
        </w:rPr>
        <w:tab/>
        <w:t>Action Description with journal page number</w:t>
      </w:r>
      <w:r w:rsidRPr="00945CAA">
        <w:rPr>
          <w:u w:val="single"/>
        </w:rPr>
        <w:tab/>
      </w:r>
      <w:bookmarkStart w:id="0" w:name="_GoBack"/>
      <w:bookmarkEnd w:id="0"/>
    </w:p>
    <w:p w:rsidR="006E2987" w:rsidRDefault="006E2987" w:rsidP="006E2987">
      <w:pPr>
        <w:widowControl w:val="0"/>
        <w:tabs>
          <w:tab w:val="right" w:pos="1008"/>
          <w:tab w:val="left" w:pos="1152"/>
          <w:tab w:val="left" w:pos="1872"/>
          <w:tab w:val="left" w:pos="9187"/>
        </w:tabs>
        <w:ind w:left="2088" w:hanging="2088"/>
        <w:jc w:val="left"/>
      </w:pPr>
      <w:r>
        <w:tab/>
        <w:t>12/11/2012</w:t>
      </w:r>
      <w:r>
        <w:tab/>
        <w:t>House</w:t>
      </w:r>
      <w:r>
        <w:tab/>
      </w:r>
      <w:r w:rsidRPr="003263C4">
        <w:t>Prefiled</w:t>
      </w:r>
    </w:p>
    <w:p w:rsidR="006E2987" w:rsidRDefault="006E2987" w:rsidP="006E2987">
      <w:pPr>
        <w:widowControl w:val="0"/>
        <w:tabs>
          <w:tab w:val="right" w:pos="1008"/>
          <w:tab w:val="left" w:pos="1152"/>
          <w:tab w:val="left" w:pos="1872"/>
          <w:tab w:val="left" w:pos="9187"/>
        </w:tabs>
        <w:ind w:left="2088" w:hanging="2088"/>
        <w:jc w:val="left"/>
      </w:pPr>
      <w:r>
        <w:tab/>
        <w:t>12/11/2012</w:t>
      </w:r>
      <w:r>
        <w:tab/>
        <w:t>House</w:t>
      </w:r>
      <w:r>
        <w:tab/>
      </w:r>
      <w:r w:rsidRPr="003263C4">
        <w:t xml:space="preserve">Referred to Committee on </w:t>
      </w:r>
      <w:r w:rsidRPr="003263C4">
        <w:rPr>
          <w:b/>
        </w:rPr>
        <w:t>Labor, Commerce and Industry</w:t>
      </w:r>
    </w:p>
    <w:p w:rsidR="006E2987" w:rsidRDefault="006E2987" w:rsidP="006E2987">
      <w:pPr>
        <w:widowControl w:val="0"/>
        <w:tabs>
          <w:tab w:val="right" w:pos="1008"/>
          <w:tab w:val="left" w:pos="1152"/>
          <w:tab w:val="left" w:pos="1872"/>
          <w:tab w:val="left" w:pos="9187"/>
        </w:tabs>
        <w:ind w:left="2088" w:hanging="2088"/>
        <w:jc w:val="left"/>
      </w:pPr>
      <w:r>
        <w:tab/>
        <w:t>1/8/2013</w:t>
      </w:r>
      <w:r>
        <w:tab/>
        <w:t>House</w:t>
      </w:r>
      <w:r>
        <w:tab/>
      </w:r>
      <w:r w:rsidRPr="003263C4">
        <w:t>Introduced and read first time (</w:t>
      </w:r>
      <w:hyperlink r:id="rId7" w:history="1">
        <w:r w:rsidRPr="003263C4">
          <w:rPr>
            <w:rStyle w:val="Hyperlink"/>
          </w:rPr>
          <w:t>House Journal</w:t>
        </w:r>
        <w:r w:rsidRPr="003263C4">
          <w:rPr>
            <w:rStyle w:val="Hyperlink"/>
          </w:rPr>
          <w:noBreakHyphen/>
          <w:t>page 81</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1/8/2013</w:t>
      </w:r>
      <w:r>
        <w:tab/>
        <w:t>House</w:t>
      </w:r>
      <w:r>
        <w:tab/>
      </w:r>
      <w:r w:rsidRPr="003263C4">
        <w:t xml:space="preserve">Referred to Committee on </w:t>
      </w:r>
      <w:r w:rsidRPr="003263C4">
        <w:rPr>
          <w:b/>
        </w:rPr>
        <w:t>Labor, Commerce and Industry</w:t>
      </w:r>
      <w:r w:rsidRPr="003263C4">
        <w:t xml:space="preserve"> (</w:t>
      </w:r>
      <w:hyperlink r:id="rId8" w:history="1">
        <w:r w:rsidRPr="003263C4">
          <w:rPr>
            <w:rStyle w:val="Hyperlink"/>
          </w:rPr>
          <w:t>House Journal</w:t>
        </w:r>
        <w:r w:rsidRPr="003263C4">
          <w:rPr>
            <w:rStyle w:val="Hyperlink"/>
          </w:rPr>
          <w:noBreakHyphen/>
          <w:t>page 81</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1/9/2013</w:t>
      </w:r>
      <w:r>
        <w:tab/>
        <w:t>House</w:t>
      </w:r>
      <w:r>
        <w:tab/>
      </w:r>
      <w:r w:rsidRPr="003263C4">
        <w:t>Member(s)</w:t>
      </w:r>
      <w:r>
        <w:t xml:space="preserve"> request name added as sponsor: </w:t>
      </w:r>
      <w:r w:rsidRPr="003263C4">
        <w:t>D.C.Moss, Chumley, Loftis</w:t>
      </w:r>
    </w:p>
    <w:p w:rsidR="006E2987" w:rsidRDefault="006E2987" w:rsidP="006E2987">
      <w:pPr>
        <w:widowControl w:val="0"/>
        <w:tabs>
          <w:tab w:val="right" w:pos="1008"/>
          <w:tab w:val="left" w:pos="1152"/>
          <w:tab w:val="left" w:pos="1872"/>
          <w:tab w:val="left" w:pos="9187"/>
        </w:tabs>
        <w:ind w:left="2088" w:hanging="2088"/>
        <w:jc w:val="left"/>
      </w:pPr>
      <w:r>
        <w:tab/>
        <w:t>1/15/2013</w:t>
      </w:r>
      <w:r>
        <w:tab/>
        <w:t>House</w:t>
      </w:r>
      <w:r>
        <w:tab/>
      </w:r>
      <w:r w:rsidRPr="003263C4">
        <w:t>Member(s) request name added as sponsor: Taylor</w:t>
      </w:r>
    </w:p>
    <w:p w:rsidR="006E2987" w:rsidRDefault="006E2987" w:rsidP="006E2987">
      <w:pPr>
        <w:widowControl w:val="0"/>
        <w:tabs>
          <w:tab w:val="right" w:pos="1008"/>
          <w:tab w:val="left" w:pos="1152"/>
          <w:tab w:val="left" w:pos="1872"/>
          <w:tab w:val="left" w:pos="9187"/>
        </w:tabs>
        <w:ind w:left="2088" w:hanging="2088"/>
        <w:jc w:val="left"/>
      </w:pPr>
      <w:r>
        <w:tab/>
        <w:t>1/17/2013</w:t>
      </w:r>
      <w:r>
        <w:tab/>
        <w:t>House</w:t>
      </w:r>
      <w:r>
        <w:tab/>
      </w:r>
      <w:r w:rsidRPr="003263C4">
        <w:t xml:space="preserve">Committee report: </w:t>
      </w:r>
      <w:r>
        <w:t xml:space="preserve">Favorable with amendment </w:t>
      </w:r>
      <w:r w:rsidRPr="003263C4">
        <w:rPr>
          <w:b/>
        </w:rPr>
        <w:t>Labor, Commerce and Industry</w:t>
      </w:r>
      <w:r w:rsidRPr="003263C4">
        <w:t xml:space="preserve"> (</w:t>
      </w:r>
      <w:hyperlink r:id="rId9" w:history="1">
        <w:r w:rsidRPr="003263C4">
          <w:rPr>
            <w:rStyle w:val="Hyperlink"/>
          </w:rPr>
          <w:t>House Journal</w:t>
        </w:r>
        <w:r w:rsidRPr="003263C4">
          <w:rPr>
            <w:rStyle w:val="Hyperlink"/>
          </w:rPr>
          <w:noBreakHyphen/>
          <w:t>page 2</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1/22/2013</w:t>
      </w:r>
      <w:r>
        <w:tab/>
        <w:t>House</w:t>
      </w:r>
      <w:r>
        <w:tab/>
      </w:r>
      <w:r w:rsidRPr="003263C4">
        <w:t>Reque</w:t>
      </w:r>
      <w:r>
        <w:t>sts for debate</w:t>
      </w:r>
      <w:r>
        <w:noBreakHyphen/>
        <w:t xml:space="preserve">Rep(s). Sandifer </w:t>
      </w:r>
      <w:r w:rsidRPr="003263C4">
        <w:t>(</w:t>
      </w:r>
      <w:hyperlink r:id="rId10" w:history="1">
        <w:r w:rsidRPr="003263C4">
          <w:rPr>
            <w:rStyle w:val="Hyperlink"/>
          </w:rPr>
          <w:t>House Journal</w:t>
        </w:r>
        <w:r w:rsidRPr="003263C4">
          <w:rPr>
            <w:rStyle w:val="Hyperlink"/>
          </w:rPr>
          <w:noBreakHyphen/>
          <w:t>page 17</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1/22/2013</w:t>
      </w:r>
      <w:r>
        <w:tab/>
        <w:t>House</w:t>
      </w:r>
      <w:r>
        <w:tab/>
      </w:r>
      <w:r w:rsidRPr="003263C4">
        <w:t>Member(s)</w:t>
      </w:r>
      <w:r>
        <w:t xml:space="preserve"> request name added as sponsor: </w:t>
      </w:r>
      <w:r w:rsidRPr="003263C4">
        <w:t>Bedingfield, Putnam, Murphy, Rivers, Tallon, Gagnon</w:t>
      </w:r>
    </w:p>
    <w:p w:rsidR="006E2987" w:rsidRDefault="006E2987" w:rsidP="006E2987">
      <w:pPr>
        <w:widowControl w:val="0"/>
        <w:tabs>
          <w:tab w:val="right" w:pos="1008"/>
          <w:tab w:val="left" w:pos="1152"/>
          <w:tab w:val="left" w:pos="1872"/>
          <w:tab w:val="left" w:pos="9187"/>
        </w:tabs>
        <w:ind w:left="2088" w:hanging="2088"/>
        <w:jc w:val="left"/>
      </w:pPr>
      <w:r>
        <w:tab/>
        <w:t>1/23/2013</w:t>
      </w:r>
      <w:r>
        <w:tab/>
        <w:t>House</w:t>
      </w:r>
      <w:r>
        <w:tab/>
      </w:r>
      <w:r w:rsidRPr="003263C4">
        <w:t xml:space="preserve">Requests for </w:t>
      </w:r>
      <w:r>
        <w:t>debate</w:t>
      </w:r>
      <w:r>
        <w:noBreakHyphen/>
        <w:t xml:space="preserve">Rep(s). Weeks, Clemmons, </w:t>
      </w:r>
      <w:r w:rsidRPr="003263C4">
        <w:t>Allison, Toole, Atwater, Henderson</w:t>
      </w:r>
      <w:r>
        <w:t xml:space="preserve">, GR Smith, </w:t>
      </w:r>
      <w:r w:rsidRPr="003263C4">
        <w:t>Brannon, Lo</w:t>
      </w:r>
      <w:r>
        <w:t xml:space="preserve">ftis, Hixon, Hardwick, Sottile, </w:t>
      </w:r>
      <w:r w:rsidRPr="003263C4">
        <w:t>Nanney, VS Mo</w:t>
      </w:r>
      <w:r>
        <w:t xml:space="preserve">ss, Dillard, Whipper, RL Brown, </w:t>
      </w:r>
      <w:r w:rsidRPr="003263C4">
        <w:t>Forrester, Skelto</w:t>
      </w:r>
      <w:r>
        <w:t xml:space="preserve">n, Neal, King, Newton, Patrick, </w:t>
      </w:r>
      <w:r w:rsidRPr="003263C4">
        <w:t xml:space="preserve">Long, Erickson, McCoy, </w:t>
      </w:r>
      <w:r>
        <w:t xml:space="preserve">Williams, Jefferson, </w:t>
      </w:r>
      <w:r w:rsidRPr="003263C4">
        <w:t>Owens, Gova</w:t>
      </w:r>
      <w:r>
        <w:t xml:space="preserve">n, K Crawford, Crosby, Danning, </w:t>
      </w:r>
      <w:r w:rsidRPr="003263C4">
        <w:t>Herbkersman, Whi</w:t>
      </w:r>
      <w:r>
        <w:t xml:space="preserve">tmire, Bowen, Gagnon, Gambrell, </w:t>
      </w:r>
      <w:r w:rsidRPr="003263C4">
        <w:t>George, Hayes, T</w:t>
      </w:r>
      <w:r>
        <w:t xml:space="preserve">hayer, Hosey, Kennedy, Pope, JR </w:t>
      </w:r>
      <w:r w:rsidRPr="003263C4">
        <w:t>Smith, Goldf</w:t>
      </w:r>
      <w:r>
        <w:t xml:space="preserve">inch, Anderson, Wood, Ryhal </w:t>
      </w:r>
      <w:r w:rsidRPr="003263C4">
        <w:t>(</w:t>
      </w:r>
      <w:hyperlink r:id="rId11" w:history="1">
        <w:r w:rsidRPr="003263C4">
          <w:rPr>
            <w:rStyle w:val="Hyperlink"/>
          </w:rPr>
          <w:t>House Journal</w:t>
        </w:r>
        <w:r w:rsidRPr="003263C4">
          <w:rPr>
            <w:rStyle w:val="Hyperlink"/>
          </w:rPr>
          <w:noBreakHyphen/>
          <w:t>page 19</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1/23/2013</w:t>
      </w:r>
      <w:r>
        <w:tab/>
        <w:t>House</w:t>
      </w:r>
      <w:r>
        <w:tab/>
      </w:r>
      <w:r w:rsidRPr="003263C4">
        <w:t>Amended (</w:t>
      </w:r>
      <w:hyperlink r:id="rId12" w:history="1">
        <w:r w:rsidRPr="003263C4">
          <w:rPr>
            <w:rStyle w:val="Hyperlink"/>
          </w:rPr>
          <w:t>House Journal</w:t>
        </w:r>
        <w:r w:rsidRPr="003263C4">
          <w:rPr>
            <w:rStyle w:val="Hyperlink"/>
          </w:rPr>
          <w:noBreakHyphen/>
          <w:t>page 20</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1/23/2013</w:t>
      </w:r>
      <w:r>
        <w:tab/>
        <w:t>House</w:t>
      </w:r>
      <w:r>
        <w:tab/>
      </w:r>
      <w:r w:rsidRPr="003263C4">
        <w:t>Read second time (</w:t>
      </w:r>
      <w:hyperlink r:id="rId13" w:history="1">
        <w:r w:rsidRPr="003263C4">
          <w:rPr>
            <w:rStyle w:val="Hyperlink"/>
          </w:rPr>
          <w:t>House Journal</w:t>
        </w:r>
        <w:r w:rsidRPr="003263C4">
          <w:rPr>
            <w:rStyle w:val="Hyperlink"/>
          </w:rPr>
          <w:noBreakHyphen/>
          <w:t>page 20</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1/23/2013</w:t>
      </w:r>
      <w:r>
        <w:tab/>
        <w:t>House</w:t>
      </w:r>
      <w:r>
        <w:tab/>
      </w:r>
      <w:r w:rsidRPr="003263C4">
        <w:t>Roll call Yeas</w:t>
      </w:r>
      <w:r>
        <w:noBreakHyphen/>
      </w:r>
      <w:r w:rsidRPr="003263C4">
        <w:t>73  Nays</w:t>
      </w:r>
      <w:r>
        <w:noBreakHyphen/>
      </w:r>
      <w:r w:rsidRPr="003263C4">
        <w:t>40 (</w:t>
      </w:r>
      <w:hyperlink r:id="rId14" w:history="1">
        <w:r w:rsidRPr="003263C4">
          <w:rPr>
            <w:rStyle w:val="Hyperlink"/>
          </w:rPr>
          <w:t>House Journal</w:t>
        </w:r>
        <w:r w:rsidRPr="003263C4">
          <w:rPr>
            <w:rStyle w:val="Hyperlink"/>
          </w:rPr>
          <w:noBreakHyphen/>
          <w:t>page 21</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1/23/2013</w:t>
      </w:r>
      <w:r>
        <w:tab/>
        <w:t>House</w:t>
      </w:r>
      <w:r>
        <w:tab/>
      </w:r>
      <w:r w:rsidRPr="003263C4">
        <w:t>Member(s) reques</w:t>
      </w:r>
      <w:r>
        <w:t xml:space="preserve">t name added as sponsor: Owens, </w:t>
      </w:r>
      <w:r w:rsidRPr="003263C4">
        <w:t>Barfield</w:t>
      </w:r>
    </w:p>
    <w:p w:rsidR="006E2987" w:rsidRDefault="006E2987" w:rsidP="006E2987">
      <w:pPr>
        <w:widowControl w:val="0"/>
        <w:tabs>
          <w:tab w:val="right" w:pos="1008"/>
          <w:tab w:val="left" w:pos="1152"/>
          <w:tab w:val="left" w:pos="1872"/>
          <w:tab w:val="left" w:pos="9187"/>
        </w:tabs>
        <w:ind w:left="2088" w:hanging="2088"/>
        <w:jc w:val="left"/>
      </w:pPr>
      <w:r>
        <w:tab/>
        <w:t>1/24/2013</w:t>
      </w:r>
      <w:r>
        <w:tab/>
        <w:t>House</w:t>
      </w:r>
      <w:r>
        <w:tab/>
      </w:r>
      <w:r w:rsidRPr="003263C4">
        <w:t>Rea</w:t>
      </w:r>
      <w:r>
        <w:t xml:space="preserve">d third time and sent to Senate </w:t>
      </w:r>
      <w:r w:rsidRPr="003263C4">
        <w:t>(</w:t>
      </w:r>
      <w:hyperlink r:id="rId15" w:history="1">
        <w:r w:rsidRPr="003263C4">
          <w:rPr>
            <w:rStyle w:val="Hyperlink"/>
          </w:rPr>
          <w:t>House Journal</w:t>
        </w:r>
        <w:r w:rsidRPr="003263C4">
          <w:rPr>
            <w:rStyle w:val="Hyperlink"/>
          </w:rPr>
          <w:noBreakHyphen/>
          <w:t>page 11</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1/29/2013</w:t>
      </w:r>
      <w:r>
        <w:tab/>
        <w:t>Senate</w:t>
      </w:r>
      <w:r>
        <w:tab/>
      </w:r>
      <w:r w:rsidRPr="003263C4">
        <w:t>Introduced and read first time (</w:t>
      </w:r>
      <w:hyperlink r:id="rId16" w:history="1">
        <w:r w:rsidRPr="003263C4">
          <w:rPr>
            <w:rStyle w:val="Hyperlink"/>
          </w:rPr>
          <w:t>Senate Journal</w:t>
        </w:r>
        <w:r w:rsidRPr="003263C4">
          <w:rPr>
            <w:rStyle w:val="Hyperlink"/>
          </w:rPr>
          <w:noBreakHyphen/>
          <w:t>page 10</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r>
        <w:tab/>
        <w:t>1/29/2013</w:t>
      </w:r>
      <w:r>
        <w:tab/>
        <w:t>Senate</w:t>
      </w:r>
      <w:r>
        <w:tab/>
      </w:r>
      <w:r w:rsidRPr="003263C4">
        <w:t>Referred to Com</w:t>
      </w:r>
      <w:r>
        <w:t xml:space="preserve">mittee on </w:t>
      </w:r>
      <w:r w:rsidRPr="003263C4">
        <w:rPr>
          <w:b/>
        </w:rPr>
        <w:t>Banking and Insurance</w:t>
      </w:r>
      <w:r>
        <w:t xml:space="preserve"> </w:t>
      </w:r>
      <w:r w:rsidRPr="003263C4">
        <w:t>(</w:t>
      </w:r>
      <w:hyperlink r:id="rId17" w:history="1">
        <w:r w:rsidRPr="003263C4">
          <w:rPr>
            <w:rStyle w:val="Hyperlink"/>
          </w:rPr>
          <w:t>Senate Journal</w:t>
        </w:r>
        <w:r w:rsidRPr="003263C4">
          <w:rPr>
            <w:rStyle w:val="Hyperlink"/>
          </w:rPr>
          <w:noBreakHyphen/>
          <w:t>page 10</w:t>
        </w:r>
      </w:hyperlink>
      <w:r w:rsidRPr="003263C4">
        <w:t>)</w:t>
      </w:r>
    </w:p>
    <w:p w:rsidR="006E2987" w:rsidRDefault="006E2987" w:rsidP="006E2987">
      <w:pPr>
        <w:widowControl w:val="0"/>
        <w:tabs>
          <w:tab w:val="right" w:pos="1008"/>
          <w:tab w:val="left" w:pos="1152"/>
          <w:tab w:val="left" w:pos="1872"/>
          <w:tab w:val="left" w:pos="9187"/>
        </w:tabs>
        <w:ind w:left="2088" w:hanging="2088"/>
        <w:jc w:val="left"/>
      </w:pPr>
    </w:p>
    <w:p w:rsidR="00945CAA" w:rsidRPr="00945CAA" w:rsidRDefault="00945CAA" w:rsidP="00945CAA">
      <w:pPr>
        <w:widowControl w:val="0"/>
        <w:tabs>
          <w:tab w:val="right" w:pos="1008"/>
          <w:tab w:val="left" w:pos="1152"/>
          <w:tab w:val="left" w:pos="1872"/>
          <w:tab w:val="left" w:pos="9187"/>
        </w:tabs>
        <w:ind w:left="2088" w:hanging="2088"/>
        <w:jc w:val="left"/>
      </w:pPr>
    </w:p>
    <w:p w:rsidR="00945CAA" w:rsidRDefault="00945CAA" w:rsidP="00945CAA">
      <w:pPr>
        <w:widowControl w:val="0"/>
        <w:jc w:val="left"/>
      </w:pPr>
      <w:r w:rsidRPr="00945CAA">
        <w:rPr>
          <w:b/>
        </w:rPr>
        <w:t>VERSIONS OF THIS BILL</w:t>
      </w:r>
    </w:p>
    <w:p w:rsidR="00945CAA" w:rsidRDefault="00945CAA" w:rsidP="00945CAA">
      <w:pPr>
        <w:widowControl w:val="0"/>
        <w:jc w:val="left"/>
      </w:pPr>
    </w:p>
    <w:p w:rsidR="00945CAA" w:rsidRDefault="001814B9" w:rsidP="00945CAA">
      <w:pPr>
        <w:widowControl w:val="0"/>
        <w:jc w:val="left"/>
      </w:pPr>
      <w:hyperlink r:id="rId18" w:history="1">
        <w:r w:rsidR="00945CAA">
          <w:rPr>
            <w:rStyle w:val="Hyperlink"/>
          </w:rPr>
          <w:t>12/11/2012</w:t>
        </w:r>
      </w:hyperlink>
    </w:p>
    <w:p w:rsidR="00142220" w:rsidRDefault="001814B9" w:rsidP="00945CAA">
      <w:hyperlink r:id="rId19" w:history="1">
        <w:r w:rsidR="00142220" w:rsidRPr="00142220">
          <w:rPr>
            <w:rStyle w:val="Hyperlink"/>
          </w:rPr>
          <w:t>1/17/2013</w:t>
        </w:r>
      </w:hyperlink>
    </w:p>
    <w:p w:rsidR="00E73DDC" w:rsidRDefault="001814B9" w:rsidP="00945CAA">
      <w:hyperlink r:id="rId20" w:history="1">
        <w:r w:rsidR="00E73DDC" w:rsidRPr="00E73DDC">
          <w:rPr>
            <w:rStyle w:val="Hyperlink"/>
          </w:rPr>
          <w:t>1/23/2013</w:t>
        </w:r>
      </w:hyperlink>
    </w:p>
    <w:p w:rsidR="00945CAA" w:rsidRDefault="00945CAA" w:rsidP="00945CAA"/>
    <w:p w:rsidR="00945CAA" w:rsidRDefault="00945CAA" w:rsidP="00945CAA">
      <w:pPr>
        <w:sectPr w:rsidR="00945CAA" w:rsidSect="00945CAA">
          <w:pgSz w:w="12240" w:h="15840" w:code="1"/>
          <w:pgMar w:top="1080" w:right="1440" w:bottom="1080" w:left="1440" w:header="720" w:footer="720" w:gutter="0"/>
          <w:cols w:space="720"/>
          <w:noEndnote/>
          <w:docGrid w:linePitch="360"/>
        </w:sectPr>
      </w:pPr>
    </w:p>
    <w:p w:rsidR="00E73DDC" w:rsidRDefault="00E73DDC" w:rsidP="00D82099">
      <w:pPr>
        <w:pStyle w:val="BillDots"/>
      </w:pPr>
      <w:r>
        <w:lastRenderedPageBreak/>
        <w:t>AMENDED</w:t>
      </w:r>
    </w:p>
    <w:p w:rsidR="00E73DDC" w:rsidRDefault="00E73DDC" w:rsidP="00D82099">
      <w:pPr>
        <w:pStyle w:val="BillDots"/>
      </w:pPr>
      <w:r>
        <w:t>January 23, 2013</w:t>
      </w:r>
    </w:p>
    <w:p w:rsidR="00E73DDC" w:rsidRDefault="00E73DDC" w:rsidP="00D82099">
      <w:pPr>
        <w:pStyle w:val="BillDots"/>
      </w:pPr>
    </w:p>
    <w:p w:rsidR="00E73DDC" w:rsidRPr="00B25A28" w:rsidRDefault="00E73DDC" w:rsidP="00B25A28">
      <w:pPr>
        <w:pStyle w:val="BillDots"/>
        <w:tabs>
          <w:tab w:val="clear" w:pos="216"/>
          <w:tab w:val="clear" w:pos="432"/>
          <w:tab w:val="clear" w:pos="648"/>
          <w:tab w:val="clear" w:pos="864"/>
          <w:tab w:val="clear" w:pos="1080"/>
          <w:tab w:val="clear" w:pos="1296"/>
          <w:tab w:val="clear" w:pos="5904"/>
          <w:tab w:val="right" w:pos="5933"/>
        </w:tabs>
      </w:pPr>
      <w:r>
        <w:tab/>
      </w:r>
      <w:r>
        <w:rPr>
          <w:b/>
          <w:sz w:val="36"/>
        </w:rPr>
        <w:t>H. 3096</w:t>
      </w:r>
    </w:p>
    <w:p w:rsidR="00E73DDC" w:rsidRDefault="00E73DDC" w:rsidP="00D82099">
      <w:pPr>
        <w:pStyle w:val="BillDots"/>
      </w:pPr>
    </w:p>
    <w:p w:rsidR="00E73DDC" w:rsidRDefault="00E73DDC" w:rsidP="00D82099">
      <w:pPr>
        <w:pStyle w:val="BillDots"/>
      </w:pPr>
      <w:r>
        <w:t>Introduced by Reps. Clemmons, G.R. Smith, Wells, Henderson, Long, D.C. Moss, Chumley, Loftis, Taylor, Bedingfield, Putnam, Murphy, Rivers, Tallon and Gagnon</w:t>
      </w:r>
    </w:p>
    <w:p w:rsidR="00E73DDC" w:rsidRDefault="00E73DDC" w:rsidP="00D82099">
      <w:pPr>
        <w:pStyle w:val="BillDots"/>
      </w:pPr>
    </w:p>
    <w:p w:rsidR="00E73DDC" w:rsidRDefault="00E73DDC" w:rsidP="00D82099">
      <w:pPr>
        <w:pStyle w:val="BillDots"/>
      </w:pPr>
      <w:r>
        <w:t>S. Printed 1/23/13--H.</w:t>
      </w:r>
    </w:p>
    <w:p w:rsidR="00E73DDC" w:rsidRDefault="00E73DDC" w:rsidP="00D82099">
      <w:pPr>
        <w:pStyle w:val="BillDots"/>
      </w:pPr>
      <w:r>
        <w:t>Read the first time January 8, 2013.</w:t>
      </w:r>
    </w:p>
    <w:p w:rsidR="00E73DDC" w:rsidRPr="00B25A28" w:rsidRDefault="00E73DDC" w:rsidP="00B25A28">
      <w:pPr>
        <w:pStyle w:val="BillDots"/>
        <w:jc w:val="center"/>
      </w:pPr>
      <w:r>
        <w:rPr>
          <w:u w:val="single"/>
        </w:rPr>
        <w:t>            </w:t>
      </w:r>
    </w:p>
    <w:p w:rsidR="00E73DDC" w:rsidRDefault="00E73DDC" w:rsidP="00D82099">
      <w:pPr>
        <w:pStyle w:val="BillDots"/>
      </w:pPr>
    </w:p>
    <w:p w:rsidR="00E73DDC" w:rsidRDefault="00E73DDC" w:rsidP="00D82099">
      <w:pPr>
        <w:pStyle w:val="BillDots"/>
        <w:sectPr w:rsidR="00E73DDC" w:rsidSect="003F2C0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E73DDC" w:rsidRDefault="00E73DDC" w:rsidP="00D82099">
      <w:pPr>
        <w:pStyle w:val="BillDots"/>
      </w:pPr>
    </w:p>
    <w:p w:rsidR="00E73DDC" w:rsidRDefault="00E73DDC" w:rsidP="00D82099">
      <w:pPr>
        <w:pStyle w:val="Numbersforbills"/>
      </w:pPr>
    </w:p>
    <w:p w:rsidR="00E73DDC" w:rsidRDefault="00E73DDC"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Default="00E73DDC"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Default="00E73DDC"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Default="00E73DDC"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Default="00E73DDC" w:rsidP="00D82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Default="00E73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Pr="00325348" w:rsidRDefault="00E73DDC" w:rsidP="00394F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E73DDC" w:rsidRDefault="00E73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Pr="007E65B2" w:rsidRDefault="00E73DDC" w:rsidP="007E65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D6D6D">
        <w:rPr>
          <w:color w:val="000000" w:themeColor="text1"/>
          <w:u w:color="000000" w:themeColor="text1"/>
        </w:rPr>
        <w:t>TO AMEND THE CODE OF LAWS OF SOUTH CAROLINA, 1976,</w:t>
      </w:r>
      <w:r>
        <w:rPr>
          <w:color w:val="000000" w:themeColor="text1"/>
          <w:u w:color="000000" w:themeColor="text1"/>
        </w:rPr>
        <w:t xml:space="preserve"> SO AS TO ENACT THE “STATE HEALTH CARE FREEDOM ACT”</w:t>
      </w:r>
      <w:r w:rsidRPr="005D6D6D">
        <w:rPr>
          <w:color w:val="000000" w:themeColor="text1"/>
          <w:u w:color="000000" w:themeColor="text1"/>
        </w:rPr>
        <w:t xml:space="preserve"> BY ADDING SECTION 38</w:t>
      </w:r>
      <w:r>
        <w:rPr>
          <w:color w:val="000000" w:themeColor="text1"/>
          <w:u w:color="000000" w:themeColor="text1"/>
        </w:rPr>
        <w:noBreakHyphen/>
      </w:r>
      <w:r w:rsidRPr="005D6D6D">
        <w:rPr>
          <w:color w:val="000000" w:themeColor="text1"/>
          <w:u w:color="000000" w:themeColor="text1"/>
        </w:rPr>
        <w:t>71</w:t>
      </w:r>
      <w:r>
        <w:rPr>
          <w:color w:val="000000" w:themeColor="text1"/>
          <w:u w:color="000000" w:themeColor="text1"/>
        </w:rPr>
        <w:noBreakHyphen/>
      </w:r>
      <w:r w:rsidRPr="005D6D6D">
        <w:rPr>
          <w:color w:val="000000" w:themeColor="text1"/>
          <w:u w:color="000000" w:themeColor="text1"/>
        </w:rPr>
        <w:t>28</w:t>
      </w:r>
      <w:r>
        <w:rPr>
          <w:color w:val="000000" w:themeColor="text1"/>
          <w:u w:color="000000" w:themeColor="text1"/>
        </w:rPr>
        <w:t>5</w:t>
      </w:r>
      <w:r w:rsidRPr="005D6D6D">
        <w:rPr>
          <w:color w:val="000000" w:themeColor="text1"/>
          <w:u w:color="000000" w:themeColor="text1"/>
        </w:rPr>
        <w:t xml:space="preserve"> SO AS TO NOT ELECT TO ESTABLISH OR OPERATE AN AMERICAN HEALTH BENEFIT EXCHANGE AS PROVIDED FOR IN THE FEDERAL “PATIENT PRO</w:t>
      </w:r>
      <w:r>
        <w:rPr>
          <w:color w:val="000000" w:themeColor="text1"/>
          <w:u w:color="000000" w:themeColor="text1"/>
        </w:rPr>
        <w:t>TECTION AND AFFORDABLE CARE ACT”</w:t>
      </w:r>
      <w:r w:rsidRPr="005D6D6D">
        <w:rPr>
          <w:color w:val="000000" w:themeColor="text1"/>
          <w:u w:color="000000" w:themeColor="text1"/>
        </w:rPr>
        <w:t xml:space="preserve"> OF 2010.</w:t>
      </w:r>
    </w:p>
    <w:p w:rsidR="00E73DDC" w:rsidRDefault="00E73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73DDC" w:rsidRDefault="00E73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Default="00E73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73DDC" w:rsidRDefault="00E73D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DDC" w:rsidRDefault="00E73DDC"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5D6D6D">
        <w:rPr>
          <w:color w:val="000000" w:themeColor="text1"/>
          <w:u w:color="000000" w:themeColor="text1"/>
        </w:rPr>
        <w:t>1</w:t>
      </w:r>
      <w:r>
        <w:rPr>
          <w:color w:val="000000" w:themeColor="text1"/>
          <w:u w:color="000000" w:themeColor="text1"/>
        </w:rPr>
        <w:tab/>
        <w:t>This act shall be known as the ‘</w:t>
      </w:r>
      <w:r>
        <w:t>State Health Care Freedom Act</w:t>
      </w:r>
      <w:r>
        <w:rPr>
          <w:color w:val="000000" w:themeColor="text1"/>
          <w:u w:color="000000" w:themeColor="text1"/>
        </w:rPr>
        <w:t>’</w:t>
      </w:r>
      <w:r>
        <w:t>.</w:t>
      </w:r>
    </w:p>
    <w:p w:rsidR="00E73DDC" w:rsidRDefault="00E73DDC"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DDC" w:rsidRPr="00621B15" w:rsidRDefault="00E73DDC"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71, Title 38</w:t>
      </w:r>
      <w:r w:rsidRPr="005D6D6D">
        <w:rPr>
          <w:color w:val="000000" w:themeColor="text1"/>
          <w:u w:color="000000" w:themeColor="text1"/>
        </w:rPr>
        <w:t xml:space="preserve"> of the 1976 Code is amended </w:t>
      </w:r>
      <w:r>
        <w:rPr>
          <w:color w:val="000000" w:themeColor="text1"/>
          <w:u w:color="000000" w:themeColor="text1"/>
        </w:rPr>
        <w:t>by adding</w:t>
      </w:r>
      <w:r w:rsidRPr="005D6D6D">
        <w:rPr>
          <w:color w:val="000000" w:themeColor="text1"/>
          <w:u w:color="000000" w:themeColor="text1"/>
        </w:rPr>
        <w:t>:</w:t>
      </w:r>
      <w:r w:rsidRPr="00621B15">
        <w:rPr>
          <w:color w:val="000000" w:themeColor="text1"/>
          <w:u w:color="000000" w:themeColor="text1"/>
        </w:rPr>
        <w:t xml:space="preserve"> </w:t>
      </w:r>
    </w:p>
    <w:p w:rsidR="00E73DDC" w:rsidRPr="00621B15" w:rsidRDefault="00E73DDC"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E73DDC" w:rsidRPr="00D81A0A" w:rsidRDefault="00E73DDC" w:rsidP="00B25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1A0A">
        <w:t>“Section 38-71-285.</w:t>
      </w:r>
      <w:r w:rsidRPr="00D81A0A">
        <w:tab/>
        <w:t>(A)</w:t>
      </w:r>
      <w:r w:rsidRPr="00D81A0A">
        <w:tab/>
        <w:t>The State must not elect to establish or operate an American health Benefit Exchange as provided for in the federal ‘Patient Protection and Affordable Care Act’ of 2010 or federal regulations promulgated pursuant to that act.</w:t>
      </w:r>
    </w:p>
    <w:p w:rsidR="00E73DDC" w:rsidRPr="00D81A0A" w:rsidRDefault="00E73DDC" w:rsidP="00B25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81A0A">
        <w:tab/>
        <w:t>(B)</w:t>
      </w:r>
      <w:r w:rsidRPr="00D81A0A">
        <w:tab/>
        <w:t>The State must not establish a governmental agency or nonprofit entity to operate an American Health Benefit Exchange as provided for in the federal ‘Patient Protection and Affordable Care Act’ of 2010 or federal regulations promulgated pursuant to that act.</w:t>
      </w:r>
    </w:p>
    <w:p w:rsidR="00E73DDC" w:rsidRPr="005D6D6D" w:rsidRDefault="00E73DDC" w:rsidP="00B25A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1A0A">
        <w:tab/>
        <w:t>(C)</w:t>
      </w:r>
      <w:r w:rsidRPr="00D81A0A">
        <w:tab/>
        <w:t>The state must not participate in a regional exchange as provided for in the federal ‘Patient Protection and Affordable Care Act’ of 2010 or federal regulations promulgated pursuant to that act</w:t>
      </w:r>
      <w:r>
        <w:t>.”</w:t>
      </w:r>
    </w:p>
    <w:p w:rsidR="00E73DDC" w:rsidRPr="005D6D6D" w:rsidRDefault="00E73DDC"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73DDC" w:rsidRDefault="00E73DDC" w:rsidP="006969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5D6D6D">
        <w:rPr>
          <w:color w:val="000000" w:themeColor="text1"/>
          <w:u w:color="000000" w:themeColor="text1"/>
        </w:rPr>
        <w:t>.</w:t>
      </w:r>
      <w:r>
        <w:rPr>
          <w:color w:val="000000" w:themeColor="text1"/>
          <w:u w:color="000000" w:themeColor="text1"/>
        </w:rPr>
        <w:tab/>
      </w:r>
      <w:r w:rsidRPr="005D6D6D">
        <w:rPr>
          <w:color w:val="000000" w:themeColor="text1"/>
          <w:u w:color="000000" w:themeColor="text1"/>
        </w:rPr>
        <w:t>This act takes effect upon signature of the Governor.</w:t>
      </w:r>
    </w:p>
    <w:p w:rsidR="00E73DDC" w:rsidRDefault="00E73DD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94F92" w:rsidRDefault="00394F92" w:rsidP="00E73DDC">
      <w:pPr>
        <w:pStyle w:val="BillDots"/>
      </w:pPr>
    </w:p>
    <w:sectPr w:rsidR="00394F92" w:rsidSect="003F2C0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0928" w:rsidRDefault="00780928" w:rsidP="009F0C77">
      <w:r>
        <w:separator/>
      </w:r>
    </w:p>
  </w:endnote>
  <w:endnote w:type="continuationSeparator" w:id="0">
    <w:p w:rsidR="00780928" w:rsidRDefault="007809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F7783E7-FE6F-46D8-99BD-110470874DCB}"/>
    <w:embedBold r:id="rId2" w:fontKey="{2A729513-03D6-4591-AE4F-93B9DA600399}"/>
  </w:font>
  <w:font w:name="Calibri">
    <w:panose1 w:val="020F0502020204030204"/>
    <w:charset w:val="00"/>
    <w:family w:val="swiss"/>
    <w:pitch w:val="variable"/>
    <w:sig w:usb0="E10002FF" w:usb1="4000ACFF" w:usb2="00000009" w:usb3="00000000" w:csb0="0000019F" w:csb1="00000000"/>
    <w:embedRegular r:id="rId3" w:fontKey="{D6CE553D-F001-4C59-9EAD-4C9819069E9D}"/>
  </w:font>
  <w:font w:name="Tahoma">
    <w:panose1 w:val="020B0604030504040204"/>
    <w:charset w:val="00"/>
    <w:family w:val="swiss"/>
    <w:pitch w:val="variable"/>
    <w:sig w:usb0="21002A87" w:usb1="80000000" w:usb2="00000008" w:usb3="00000000" w:csb0="000101FF" w:csb1="00000000"/>
    <w:embedRegular r:id="rId4" w:fontKey="{A74B7E13-ED25-400D-B7AE-97E29E1BDE1B}"/>
  </w:font>
  <w:font w:name="Cambria">
    <w:panose1 w:val="02040503050406030204"/>
    <w:charset w:val="00"/>
    <w:family w:val="roman"/>
    <w:pitch w:val="variable"/>
    <w:sig w:usb0="E00002FF" w:usb1="400004FF" w:usb2="00000000" w:usb3="00000000" w:csb0="0000019F" w:csb1="00000000"/>
    <w:embedRegular r:id="rId5" w:fontKey="{48E969D0-ECC4-4601-99EE-04525026AC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3DDC" w:rsidRPr="00394F92" w:rsidRDefault="00E73DDC" w:rsidP="00394F92">
    <w:pPr>
      <w:pStyle w:val="Footer"/>
      <w:tabs>
        <w:tab w:val="clear" w:pos="4680"/>
        <w:tab w:val="clear" w:pos="9360"/>
        <w:tab w:val="center" w:pos="2995"/>
      </w:tabs>
      <w:spacing w:before="120"/>
    </w:pPr>
    <w:r>
      <w:t>[3096-</w:t>
    </w:r>
    <w:r w:rsidR="00C17947">
      <w:fldChar w:fldCharType="begin"/>
    </w:r>
    <w:r w:rsidR="00C17947">
      <w:instrText xml:space="preserve"> PAGE  \* MERGEFORMAT </w:instrText>
    </w:r>
    <w:r w:rsidR="00C17947">
      <w:fldChar w:fldCharType="separate"/>
    </w:r>
    <w:r w:rsidR="001814B9">
      <w:rPr>
        <w:noProof/>
      </w:rPr>
      <w:t>1</w:t>
    </w:r>
    <w:r w:rsidR="00C1794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2C0C" w:rsidRPr="00394F92" w:rsidRDefault="00E73DDC" w:rsidP="00394F92">
    <w:pPr>
      <w:pStyle w:val="Footer"/>
      <w:tabs>
        <w:tab w:val="clear" w:pos="4680"/>
        <w:tab w:val="clear" w:pos="9360"/>
        <w:tab w:val="center" w:pos="2995"/>
      </w:tabs>
      <w:spacing w:before="120"/>
    </w:pPr>
    <w:r>
      <w:t>[3096]</w:t>
    </w:r>
    <w:r>
      <w:tab/>
    </w:r>
    <w:r w:rsidR="004E44AB">
      <w:fldChar w:fldCharType="begin"/>
    </w:r>
    <w:r>
      <w:instrText xml:space="preserve"> PAGE  \* MERGEFORMAT </w:instrText>
    </w:r>
    <w:r w:rsidR="004E44AB">
      <w:fldChar w:fldCharType="separate"/>
    </w:r>
    <w:r>
      <w:rPr>
        <w:noProof/>
      </w:rPr>
      <w:t>2</w:t>
    </w:r>
    <w:r w:rsidR="004E44AB">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0928" w:rsidRDefault="00780928" w:rsidP="009F0C77">
      <w:r>
        <w:separator/>
      </w:r>
    </w:p>
  </w:footnote>
  <w:footnote w:type="continuationSeparator" w:id="0">
    <w:p w:rsidR="00780928" w:rsidRDefault="007809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032VR13"/>
    <w:docVar w:name="CoverBillType" w:val="b"/>
    <w:docVar w:name="docpath" w:val="L:\Council\bills\NBD\11032VR13.DOCX"/>
    <w:docVar w:name="dvBillNumber" w:val="3096"/>
    <w:docVar w:name="dvBillNumberPrefix" w:val="H. "/>
    <w:docVar w:name="dvOriginalBody" w:val="House"/>
    <w:docVar w:name="dvSteno" w:val="NBD"/>
    <w:docVar w:name="NameofBody" w:val="h"/>
    <w:docVar w:name="vgroup2" w:val="Council"/>
  </w:docVars>
  <w:rsids>
    <w:rsidRoot w:val="00F44955"/>
    <w:rsid w:val="00011869"/>
    <w:rsid w:val="00025B03"/>
    <w:rsid w:val="00051810"/>
    <w:rsid w:val="00055A8D"/>
    <w:rsid w:val="000667EB"/>
    <w:rsid w:val="000977A1"/>
    <w:rsid w:val="000A309A"/>
    <w:rsid w:val="000E1785"/>
    <w:rsid w:val="000F40FA"/>
    <w:rsid w:val="0010776B"/>
    <w:rsid w:val="00133E66"/>
    <w:rsid w:val="00142220"/>
    <w:rsid w:val="001435A3"/>
    <w:rsid w:val="0015168C"/>
    <w:rsid w:val="00155BC0"/>
    <w:rsid w:val="001814B9"/>
    <w:rsid w:val="001A48E6"/>
    <w:rsid w:val="001D08F2"/>
    <w:rsid w:val="001D525B"/>
    <w:rsid w:val="001D7F4F"/>
    <w:rsid w:val="001E0E10"/>
    <w:rsid w:val="001F1CA9"/>
    <w:rsid w:val="002321B6"/>
    <w:rsid w:val="002369FE"/>
    <w:rsid w:val="00250967"/>
    <w:rsid w:val="002543C8"/>
    <w:rsid w:val="00284AAE"/>
    <w:rsid w:val="00285FF2"/>
    <w:rsid w:val="002E5912"/>
    <w:rsid w:val="00301B21"/>
    <w:rsid w:val="003209A0"/>
    <w:rsid w:val="00323DFE"/>
    <w:rsid w:val="00325348"/>
    <w:rsid w:val="0032732C"/>
    <w:rsid w:val="00336AD0"/>
    <w:rsid w:val="0037079A"/>
    <w:rsid w:val="00394581"/>
    <w:rsid w:val="00394F92"/>
    <w:rsid w:val="003D01E8"/>
    <w:rsid w:val="003E5288"/>
    <w:rsid w:val="003F6D79"/>
    <w:rsid w:val="0041760A"/>
    <w:rsid w:val="00417C01"/>
    <w:rsid w:val="004247DC"/>
    <w:rsid w:val="00460DAF"/>
    <w:rsid w:val="004809EE"/>
    <w:rsid w:val="004D3265"/>
    <w:rsid w:val="004E44AB"/>
    <w:rsid w:val="004E7D54"/>
    <w:rsid w:val="005273C6"/>
    <w:rsid w:val="00530A69"/>
    <w:rsid w:val="00536025"/>
    <w:rsid w:val="00545593"/>
    <w:rsid w:val="00550E84"/>
    <w:rsid w:val="00577C6C"/>
    <w:rsid w:val="005C2FE2"/>
    <w:rsid w:val="005E2BC9"/>
    <w:rsid w:val="00605102"/>
    <w:rsid w:val="006215AA"/>
    <w:rsid w:val="00647BEE"/>
    <w:rsid w:val="006913C9"/>
    <w:rsid w:val="0069470D"/>
    <w:rsid w:val="006969B4"/>
    <w:rsid w:val="006E2987"/>
    <w:rsid w:val="00734F00"/>
    <w:rsid w:val="0073680A"/>
    <w:rsid w:val="007503A0"/>
    <w:rsid w:val="007636E5"/>
    <w:rsid w:val="0077577F"/>
    <w:rsid w:val="00780928"/>
    <w:rsid w:val="00797CB2"/>
    <w:rsid w:val="007A70AE"/>
    <w:rsid w:val="007C2200"/>
    <w:rsid w:val="007C246C"/>
    <w:rsid w:val="007E65B2"/>
    <w:rsid w:val="00820EBF"/>
    <w:rsid w:val="00825833"/>
    <w:rsid w:val="008362E8"/>
    <w:rsid w:val="00853A7C"/>
    <w:rsid w:val="0087263F"/>
    <w:rsid w:val="0087357A"/>
    <w:rsid w:val="00884E31"/>
    <w:rsid w:val="0089317A"/>
    <w:rsid w:val="008A1768"/>
    <w:rsid w:val="008A2B1F"/>
    <w:rsid w:val="008C4D72"/>
    <w:rsid w:val="008E4D77"/>
    <w:rsid w:val="008F0F33"/>
    <w:rsid w:val="008F4429"/>
    <w:rsid w:val="0094021A"/>
    <w:rsid w:val="009434C2"/>
    <w:rsid w:val="00945CAA"/>
    <w:rsid w:val="00983D98"/>
    <w:rsid w:val="009B44AF"/>
    <w:rsid w:val="009C6A0B"/>
    <w:rsid w:val="009F0C77"/>
    <w:rsid w:val="009F4DD1"/>
    <w:rsid w:val="00A035EB"/>
    <w:rsid w:val="00A24331"/>
    <w:rsid w:val="00A41684"/>
    <w:rsid w:val="00A46B1A"/>
    <w:rsid w:val="00A56BA2"/>
    <w:rsid w:val="00A64E80"/>
    <w:rsid w:val="00A72BCD"/>
    <w:rsid w:val="00A741D9"/>
    <w:rsid w:val="00A833AB"/>
    <w:rsid w:val="00A937B7"/>
    <w:rsid w:val="00A93BB7"/>
    <w:rsid w:val="00A9741D"/>
    <w:rsid w:val="00AA1A21"/>
    <w:rsid w:val="00AA6852"/>
    <w:rsid w:val="00AD4B17"/>
    <w:rsid w:val="00B412D4"/>
    <w:rsid w:val="00B9395D"/>
    <w:rsid w:val="00BA6D26"/>
    <w:rsid w:val="00BE28B7"/>
    <w:rsid w:val="00BE3C22"/>
    <w:rsid w:val="00C0345E"/>
    <w:rsid w:val="00C17947"/>
    <w:rsid w:val="00C3483A"/>
    <w:rsid w:val="00C74E9D"/>
    <w:rsid w:val="00C82FD3"/>
    <w:rsid w:val="00C92819"/>
    <w:rsid w:val="00CB4399"/>
    <w:rsid w:val="00CC6B7B"/>
    <w:rsid w:val="00CD2089"/>
    <w:rsid w:val="00D73A67"/>
    <w:rsid w:val="00D82099"/>
    <w:rsid w:val="00D970A9"/>
    <w:rsid w:val="00DF3845"/>
    <w:rsid w:val="00E40AE6"/>
    <w:rsid w:val="00E41911"/>
    <w:rsid w:val="00E73DDC"/>
    <w:rsid w:val="00E7429E"/>
    <w:rsid w:val="00E92EEF"/>
    <w:rsid w:val="00EB7F96"/>
    <w:rsid w:val="00EE22E9"/>
    <w:rsid w:val="00EE7BEA"/>
    <w:rsid w:val="00F24442"/>
    <w:rsid w:val="00F44955"/>
    <w:rsid w:val="00F50AE3"/>
    <w:rsid w:val="00F56788"/>
    <w:rsid w:val="00F67CF1"/>
    <w:rsid w:val="00F745CA"/>
    <w:rsid w:val="00F74B6F"/>
    <w:rsid w:val="00F80B6B"/>
    <w:rsid w:val="00F840F0"/>
    <w:rsid w:val="00FB0D0D"/>
    <w:rsid w:val="00FB43B4"/>
    <w:rsid w:val="00FB7335"/>
    <w:rsid w:val="00FD0986"/>
    <w:rsid w:val="00FD1BC2"/>
    <w:rsid w:val="00FE7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55C0415-572B-4514-87D0-B3E6EBB02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9395D"/>
    <w:rPr>
      <w:rFonts w:ascii="Tahoma" w:hAnsi="Tahoma" w:cs="Tahoma"/>
      <w:sz w:val="16"/>
      <w:szCs w:val="16"/>
    </w:rPr>
  </w:style>
  <w:style w:type="character" w:customStyle="1" w:styleId="BalloonTextChar">
    <w:name w:val="Balloon Text Char"/>
    <w:basedOn w:val="DefaultParagraphFont"/>
    <w:link w:val="BalloonText"/>
    <w:uiPriority w:val="99"/>
    <w:semiHidden/>
    <w:rsid w:val="00B9395D"/>
    <w:rPr>
      <w:rFonts w:ascii="Tahoma" w:eastAsia="Times New Roman" w:hAnsi="Tahoma" w:cs="Tahoma"/>
      <w:sz w:val="16"/>
      <w:szCs w:val="16"/>
    </w:rPr>
  </w:style>
  <w:style w:type="character" w:styleId="Hyperlink">
    <w:name w:val="Hyperlink"/>
    <w:basedOn w:val="DefaultParagraphFont"/>
    <w:uiPriority w:val="99"/>
    <w:unhideWhenUsed/>
    <w:rsid w:val="00945CA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8-13.docx" TargetMode="External"/><Relationship Id="rId13" Type="http://schemas.openxmlformats.org/officeDocument/2006/relationships/hyperlink" Target="file:///h:\HJ%20Archive\2013\01-23-13.docx" TargetMode="External"/><Relationship Id="rId18" Type="http://schemas.openxmlformats.org/officeDocument/2006/relationships/hyperlink" Target="file:///p:\pprever\2013-14\3096_20121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3\01-08-13.docx" TargetMode="External"/><Relationship Id="rId12" Type="http://schemas.openxmlformats.org/officeDocument/2006/relationships/hyperlink" Target="file:///h:\HJ%20Archive\2013\01-23-13.docx" TargetMode="External"/><Relationship Id="rId17" Type="http://schemas.openxmlformats.org/officeDocument/2006/relationships/hyperlink" Target="file:///h:\SJ%20Archive\2013\01-29-13.docx" TargetMode="External"/><Relationship Id="rId2" Type="http://schemas.openxmlformats.org/officeDocument/2006/relationships/styles" Target="styles.xml"/><Relationship Id="rId16" Type="http://schemas.openxmlformats.org/officeDocument/2006/relationships/hyperlink" Target="file:///h:\SJ%20Archive\2013\01-29-13.docx" TargetMode="External"/><Relationship Id="rId20" Type="http://schemas.openxmlformats.org/officeDocument/2006/relationships/hyperlink" Target="file:///p:\pprever\2013-14\3096_201301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1-23-13.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HJ%20Archive\2013\01-24-13.docx" TargetMode="External"/><Relationship Id="rId23" Type="http://schemas.openxmlformats.org/officeDocument/2006/relationships/fontTable" Target="fontTable.xml"/><Relationship Id="rId10" Type="http://schemas.openxmlformats.org/officeDocument/2006/relationships/hyperlink" Target="file:///h:\HJ%20Archive\2013\01-22-13.docx" TargetMode="External"/><Relationship Id="rId19" Type="http://schemas.openxmlformats.org/officeDocument/2006/relationships/hyperlink" Target="file:///p:\pprever\2013-14\3096_20130117.docx" TargetMode="External"/><Relationship Id="rId4" Type="http://schemas.openxmlformats.org/officeDocument/2006/relationships/webSettings" Target="webSettings.xml"/><Relationship Id="rId9" Type="http://schemas.openxmlformats.org/officeDocument/2006/relationships/hyperlink" Target="file:///h:\HJ%20Archive\2013\01-17-13.docx" TargetMode="External"/><Relationship Id="rId14" Type="http://schemas.openxmlformats.org/officeDocument/2006/relationships/hyperlink" Target="file:///h:\HJ%20Archive\2013\01-23-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CF4A37-72FE-469F-A3E6-B87A43C720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193494D9.dotm</Template>
  <TotalTime>0</TotalTime>
  <Pages>4</Pages>
  <Words>729</Words>
  <Characters>4156</Characters>
  <Application>Microsoft Office Word</Application>
  <DocSecurity>0</DocSecurity>
  <Lines>34</Lines>
  <Paragraphs>9</Paragraphs>
  <ScaleCrop>false</ScaleCrop>
  <Company>LPITS</Company>
  <LinksUpToDate>false</LinksUpToDate>
  <CharactersWithSpaces>4876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3096: State Health Care Freedom Act - South Carolina Legislature Online</dc:title>
  <dc:creator>NikiDowney</dc:creator>
  <cp:lastModifiedBy>N Cumfer</cp:lastModifiedBy>
  <cp:revision>11</cp:revision>
  <cp:lastPrinted>2012-12-11T13:47:00Z</cp:lastPrinted>
  <dcterms:created xsi:type="dcterms:W3CDTF">2013-01-23T22:53:00Z</dcterms:created>
  <dcterms:modified xsi:type="dcterms:W3CDTF">2014-12-05T15:14:00Z</dcterms:modified>
</cp:coreProperties>
</file>