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1E86" w:rsidRDefault="00F61E86" w:rsidP="00F61E86">
      <w:pPr>
        <w:widowControl w:val="0"/>
        <w:jc w:val="center"/>
      </w:pPr>
      <w:r w:rsidRPr="00F61E86">
        <w:rPr>
          <w:b/>
        </w:rPr>
        <w:t>South Carolina General Assembly</w:t>
      </w:r>
    </w:p>
    <w:p w:rsidR="00F61E86" w:rsidRDefault="00F61E86" w:rsidP="00F61E86">
      <w:pPr>
        <w:widowControl w:val="0"/>
        <w:jc w:val="center"/>
      </w:pPr>
      <w:r>
        <w:t>120th Session, 2013-2014</w:t>
      </w:r>
    </w:p>
    <w:p w:rsidR="00F61E86" w:rsidRDefault="00F61E86" w:rsidP="00F61E86">
      <w:pPr>
        <w:widowControl w:val="0"/>
        <w:jc w:val="left"/>
      </w:pPr>
    </w:p>
    <w:p w:rsidR="00F61E86" w:rsidRDefault="00F61E86" w:rsidP="00F61E86">
      <w:pPr>
        <w:widowControl w:val="0"/>
        <w:jc w:val="left"/>
        <w:rPr>
          <w:b/>
        </w:rPr>
      </w:pPr>
      <w:r w:rsidRPr="00F61E86">
        <w:rPr>
          <w:b/>
        </w:rPr>
        <w:t>H. 4078</w:t>
      </w:r>
    </w:p>
    <w:p w:rsidR="00F61E86" w:rsidRDefault="00F61E86" w:rsidP="00F61E86">
      <w:pPr>
        <w:widowControl w:val="0"/>
        <w:jc w:val="left"/>
        <w:rPr>
          <w:b/>
        </w:rPr>
      </w:pPr>
    </w:p>
    <w:p w:rsidR="00F61E86" w:rsidRDefault="00F61E86" w:rsidP="00F61E86">
      <w:pPr>
        <w:widowControl w:val="0"/>
        <w:jc w:val="left"/>
      </w:pPr>
      <w:r w:rsidRPr="00F61E86">
        <w:rPr>
          <w:b/>
        </w:rPr>
        <w:t>STATUS INFORMATION</w:t>
      </w:r>
    </w:p>
    <w:p w:rsidR="00F61E86" w:rsidRDefault="00F61E86" w:rsidP="00F61E86">
      <w:pPr>
        <w:widowControl w:val="0"/>
        <w:jc w:val="left"/>
      </w:pPr>
    </w:p>
    <w:p w:rsidR="00F61E86" w:rsidRDefault="00F61E86" w:rsidP="00F61E86">
      <w:pPr>
        <w:widowControl w:val="0"/>
        <w:jc w:val="left"/>
      </w:pPr>
      <w:r>
        <w:t>House Resolution</w:t>
      </w:r>
    </w:p>
    <w:p w:rsidR="00F61E86" w:rsidRDefault="00F61E86" w:rsidP="00F61E86">
      <w:pPr>
        <w:widowControl w:val="0"/>
        <w:jc w:val="left"/>
      </w:pPr>
      <w:r>
        <w:t>Sponsors: Rep. W.J. McLeod</w:t>
      </w:r>
    </w:p>
    <w:p w:rsidR="00F61E86" w:rsidRDefault="00F61E86" w:rsidP="00F61E86">
      <w:pPr>
        <w:widowControl w:val="0"/>
        <w:jc w:val="left"/>
      </w:pPr>
      <w:r>
        <w:t>Document Path: l:\council\bills\agm\19989ab13.docx</w:t>
      </w:r>
    </w:p>
    <w:p w:rsidR="00F61E86" w:rsidRDefault="00F61E86" w:rsidP="00F61E86">
      <w:pPr>
        <w:widowControl w:val="0"/>
        <w:jc w:val="left"/>
      </w:pPr>
    </w:p>
    <w:p w:rsidR="00F61E86" w:rsidRDefault="00F61E86" w:rsidP="00F61E86">
      <w:pPr>
        <w:widowControl w:val="0"/>
        <w:jc w:val="left"/>
      </w:pPr>
      <w:r>
        <w:t>Introduced in the House on May 2, 2013</w:t>
      </w:r>
    </w:p>
    <w:p w:rsidR="00F61E86" w:rsidRDefault="00F61E86" w:rsidP="00F61E86">
      <w:pPr>
        <w:widowControl w:val="0"/>
        <w:jc w:val="left"/>
      </w:pPr>
      <w:r>
        <w:t>Adopted by the House on May 2, 2013</w:t>
      </w:r>
    </w:p>
    <w:p w:rsidR="00F61E86" w:rsidRDefault="00F61E86" w:rsidP="00F61E86">
      <w:pPr>
        <w:widowControl w:val="0"/>
        <w:jc w:val="left"/>
      </w:pPr>
    </w:p>
    <w:p w:rsidR="00F61E86" w:rsidRDefault="00F61E86" w:rsidP="00F61E86">
      <w:pPr>
        <w:widowControl w:val="0"/>
        <w:jc w:val="left"/>
      </w:pPr>
      <w:r>
        <w:t xml:space="preserve">Summary: </w:t>
      </w:r>
      <w:r w:rsidR="00D11177">
        <w:t>William R. Long</w:t>
      </w:r>
    </w:p>
    <w:p w:rsidR="00F61E86" w:rsidRDefault="00F61E86" w:rsidP="00F61E86">
      <w:pPr>
        <w:widowControl w:val="0"/>
        <w:jc w:val="left"/>
      </w:pPr>
    </w:p>
    <w:p w:rsidR="00F61E86" w:rsidRDefault="00F61E86" w:rsidP="00F61E86">
      <w:pPr>
        <w:widowControl w:val="0"/>
        <w:jc w:val="left"/>
      </w:pPr>
    </w:p>
    <w:p w:rsidR="00F61E86" w:rsidRDefault="00F61E86" w:rsidP="00F61E86">
      <w:pPr>
        <w:widowControl w:val="0"/>
        <w:tabs>
          <w:tab w:val="center" w:pos="590"/>
          <w:tab w:val="center" w:pos="1440"/>
          <w:tab w:val="left" w:pos="1872"/>
          <w:tab w:val="left" w:pos="9187"/>
        </w:tabs>
        <w:jc w:val="left"/>
      </w:pPr>
      <w:r w:rsidRPr="00F61E86">
        <w:rPr>
          <w:b/>
        </w:rPr>
        <w:t>HISTORY OF LEGISLATIVE ACTIONS</w:t>
      </w:r>
    </w:p>
    <w:p w:rsidR="00F61E86" w:rsidRDefault="00F61E86" w:rsidP="00F61E86">
      <w:pPr>
        <w:widowControl w:val="0"/>
        <w:tabs>
          <w:tab w:val="center" w:pos="590"/>
          <w:tab w:val="center" w:pos="1440"/>
          <w:tab w:val="left" w:pos="1872"/>
          <w:tab w:val="left" w:pos="9187"/>
        </w:tabs>
        <w:jc w:val="left"/>
      </w:pPr>
    </w:p>
    <w:p w:rsidR="00F61E86" w:rsidRPr="00F61E86" w:rsidRDefault="00F61E86" w:rsidP="00F61E86">
      <w:pPr>
        <w:widowControl w:val="0"/>
        <w:tabs>
          <w:tab w:val="center" w:pos="590"/>
          <w:tab w:val="center" w:pos="1440"/>
          <w:tab w:val="left" w:pos="1872"/>
          <w:tab w:val="left" w:pos="9187"/>
        </w:tabs>
        <w:jc w:val="left"/>
      </w:pPr>
      <w:r w:rsidRPr="00F61E86">
        <w:rPr>
          <w:u w:val="single"/>
        </w:rPr>
        <w:tab/>
        <w:t>Date</w:t>
      </w:r>
      <w:r w:rsidRPr="00F61E86">
        <w:rPr>
          <w:u w:val="single"/>
        </w:rPr>
        <w:tab/>
        <w:t>Body</w:t>
      </w:r>
      <w:r w:rsidRPr="00F61E86">
        <w:rPr>
          <w:u w:val="single"/>
        </w:rPr>
        <w:tab/>
        <w:t>Action Description with journal page number</w:t>
      </w:r>
      <w:r w:rsidRPr="00F61E86">
        <w:rPr>
          <w:u w:val="single"/>
        </w:rPr>
        <w:tab/>
      </w:r>
      <w:bookmarkStart w:id="0" w:name="_GoBack"/>
      <w:bookmarkEnd w:id="0"/>
    </w:p>
    <w:p w:rsidR="00AE78E5" w:rsidRDefault="00AE78E5" w:rsidP="00AE78E5">
      <w:pPr>
        <w:widowControl w:val="0"/>
        <w:tabs>
          <w:tab w:val="right" w:pos="1008"/>
          <w:tab w:val="left" w:pos="1152"/>
          <w:tab w:val="left" w:pos="1872"/>
          <w:tab w:val="left" w:pos="9187"/>
        </w:tabs>
        <w:ind w:left="2088" w:hanging="2088"/>
        <w:jc w:val="left"/>
      </w:pPr>
      <w:r>
        <w:tab/>
        <w:t>5/2/2013</w:t>
      </w:r>
      <w:r>
        <w:tab/>
        <w:t>House</w:t>
      </w:r>
      <w:r>
        <w:tab/>
      </w:r>
      <w:r w:rsidRPr="00085DAF">
        <w:t>Introduced and adopted (</w:t>
      </w:r>
      <w:hyperlink r:id="rId7" w:history="1">
        <w:r w:rsidRPr="00085DAF">
          <w:rPr>
            <w:rStyle w:val="Hyperlink"/>
          </w:rPr>
          <w:t>House Journal</w:t>
        </w:r>
        <w:r w:rsidRPr="00085DAF">
          <w:rPr>
            <w:rStyle w:val="Hyperlink"/>
          </w:rPr>
          <w:noBreakHyphen/>
          <w:t>page 4</w:t>
        </w:r>
      </w:hyperlink>
      <w:r w:rsidRPr="00085DAF">
        <w:t>)</w:t>
      </w:r>
    </w:p>
    <w:p w:rsidR="00AE78E5" w:rsidRDefault="00AE78E5" w:rsidP="00AE78E5">
      <w:pPr>
        <w:widowControl w:val="0"/>
        <w:tabs>
          <w:tab w:val="right" w:pos="1008"/>
          <w:tab w:val="left" w:pos="1152"/>
          <w:tab w:val="left" w:pos="1872"/>
          <w:tab w:val="left" w:pos="9187"/>
        </w:tabs>
        <w:ind w:left="2088" w:hanging="2088"/>
        <w:jc w:val="left"/>
      </w:pPr>
    </w:p>
    <w:p w:rsidR="00F61E86" w:rsidRPr="00F61E86" w:rsidRDefault="00F61E86" w:rsidP="00F61E86">
      <w:pPr>
        <w:widowControl w:val="0"/>
        <w:tabs>
          <w:tab w:val="right" w:pos="1008"/>
          <w:tab w:val="left" w:pos="1152"/>
          <w:tab w:val="left" w:pos="1872"/>
          <w:tab w:val="left" w:pos="9187"/>
        </w:tabs>
        <w:ind w:left="2088" w:hanging="2088"/>
        <w:jc w:val="left"/>
      </w:pPr>
    </w:p>
    <w:p w:rsidR="00F61E86" w:rsidRDefault="00F61E86" w:rsidP="00F61E86">
      <w:r w:rsidRPr="00F61E86">
        <w:rPr>
          <w:b/>
        </w:rPr>
        <w:t>VERSIONS OF THIS BILL</w:t>
      </w:r>
    </w:p>
    <w:p w:rsidR="00F61E86" w:rsidRDefault="00F61E86" w:rsidP="00F61E86"/>
    <w:p w:rsidR="00F61E86" w:rsidRDefault="009E78B1" w:rsidP="00F61E86">
      <w:hyperlink r:id="rId8" w:history="1">
        <w:r w:rsidR="00F61E86">
          <w:rPr>
            <w:rStyle w:val="Hyperlink"/>
          </w:rPr>
          <w:t>5/2/2013</w:t>
        </w:r>
      </w:hyperlink>
    </w:p>
    <w:p w:rsidR="00F61E86" w:rsidRDefault="00F61E86" w:rsidP="00F61E86"/>
    <w:p w:rsidR="00F61E86" w:rsidRDefault="00F61E86" w:rsidP="00F61E86">
      <w:pPr>
        <w:sectPr w:rsidR="00F61E86" w:rsidSect="00F61E86">
          <w:pgSz w:w="12240" w:h="15840" w:code="1"/>
          <w:pgMar w:top="1080" w:right="1440" w:bottom="1080" w:left="1440" w:header="720" w:footer="720" w:gutter="0"/>
          <w:cols w:space="720"/>
          <w:noEndnote/>
          <w:docGrid w:linePitch="360"/>
        </w:sectPr>
      </w:pPr>
    </w:p>
    <w:p w:rsidR="0004417C" w:rsidRDefault="0004417C" w:rsidP="0004417C">
      <w:pPr>
        <w:pStyle w:val="BillDots"/>
      </w:pPr>
    </w:p>
    <w:p w:rsidR="0004417C" w:rsidRDefault="0004417C" w:rsidP="0004417C">
      <w:pPr>
        <w:pStyle w:val="Numbersforbills"/>
      </w:pPr>
    </w:p>
    <w:p w:rsidR="0004417C" w:rsidRDefault="0004417C" w:rsidP="00044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17C" w:rsidRDefault="0004417C" w:rsidP="00044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17C" w:rsidRDefault="0004417C" w:rsidP="00044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17C" w:rsidRDefault="0004417C" w:rsidP="00044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17C" w:rsidRDefault="0004417C" w:rsidP="00044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19D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DA4" w:rsidRPr="004A3E59" w:rsidRDefault="00E11DA4" w:rsidP="00E1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A3E59">
        <w:t xml:space="preserve">TO EXPRESS THE BEST WISHES AND APPRECIATION OF THE SOUTH CAROLINA HOUSE OF REPRESENTATIVES AND TO CONGRATULATE WILLIAM R. </w:t>
      </w:r>
      <w:r>
        <w:t>LONG</w:t>
      </w:r>
      <w:r w:rsidRPr="004A3E59">
        <w:t>, ASSOCIATE PROFESSOR</w:t>
      </w:r>
      <w:r w:rsidR="00686E5B">
        <w:t xml:space="preserve"> OF MUSIC</w:t>
      </w:r>
      <w:r w:rsidRPr="004A3E59">
        <w:t xml:space="preserve"> AND BAND DIRECTOR </w:t>
      </w:r>
      <w:r w:rsidR="00686E5B">
        <w:t>AT</w:t>
      </w:r>
      <w:r w:rsidRPr="004A3E59">
        <w:t xml:space="preserve"> NEWBERRY COLLEGE, ON THE OCCASION OF HIS RETIREMENT, AND TO WISH HIM MUCH SUCCESS IN HIS FUTURE ENDEAVORS.</w:t>
      </w:r>
    </w:p>
    <w:p w:rsidR="00F019D9" w:rsidRDefault="00F01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1DA4" w:rsidRDefault="00E11DA4" w:rsidP="00E1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1DA4">
        <w:t>Whereas, the members of the South Carolina House of Representatives have learned that the William L. Long will begin a well</w:t>
      </w:r>
      <w:r>
        <w:noBreakHyphen/>
      </w:r>
      <w:r w:rsidRPr="00E11DA4">
        <w:t>deserved retirement after forty</w:t>
      </w:r>
      <w:r>
        <w:noBreakHyphen/>
      </w:r>
      <w:r w:rsidRPr="00E11DA4">
        <w:t>eight years as a premier music educator, the last twenty</w:t>
      </w:r>
      <w:r>
        <w:noBreakHyphen/>
      </w:r>
      <w:r w:rsidRPr="00E11DA4">
        <w:t xml:space="preserve">one of which have been </w:t>
      </w:r>
      <w:r w:rsidR="002F727F">
        <w:t xml:space="preserve">as </w:t>
      </w:r>
      <w:r w:rsidRPr="00E11DA4">
        <w:t>a distinguished and highly</w:t>
      </w:r>
      <w:r>
        <w:noBreakHyphen/>
      </w:r>
      <w:r w:rsidRPr="00E11DA4">
        <w:t>regarded band director at Newberry College; and</w:t>
      </w:r>
    </w:p>
    <w:p w:rsidR="00E11DA4" w:rsidRPr="00E11DA4" w:rsidRDefault="00E11DA4" w:rsidP="00E1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DA4" w:rsidRDefault="00E11DA4" w:rsidP="00E1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1DA4">
        <w:t xml:space="preserve">Whereas, Professor Bill Long was reared in Newell, South Dakota. </w:t>
      </w:r>
      <w:r w:rsidR="00686E5B">
        <w:t>H</w:t>
      </w:r>
      <w:r w:rsidRPr="00E11DA4">
        <w:t xml:space="preserve">e earned a </w:t>
      </w:r>
      <w:r w:rsidR="002F727F">
        <w:t>B.S.</w:t>
      </w:r>
      <w:r w:rsidRPr="00E11DA4">
        <w:t xml:space="preserve"> degree in music </w:t>
      </w:r>
      <w:r w:rsidR="002F727F">
        <w:t>education</w:t>
      </w:r>
      <w:r w:rsidRPr="00E11DA4">
        <w:t xml:space="preserve"> at Black Hills State University </w:t>
      </w:r>
      <w:r>
        <w:t>in Spearfish, South Dakota</w:t>
      </w:r>
      <w:r w:rsidRPr="00E11DA4">
        <w:t xml:space="preserve"> in 1965, </w:t>
      </w:r>
      <w:r w:rsidR="00686E5B">
        <w:t>and</w:t>
      </w:r>
      <w:r w:rsidRPr="00E11DA4">
        <w:t xml:space="preserve"> a</w:t>
      </w:r>
      <w:r w:rsidR="002F727F">
        <w:t>n</w:t>
      </w:r>
      <w:r w:rsidRPr="00E11DA4">
        <w:t xml:space="preserve"> </w:t>
      </w:r>
      <w:r w:rsidR="002F727F">
        <w:t>M.A.</w:t>
      </w:r>
      <w:r w:rsidRPr="00E11DA4">
        <w:t xml:space="preserve"> degree from the University of Northern Colorado in Greeley in 1969. He subsequently taught and served as a band director for twenty</w:t>
      </w:r>
      <w:r>
        <w:noBreakHyphen/>
      </w:r>
      <w:r w:rsidRPr="00E11DA4">
        <w:t>seven years in the public schools of South Dakota and Montana; and</w:t>
      </w:r>
    </w:p>
    <w:p w:rsidR="00E11DA4" w:rsidRPr="00E11DA4" w:rsidRDefault="00E11DA4" w:rsidP="00E1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DA4" w:rsidRDefault="00E11DA4" w:rsidP="00E1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1DA4">
        <w:t>Whereas, in 1992, William R. Long joined the Newberry College music faculty, and his musical talents, winsome personality, and motivational skills immediately made him a healthy and welcome influence on the Newberry College campus. During his tenure</w:t>
      </w:r>
      <w:r w:rsidR="002F727F">
        <w:t>,</w:t>
      </w:r>
      <w:r w:rsidRPr="00E11DA4">
        <w:t xml:space="preserve"> he was twice named Professor of the Year and served as director of marching bands, symphonic bands, various brass ensembles, and the Jazz Big Band, as well as director of the Newberry College Jazz Festival, all of which have increased tremendously in size and </w:t>
      </w:r>
      <w:r w:rsidR="002F727F">
        <w:t>quality</w:t>
      </w:r>
      <w:r w:rsidRPr="00E11DA4">
        <w:t xml:space="preserve"> under his expertise and supervision; and</w:t>
      </w:r>
    </w:p>
    <w:p w:rsidR="00E11DA4" w:rsidRPr="00E11DA4" w:rsidRDefault="00E11DA4" w:rsidP="00E1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DA4" w:rsidRDefault="00E11DA4" w:rsidP="00E1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1DA4">
        <w:lastRenderedPageBreak/>
        <w:t xml:space="preserve">Whereas, during his outstanding career, Mr. Long has conducted over seven hundred and fifty band performances; </w:t>
      </w:r>
      <w:r>
        <w:t xml:space="preserve"> </w:t>
      </w:r>
      <w:r w:rsidRPr="00E11DA4">
        <w:t>Now, therefore</w:t>
      </w:r>
      <w:r>
        <w:t>;</w:t>
      </w:r>
    </w:p>
    <w:p w:rsidR="00E11DA4" w:rsidRPr="00E11DA4" w:rsidRDefault="00E11DA4" w:rsidP="00E1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DA4" w:rsidRDefault="00E11DA4" w:rsidP="00E1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1DA4">
        <w:t>Be it resolved by the House of Representatives:</w:t>
      </w:r>
    </w:p>
    <w:p w:rsidR="00E11DA4" w:rsidRPr="00E11DA4" w:rsidRDefault="00E11DA4" w:rsidP="00E1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DA4" w:rsidRDefault="00E11DA4" w:rsidP="00E1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w:t>
      </w:r>
      <w:r w:rsidRPr="00E11DA4">
        <w:t>express the</w:t>
      </w:r>
      <w:r>
        <w:t>ir</w:t>
      </w:r>
      <w:r w:rsidRPr="00E11DA4">
        <w:t xml:space="preserve"> best wishes and appreciation and congratulate William R. Long, Associate Professor </w:t>
      </w:r>
      <w:r w:rsidR="00686E5B">
        <w:t xml:space="preserve">of Music </w:t>
      </w:r>
      <w:r w:rsidRPr="00E11DA4">
        <w:t xml:space="preserve">and Band Director </w:t>
      </w:r>
      <w:r w:rsidR="00686E5B">
        <w:t>at</w:t>
      </w:r>
      <w:r w:rsidRPr="00E11DA4">
        <w:t xml:space="preserve"> Newberry College, on the occasion of his retirement, and wish him much success in his future endeavors.</w:t>
      </w:r>
    </w:p>
    <w:p w:rsidR="00EE0842" w:rsidRDefault="00E11D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0842" w:rsidRDefault="00EE0842" w:rsidP="00F61E86">
      <w:pPr>
        <w:suppressAutoHyphens/>
      </w:pPr>
    </w:p>
    <w:sectPr w:rsidR="00EE0842" w:rsidSect="00F61E8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6E5B" w:rsidRDefault="00686E5B" w:rsidP="009F0C77">
      <w:r>
        <w:separator/>
      </w:r>
    </w:p>
  </w:endnote>
  <w:endnote w:type="continuationSeparator" w:id="0">
    <w:p w:rsidR="00686E5B" w:rsidRDefault="00686E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0DBB76-63AE-48C1-BB6C-728E2241A4B0}"/>
    <w:embedBold r:id="rId2" w:fontKey="{0EEF6A9C-CF48-4899-9078-7FA093008585}"/>
  </w:font>
  <w:font w:name="Calibri">
    <w:panose1 w:val="020F0502020204030204"/>
    <w:charset w:val="00"/>
    <w:family w:val="swiss"/>
    <w:pitch w:val="variable"/>
    <w:sig w:usb0="E10002FF" w:usb1="4000ACFF" w:usb2="00000009" w:usb3="00000000" w:csb0="0000019F" w:csb1="00000000"/>
    <w:embedRegular r:id="rId3" w:fontKey="{C752C68E-C2CD-4C82-B14B-87692C389558}"/>
  </w:font>
  <w:font w:name="Tahoma">
    <w:panose1 w:val="020B0604030504040204"/>
    <w:charset w:val="00"/>
    <w:family w:val="swiss"/>
    <w:pitch w:val="variable"/>
    <w:sig w:usb0="21002A87" w:usb1="80000000" w:usb2="00000008" w:usb3="00000000" w:csb0="000101FF" w:csb1="00000000"/>
    <w:embedRegular r:id="rId4" w:fontKey="{60D7FE1B-37FB-4481-9846-E48A0E9C9F2F}"/>
  </w:font>
  <w:font w:name="Cambria">
    <w:panose1 w:val="02040503050406030204"/>
    <w:charset w:val="00"/>
    <w:family w:val="roman"/>
    <w:pitch w:val="variable"/>
    <w:sig w:usb0="E00002FF" w:usb1="400004FF" w:usb2="00000000" w:usb3="00000000" w:csb0="0000019F" w:csb1="00000000"/>
    <w:embedRegular r:id="rId5" w:fontKey="{F4F41889-90C3-4850-BA5D-94C76FD92C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E86" w:rsidRPr="00EE0842" w:rsidRDefault="00F61E86" w:rsidP="00EE0842">
    <w:pPr>
      <w:pStyle w:val="Footer"/>
      <w:tabs>
        <w:tab w:val="clear" w:pos="4680"/>
        <w:tab w:val="clear" w:pos="9360"/>
        <w:tab w:val="center" w:pos="2995"/>
      </w:tabs>
      <w:spacing w:before="120"/>
    </w:pPr>
    <w:r>
      <w:t>[4078]</w:t>
    </w:r>
    <w:r>
      <w:tab/>
    </w:r>
    <w:r w:rsidR="00033198">
      <w:fldChar w:fldCharType="begin"/>
    </w:r>
    <w:r w:rsidR="00033198">
      <w:instrText xml:space="preserve"> PAGE  \* MERGEFORMAT </w:instrText>
    </w:r>
    <w:r w:rsidR="00033198">
      <w:fldChar w:fldCharType="separate"/>
    </w:r>
    <w:r w:rsidR="009E78B1">
      <w:rPr>
        <w:noProof/>
      </w:rPr>
      <w:t>1</w:t>
    </w:r>
    <w:r w:rsidR="0003319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6E5B" w:rsidRDefault="00686E5B" w:rsidP="009F0C77">
      <w:r>
        <w:separator/>
      </w:r>
    </w:p>
  </w:footnote>
  <w:footnote w:type="continuationSeparator" w:id="0">
    <w:p w:rsidR="00686E5B" w:rsidRDefault="00686E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89AB13"/>
    <w:docVar w:name="CoverBillType" w:val="r"/>
    <w:docVar w:name="docpath" w:val="L:\Council\bills\AGM\19989AB13.DOCX"/>
    <w:docVar w:name="dvBillNumber" w:val="4078"/>
    <w:docVar w:name="dvBillNumberPrefix" w:val="H. "/>
    <w:docVar w:name="dvOriginalBody" w:val="House"/>
    <w:docVar w:name="dvSteno" w:val="AGM"/>
    <w:docVar w:name="NameofBody" w:val="h"/>
    <w:docVar w:name="vgroup2" w:val="Council"/>
  </w:docVars>
  <w:rsids>
    <w:rsidRoot w:val="008578A6"/>
    <w:rsid w:val="00011869"/>
    <w:rsid w:val="0002677E"/>
    <w:rsid w:val="00033198"/>
    <w:rsid w:val="0004417C"/>
    <w:rsid w:val="0008148B"/>
    <w:rsid w:val="000E1785"/>
    <w:rsid w:val="000F40FA"/>
    <w:rsid w:val="0010776B"/>
    <w:rsid w:val="00133E66"/>
    <w:rsid w:val="001435A3"/>
    <w:rsid w:val="001D08F2"/>
    <w:rsid w:val="001D525B"/>
    <w:rsid w:val="001D7F4F"/>
    <w:rsid w:val="002321B6"/>
    <w:rsid w:val="00250967"/>
    <w:rsid w:val="002543C8"/>
    <w:rsid w:val="00284AAE"/>
    <w:rsid w:val="002E5912"/>
    <w:rsid w:val="002F727F"/>
    <w:rsid w:val="00301B21"/>
    <w:rsid w:val="00325348"/>
    <w:rsid w:val="0032732C"/>
    <w:rsid w:val="00336AD0"/>
    <w:rsid w:val="0037079A"/>
    <w:rsid w:val="003D01E8"/>
    <w:rsid w:val="003E5288"/>
    <w:rsid w:val="003F5103"/>
    <w:rsid w:val="003F6D79"/>
    <w:rsid w:val="0041760A"/>
    <w:rsid w:val="00417C01"/>
    <w:rsid w:val="004809EE"/>
    <w:rsid w:val="00495DF7"/>
    <w:rsid w:val="004E7D54"/>
    <w:rsid w:val="00520C50"/>
    <w:rsid w:val="005273C6"/>
    <w:rsid w:val="00530A69"/>
    <w:rsid w:val="00545593"/>
    <w:rsid w:val="00577C6C"/>
    <w:rsid w:val="005C2FE2"/>
    <w:rsid w:val="005E2BC9"/>
    <w:rsid w:val="00605102"/>
    <w:rsid w:val="006215AA"/>
    <w:rsid w:val="00686E5B"/>
    <w:rsid w:val="006913C9"/>
    <w:rsid w:val="0069470D"/>
    <w:rsid w:val="00734F00"/>
    <w:rsid w:val="007A70AE"/>
    <w:rsid w:val="008362E8"/>
    <w:rsid w:val="008578A6"/>
    <w:rsid w:val="008A1768"/>
    <w:rsid w:val="008F0F33"/>
    <w:rsid w:val="008F4429"/>
    <w:rsid w:val="0094021A"/>
    <w:rsid w:val="009B44AF"/>
    <w:rsid w:val="009C6A0B"/>
    <w:rsid w:val="009D7366"/>
    <w:rsid w:val="009E78B1"/>
    <w:rsid w:val="009F0C77"/>
    <w:rsid w:val="009F4DD1"/>
    <w:rsid w:val="00A41684"/>
    <w:rsid w:val="00A64E80"/>
    <w:rsid w:val="00A72BCD"/>
    <w:rsid w:val="00A741D9"/>
    <w:rsid w:val="00A833AB"/>
    <w:rsid w:val="00A9741D"/>
    <w:rsid w:val="00AD4B17"/>
    <w:rsid w:val="00AE78E5"/>
    <w:rsid w:val="00B412D4"/>
    <w:rsid w:val="00B8798C"/>
    <w:rsid w:val="00BB1E4D"/>
    <w:rsid w:val="00BE3C22"/>
    <w:rsid w:val="00C0345E"/>
    <w:rsid w:val="00C3483A"/>
    <w:rsid w:val="00C41EE3"/>
    <w:rsid w:val="00C74E9D"/>
    <w:rsid w:val="00C82FD3"/>
    <w:rsid w:val="00C92819"/>
    <w:rsid w:val="00CC6B7B"/>
    <w:rsid w:val="00CD2089"/>
    <w:rsid w:val="00D11177"/>
    <w:rsid w:val="00D73A67"/>
    <w:rsid w:val="00D970A9"/>
    <w:rsid w:val="00DF0B6C"/>
    <w:rsid w:val="00DF3845"/>
    <w:rsid w:val="00E04431"/>
    <w:rsid w:val="00E11DA4"/>
    <w:rsid w:val="00E41911"/>
    <w:rsid w:val="00E92EEF"/>
    <w:rsid w:val="00EE0842"/>
    <w:rsid w:val="00EF4D79"/>
    <w:rsid w:val="00F019D9"/>
    <w:rsid w:val="00F24442"/>
    <w:rsid w:val="00F50AE3"/>
    <w:rsid w:val="00F61E86"/>
    <w:rsid w:val="00F67CF1"/>
    <w:rsid w:val="00F840F0"/>
    <w:rsid w:val="00FA43CC"/>
    <w:rsid w:val="00FA483B"/>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F49D935-C99F-4112-82DF-FAA71494A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798C"/>
    <w:rPr>
      <w:rFonts w:ascii="Tahoma" w:hAnsi="Tahoma" w:cs="Tahoma"/>
      <w:sz w:val="16"/>
      <w:szCs w:val="16"/>
    </w:rPr>
  </w:style>
  <w:style w:type="character" w:customStyle="1" w:styleId="BalloonTextChar">
    <w:name w:val="Balloon Text Char"/>
    <w:basedOn w:val="DefaultParagraphFont"/>
    <w:link w:val="BalloonText"/>
    <w:uiPriority w:val="99"/>
    <w:semiHidden/>
    <w:rsid w:val="00B8798C"/>
    <w:rPr>
      <w:rFonts w:ascii="Tahoma" w:eastAsia="Times New Roman" w:hAnsi="Tahoma" w:cs="Tahoma"/>
      <w:sz w:val="16"/>
      <w:szCs w:val="16"/>
    </w:rPr>
  </w:style>
  <w:style w:type="character" w:styleId="Hyperlink">
    <w:name w:val="Hyperlink"/>
    <w:basedOn w:val="DefaultParagraphFont"/>
    <w:uiPriority w:val="99"/>
    <w:unhideWhenUsed/>
    <w:rsid w:val="00F61E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078_20130502.docx" TargetMode="External"/><Relationship Id="rId3" Type="http://schemas.openxmlformats.org/officeDocument/2006/relationships/settings" Target="settings.xml"/><Relationship Id="rId7" Type="http://schemas.openxmlformats.org/officeDocument/2006/relationships/hyperlink" Target="file:///h:\HJ%20Archive\2013\05-02-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AD8E63-3F20-4F11-9AA2-93013CDCC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400</Words>
  <Characters>2283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4078: William R. Long - South Carolina Legislature Online</dc:title>
  <dc:creator>angiemorgan</dc:creator>
  <cp:lastModifiedBy>N Cumfer</cp:lastModifiedBy>
  <cp:revision>7</cp:revision>
  <cp:lastPrinted>2013-05-02T12:43:00Z</cp:lastPrinted>
  <dcterms:created xsi:type="dcterms:W3CDTF">2013-05-02T14:36:00Z</dcterms:created>
  <dcterms:modified xsi:type="dcterms:W3CDTF">2014-12-05T16:50:00Z</dcterms:modified>
</cp:coreProperties>
</file>