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92B73">
        <w:rPr>
          <w:rFonts w:eastAsia="Times New Roman" w:cs="Times New Roman"/>
          <w:b/>
          <w:szCs w:val="20"/>
        </w:rPr>
        <w:t>South Carolina General Assembly</w:t>
      </w: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92B73">
        <w:rPr>
          <w:rFonts w:eastAsia="Times New Roman" w:cs="Times New Roman"/>
          <w:szCs w:val="20"/>
        </w:rPr>
        <w:t>120th Session, 2013-2014</w:t>
      </w: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2B73" w:rsidRPr="00392B73" w:rsidRDefault="006577D1"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A205, R258, H4551</w:t>
      </w: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2B73">
        <w:rPr>
          <w:rFonts w:eastAsia="Times New Roman" w:cs="Times New Roman"/>
          <w:b/>
          <w:szCs w:val="20"/>
        </w:rPr>
        <w:t>STATUS INFORMATION</w:t>
      </w: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2B73">
        <w:rPr>
          <w:rFonts w:eastAsia="Times New Roman" w:cs="Times New Roman"/>
          <w:szCs w:val="20"/>
        </w:rPr>
        <w:t>General Bill</w:t>
      </w: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2B73">
        <w:rPr>
          <w:rFonts w:eastAsia="Times New Roman" w:cs="Times New Roman"/>
          <w:szCs w:val="20"/>
        </w:rPr>
        <w:t>Sponsors: Reps. Limehouse, Sottile and Hardwick</w:t>
      </w: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2B73">
        <w:rPr>
          <w:rFonts w:eastAsia="Times New Roman" w:cs="Times New Roman"/>
          <w:szCs w:val="20"/>
        </w:rPr>
        <w:t>Document Path: l:\council\bills\nl\13390sd14.docx</w:t>
      </w: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42A6" w:rsidRDefault="004742A6"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2014</w:t>
      </w:r>
    </w:p>
    <w:p w:rsidR="004742A6" w:rsidRDefault="004742A6"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2014</w:t>
      </w:r>
    </w:p>
    <w:p w:rsidR="004742A6" w:rsidRDefault="004742A6"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4, 2014</w:t>
      </w:r>
    </w:p>
    <w:p w:rsidR="004742A6" w:rsidRDefault="004742A6"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2014</w:t>
      </w:r>
    </w:p>
    <w:p w:rsidR="004742A6" w:rsidRDefault="004742A6"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4742A6" w:rsidRDefault="004742A6"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2B73">
        <w:rPr>
          <w:rFonts w:eastAsia="Times New Roman" w:cs="Times New Roman"/>
          <w:szCs w:val="20"/>
        </w:rPr>
        <w:t>Summary: Great White Shark</w:t>
      </w: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2B73" w:rsidRPr="00392B73" w:rsidRDefault="00392B73" w:rsidP="00392B73">
      <w:pPr>
        <w:widowControl w:val="0"/>
        <w:tabs>
          <w:tab w:val="center" w:pos="590"/>
          <w:tab w:val="center" w:pos="1440"/>
          <w:tab w:val="left" w:pos="1872"/>
          <w:tab w:val="left" w:pos="9187"/>
        </w:tabs>
        <w:rPr>
          <w:rFonts w:eastAsia="Times New Roman" w:cs="Times New Roman"/>
          <w:szCs w:val="20"/>
        </w:rPr>
      </w:pPr>
      <w:r w:rsidRPr="00392B73">
        <w:rPr>
          <w:rFonts w:eastAsia="Times New Roman" w:cs="Times New Roman"/>
          <w:b/>
          <w:szCs w:val="20"/>
        </w:rPr>
        <w:t>HISTORY OF LEGISLATIVE ACTIONS</w:t>
      </w:r>
    </w:p>
    <w:p w:rsidR="00392B73" w:rsidRPr="00392B73" w:rsidRDefault="00392B73" w:rsidP="00392B73">
      <w:pPr>
        <w:widowControl w:val="0"/>
        <w:tabs>
          <w:tab w:val="center" w:pos="590"/>
          <w:tab w:val="center" w:pos="1440"/>
          <w:tab w:val="left" w:pos="1872"/>
          <w:tab w:val="left" w:pos="9187"/>
        </w:tabs>
        <w:rPr>
          <w:rFonts w:eastAsia="Times New Roman" w:cs="Times New Roman"/>
          <w:szCs w:val="20"/>
        </w:rPr>
      </w:pPr>
    </w:p>
    <w:p w:rsidR="00392B73" w:rsidRPr="00392B73" w:rsidRDefault="00392B73" w:rsidP="00392B73">
      <w:pPr>
        <w:widowControl w:val="0"/>
        <w:tabs>
          <w:tab w:val="center" w:pos="590"/>
          <w:tab w:val="center" w:pos="1440"/>
          <w:tab w:val="left" w:pos="1872"/>
          <w:tab w:val="left" w:pos="9187"/>
        </w:tabs>
        <w:rPr>
          <w:rFonts w:eastAsia="Times New Roman" w:cs="Times New Roman"/>
          <w:szCs w:val="20"/>
        </w:rPr>
      </w:pPr>
      <w:r w:rsidRPr="00392B73">
        <w:rPr>
          <w:rFonts w:eastAsia="Times New Roman" w:cs="Times New Roman"/>
          <w:szCs w:val="20"/>
          <w:u w:val="single"/>
        </w:rPr>
        <w:tab/>
        <w:t>Date</w:t>
      </w:r>
      <w:r w:rsidRPr="00392B73">
        <w:rPr>
          <w:rFonts w:eastAsia="Times New Roman" w:cs="Times New Roman"/>
          <w:szCs w:val="20"/>
          <w:u w:val="single"/>
        </w:rPr>
        <w:tab/>
        <w:t>Body</w:t>
      </w:r>
      <w:r w:rsidRPr="00392B73">
        <w:rPr>
          <w:rFonts w:eastAsia="Times New Roman" w:cs="Times New Roman"/>
          <w:szCs w:val="20"/>
          <w:u w:val="single"/>
        </w:rPr>
        <w:tab/>
        <w:t>Action Description with journal page number</w:t>
      </w:r>
      <w:r w:rsidRPr="00392B73">
        <w:rPr>
          <w:rFonts w:eastAsia="Times New Roman" w:cs="Times New Roman"/>
          <w:szCs w:val="20"/>
          <w:u w:val="single"/>
        </w:rPr>
        <w:tab/>
      </w:r>
      <w:bookmarkStart w:id="0" w:name="_GoBack"/>
      <w:bookmarkEnd w:id="0"/>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770DE6">
        <w:rPr>
          <w:rFonts w:cs="Times New Roman"/>
        </w:rPr>
        <w:t>Introduced and read first time (</w:t>
      </w:r>
      <w:hyperlink r:id="rId7" w:history="1">
        <w:r w:rsidRPr="00770DE6">
          <w:rPr>
            <w:rStyle w:val="Hyperlink"/>
            <w:rFonts w:cs="Times New Roman"/>
          </w:rPr>
          <w:t>House Journal</w:t>
        </w:r>
        <w:r w:rsidRPr="00770DE6">
          <w:rPr>
            <w:rStyle w:val="Hyperlink"/>
            <w:rFonts w:cs="Times New Roman"/>
          </w:rPr>
          <w:noBreakHyphen/>
          <w:t>page 9</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770DE6">
        <w:rPr>
          <w:rFonts w:cs="Times New Roman"/>
        </w:rPr>
        <w:t>Referred to Commit</w:t>
      </w:r>
      <w:r>
        <w:rPr>
          <w:rFonts w:cs="Times New Roman"/>
        </w:rPr>
        <w:t xml:space="preserve">tee on </w:t>
      </w:r>
      <w:r w:rsidRPr="00770DE6">
        <w:rPr>
          <w:rFonts w:cs="Times New Roman"/>
          <w:b/>
        </w:rPr>
        <w:t>Agriculture, Natural Resources and Environmental Affairs</w:t>
      </w:r>
      <w:r>
        <w:rPr>
          <w:rFonts w:cs="Times New Roman"/>
        </w:rPr>
        <w:t xml:space="preserve"> </w:t>
      </w:r>
      <w:r w:rsidRPr="00770DE6">
        <w:rPr>
          <w:rFonts w:cs="Times New Roman"/>
        </w:rPr>
        <w:t>(</w:t>
      </w:r>
      <w:hyperlink r:id="rId8" w:history="1">
        <w:r w:rsidRPr="00770DE6">
          <w:rPr>
            <w:rStyle w:val="Hyperlink"/>
            <w:rFonts w:cs="Times New Roman"/>
          </w:rPr>
          <w:t>House Journal</w:t>
        </w:r>
        <w:r w:rsidRPr="00770DE6">
          <w:rPr>
            <w:rStyle w:val="Hyperlink"/>
            <w:rFonts w:cs="Times New Roman"/>
          </w:rPr>
          <w:noBreakHyphen/>
          <w:t>page 9</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770DE6">
        <w:rPr>
          <w:rFonts w:cs="Times New Roman"/>
        </w:rPr>
        <w:t>Committee r</w:t>
      </w:r>
      <w:r>
        <w:rPr>
          <w:rFonts w:cs="Times New Roman"/>
        </w:rPr>
        <w:t xml:space="preserve">eport: Favorable with amendment </w:t>
      </w:r>
      <w:r w:rsidRPr="00770DE6">
        <w:rPr>
          <w:rFonts w:cs="Times New Roman"/>
          <w:b/>
        </w:rPr>
        <w:t>Agriculture, Natural Resources and Environmental Affairs</w:t>
      </w:r>
      <w:r w:rsidRPr="00770DE6">
        <w:rPr>
          <w:rFonts w:cs="Times New Roman"/>
        </w:rPr>
        <w:t xml:space="preserve"> (</w:t>
      </w:r>
      <w:hyperlink r:id="rId9" w:history="1">
        <w:r w:rsidRPr="00770DE6">
          <w:rPr>
            <w:rStyle w:val="Hyperlink"/>
            <w:rFonts w:cs="Times New Roman"/>
          </w:rPr>
          <w:t>House Journal</w:t>
        </w:r>
        <w:r w:rsidRPr="00770DE6">
          <w:rPr>
            <w:rStyle w:val="Hyperlink"/>
            <w:rFonts w:cs="Times New Roman"/>
          </w:rPr>
          <w:noBreakHyphen/>
          <w:t>page 2</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770DE6">
        <w:rPr>
          <w:rFonts w:cs="Times New Roman"/>
        </w:rPr>
        <w:t>Amended (</w:t>
      </w:r>
      <w:hyperlink r:id="rId10" w:history="1">
        <w:r w:rsidRPr="00770DE6">
          <w:rPr>
            <w:rStyle w:val="Hyperlink"/>
            <w:rFonts w:cs="Times New Roman"/>
          </w:rPr>
          <w:t>House Journal</w:t>
        </w:r>
        <w:r w:rsidRPr="00770DE6">
          <w:rPr>
            <w:rStyle w:val="Hyperlink"/>
            <w:rFonts w:cs="Times New Roman"/>
          </w:rPr>
          <w:noBreakHyphen/>
          <w:t>page 16</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770DE6">
        <w:rPr>
          <w:rFonts w:cs="Times New Roman"/>
        </w:rPr>
        <w:t>Read second time (</w:t>
      </w:r>
      <w:hyperlink r:id="rId11" w:history="1">
        <w:r w:rsidRPr="00770DE6">
          <w:rPr>
            <w:rStyle w:val="Hyperlink"/>
            <w:rFonts w:cs="Times New Roman"/>
          </w:rPr>
          <w:t>House Journal</w:t>
        </w:r>
        <w:r w:rsidRPr="00770DE6">
          <w:rPr>
            <w:rStyle w:val="Hyperlink"/>
            <w:rFonts w:cs="Times New Roman"/>
          </w:rPr>
          <w:noBreakHyphen/>
          <w:t>page 16</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770DE6">
        <w:rPr>
          <w:rFonts w:cs="Times New Roman"/>
        </w:rPr>
        <w:t>Roll call Yeas</w:t>
      </w:r>
      <w:r>
        <w:rPr>
          <w:rFonts w:cs="Times New Roman"/>
        </w:rPr>
        <w:noBreakHyphen/>
      </w:r>
      <w:r w:rsidRPr="00770DE6">
        <w:rPr>
          <w:rFonts w:cs="Times New Roman"/>
        </w:rPr>
        <w:t>94  Nays</w:t>
      </w:r>
      <w:r>
        <w:rPr>
          <w:rFonts w:cs="Times New Roman"/>
        </w:rPr>
        <w:noBreakHyphen/>
      </w:r>
      <w:r w:rsidRPr="00770DE6">
        <w:rPr>
          <w:rFonts w:cs="Times New Roman"/>
        </w:rPr>
        <w:t>0 (</w:t>
      </w:r>
      <w:hyperlink r:id="rId12" w:history="1">
        <w:r w:rsidRPr="00770DE6">
          <w:rPr>
            <w:rStyle w:val="Hyperlink"/>
            <w:rFonts w:cs="Times New Roman"/>
          </w:rPr>
          <w:t>House Journal</w:t>
        </w:r>
        <w:r w:rsidRPr="00770DE6">
          <w:rPr>
            <w:rStyle w:val="Hyperlink"/>
            <w:rFonts w:cs="Times New Roman"/>
          </w:rPr>
          <w:noBreakHyphen/>
          <w:t>page 17</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770DE6">
        <w:rPr>
          <w:rFonts w:cs="Times New Roman"/>
        </w:rPr>
        <w:t>Rea</w:t>
      </w:r>
      <w:r>
        <w:rPr>
          <w:rFonts w:cs="Times New Roman"/>
        </w:rPr>
        <w:t xml:space="preserve">d third time and sent to Senate </w:t>
      </w:r>
      <w:r w:rsidRPr="00770DE6">
        <w:rPr>
          <w:rFonts w:cs="Times New Roman"/>
        </w:rPr>
        <w:t>(</w:t>
      </w:r>
      <w:hyperlink r:id="rId13" w:history="1">
        <w:r w:rsidRPr="00770DE6">
          <w:rPr>
            <w:rStyle w:val="Hyperlink"/>
            <w:rFonts w:cs="Times New Roman"/>
          </w:rPr>
          <w:t>House Journal</w:t>
        </w:r>
        <w:r w:rsidRPr="00770DE6">
          <w:rPr>
            <w:rStyle w:val="Hyperlink"/>
            <w:rFonts w:cs="Times New Roman"/>
          </w:rPr>
          <w:noBreakHyphen/>
          <w:t>page 17</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770DE6">
        <w:rPr>
          <w:rFonts w:cs="Times New Roman"/>
        </w:rPr>
        <w:t>Roll call Yeas</w:t>
      </w:r>
      <w:r>
        <w:rPr>
          <w:rFonts w:cs="Times New Roman"/>
        </w:rPr>
        <w:noBreakHyphen/>
      </w:r>
      <w:r w:rsidRPr="00770DE6">
        <w:rPr>
          <w:rFonts w:cs="Times New Roman"/>
        </w:rPr>
        <w:t>94  Nays</w:t>
      </w:r>
      <w:r>
        <w:rPr>
          <w:rFonts w:cs="Times New Roman"/>
        </w:rPr>
        <w:noBreakHyphen/>
      </w:r>
      <w:r w:rsidRPr="00770DE6">
        <w:rPr>
          <w:rFonts w:cs="Times New Roman"/>
        </w:rPr>
        <w:t>0 (</w:t>
      </w:r>
      <w:hyperlink r:id="rId14" w:history="1">
        <w:r w:rsidRPr="00770DE6">
          <w:rPr>
            <w:rStyle w:val="Hyperlink"/>
            <w:rFonts w:cs="Times New Roman"/>
          </w:rPr>
          <w:t>House Journal</w:t>
        </w:r>
        <w:r w:rsidRPr="00770DE6">
          <w:rPr>
            <w:rStyle w:val="Hyperlink"/>
            <w:rFonts w:cs="Times New Roman"/>
          </w:rPr>
          <w:noBreakHyphen/>
          <w:t>page 18</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770DE6">
        <w:rPr>
          <w:rFonts w:cs="Times New Roman"/>
        </w:rPr>
        <w:t>Introduced and read first time (</w:t>
      </w:r>
      <w:hyperlink r:id="rId15" w:history="1">
        <w:r w:rsidRPr="00770DE6">
          <w:rPr>
            <w:rStyle w:val="Hyperlink"/>
            <w:rFonts w:cs="Times New Roman"/>
          </w:rPr>
          <w:t>Senate Journal</w:t>
        </w:r>
        <w:r w:rsidRPr="00770DE6">
          <w:rPr>
            <w:rStyle w:val="Hyperlink"/>
            <w:rFonts w:cs="Times New Roman"/>
          </w:rPr>
          <w:noBreakHyphen/>
          <w:t>page 9</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770DE6">
        <w:rPr>
          <w:rFonts w:cs="Times New Roman"/>
        </w:rPr>
        <w:t>Referred to Commi</w:t>
      </w:r>
      <w:r>
        <w:rPr>
          <w:rFonts w:cs="Times New Roman"/>
        </w:rPr>
        <w:t xml:space="preserve">ttee on </w:t>
      </w:r>
      <w:r w:rsidRPr="00770DE6">
        <w:rPr>
          <w:rFonts w:cs="Times New Roman"/>
          <w:b/>
        </w:rPr>
        <w:t>Fish, Game and Forestry</w:t>
      </w:r>
      <w:r>
        <w:rPr>
          <w:rFonts w:cs="Times New Roman"/>
        </w:rPr>
        <w:t xml:space="preserve"> </w:t>
      </w:r>
      <w:r w:rsidRPr="00770DE6">
        <w:rPr>
          <w:rFonts w:cs="Times New Roman"/>
        </w:rPr>
        <w:t>(</w:t>
      </w:r>
      <w:hyperlink r:id="rId16" w:history="1">
        <w:r w:rsidRPr="00770DE6">
          <w:rPr>
            <w:rStyle w:val="Hyperlink"/>
            <w:rFonts w:cs="Times New Roman"/>
          </w:rPr>
          <w:t>Senate Journal</w:t>
        </w:r>
        <w:r w:rsidRPr="00770DE6">
          <w:rPr>
            <w:rStyle w:val="Hyperlink"/>
            <w:rFonts w:cs="Times New Roman"/>
          </w:rPr>
          <w:noBreakHyphen/>
          <w:t>page 9</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770DE6">
        <w:rPr>
          <w:rFonts w:cs="Times New Roman"/>
        </w:rPr>
        <w:t>Committee r</w:t>
      </w:r>
      <w:r>
        <w:rPr>
          <w:rFonts w:cs="Times New Roman"/>
        </w:rPr>
        <w:t xml:space="preserve">eport: Favorable </w:t>
      </w:r>
      <w:r w:rsidRPr="00770DE6">
        <w:rPr>
          <w:rFonts w:cs="Times New Roman"/>
          <w:b/>
        </w:rPr>
        <w:t>Fish, Game and Forestry</w:t>
      </w:r>
      <w:r w:rsidRPr="00770DE6">
        <w:rPr>
          <w:rFonts w:cs="Times New Roman"/>
        </w:rPr>
        <w:t xml:space="preserve"> (</w:t>
      </w:r>
      <w:hyperlink r:id="rId17" w:history="1">
        <w:r w:rsidRPr="00770DE6">
          <w:rPr>
            <w:rStyle w:val="Hyperlink"/>
            <w:rFonts w:cs="Times New Roman"/>
          </w:rPr>
          <w:t>Senate Journal</w:t>
        </w:r>
        <w:r w:rsidRPr="00770DE6">
          <w:rPr>
            <w:rStyle w:val="Hyperlink"/>
            <w:rFonts w:cs="Times New Roman"/>
          </w:rPr>
          <w:noBreakHyphen/>
          <w:t>page 9</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770DE6">
        <w:rPr>
          <w:rFonts w:cs="Times New Roman"/>
        </w:rPr>
        <w:t>Read second time (</w:t>
      </w:r>
      <w:hyperlink r:id="rId18" w:history="1">
        <w:r w:rsidRPr="00770DE6">
          <w:rPr>
            <w:rStyle w:val="Hyperlink"/>
            <w:rFonts w:cs="Times New Roman"/>
          </w:rPr>
          <w:t>Senate Journal</w:t>
        </w:r>
        <w:r w:rsidRPr="00770DE6">
          <w:rPr>
            <w:rStyle w:val="Hyperlink"/>
            <w:rFonts w:cs="Times New Roman"/>
          </w:rPr>
          <w:noBreakHyphen/>
          <w:t>page 18</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770DE6">
        <w:rPr>
          <w:rFonts w:cs="Times New Roman"/>
        </w:rPr>
        <w:t>Roll call Ayes</w:t>
      </w:r>
      <w:r>
        <w:rPr>
          <w:rFonts w:cs="Times New Roman"/>
        </w:rPr>
        <w:noBreakHyphen/>
      </w:r>
      <w:r w:rsidRPr="00770DE6">
        <w:rPr>
          <w:rFonts w:cs="Times New Roman"/>
        </w:rPr>
        <w:t>42  Nays</w:t>
      </w:r>
      <w:r>
        <w:rPr>
          <w:rFonts w:cs="Times New Roman"/>
        </w:rPr>
        <w:noBreakHyphen/>
      </w:r>
      <w:r w:rsidRPr="00770DE6">
        <w:rPr>
          <w:rFonts w:cs="Times New Roman"/>
        </w:rPr>
        <w:t>1 (</w:t>
      </w:r>
      <w:hyperlink r:id="rId19" w:history="1">
        <w:r w:rsidRPr="00770DE6">
          <w:rPr>
            <w:rStyle w:val="Hyperlink"/>
            <w:rFonts w:cs="Times New Roman"/>
          </w:rPr>
          <w:t>Senate Journal</w:t>
        </w:r>
        <w:r w:rsidRPr="00770DE6">
          <w:rPr>
            <w:rStyle w:val="Hyperlink"/>
            <w:rFonts w:cs="Times New Roman"/>
          </w:rPr>
          <w:noBreakHyphen/>
          <w:t>page 18</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770DE6">
        <w:rPr>
          <w:rFonts w:cs="Times New Roman"/>
        </w:rPr>
        <w:t>Read third time and enrolled (</w:t>
      </w:r>
      <w:hyperlink r:id="rId20" w:history="1">
        <w:r w:rsidRPr="00770DE6">
          <w:rPr>
            <w:rStyle w:val="Hyperlink"/>
            <w:rFonts w:cs="Times New Roman"/>
          </w:rPr>
          <w:t>Senate Journal</w:t>
        </w:r>
        <w:r w:rsidRPr="00770DE6">
          <w:rPr>
            <w:rStyle w:val="Hyperlink"/>
            <w:rFonts w:cs="Times New Roman"/>
          </w:rPr>
          <w:noBreakHyphen/>
          <w:t>page 30</w:t>
        </w:r>
      </w:hyperlink>
      <w:r w:rsidRPr="00770DE6">
        <w:rPr>
          <w:rFonts w:cs="Times New Roman"/>
        </w:rPr>
        <w:t>)</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770DE6">
        <w:rPr>
          <w:rFonts w:cs="Times New Roman"/>
        </w:rPr>
        <w:t>Ratified R 258</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770DE6">
        <w:rPr>
          <w:rFonts w:cs="Times New Roman"/>
        </w:rPr>
        <w:t>Signed By Governor</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770DE6">
        <w:rPr>
          <w:rFonts w:cs="Times New Roman"/>
        </w:rPr>
        <w:t>Effective date 06/02/14</w:t>
      </w:r>
    </w:p>
    <w:p w:rsidR="006577D1" w:rsidRDefault="006577D1" w:rsidP="006577D1">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770DE6">
        <w:rPr>
          <w:rFonts w:cs="Times New Roman"/>
        </w:rPr>
        <w:t>Act No</w:t>
      </w:r>
      <w:r>
        <w:rPr>
          <w:rFonts w:cs="Times New Roman"/>
        </w:rPr>
        <w:t>. </w:t>
      </w:r>
      <w:r w:rsidRPr="00770DE6">
        <w:rPr>
          <w:rFonts w:cs="Times New Roman"/>
        </w:rPr>
        <w:t>205</w:t>
      </w:r>
    </w:p>
    <w:p w:rsidR="006577D1" w:rsidRDefault="006577D1" w:rsidP="006577D1">
      <w:pPr>
        <w:widowControl w:val="0"/>
        <w:tabs>
          <w:tab w:val="right" w:pos="1008"/>
          <w:tab w:val="left" w:pos="1152"/>
          <w:tab w:val="left" w:pos="1872"/>
          <w:tab w:val="left" w:pos="9187"/>
        </w:tabs>
        <w:ind w:left="2088" w:hanging="2088"/>
        <w:rPr>
          <w:rFonts w:cs="Times New Roman"/>
        </w:rPr>
      </w:pPr>
    </w:p>
    <w:p w:rsidR="00392B73" w:rsidRPr="00392B73" w:rsidRDefault="00392B73" w:rsidP="00392B73">
      <w:pPr>
        <w:widowControl w:val="0"/>
        <w:tabs>
          <w:tab w:val="right" w:pos="1008"/>
          <w:tab w:val="left" w:pos="1152"/>
          <w:tab w:val="left" w:pos="1872"/>
          <w:tab w:val="left" w:pos="9187"/>
        </w:tabs>
        <w:ind w:left="2088" w:hanging="2088"/>
        <w:rPr>
          <w:rFonts w:eastAsia="Times New Roman" w:cs="Times New Roman"/>
          <w:szCs w:val="20"/>
        </w:rPr>
      </w:pP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2B73">
        <w:rPr>
          <w:rFonts w:eastAsia="Times New Roman" w:cs="Times New Roman"/>
          <w:b/>
          <w:szCs w:val="20"/>
        </w:rPr>
        <w:t>VERSIONS OF THIS BILL</w:t>
      </w:r>
    </w:p>
    <w:p w:rsidR="00392B73" w:rsidRPr="00392B73" w:rsidRDefault="00392B73"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2B73" w:rsidRPr="00392B73" w:rsidRDefault="00A35860" w:rsidP="00392B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92B73" w:rsidRPr="00392B73">
          <w:rPr>
            <w:rFonts w:eastAsia="Times New Roman" w:cs="Times New Roman"/>
            <w:color w:val="0000FF" w:themeColor="hyperlink"/>
            <w:szCs w:val="20"/>
            <w:u w:val="single"/>
          </w:rPr>
          <w:t>1/23/2014</w:t>
        </w:r>
      </w:hyperlink>
    </w:p>
    <w:p w:rsidR="00392B73" w:rsidRPr="00392B73" w:rsidRDefault="00A35860" w:rsidP="0039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92B73" w:rsidRPr="00392B73">
          <w:rPr>
            <w:rFonts w:eastAsia="Times New Roman" w:cs="Times New Roman"/>
            <w:color w:val="0000FF" w:themeColor="hyperlink"/>
            <w:szCs w:val="20"/>
            <w:u w:val="single"/>
          </w:rPr>
          <w:t>2/26/2014</w:t>
        </w:r>
      </w:hyperlink>
    </w:p>
    <w:p w:rsidR="00392B73" w:rsidRPr="00392B73" w:rsidRDefault="00A35860" w:rsidP="0039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92B73" w:rsidRPr="00392B73">
          <w:rPr>
            <w:rFonts w:eastAsia="Times New Roman" w:cs="Times New Roman"/>
            <w:color w:val="0000FF" w:themeColor="hyperlink"/>
            <w:szCs w:val="20"/>
            <w:u w:val="single"/>
          </w:rPr>
          <w:t>3/4/2014</w:t>
        </w:r>
      </w:hyperlink>
    </w:p>
    <w:p w:rsidR="00392B73" w:rsidRPr="00392B73" w:rsidRDefault="00A35860" w:rsidP="0039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92B73" w:rsidRPr="00392B73">
          <w:rPr>
            <w:rFonts w:eastAsia="Times New Roman" w:cs="Times New Roman"/>
            <w:color w:val="0000FF" w:themeColor="hyperlink"/>
            <w:szCs w:val="20"/>
            <w:u w:val="single"/>
          </w:rPr>
          <w:t>5/15/2014</w:t>
        </w:r>
      </w:hyperlink>
    </w:p>
    <w:p w:rsidR="00392B73" w:rsidRPr="00392B73" w:rsidRDefault="00392B73" w:rsidP="0039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92B73" w:rsidRDefault="00392B73" w:rsidP="0039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92B73" w:rsidSect="00392B73">
          <w:pgSz w:w="12240" w:h="15840" w:code="1"/>
          <w:pgMar w:top="1080" w:right="1440" w:bottom="1080" w:left="1440" w:header="720" w:footer="720" w:gutter="0"/>
          <w:pgNumType w:start="1"/>
          <w:cols w:space="720"/>
          <w:noEndnote/>
          <w:docGrid w:linePitch="360"/>
        </w:sectPr>
      </w:pPr>
    </w:p>
    <w:p w:rsidR="0000619F"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(A205, R258, H4551)</w:t>
      </w:r>
    </w:p>
    <w:p w:rsidR="0000619F" w:rsidRPr="008836A5"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0619F" w:rsidRPr="00392B73"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92B73">
        <w:rPr>
          <w:rFonts w:cs="Times New Roman"/>
          <w:b/>
          <w:color w:val="000000" w:themeColor="text1"/>
          <w:szCs w:val="36"/>
        </w:rPr>
        <w:t xml:space="preserve">AN ACT </w:t>
      </w:r>
      <w:r w:rsidRPr="00392B73">
        <w:rPr>
          <w:rFonts w:cs="Times New Roman"/>
          <w:b/>
        </w:rPr>
        <w:t>TO AMEND SECTION 50</w:t>
      </w:r>
      <w:r w:rsidRPr="00392B73">
        <w:rPr>
          <w:rFonts w:cs="Times New Roman"/>
          <w:b/>
        </w:rPr>
        <w:noBreakHyphen/>
        <w:t>5</w:t>
      </w:r>
      <w:r w:rsidRPr="00392B73">
        <w:rPr>
          <w:rFonts w:cs="Times New Roman"/>
          <w:b/>
        </w:rPr>
        <w:noBreakHyphen/>
        <w:t>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WATER AT ALL TIMES WHILE BEING RELEASED.</w:t>
      </w:r>
    </w:p>
    <w:p w:rsidR="0000619F" w:rsidRPr="00405236"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0619F" w:rsidRPr="00405236"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5236">
        <w:rPr>
          <w:rFonts w:cs="Times New Roman"/>
        </w:rPr>
        <w:t>Be it enacted by the General Assembly of the State of South Carolina:</w:t>
      </w:r>
    </w:p>
    <w:p w:rsidR="0000619F"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19F" w:rsidRPr="00BC1258"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Catch limits, great white shark prohibition</w:t>
      </w:r>
    </w:p>
    <w:p w:rsidR="0000619F" w:rsidRPr="00405236"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19F" w:rsidRPr="00405236"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5236">
        <w:rPr>
          <w:rFonts w:cs="Times New Roman"/>
        </w:rPr>
        <w:t>SECTION</w:t>
      </w:r>
      <w:r w:rsidRPr="00405236">
        <w:rPr>
          <w:rFonts w:cs="Times New Roman"/>
        </w:rPr>
        <w:tab/>
        <w:t>1.</w:t>
      </w:r>
      <w:r w:rsidRPr="00405236">
        <w:rPr>
          <w:rFonts w:cs="Times New Roman"/>
        </w:rPr>
        <w:tab/>
        <w:t>Section 50</w:t>
      </w:r>
      <w:r w:rsidRPr="00405236">
        <w:rPr>
          <w:rFonts w:cs="Times New Roman"/>
        </w:rPr>
        <w:noBreakHyphen/>
        <w:t>5</w:t>
      </w:r>
      <w:r w:rsidRPr="00405236">
        <w:rPr>
          <w:rFonts w:cs="Times New Roman"/>
        </w:rPr>
        <w:noBreakHyphen/>
        <w:t>1705(L) of the 1976 Code, as last amended by Act 7 of 2013, is further amended to read:</w:t>
      </w:r>
    </w:p>
    <w:p w:rsidR="0000619F" w:rsidRPr="00405236"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19F" w:rsidRPr="00405236"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05236">
        <w:rPr>
          <w:rFonts w:cs="Times New Roman"/>
          <w:color w:val="000000" w:themeColor="text1"/>
          <w:u w:color="000000" w:themeColor="text1"/>
        </w:rPr>
        <w:tab/>
        <w:t>“(L)</w:t>
      </w:r>
      <w:r w:rsidRPr="00405236">
        <w:rPr>
          <w:rFonts w:cs="Times New Roman"/>
          <w:color w:val="000000" w:themeColor="text1"/>
          <w:u w:color="000000" w:themeColor="text1"/>
        </w:rPr>
        <w:tab/>
        <w:t>It is unlawful to take or possess a great white shark (Carcharodon carcharias).  Any great white shark that is caught must be released immediately and must remain completely in the water at all times while being released.</w:t>
      </w:r>
    </w:p>
    <w:p w:rsidR="0000619F" w:rsidRPr="00405236"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05236">
        <w:rPr>
          <w:rFonts w:cs="Times New Roman"/>
          <w:color w:val="000000" w:themeColor="text1"/>
          <w:u w:color="000000" w:themeColor="text1"/>
        </w:rPr>
        <w:tab/>
        <w:t>(M)</w:t>
      </w:r>
      <w:r w:rsidRPr="00405236">
        <w:rPr>
          <w:rFonts w:cs="Times New Roman"/>
          <w:color w:val="000000" w:themeColor="text1"/>
          <w:u w:color="000000" w:themeColor="text1"/>
        </w:rPr>
        <w:tab/>
      </w:r>
      <w:r w:rsidRPr="00405236">
        <w:rPr>
          <w:rFonts w:cs="Times New Roman"/>
          <w:color w:val="000000"/>
        </w:rPr>
        <w:t>The possession limits do not apply to the possession or sale of properly identified fish imported by seafood dealers or produced by permitted mariculture operations, or to possession as allowed under permit authorized by this chapter.</w:t>
      </w:r>
      <w:r w:rsidRPr="00405236">
        <w:rPr>
          <w:rFonts w:cs="Times New Roman"/>
          <w:color w:val="000000" w:themeColor="text1"/>
          <w:u w:color="000000" w:themeColor="text1"/>
        </w:rPr>
        <w:t xml:space="preserve">” </w:t>
      </w:r>
    </w:p>
    <w:p w:rsidR="0000619F"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00619F" w:rsidRPr="00BC1258"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00619F" w:rsidRPr="00405236"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0619F" w:rsidRPr="00405236" w:rsidRDefault="0000619F"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5236">
        <w:rPr>
          <w:rFonts w:cs="Times New Roman"/>
        </w:rPr>
        <w:t>SECTION</w:t>
      </w:r>
      <w:r w:rsidRPr="00405236">
        <w:rPr>
          <w:rFonts w:cs="Times New Roman"/>
        </w:rPr>
        <w:tab/>
        <w:t>2.</w:t>
      </w:r>
      <w:r w:rsidRPr="00405236">
        <w:rPr>
          <w:rFonts w:cs="Times New Roman"/>
        </w:rPr>
        <w:tab/>
        <w:t>This act takes effect upon approval by the Governor.</w:t>
      </w:r>
    </w:p>
    <w:p w:rsidR="0000619F" w:rsidRDefault="0000619F" w:rsidP="0000619F">
      <w:pPr>
        <w:tabs>
          <w:tab w:val="left" w:pos="1440"/>
          <w:tab w:val="left" w:pos="1800"/>
          <w:tab w:val="left" w:pos="2880"/>
        </w:tabs>
        <w:rPr>
          <w:color w:val="000000" w:themeColor="text1"/>
        </w:rPr>
      </w:pPr>
    </w:p>
    <w:p w:rsidR="0000619F" w:rsidRDefault="0000619F" w:rsidP="0000619F">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00619F" w:rsidRDefault="0000619F" w:rsidP="0000619F">
      <w:pPr>
        <w:tabs>
          <w:tab w:val="left" w:pos="1440"/>
          <w:tab w:val="left" w:pos="1800"/>
          <w:tab w:val="left" w:pos="2880"/>
        </w:tabs>
        <w:rPr>
          <w:color w:val="000000" w:themeColor="text1"/>
        </w:rPr>
      </w:pPr>
    </w:p>
    <w:p w:rsidR="0000619F" w:rsidRDefault="0000619F" w:rsidP="0000619F">
      <w:pPr>
        <w:tabs>
          <w:tab w:val="left" w:pos="1440"/>
          <w:tab w:val="left" w:pos="1800"/>
          <w:tab w:val="left" w:pos="2880"/>
        </w:tabs>
        <w:rPr>
          <w:color w:val="000000" w:themeColor="text1"/>
        </w:rPr>
      </w:pPr>
      <w:r>
        <w:rPr>
          <w:color w:val="000000" w:themeColor="text1"/>
        </w:rPr>
        <w:t>Approved the 2</w:t>
      </w:r>
      <w:r w:rsidRPr="000C1A97">
        <w:rPr>
          <w:color w:val="000000" w:themeColor="text1"/>
          <w:vertAlign w:val="superscript"/>
        </w:rPr>
        <w:t>nd</w:t>
      </w:r>
      <w:r>
        <w:rPr>
          <w:color w:val="000000" w:themeColor="text1"/>
        </w:rPr>
        <w:t xml:space="preserve"> day of June, 2014. </w:t>
      </w:r>
    </w:p>
    <w:p w:rsidR="0000619F" w:rsidRDefault="0000619F" w:rsidP="0000619F">
      <w:pPr>
        <w:tabs>
          <w:tab w:val="left" w:pos="1440"/>
          <w:tab w:val="left" w:pos="1800"/>
          <w:tab w:val="left" w:pos="2880"/>
        </w:tabs>
        <w:jc w:val="center"/>
        <w:rPr>
          <w:color w:val="000000" w:themeColor="text1"/>
        </w:rPr>
      </w:pPr>
    </w:p>
    <w:p w:rsidR="0000619F" w:rsidRDefault="0000619F" w:rsidP="0000619F">
      <w:pPr>
        <w:tabs>
          <w:tab w:val="left" w:pos="1440"/>
          <w:tab w:val="left" w:pos="1800"/>
          <w:tab w:val="left" w:pos="2880"/>
        </w:tabs>
        <w:jc w:val="center"/>
        <w:rPr>
          <w:color w:val="000000" w:themeColor="text1"/>
        </w:rPr>
      </w:pPr>
      <w:r>
        <w:rPr>
          <w:color w:val="000000" w:themeColor="text1"/>
        </w:rPr>
        <w:t>__________</w:t>
      </w:r>
    </w:p>
    <w:p w:rsidR="008836A5" w:rsidRPr="00993753" w:rsidRDefault="008836A5" w:rsidP="00006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93753" w:rsidSect="00392B73">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258" w:rsidRDefault="00BC1258" w:rsidP="007D5FAC">
      <w:r>
        <w:separator/>
      </w:r>
    </w:p>
  </w:endnote>
  <w:endnote w:type="continuationSeparator" w:id="0">
    <w:p w:rsidR="00BC1258" w:rsidRDefault="00BC125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73" w:rsidRPr="00392B73" w:rsidRDefault="00392B73" w:rsidP="00392B73">
    <w:pPr>
      <w:pStyle w:val="Footer"/>
      <w:tabs>
        <w:tab w:val="clear" w:pos="4680"/>
        <w:tab w:val="clear" w:pos="9360"/>
        <w:tab w:val="center" w:pos="3168"/>
      </w:tabs>
      <w:spacing w:before="120"/>
    </w:pPr>
    <w:r>
      <w:tab/>
    </w:r>
    <w:r w:rsidR="00935E3C">
      <w:fldChar w:fldCharType="begin"/>
    </w:r>
    <w:r w:rsidR="00935E3C">
      <w:instrText xml:space="preserve"> PAGE  \* MERGEFORMAT </w:instrText>
    </w:r>
    <w:r w:rsidR="00935E3C">
      <w:fldChar w:fldCharType="separate"/>
    </w:r>
    <w:r w:rsidR="0000619F">
      <w:rPr>
        <w:noProof/>
      </w:rPr>
      <w:t>1</w:t>
    </w:r>
    <w:r w:rsidR="00935E3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73" w:rsidRDefault="00392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258" w:rsidRDefault="00BC1258" w:rsidP="007D5FAC">
      <w:r>
        <w:separator/>
      </w:r>
    </w:p>
  </w:footnote>
  <w:footnote w:type="continuationSeparator" w:id="0">
    <w:p w:rsidR="00BC1258" w:rsidRDefault="00BC125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551"/>
    <w:docVar w:name="ActSecretary" w:val="Sanders"/>
    <w:docVar w:name="ActSIdno" w:val="(244)  4551AHB14"/>
    <w:docVar w:name="clipname" w:val="4551AHB14"/>
    <w:docVar w:name="dvBillNumber" w:val="4551"/>
    <w:docVar w:name="dvBillNumberPrefix" w:val="H"/>
    <w:docVar w:name="dvOriginalBody" w:val="House"/>
    <w:docVar w:name="HOUSEACTFULLPATH" w:val="L:\COUNCIL\ACTS\4551AHB14.DOCX"/>
    <w:docVar w:name="OrigHOUSEBillNo" w:val="4551"/>
    <w:docVar w:name="WhatActtype" w:val="AN ACT"/>
  </w:docVars>
  <w:rsids>
    <w:rsidRoot w:val="000E59B3"/>
    <w:rsid w:val="00002DE0"/>
    <w:rsid w:val="0000619F"/>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59B3"/>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431"/>
    <w:rsid w:val="00170F30"/>
    <w:rsid w:val="00172771"/>
    <w:rsid w:val="001747A9"/>
    <w:rsid w:val="001750EA"/>
    <w:rsid w:val="001754BB"/>
    <w:rsid w:val="0018353C"/>
    <w:rsid w:val="00195F4E"/>
    <w:rsid w:val="001A646B"/>
    <w:rsid w:val="001A75A0"/>
    <w:rsid w:val="001B201B"/>
    <w:rsid w:val="001B65B6"/>
    <w:rsid w:val="001B78F9"/>
    <w:rsid w:val="001B7FF5"/>
    <w:rsid w:val="001C174E"/>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05D0"/>
    <w:rsid w:val="003348FE"/>
    <w:rsid w:val="00334EAC"/>
    <w:rsid w:val="0034356D"/>
    <w:rsid w:val="00360108"/>
    <w:rsid w:val="00360D70"/>
    <w:rsid w:val="00364D3F"/>
    <w:rsid w:val="00366494"/>
    <w:rsid w:val="00370DA1"/>
    <w:rsid w:val="00372564"/>
    <w:rsid w:val="00372FF8"/>
    <w:rsid w:val="0038005A"/>
    <w:rsid w:val="00392B73"/>
    <w:rsid w:val="0039655A"/>
    <w:rsid w:val="00396C58"/>
    <w:rsid w:val="003A6D96"/>
    <w:rsid w:val="003A7517"/>
    <w:rsid w:val="003B105A"/>
    <w:rsid w:val="003B1A01"/>
    <w:rsid w:val="003B2E6E"/>
    <w:rsid w:val="003B2EDF"/>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376F7"/>
    <w:rsid w:val="004438C2"/>
    <w:rsid w:val="00445A20"/>
    <w:rsid w:val="00447C2D"/>
    <w:rsid w:val="0045270B"/>
    <w:rsid w:val="004666F5"/>
    <w:rsid w:val="00472A5B"/>
    <w:rsid w:val="004742A6"/>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5268"/>
    <w:rsid w:val="00555859"/>
    <w:rsid w:val="00556774"/>
    <w:rsid w:val="00560EBF"/>
    <w:rsid w:val="005627E7"/>
    <w:rsid w:val="00562952"/>
    <w:rsid w:val="005672F0"/>
    <w:rsid w:val="00572766"/>
    <w:rsid w:val="00573BBA"/>
    <w:rsid w:val="005741F9"/>
    <w:rsid w:val="005839FC"/>
    <w:rsid w:val="00583CB3"/>
    <w:rsid w:val="005859EE"/>
    <w:rsid w:val="00586D93"/>
    <w:rsid w:val="00591D7C"/>
    <w:rsid w:val="00594D39"/>
    <w:rsid w:val="005A06C1"/>
    <w:rsid w:val="005A10FA"/>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7FF4"/>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7D1"/>
    <w:rsid w:val="00657AB1"/>
    <w:rsid w:val="00663AC3"/>
    <w:rsid w:val="00672966"/>
    <w:rsid w:val="006750A0"/>
    <w:rsid w:val="00686CDD"/>
    <w:rsid w:val="00687A6A"/>
    <w:rsid w:val="0069010D"/>
    <w:rsid w:val="00690F99"/>
    <w:rsid w:val="00691B24"/>
    <w:rsid w:val="00696C4D"/>
    <w:rsid w:val="00696F5B"/>
    <w:rsid w:val="006A3DFC"/>
    <w:rsid w:val="006A4214"/>
    <w:rsid w:val="006A47D0"/>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16D1"/>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07B"/>
    <w:rsid w:val="007B296A"/>
    <w:rsid w:val="007B2D27"/>
    <w:rsid w:val="007B59FD"/>
    <w:rsid w:val="007C36D8"/>
    <w:rsid w:val="007C3D08"/>
    <w:rsid w:val="007C3EC8"/>
    <w:rsid w:val="007C7B7F"/>
    <w:rsid w:val="007D5FAC"/>
    <w:rsid w:val="007E19E6"/>
    <w:rsid w:val="007E3A81"/>
    <w:rsid w:val="007F32FE"/>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533F"/>
    <w:rsid w:val="008F4CA1"/>
    <w:rsid w:val="008F510F"/>
    <w:rsid w:val="008F5F0A"/>
    <w:rsid w:val="008F7D5B"/>
    <w:rsid w:val="00900319"/>
    <w:rsid w:val="00906538"/>
    <w:rsid w:val="009076FA"/>
    <w:rsid w:val="00916EE8"/>
    <w:rsid w:val="009254E2"/>
    <w:rsid w:val="00926C29"/>
    <w:rsid w:val="00935E3C"/>
    <w:rsid w:val="00940A90"/>
    <w:rsid w:val="00941989"/>
    <w:rsid w:val="00953BF7"/>
    <w:rsid w:val="009560AB"/>
    <w:rsid w:val="009631DC"/>
    <w:rsid w:val="009634D4"/>
    <w:rsid w:val="00966B42"/>
    <w:rsid w:val="00971351"/>
    <w:rsid w:val="0097332E"/>
    <w:rsid w:val="00974FD7"/>
    <w:rsid w:val="00980444"/>
    <w:rsid w:val="00982E93"/>
    <w:rsid w:val="00993266"/>
    <w:rsid w:val="00993753"/>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9FE"/>
    <w:rsid w:val="00A14F94"/>
    <w:rsid w:val="00A23CED"/>
    <w:rsid w:val="00A25E64"/>
    <w:rsid w:val="00A26387"/>
    <w:rsid w:val="00A3022E"/>
    <w:rsid w:val="00A32D49"/>
    <w:rsid w:val="00A35860"/>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3660"/>
    <w:rsid w:val="00B11270"/>
    <w:rsid w:val="00B13981"/>
    <w:rsid w:val="00B24E79"/>
    <w:rsid w:val="00B303AC"/>
    <w:rsid w:val="00B374C4"/>
    <w:rsid w:val="00B408FD"/>
    <w:rsid w:val="00B443D6"/>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1258"/>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D4D99"/>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ABE"/>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2891"/>
    <w:rsid w:val="00E9303D"/>
    <w:rsid w:val="00EA22B0"/>
    <w:rsid w:val="00EA2A3A"/>
    <w:rsid w:val="00EA77B0"/>
    <w:rsid w:val="00EB18D7"/>
    <w:rsid w:val="00EB223A"/>
    <w:rsid w:val="00EC3BA4"/>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324E"/>
    <w:rsid w:val="00F348D3"/>
    <w:rsid w:val="00F34BF1"/>
    <w:rsid w:val="00F432E0"/>
    <w:rsid w:val="00F44E35"/>
    <w:rsid w:val="00F44EA5"/>
    <w:rsid w:val="00F509CF"/>
    <w:rsid w:val="00F51775"/>
    <w:rsid w:val="00F54582"/>
    <w:rsid w:val="00F61884"/>
    <w:rsid w:val="00F627EF"/>
    <w:rsid w:val="00F66E0E"/>
    <w:rsid w:val="00F721C4"/>
    <w:rsid w:val="00F7296A"/>
    <w:rsid w:val="00F80C6A"/>
    <w:rsid w:val="00F86521"/>
    <w:rsid w:val="00F86999"/>
    <w:rsid w:val="00F94A99"/>
    <w:rsid w:val="00FA7E14"/>
    <w:rsid w:val="00FB1A6A"/>
    <w:rsid w:val="00FC380D"/>
    <w:rsid w:val="00FD0CA9"/>
    <w:rsid w:val="00FD0D70"/>
    <w:rsid w:val="00FD5A8E"/>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72F9CBDB-6B3E-40A5-A412-6CC319F9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92B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C1258"/>
    <w:rPr>
      <w:rFonts w:ascii="Tahoma" w:hAnsi="Tahoma" w:cs="Tahoma"/>
      <w:sz w:val="16"/>
      <w:szCs w:val="16"/>
    </w:rPr>
  </w:style>
  <w:style w:type="character" w:customStyle="1" w:styleId="BalloonTextChar">
    <w:name w:val="Balloon Text Char"/>
    <w:basedOn w:val="DefaultParagraphFont"/>
    <w:link w:val="BalloonText"/>
    <w:uiPriority w:val="99"/>
    <w:semiHidden/>
    <w:rsid w:val="00BC1258"/>
    <w:rPr>
      <w:rFonts w:ascii="Tahoma" w:hAnsi="Tahoma" w:cs="Tahoma"/>
      <w:sz w:val="16"/>
      <w:szCs w:val="16"/>
    </w:rPr>
  </w:style>
  <w:style w:type="table" w:styleId="TableGrid">
    <w:name w:val="Table Grid"/>
    <w:basedOn w:val="TableNormal"/>
    <w:uiPriority w:val="59"/>
    <w:rsid w:val="00FD0CA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92B7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E7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23-14.docx" TargetMode="External"/><Relationship Id="rId13" Type="http://schemas.openxmlformats.org/officeDocument/2006/relationships/hyperlink" Target="file:///H:\HJ%20Archive\2014\03-05-14.docx" TargetMode="External"/><Relationship Id="rId18" Type="http://schemas.openxmlformats.org/officeDocument/2006/relationships/hyperlink" Target="file:///H:\SJ%20Archive\2014\05-20-1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4551_20140123.docx" TargetMode="External"/><Relationship Id="rId7" Type="http://schemas.openxmlformats.org/officeDocument/2006/relationships/hyperlink" Target="file:///H:\HJ%20Archive\2014\01-23-14.docx" TargetMode="External"/><Relationship Id="rId12" Type="http://schemas.openxmlformats.org/officeDocument/2006/relationships/hyperlink" Target="file:///H:\HJ%20Archive\2014\03-04-14.docx" TargetMode="External"/><Relationship Id="rId17" Type="http://schemas.openxmlformats.org/officeDocument/2006/relationships/hyperlink" Target="file:///H:\SJ%20Archive\2014\05-15-1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4\03-05-14.docx" TargetMode="External"/><Relationship Id="rId20" Type="http://schemas.openxmlformats.org/officeDocument/2006/relationships/hyperlink" Target="file:///H:\SJ%20Archive\2014\05-21-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hyperlink" Target="file:///p:\pprever\2013-14\4551_20140515.docx" TargetMode="External"/><Relationship Id="rId5" Type="http://schemas.openxmlformats.org/officeDocument/2006/relationships/footnotes" Target="footnotes.xml"/><Relationship Id="rId15" Type="http://schemas.openxmlformats.org/officeDocument/2006/relationships/hyperlink" Target="file:///H:\SJ%20Archive\2014\03-05-14.docx" TargetMode="External"/><Relationship Id="rId23" Type="http://schemas.openxmlformats.org/officeDocument/2006/relationships/hyperlink" Target="file:///p:\pprever\2013-14\4551_20140304.docx" TargetMode="External"/><Relationship Id="rId28" Type="http://schemas.openxmlformats.org/officeDocument/2006/relationships/theme" Target="theme/theme1.xml"/><Relationship Id="rId10" Type="http://schemas.openxmlformats.org/officeDocument/2006/relationships/hyperlink" Target="file:///H:\HJ%20Archive\2014\03-04-14.docx" TargetMode="External"/><Relationship Id="rId19" Type="http://schemas.openxmlformats.org/officeDocument/2006/relationships/hyperlink" Target="file:///H:\SJ%20Archive\2014\05-20-14.docx" TargetMode="External"/><Relationship Id="rId4" Type="http://schemas.openxmlformats.org/officeDocument/2006/relationships/webSettings" Target="webSettings.xml"/><Relationship Id="rId9" Type="http://schemas.openxmlformats.org/officeDocument/2006/relationships/hyperlink" Target="file:///H:\HJ%20Archive\2014\02-26-14.docx" TargetMode="External"/><Relationship Id="rId14" Type="http://schemas.openxmlformats.org/officeDocument/2006/relationships/hyperlink" Target="file:///H:\HJ%20Archive\2014\03-05-14.docx" TargetMode="External"/><Relationship Id="rId22" Type="http://schemas.openxmlformats.org/officeDocument/2006/relationships/hyperlink" Target="file:///p:\pprever\2013-14\4551_2014022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25FD2-88EA-4F42-80C9-CD283506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4551: Great White Shark - South Carolina Legislature Online</dc:title>
  <dc:subject/>
  <dc:creator>MarthaSanders</dc:creator>
  <cp:keywords/>
  <dc:description/>
  <cp:lastModifiedBy>N Cumfer</cp:lastModifiedBy>
  <cp:revision>4</cp:revision>
  <cp:lastPrinted>2014-05-22T13:50:00Z</cp:lastPrinted>
  <dcterms:created xsi:type="dcterms:W3CDTF">2014-07-24T19:33:00Z</dcterms:created>
  <dcterms:modified xsi:type="dcterms:W3CDTF">2014-12-05T16:58:00Z</dcterms:modified>
</cp:coreProperties>
</file>