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C5" w:rsidRDefault="008E47C5" w:rsidP="008E47C5">
      <w:pPr>
        <w:widowControl w:val="0"/>
        <w:jc w:val="center"/>
      </w:pPr>
      <w:r w:rsidRPr="008E47C5">
        <w:rPr>
          <w:b/>
        </w:rPr>
        <w:t>South Carolina General Assembly</w:t>
      </w:r>
    </w:p>
    <w:p w:rsidR="008E47C5" w:rsidRDefault="008E47C5" w:rsidP="008E47C5">
      <w:pPr>
        <w:widowControl w:val="0"/>
        <w:jc w:val="center"/>
      </w:pPr>
      <w:r>
        <w:t>120th Session, 2013-2014</w:t>
      </w: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  <w:rPr>
          <w:b/>
        </w:rPr>
      </w:pPr>
      <w:r w:rsidRPr="008E47C5">
        <w:rPr>
          <w:b/>
        </w:rPr>
        <w:t>S.</w:t>
      </w:r>
      <w:r>
        <w:rPr>
          <w:b/>
        </w:rPr>
        <w:t xml:space="preserve"> </w:t>
      </w:r>
      <w:r w:rsidRPr="008E47C5">
        <w:rPr>
          <w:b/>
        </w:rPr>
        <w:t>549</w:t>
      </w:r>
    </w:p>
    <w:p w:rsidR="008E47C5" w:rsidRDefault="008E47C5" w:rsidP="008E47C5">
      <w:pPr>
        <w:widowControl w:val="0"/>
        <w:rPr>
          <w:b/>
        </w:rPr>
      </w:pPr>
    </w:p>
    <w:p w:rsidR="008E47C5" w:rsidRDefault="008E47C5" w:rsidP="008E47C5">
      <w:pPr>
        <w:widowControl w:val="0"/>
      </w:pPr>
      <w:r w:rsidRPr="008E47C5">
        <w:rPr>
          <w:b/>
        </w:rPr>
        <w:t>STATUS INFORMATION</w:t>
      </w: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</w:pPr>
      <w:r>
        <w:t>Senate Resolution</w:t>
      </w:r>
    </w:p>
    <w:p w:rsidR="008E47C5" w:rsidRDefault="008E47C5" w:rsidP="008E47C5">
      <w:pPr>
        <w:widowControl w:val="0"/>
      </w:pPr>
      <w:r>
        <w:t>Sponsors: Senator Verdin</w:t>
      </w:r>
    </w:p>
    <w:p w:rsidR="008E47C5" w:rsidRDefault="008E47C5" w:rsidP="008E47C5">
      <w:pPr>
        <w:widowControl w:val="0"/>
      </w:pPr>
      <w:r>
        <w:t>Document Path: l:\s-res\dbv\023hill.mrh.dbv.docx</w:t>
      </w: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</w:pPr>
      <w:r>
        <w:t>Introduced in the Senate on March 19, 2013</w:t>
      </w:r>
    </w:p>
    <w:p w:rsidR="008E47C5" w:rsidRDefault="008E47C5" w:rsidP="008E47C5">
      <w:pPr>
        <w:widowControl w:val="0"/>
      </w:pPr>
      <w:r>
        <w:t>Adopted by the Senate on March 19, 2013</w:t>
      </w: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</w:pPr>
      <w:r>
        <w:t xml:space="preserve">Summary: </w:t>
      </w:r>
      <w:r w:rsidR="00061E2B">
        <w:t>James Hill</w:t>
      </w: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</w:pPr>
    </w:p>
    <w:p w:rsidR="008E47C5" w:rsidRDefault="008E47C5" w:rsidP="008E4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47C5">
        <w:rPr>
          <w:b/>
        </w:rPr>
        <w:t>HISTORY OF LEGISLATIVE ACTIONS</w:t>
      </w:r>
    </w:p>
    <w:p w:rsidR="008E47C5" w:rsidRDefault="008E47C5" w:rsidP="008E4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47C5" w:rsidRPr="008E47C5" w:rsidRDefault="008E47C5" w:rsidP="008E4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47C5">
        <w:rPr>
          <w:u w:val="single"/>
        </w:rPr>
        <w:tab/>
        <w:t>Date</w:t>
      </w:r>
      <w:r w:rsidRPr="008E47C5">
        <w:rPr>
          <w:u w:val="single"/>
        </w:rPr>
        <w:tab/>
        <w:t>Body</w:t>
      </w:r>
      <w:r w:rsidRPr="008E47C5">
        <w:rPr>
          <w:u w:val="single"/>
        </w:rPr>
        <w:tab/>
        <w:t>Action Description with journal page number</w:t>
      </w:r>
      <w:r w:rsidRPr="008E47C5">
        <w:rPr>
          <w:u w:val="single"/>
        </w:rPr>
        <w:tab/>
      </w:r>
      <w:bookmarkStart w:id="0" w:name="_GoBack"/>
      <w:bookmarkEnd w:id="0"/>
    </w:p>
    <w:p w:rsidR="000A58F6" w:rsidRDefault="000A58F6" w:rsidP="000A5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3/19/2013</w:t>
      </w:r>
      <w:r>
        <w:tab/>
        <w:t>Senate</w:t>
      </w:r>
      <w:r>
        <w:tab/>
      </w:r>
      <w:r w:rsidRPr="00B213C1">
        <w:t>Introduced and adopted (</w:t>
      </w:r>
      <w:hyperlink r:id="rId6" w:history="1">
        <w:r w:rsidRPr="00B213C1">
          <w:rPr>
            <w:rStyle w:val="Hyperlink"/>
          </w:rPr>
          <w:t>Senate Journal</w:t>
        </w:r>
        <w:r w:rsidRPr="00B213C1">
          <w:rPr>
            <w:rStyle w:val="Hyperlink"/>
          </w:rPr>
          <w:noBreakHyphen/>
          <w:t>page 10</w:t>
        </w:r>
      </w:hyperlink>
      <w:r w:rsidRPr="00B213C1">
        <w:t>)</w:t>
      </w:r>
    </w:p>
    <w:p w:rsidR="000A58F6" w:rsidRDefault="000A58F6" w:rsidP="000A5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47C5" w:rsidRPr="008E47C5" w:rsidRDefault="008E47C5" w:rsidP="008E4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47C5" w:rsidRDefault="008E47C5" w:rsidP="008E47C5">
      <w:r w:rsidRPr="008E47C5">
        <w:rPr>
          <w:b/>
        </w:rPr>
        <w:t>VERSIONS OF THIS BILL</w:t>
      </w:r>
    </w:p>
    <w:p w:rsidR="008E47C5" w:rsidRDefault="008E47C5" w:rsidP="008E47C5"/>
    <w:p w:rsidR="008E47C5" w:rsidRDefault="00A914D2" w:rsidP="008E47C5">
      <w:hyperlink r:id="rId7" w:history="1">
        <w:r w:rsidR="008E47C5">
          <w:rPr>
            <w:rStyle w:val="Hyperlink"/>
          </w:rPr>
          <w:t>3/19/2013</w:t>
        </w:r>
      </w:hyperlink>
    </w:p>
    <w:p w:rsidR="008E47C5" w:rsidRDefault="008E47C5" w:rsidP="008E47C5"/>
    <w:p w:rsidR="008E47C5" w:rsidRDefault="008E47C5" w:rsidP="008E47C5">
      <w:pPr>
        <w:sectPr w:rsidR="008E47C5" w:rsidSect="008E47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6759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JAMES HILL UPON THE OCCASION OF HIS RETIREMENT AND TO WISH HIM WELL IN ALL HIS FUTURE ENDEAVORS.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0598">
        <w:rPr>
          <w:rFonts w:eastAsia="Times New Roman"/>
        </w:rPr>
        <w:t xml:space="preserve">Mr. </w:t>
      </w:r>
      <w:r>
        <w:rPr>
          <w:rFonts w:eastAsia="Times New Roman"/>
        </w:rPr>
        <w:t>James Hill will retire on March 31, 2013, as Executive Director at Senior Options in Laurens County;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658" w:rsidRDefault="00802658" w:rsidP="0080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founded in 1972, Senior Options is a nonprofit agency that provides </w:t>
      </w:r>
      <w:r w:rsidRPr="00BA2E4E">
        <w:rPr>
          <w:color w:val="000000" w:themeColor="text1"/>
          <w:u w:color="000000" w:themeColor="text1"/>
        </w:rPr>
        <w:t>Laurens County’s senior adults with the services they need to live the most vit</w:t>
      </w:r>
      <w:r>
        <w:rPr>
          <w:color w:val="000000" w:themeColor="text1"/>
          <w:u w:color="000000" w:themeColor="text1"/>
        </w:rPr>
        <w:t xml:space="preserve">al and rewarding lives possible and </w:t>
      </w:r>
      <w:r w:rsidR="00BD6FC1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BA2E4E">
        <w:rPr>
          <w:color w:val="000000" w:themeColor="text1"/>
          <w:u w:color="000000" w:themeColor="text1"/>
        </w:rPr>
        <w:t>funded by federal, state</w:t>
      </w:r>
      <w:r>
        <w:rPr>
          <w:color w:val="000000" w:themeColor="text1"/>
          <w:u w:color="000000" w:themeColor="text1"/>
        </w:rPr>
        <w:t xml:space="preserve">, </w:t>
      </w:r>
      <w:r w:rsidRPr="00BA2E4E">
        <w:rPr>
          <w:color w:val="000000" w:themeColor="text1"/>
          <w:u w:color="000000" w:themeColor="text1"/>
        </w:rPr>
        <w:t>and local dollars from supporting agencies</w:t>
      </w:r>
      <w:r>
        <w:rPr>
          <w:color w:val="000000" w:themeColor="text1"/>
          <w:u w:color="000000" w:themeColor="text1"/>
        </w:rPr>
        <w:t>; and</w:t>
      </w:r>
    </w:p>
    <w:p w:rsidR="00802658" w:rsidRDefault="00802658" w:rsidP="0080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during James’ leadership from 2000 to 2013, just a few of his numerous accomplishments include increasing transportation and adult day health care programs, ensuring </w:t>
      </w:r>
      <w:r w:rsidR="00BD6FC1">
        <w:rPr>
          <w:rFonts w:eastAsia="Times New Roman"/>
        </w:rPr>
        <w:t>up-to-date c</w:t>
      </w:r>
      <w:r>
        <w:rPr>
          <w:rFonts w:eastAsia="Times New Roman"/>
        </w:rPr>
        <w:t>omputer and alarm systems, and beginning a capital campaign to increase financial resources;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James possesses an excellent work ethic, and no job is too small - whether it be repairing a client’s walker, doing yard work, or writing grants;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order to save the agency training dollars, James became a registered instructor to train and certify the staff in CPR and First Aid;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5281" w:rsidRDefault="00485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each year James was instrumental in coordinating the Bi-Lo Charity Golf Classic at Musgrove Mill Golf Club - an event that provides tremendous support for </w:t>
      </w:r>
      <w:r w:rsidR="00BD6FC1">
        <w:rPr>
          <w:rFonts w:eastAsia="Times New Roman"/>
        </w:rPr>
        <w:t xml:space="preserve">programs at </w:t>
      </w:r>
      <w:r>
        <w:rPr>
          <w:rFonts w:eastAsia="Times New Roman"/>
        </w:rPr>
        <w:t>Senior Options; and</w:t>
      </w:r>
    </w:p>
    <w:p w:rsidR="00485281" w:rsidRDefault="00485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4CA" w:rsidRPr="003625C4" w:rsidRDefault="00ED44CA" w:rsidP="00ED4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25C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bCs/>
          <w:noProof/>
          <w:color w:val="000000" w:themeColor="text1"/>
          <w:szCs w:val="18"/>
          <w:u w:color="000000" w:themeColor="text1"/>
        </w:rPr>
        <w:t xml:space="preserve">James’ character, loyalty, and </w:t>
      </w:r>
      <w:r w:rsidRPr="003625C4">
        <w:rPr>
          <w:color w:val="000000" w:themeColor="text1"/>
          <w:u w:color="000000" w:themeColor="text1"/>
        </w:rPr>
        <w:t>years of dedicated service have left an indelible impact on the people around him</w:t>
      </w:r>
      <w:r w:rsidR="00BD6FC1">
        <w:rPr>
          <w:color w:val="000000" w:themeColor="text1"/>
          <w:u w:color="000000" w:themeColor="text1"/>
        </w:rPr>
        <w:t xml:space="preserve"> and he will be sorely missed</w:t>
      </w:r>
      <w:r w:rsidRPr="003625C4">
        <w:rPr>
          <w:color w:val="000000" w:themeColor="text1"/>
          <w:u w:color="000000" w:themeColor="text1"/>
        </w:rPr>
        <w:t>. Now, therefore,</w:t>
      </w:r>
    </w:p>
    <w:p w:rsidR="00ED44CA" w:rsidRPr="003625C4" w:rsidRDefault="00ED44CA" w:rsidP="00ED4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598" w:rsidRDefault="00520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recognize James Hill upon the occasion of his retirement and wish him well in all his future endeavors.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272ED">
        <w:rPr>
          <w:rFonts w:eastAsia="Times New Roman"/>
        </w:rPr>
        <w:t xml:space="preserve">Mr. </w:t>
      </w:r>
      <w:r w:rsidR="00520598">
        <w:rPr>
          <w:rFonts w:eastAsia="Times New Roman"/>
        </w:rPr>
        <w:t>James Hill</w:t>
      </w:r>
      <w:r>
        <w:rPr>
          <w:rFonts w:eastAsia="Times New Roman"/>
        </w:rPr>
        <w:t>.</w:t>
      </w:r>
    </w:p>
    <w:p w:rsidR="0009484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4849" w:rsidRDefault="00094849" w:rsidP="008E47C5">
      <w:pPr>
        <w:suppressAutoHyphens/>
        <w:jc w:val="both"/>
        <w:rPr>
          <w:rFonts w:eastAsia="Times New Roman"/>
        </w:rPr>
      </w:pPr>
    </w:p>
    <w:sectPr w:rsidR="00094849" w:rsidSect="008E47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598" w:rsidRDefault="00167598" w:rsidP="00522CE0">
      <w:r>
        <w:separator/>
      </w:r>
    </w:p>
  </w:endnote>
  <w:endnote w:type="continuationSeparator" w:id="0">
    <w:p w:rsidR="00167598" w:rsidRDefault="001675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CBE16A-6E3D-438A-ADC6-42173A83EF6A}"/>
    <w:embedBold r:id="rId2" w:fontKey="{E613EC6F-6B98-427F-AD4D-D15D02E645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5E5332-BD4E-4287-A74C-6205961BEA07}"/>
    <w:embedBold r:id="rId4" w:fontKey="{AA0D8180-0A6C-411A-9AF1-EB976B8F6B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46FB3E0-542B-49DC-ACE0-D7E619E0A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31A969-6821-47B0-9C1D-1F60209A9B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C5" w:rsidRPr="00094849" w:rsidRDefault="008E47C5" w:rsidP="000948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r w:rsidR="00DE7F5D">
      <w:fldChar w:fldCharType="begin"/>
    </w:r>
    <w:r w:rsidR="00DE7F5D">
      <w:instrText xml:space="preserve"> PAGE  \* MERGEFORMAT </w:instrText>
    </w:r>
    <w:r w:rsidR="00DE7F5D">
      <w:fldChar w:fldCharType="separate"/>
    </w:r>
    <w:r w:rsidR="00A914D2">
      <w:rPr>
        <w:noProof/>
      </w:rPr>
      <w:t>1</w:t>
    </w:r>
    <w:r w:rsidR="00DE7F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598" w:rsidRDefault="00167598" w:rsidP="00522CE0">
      <w:r>
        <w:separator/>
      </w:r>
    </w:p>
  </w:footnote>
  <w:footnote w:type="continuationSeparator" w:id="0">
    <w:p w:rsidR="00167598" w:rsidRDefault="001675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3HILL.MRH.DBV"/>
    <w:docVar w:name="CoverAttorneyInitials" w:val="MRH"/>
    <w:docVar w:name="CoverAttorneyLastName" w:val="Hitchcock"/>
    <w:docVar w:name="CoverBillType" w:val="r"/>
    <w:docVar w:name="CoverSenator" w:val="DBV"/>
    <w:docVar w:name="dvBillNumber" w:val="549"/>
    <w:docVar w:name="dvBillNumberPrefix" w:val="S. "/>
    <w:docVar w:name="dvOriginalBody" w:val="Senate"/>
    <w:docVar w:name="fulldraftpath" w:val="L:\S-RES\DBV\023HILL.MRH.DBV.DOCX"/>
    <w:docVar w:name="NameofBody" w:val="S"/>
    <w:docVar w:name="vgroup2" w:val="S-RES"/>
  </w:docVars>
  <w:rsids>
    <w:rsidRoot w:val="00727868"/>
    <w:rsid w:val="00042AC1"/>
    <w:rsid w:val="00046516"/>
    <w:rsid w:val="00061E2B"/>
    <w:rsid w:val="0007601D"/>
    <w:rsid w:val="00094849"/>
    <w:rsid w:val="000A58F6"/>
    <w:rsid w:val="000B0720"/>
    <w:rsid w:val="000B2722"/>
    <w:rsid w:val="000B5EAF"/>
    <w:rsid w:val="000F1BC8"/>
    <w:rsid w:val="0010082D"/>
    <w:rsid w:val="0016262B"/>
    <w:rsid w:val="00167598"/>
    <w:rsid w:val="00170561"/>
    <w:rsid w:val="00186AC9"/>
    <w:rsid w:val="00193D49"/>
    <w:rsid w:val="00197DF1"/>
    <w:rsid w:val="001B3DD9"/>
    <w:rsid w:val="001B7E5D"/>
    <w:rsid w:val="001D3BAC"/>
    <w:rsid w:val="00216025"/>
    <w:rsid w:val="00245C4E"/>
    <w:rsid w:val="002A5603"/>
    <w:rsid w:val="002C1321"/>
    <w:rsid w:val="002C5896"/>
    <w:rsid w:val="002D3BED"/>
    <w:rsid w:val="002E49AA"/>
    <w:rsid w:val="00307C2B"/>
    <w:rsid w:val="00383247"/>
    <w:rsid w:val="00387738"/>
    <w:rsid w:val="003B2300"/>
    <w:rsid w:val="003D6E2B"/>
    <w:rsid w:val="003E7597"/>
    <w:rsid w:val="0044020F"/>
    <w:rsid w:val="00450668"/>
    <w:rsid w:val="004813A2"/>
    <w:rsid w:val="00485281"/>
    <w:rsid w:val="004952FA"/>
    <w:rsid w:val="004B6A22"/>
    <w:rsid w:val="004D7F37"/>
    <w:rsid w:val="00520598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27868"/>
    <w:rsid w:val="007318D4"/>
    <w:rsid w:val="00765784"/>
    <w:rsid w:val="007A0113"/>
    <w:rsid w:val="007A4390"/>
    <w:rsid w:val="007E5CB7"/>
    <w:rsid w:val="00802658"/>
    <w:rsid w:val="00810A23"/>
    <w:rsid w:val="008314D2"/>
    <w:rsid w:val="00861750"/>
    <w:rsid w:val="008B2F42"/>
    <w:rsid w:val="008C3697"/>
    <w:rsid w:val="008E185F"/>
    <w:rsid w:val="008E47C5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53FE"/>
    <w:rsid w:val="00A86015"/>
    <w:rsid w:val="00A914D2"/>
    <w:rsid w:val="00A9594E"/>
    <w:rsid w:val="00AE59C8"/>
    <w:rsid w:val="00B10098"/>
    <w:rsid w:val="00B5790D"/>
    <w:rsid w:val="00B945C5"/>
    <w:rsid w:val="00BA20EA"/>
    <w:rsid w:val="00BB5AFC"/>
    <w:rsid w:val="00BC0A56"/>
    <w:rsid w:val="00BD6FC1"/>
    <w:rsid w:val="00C40915"/>
    <w:rsid w:val="00C45366"/>
    <w:rsid w:val="00C55D3A"/>
    <w:rsid w:val="00C57023"/>
    <w:rsid w:val="00C74052"/>
    <w:rsid w:val="00C91952"/>
    <w:rsid w:val="00CB187A"/>
    <w:rsid w:val="00CC0EC7"/>
    <w:rsid w:val="00D0110D"/>
    <w:rsid w:val="00D1088B"/>
    <w:rsid w:val="00D14DE6"/>
    <w:rsid w:val="00D156D2"/>
    <w:rsid w:val="00D53E29"/>
    <w:rsid w:val="00D86943"/>
    <w:rsid w:val="00DA47B9"/>
    <w:rsid w:val="00DE7F5D"/>
    <w:rsid w:val="00E058D3"/>
    <w:rsid w:val="00E76AD9"/>
    <w:rsid w:val="00E91E2F"/>
    <w:rsid w:val="00EA3546"/>
    <w:rsid w:val="00EB47AE"/>
    <w:rsid w:val="00EC34E1"/>
    <w:rsid w:val="00ED44CA"/>
    <w:rsid w:val="00F0234A"/>
    <w:rsid w:val="00F272ED"/>
    <w:rsid w:val="00F51241"/>
    <w:rsid w:val="00F52959"/>
    <w:rsid w:val="00F55884"/>
    <w:rsid w:val="00FC0D36"/>
    <w:rsid w:val="00FE6467"/>
    <w:rsid w:val="00FE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6156E6DA-C305-466F-9E53-EFEA78CF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4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4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47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549_201303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1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358</Words>
  <Characters>2043</Characters>
  <Application>Microsoft Office Word</Application>
  <DocSecurity>0</DocSecurity>
  <Lines>17</Lines>
  <Paragraphs>4</Paragraphs>
  <ScaleCrop>false</ScaleCrop>
  <Company> 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549: James Hill - South Carolina Legislature Online</dc:title>
  <dc:subject/>
  <dc:creator>%USERNAME%</dc:creator>
  <cp:keywords/>
  <dc:description/>
  <cp:lastModifiedBy>N Cumfer</cp:lastModifiedBy>
  <cp:revision>7</cp:revision>
  <cp:lastPrinted>2013-03-18T13:31:00Z</cp:lastPrinted>
  <dcterms:created xsi:type="dcterms:W3CDTF">2013-03-19T18:37:00Z</dcterms:created>
  <dcterms:modified xsi:type="dcterms:W3CDTF">2014-12-04T20:43:00Z</dcterms:modified>
</cp:coreProperties>
</file>