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F33" w:rsidRDefault="00261F33" w:rsidP="00261F33">
      <w:pPr>
        <w:widowControl w:val="0"/>
        <w:jc w:val="center"/>
      </w:pPr>
      <w:r w:rsidRPr="00261F33">
        <w:rPr>
          <w:b/>
        </w:rPr>
        <w:t>South Carolina General Assembly</w:t>
      </w:r>
    </w:p>
    <w:p w:rsidR="00261F33" w:rsidRDefault="00261F33" w:rsidP="00261F33">
      <w:pPr>
        <w:widowControl w:val="0"/>
        <w:jc w:val="center"/>
      </w:pPr>
      <w:r>
        <w:t>120th Session, 2013-2014</w:t>
      </w:r>
    </w:p>
    <w:p w:rsidR="00261F33" w:rsidRDefault="00261F33" w:rsidP="00261F33">
      <w:pPr>
        <w:widowControl w:val="0"/>
      </w:pPr>
    </w:p>
    <w:p w:rsidR="00261F33" w:rsidRDefault="00261F33" w:rsidP="00261F33">
      <w:pPr>
        <w:widowControl w:val="0"/>
        <w:rPr>
          <w:b/>
        </w:rPr>
      </w:pPr>
      <w:r w:rsidRPr="00261F33">
        <w:rPr>
          <w:b/>
        </w:rPr>
        <w:t>S.</w:t>
      </w:r>
      <w:r>
        <w:rPr>
          <w:b/>
        </w:rPr>
        <w:t xml:space="preserve"> </w:t>
      </w:r>
      <w:r w:rsidRPr="00261F33">
        <w:rPr>
          <w:b/>
        </w:rPr>
        <w:t>592</w:t>
      </w:r>
    </w:p>
    <w:p w:rsidR="00261F33" w:rsidRDefault="00261F33" w:rsidP="00261F33">
      <w:pPr>
        <w:widowControl w:val="0"/>
        <w:rPr>
          <w:b/>
        </w:rPr>
      </w:pPr>
    </w:p>
    <w:p w:rsidR="00261F33" w:rsidRDefault="00261F33" w:rsidP="00261F33">
      <w:pPr>
        <w:widowControl w:val="0"/>
      </w:pPr>
      <w:r w:rsidRPr="00261F33">
        <w:rPr>
          <w:b/>
        </w:rPr>
        <w:t>STATUS INFORMATION</w:t>
      </w:r>
    </w:p>
    <w:p w:rsidR="00261F33" w:rsidRDefault="00261F33" w:rsidP="00261F33">
      <w:pPr>
        <w:widowControl w:val="0"/>
      </w:pPr>
    </w:p>
    <w:p w:rsidR="00261F33" w:rsidRDefault="00261F33" w:rsidP="00261F33">
      <w:pPr>
        <w:widowControl w:val="0"/>
      </w:pPr>
      <w:r>
        <w:t>Senate Resolution</w:t>
      </w:r>
    </w:p>
    <w:p w:rsidR="00261F33" w:rsidRDefault="00261F33" w:rsidP="00261F33">
      <w:pPr>
        <w:widowControl w:val="0"/>
      </w:pPr>
      <w:r>
        <w:t>Sponsors: Senator Hembree</w:t>
      </w:r>
    </w:p>
    <w:p w:rsidR="00261F33" w:rsidRDefault="00261F33" w:rsidP="00261F33">
      <w:pPr>
        <w:widowControl w:val="0"/>
      </w:pPr>
      <w:r>
        <w:t>Document Path: l:\s-res\gh\004mock.mrh.gh.docx</w:t>
      </w:r>
    </w:p>
    <w:p w:rsidR="00834ED8" w:rsidRDefault="00EB27B0" w:rsidP="00261F33">
      <w:pPr>
        <w:widowControl w:val="0"/>
      </w:pPr>
      <w:r>
        <w:t>Companion/Similar bill(s): 1248, 1348</w:t>
      </w:r>
    </w:p>
    <w:p w:rsidR="00261F33" w:rsidRDefault="00261F33" w:rsidP="00261F33">
      <w:pPr>
        <w:widowControl w:val="0"/>
      </w:pPr>
    </w:p>
    <w:p w:rsidR="00261F33" w:rsidRDefault="00261F33" w:rsidP="00261F33">
      <w:pPr>
        <w:widowControl w:val="0"/>
      </w:pPr>
      <w:r>
        <w:t>Introduced in the Senate on April 10, 2013</w:t>
      </w:r>
    </w:p>
    <w:p w:rsidR="00261F33" w:rsidRDefault="00261F33" w:rsidP="00261F33">
      <w:pPr>
        <w:widowControl w:val="0"/>
      </w:pPr>
      <w:r>
        <w:t>Adopted by the Senate on April 10, 2013</w:t>
      </w:r>
    </w:p>
    <w:p w:rsidR="00261F33" w:rsidRDefault="00261F33" w:rsidP="00261F33">
      <w:pPr>
        <w:widowControl w:val="0"/>
      </w:pPr>
    </w:p>
    <w:p w:rsidR="00261F33" w:rsidRDefault="00261F33" w:rsidP="00261F33">
      <w:pPr>
        <w:widowControl w:val="0"/>
      </w:pPr>
      <w:r>
        <w:t xml:space="preserve">Summary: </w:t>
      </w:r>
      <w:r w:rsidR="000246B4">
        <w:t>North Myrtle Beach High School Mock Trial Team</w:t>
      </w:r>
    </w:p>
    <w:p w:rsidR="00261F33" w:rsidRDefault="00261F33" w:rsidP="00261F33">
      <w:pPr>
        <w:widowControl w:val="0"/>
      </w:pPr>
    </w:p>
    <w:p w:rsidR="00261F33" w:rsidRDefault="00261F33" w:rsidP="00261F33">
      <w:pPr>
        <w:widowControl w:val="0"/>
      </w:pPr>
    </w:p>
    <w:p w:rsidR="00261F33" w:rsidRDefault="00261F33" w:rsidP="00261F33">
      <w:pPr>
        <w:widowControl w:val="0"/>
        <w:tabs>
          <w:tab w:val="center" w:pos="590"/>
          <w:tab w:val="center" w:pos="1440"/>
          <w:tab w:val="left" w:pos="1872"/>
          <w:tab w:val="left" w:pos="9187"/>
        </w:tabs>
      </w:pPr>
      <w:r w:rsidRPr="00261F33">
        <w:rPr>
          <w:b/>
        </w:rPr>
        <w:t>HISTORY OF LEGISLATIVE ACTIONS</w:t>
      </w:r>
    </w:p>
    <w:p w:rsidR="00261F33" w:rsidRDefault="00261F33" w:rsidP="00261F33">
      <w:pPr>
        <w:widowControl w:val="0"/>
        <w:tabs>
          <w:tab w:val="center" w:pos="590"/>
          <w:tab w:val="center" w:pos="1440"/>
          <w:tab w:val="left" w:pos="1872"/>
          <w:tab w:val="left" w:pos="9187"/>
        </w:tabs>
      </w:pPr>
    </w:p>
    <w:p w:rsidR="00261F33" w:rsidRPr="00261F33" w:rsidRDefault="00261F33" w:rsidP="00261F33">
      <w:pPr>
        <w:widowControl w:val="0"/>
        <w:tabs>
          <w:tab w:val="center" w:pos="590"/>
          <w:tab w:val="center" w:pos="1440"/>
          <w:tab w:val="left" w:pos="1872"/>
          <w:tab w:val="left" w:pos="9187"/>
        </w:tabs>
      </w:pPr>
      <w:r w:rsidRPr="00261F33">
        <w:rPr>
          <w:u w:val="single"/>
        </w:rPr>
        <w:tab/>
        <w:t>Date</w:t>
      </w:r>
      <w:r w:rsidRPr="00261F33">
        <w:rPr>
          <w:u w:val="single"/>
        </w:rPr>
        <w:tab/>
        <w:t>Body</w:t>
      </w:r>
      <w:r w:rsidRPr="00261F33">
        <w:rPr>
          <w:u w:val="single"/>
        </w:rPr>
        <w:tab/>
        <w:t>Action Description with journal page number</w:t>
      </w:r>
      <w:r w:rsidRPr="00261F33">
        <w:rPr>
          <w:u w:val="single"/>
        </w:rPr>
        <w:tab/>
      </w:r>
      <w:bookmarkStart w:id="0" w:name="_GoBack"/>
      <w:bookmarkEnd w:id="0"/>
    </w:p>
    <w:p w:rsidR="001A2FB8" w:rsidRDefault="001A2FB8" w:rsidP="001A2FB8">
      <w:pPr>
        <w:widowControl w:val="0"/>
        <w:tabs>
          <w:tab w:val="right" w:pos="1008"/>
          <w:tab w:val="left" w:pos="1152"/>
          <w:tab w:val="left" w:pos="1872"/>
          <w:tab w:val="left" w:pos="9187"/>
        </w:tabs>
        <w:ind w:left="2088" w:hanging="2088"/>
      </w:pPr>
      <w:r>
        <w:tab/>
        <w:t>4/10/2013</w:t>
      </w:r>
      <w:r>
        <w:tab/>
        <w:t>Senate</w:t>
      </w:r>
      <w:r>
        <w:tab/>
      </w:r>
      <w:r w:rsidRPr="00DE6AA8">
        <w:t>Introduced and adopted (</w:t>
      </w:r>
      <w:hyperlink r:id="rId7" w:history="1">
        <w:r w:rsidRPr="00DE6AA8">
          <w:rPr>
            <w:rStyle w:val="Hyperlink"/>
          </w:rPr>
          <w:t>Senate Journal</w:t>
        </w:r>
        <w:r w:rsidRPr="00DE6AA8">
          <w:rPr>
            <w:rStyle w:val="Hyperlink"/>
          </w:rPr>
          <w:noBreakHyphen/>
          <w:t>page 4</w:t>
        </w:r>
      </w:hyperlink>
      <w:r w:rsidRPr="00DE6AA8">
        <w:t>)</w:t>
      </w:r>
    </w:p>
    <w:p w:rsidR="001A2FB8" w:rsidRDefault="001A2FB8" w:rsidP="001A2FB8">
      <w:pPr>
        <w:widowControl w:val="0"/>
        <w:tabs>
          <w:tab w:val="right" w:pos="1008"/>
          <w:tab w:val="left" w:pos="1152"/>
          <w:tab w:val="left" w:pos="1872"/>
          <w:tab w:val="left" w:pos="9187"/>
        </w:tabs>
        <w:ind w:left="2088" w:hanging="2088"/>
      </w:pPr>
    </w:p>
    <w:p w:rsidR="00261F33" w:rsidRPr="00261F33" w:rsidRDefault="00261F33" w:rsidP="00261F33">
      <w:pPr>
        <w:widowControl w:val="0"/>
        <w:tabs>
          <w:tab w:val="right" w:pos="1008"/>
          <w:tab w:val="left" w:pos="1152"/>
          <w:tab w:val="left" w:pos="1872"/>
          <w:tab w:val="left" w:pos="9187"/>
        </w:tabs>
        <w:ind w:left="2088" w:hanging="2088"/>
      </w:pPr>
    </w:p>
    <w:p w:rsidR="00261F33" w:rsidRDefault="00261F33" w:rsidP="00261F33">
      <w:r w:rsidRPr="00261F33">
        <w:rPr>
          <w:b/>
        </w:rPr>
        <w:t>VERSIONS OF THIS BILL</w:t>
      </w:r>
    </w:p>
    <w:p w:rsidR="00261F33" w:rsidRDefault="00261F33" w:rsidP="00261F33"/>
    <w:p w:rsidR="00261F33" w:rsidRDefault="003A6C74" w:rsidP="00261F33">
      <w:hyperlink r:id="rId8" w:history="1">
        <w:r w:rsidR="00261F33">
          <w:rPr>
            <w:rStyle w:val="Hyperlink"/>
          </w:rPr>
          <w:t>4/10/2013</w:t>
        </w:r>
      </w:hyperlink>
    </w:p>
    <w:p w:rsidR="00261F33" w:rsidRDefault="00261F33" w:rsidP="00261F33"/>
    <w:p w:rsidR="00261F33" w:rsidRDefault="00261F33" w:rsidP="00261F33">
      <w:pPr>
        <w:sectPr w:rsidR="00261F33" w:rsidSect="00261F33">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F67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221F6">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THE NORTH MYRTLE BEACH HIGH SCHOOL MOCK TRIAL TEAM UPON WINNING ITS SECOND CHAMPIONSHIP IN THE SOUTH CAROLINA BAR ASSOCIATION’S HIGH SCHOOL MOCK TRIAL STATE COMPETITION.</w:t>
      </w:r>
    </w:p>
    <w:p w:rsidR="003221F6"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North Myrtle Beach High School’s Mock Trial Team won its second championship in the South Carolina Bar Association’s High School Mock Trial State Championship held March 9, 2013, at the Marc H. Westbrook Lexington County Judicial Center; and</w:t>
      </w:r>
    </w:p>
    <w:p w:rsidR="00B56AEF" w:rsidRDefault="00B56A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 won twelve out of the thirteen ballots against Fort Mill in the Championship Round and will now advance to the Mock Trial National Competition held in Indianapolis, Indiana May 9-11, 2013; and</w:t>
      </w:r>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students presented the plaintiff and defendant sides of a fictitious case before a panel of local volunteer judges and lawyers and also filled the roles of defendant</w:t>
      </w:r>
      <w:r w:rsidR="00DC6A75">
        <w:rPr>
          <w:rFonts w:eastAsia="Times New Roman"/>
        </w:rPr>
        <w:t>s</w:t>
      </w:r>
      <w:r>
        <w:rPr>
          <w:rFonts w:eastAsia="Times New Roman"/>
        </w:rPr>
        <w:t>, witness</w:t>
      </w:r>
      <w:r w:rsidR="00DC6A75">
        <w:rPr>
          <w:rFonts w:eastAsia="Times New Roman"/>
        </w:rPr>
        <w:t>es</w:t>
      </w:r>
      <w:r>
        <w:rPr>
          <w:rFonts w:eastAsia="Times New Roman"/>
        </w:rPr>
        <w:t>, bailiff</w:t>
      </w:r>
      <w:r w:rsidR="00DC6A75">
        <w:rPr>
          <w:rFonts w:eastAsia="Times New Roman"/>
        </w:rPr>
        <w:t>s</w:t>
      </w:r>
      <w:r>
        <w:rPr>
          <w:rFonts w:eastAsia="Times New Roman"/>
        </w:rPr>
        <w:t>, and timekeepers.  Each team was judged on its presentation skills; and</w:t>
      </w:r>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2264D" w:rsidRDefault="001226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ably led by </w:t>
      </w:r>
      <w:r w:rsidR="00DC6A75">
        <w:rPr>
          <w:rFonts w:eastAsia="Times New Roman"/>
        </w:rPr>
        <w:t xml:space="preserve">teacher </w:t>
      </w:r>
      <w:r>
        <w:rPr>
          <w:rFonts w:eastAsia="Times New Roman"/>
        </w:rPr>
        <w:t>coaches B.J. DeCerbo</w:t>
      </w:r>
      <w:r w:rsidR="00DC6A75">
        <w:rPr>
          <w:rFonts w:eastAsia="Times New Roman"/>
        </w:rPr>
        <w:t xml:space="preserve"> and </w:t>
      </w:r>
      <w:r>
        <w:rPr>
          <w:rFonts w:eastAsia="Times New Roman"/>
        </w:rPr>
        <w:t>Amy Murphy</w:t>
      </w:r>
      <w:r w:rsidR="00DC6A75">
        <w:rPr>
          <w:rFonts w:eastAsia="Times New Roman"/>
        </w:rPr>
        <w:t xml:space="preserve"> and attorney coaches </w:t>
      </w:r>
      <w:r>
        <w:rPr>
          <w:rFonts w:eastAsia="Times New Roman"/>
        </w:rPr>
        <w:t>Josh Holdford and Martin Spratlin, team members include Stephanie Pacheco, Kennedy  Hayes, Allie Minarik, Shannon Cherney, Bailey Phillips, Lukas Gschwandtner, Cour</w:t>
      </w:r>
      <w:r w:rsidR="00FD1C93">
        <w:rPr>
          <w:rFonts w:eastAsia="Times New Roman"/>
        </w:rPr>
        <w:t>t</w:t>
      </w:r>
      <w:r>
        <w:rPr>
          <w:rFonts w:eastAsia="Times New Roman"/>
        </w:rPr>
        <w:t>ni Hyatt, Brandon  Lynch, and Kacey Markarian; and</w:t>
      </w:r>
    </w:p>
    <w:p w:rsidR="00FD1C93" w:rsidRDefault="00FD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F6" w:rsidRDefault="00FD1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team’</w:t>
      </w:r>
      <w:r w:rsidR="00DC6A75">
        <w:rPr>
          <w:rFonts w:eastAsia="Times New Roman"/>
        </w:rPr>
        <w:t xml:space="preserve">s victory indicates the high </w:t>
      </w:r>
      <w:r>
        <w:rPr>
          <w:rFonts w:eastAsia="Times New Roman"/>
        </w:rPr>
        <w:t xml:space="preserve">level of knowledge and skill possessed by the members and is an outstanding accomplishment highly deserving of recognition.  </w:t>
      </w:r>
      <w:r w:rsidR="003221F6">
        <w:rPr>
          <w:rFonts w:eastAsia="Times New Roman"/>
        </w:rPr>
        <w:t>Now, therefore,</w:t>
      </w:r>
    </w:p>
    <w:p w:rsidR="003221F6"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F6"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w:t>
      </w:r>
    </w:p>
    <w:p w:rsidR="003221F6"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221F6" w:rsidRDefault="008166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members of the Senate, by this resolution, congratulate the North Myrtle Beach High School Mock Trial Team upon winning its second championship in the South Carolina Bar Association’s High School Mock Trial State Competition</w:t>
      </w:r>
      <w:r w:rsidR="0026551E">
        <w:rPr>
          <w:rFonts w:eastAsia="Times New Roman"/>
        </w:rPr>
        <w:t>.</w:t>
      </w:r>
    </w:p>
    <w:p w:rsidR="003221F6"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221F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81660D">
        <w:rPr>
          <w:rFonts w:eastAsia="Times New Roman"/>
        </w:rPr>
        <w:t>the North Myrtle Beach High School Mock Trial Team</w:t>
      </w:r>
      <w:r>
        <w:rPr>
          <w:rFonts w:eastAsia="Times New Roman"/>
        </w:rPr>
        <w:t>.</w:t>
      </w:r>
    </w:p>
    <w:p w:rsidR="001F67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F6787" w:rsidRDefault="001F6787" w:rsidP="00261F33">
      <w:pPr>
        <w:suppressAutoHyphens/>
        <w:jc w:val="both"/>
        <w:rPr>
          <w:rFonts w:eastAsia="Times New Roman"/>
        </w:rPr>
      </w:pPr>
    </w:p>
    <w:sectPr w:rsidR="001F6787" w:rsidSect="00261F3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21F6" w:rsidRDefault="003221F6" w:rsidP="00522CE0">
      <w:r>
        <w:separator/>
      </w:r>
    </w:p>
  </w:endnote>
  <w:endnote w:type="continuationSeparator" w:id="0">
    <w:p w:rsidR="003221F6" w:rsidRDefault="003221F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C35D73D-4049-4ACE-96D2-DCA74F25E66D}"/>
    <w:embedBold r:id="rId2" w:fontKey="{251B5A6E-0354-4F0A-94B5-91EDCC5DF2B6}"/>
  </w:font>
  <w:font w:name="Calibri">
    <w:panose1 w:val="020F0502020204030204"/>
    <w:charset w:val="00"/>
    <w:family w:val="swiss"/>
    <w:pitch w:val="variable"/>
    <w:sig w:usb0="E10002FF" w:usb1="4000ACFF" w:usb2="00000009" w:usb3="00000000" w:csb0="0000019F" w:csb1="00000000"/>
    <w:embedRegular r:id="rId3" w:fontKey="{BA338384-5421-4D46-AD7F-C96D7B8F97D9}"/>
    <w:embedBold r:id="rId4" w:fontKey="{ECD4618A-8003-4FB7-9E13-CA4EDBDD8D72}"/>
  </w:font>
  <w:font w:name="Cambria">
    <w:panose1 w:val="02040503050406030204"/>
    <w:charset w:val="00"/>
    <w:family w:val="roman"/>
    <w:pitch w:val="variable"/>
    <w:sig w:usb0="E00002FF" w:usb1="400004FF" w:usb2="00000000" w:usb3="00000000" w:csb0="0000019F" w:csb1="00000000"/>
    <w:embedRegular r:id="rId5" w:fontKey="{99F91F64-C0FD-46AA-8CEE-9CEE4EB683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61F33" w:rsidRPr="001F6787" w:rsidRDefault="00261F33" w:rsidP="001F6787">
    <w:pPr>
      <w:pStyle w:val="Footer"/>
      <w:tabs>
        <w:tab w:val="clear" w:pos="4680"/>
        <w:tab w:val="clear" w:pos="9360"/>
        <w:tab w:val="center" w:pos="2995"/>
      </w:tabs>
      <w:spacing w:before="120"/>
    </w:pPr>
    <w:r>
      <w:t>[592]</w:t>
    </w:r>
    <w:r>
      <w:tab/>
    </w:r>
    <w:r w:rsidR="00D009FC">
      <w:fldChar w:fldCharType="begin"/>
    </w:r>
    <w:r w:rsidR="00D009FC">
      <w:instrText xml:space="preserve"> PAGE  \* MERGEFORMAT </w:instrText>
    </w:r>
    <w:r w:rsidR="00D009FC">
      <w:fldChar w:fldCharType="separate"/>
    </w:r>
    <w:r w:rsidR="003A6C74">
      <w:rPr>
        <w:noProof/>
      </w:rPr>
      <w:t>1</w:t>
    </w:r>
    <w:r w:rsidR="00D009F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21F6" w:rsidRDefault="003221F6" w:rsidP="00522CE0">
      <w:r>
        <w:separator/>
      </w:r>
    </w:p>
  </w:footnote>
  <w:footnote w:type="continuationSeparator" w:id="0">
    <w:p w:rsidR="003221F6" w:rsidRDefault="003221F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4MOCK.MRH.GH"/>
    <w:docVar w:name="CoverAttorneyInitials" w:val="MRH"/>
    <w:docVar w:name="CoverAttorneyLastName" w:val="Hitchcock"/>
    <w:docVar w:name="CoverBillType" w:val="r"/>
    <w:docVar w:name="CoverSenator" w:val="GH"/>
    <w:docVar w:name="dvBillNumber" w:val="592"/>
    <w:docVar w:name="dvBillNumberPrefix" w:val="S. "/>
    <w:docVar w:name="dvOriginalBody" w:val="Senate"/>
    <w:docVar w:name="fulldraftpath" w:val="L:\S-RES\GH\004MOCK.MRH.GH.DOCX"/>
    <w:docVar w:name="NameofBody" w:val="S"/>
    <w:docVar w:name="vgroup2" w:val="S-RES"/>
  </w:docVars>
  <w:rsids>
    <w:rsidRoot w:val="00FF489D"/>
    <w:rsid w:val="000246B4"/>
    <w:rsid w:val="00042AC1"/>
    <w:rsid w:val="00046516"/>
    <w:rsid w:val="0007601D"/>
    <w:rsid w:val="000B0720"/>
    <w:rsid w:val="000B5EAF"/>
    <w:rsid w:val="000F1E83"/>
    <w:rsid w:val="00120E6B"/>
    <w:rsid w:val="0012264D"/>
    <w:rsid w:val="00170561"/>
    <w:rsid w:val="0017144C"/>
    <w:rsid w:val="00182EA7"/>
    <w:rsid w:val="00186AC9"/>
    <w:rsid w:val="00197DF1"/>
    <w:rsid w:val="001A2FB8"/>
    <w:rsid w:val="001B3DD9"/>
    <w:rsid w:val="001B7E5D"/>
    <w:rsid w:val="001D3BAC"/>
    <w:rsid w:val="001F6787"/>
    <w:rsid w:val="00216025"/>
    <w:rsid w:val="0021770A"/>
    <w:rsid w:val="00245C4E"/>
    <w:rsid w:val="00261F33"/>
    <w:rsid w:val="0026551E"/>
    <w:rsid w:val="002C1321"/>
    <w:rsid w:val="002C5896"/>
    <w:rsid w:val="002D3BED"/>
    <w:rsid w:val="00307C2B"/>
    <w:rsid w:val="003221F6"/>
    <w:rsid w:val="0032489A"/>
    <w:rsid w:val="00383247"/>
    <w:rsid w:val="003A6C74"/>
    <w:rsid w:val="003D6E2B"/>
    <w:rsid w:val="003E7597"/>
    <w:rsid w:val="0044020F"/>
    <w:rsid w:val="00450668"/>
    <w:rsid w:val="004813A2"/>
    <w:rsid w:val="004952FA"/>
    <w:rsid w:val="004B6A22"/>
    <w:rsid w:val="004D7F37"/>
    <w:rsid w:val="004E6685"/>
    <w:rsid w:val="00522CE0"/>
    <w:rsid w:val="00565148"/>
    <w:rsid w:val="00593361"/>
    <w:rsid w:val="005A413B"/>
    <w:rsid w:val="005A5017"/>
    <w:rsid w:val="005A648C"/>
    <w:rsid w:val="005F1745"/>
    <w:rsid w:val="0060101E"/>
    <w:rsid w:val="006A1802"/>
    <w:rsid w:val="006C74EA"/>
    <w:rsid w:val="00720D40"/>
    <w:rsid w:val="007318D4"/>
    <w:rsid w:val="007544D8"/>
    <w:rsid w:val="00765784"/>
    <w:rsid w:val="007A4390"/>
    <w:rsid w:val="007E5CB7"/>
    <w:rsid w:val="0081660D"/>
    <w:rsid w:val="008230BF"/>
    <w:rsid w:val="008314D2"/>
    <w:rsid w:val="00834ED8"/>
    <w:rsid w:val="008B2F42"/>
    <w:rsid w:val="008C3697"/>
    <w:rsid w:val="008D7E6B"/>
    <w:rsid w:val="008E185F"/>
    <w:rsid w:val="008F023B"/>
    <w:rsid w:val="00904E16"/>
    <w:rsid w:val="009162B3"/>
    <w:rsid w:val="00927C62"/>
    <w:rsid w:val="00983951"/>
    <w:rsid w:val="00984124"/>
    <w:rsid w:val="00984640"/>
    <w:rsid w:val="00995C37"/>
    <w:rsid w:val="009C118A"/>
    <w:rsid w:val="009C5B83"/>
    <w:rsid w:val="00A02011"/>
    <w:rsid w:val="00A374B2"/>
    <w:rsid w:val="00A4011E"/>
    <w:rsid w:val="00A81FAF"/>
    <w:rsid w:val="00A86015"/>
    <w:rsid w:val="00A9594E"/>
    <w:rsid w:val="00AA0046"/>
    <w:rsid w:val="00AE59C8"/>
    <w:rsid w:val="00B10098"/>
    <w:rsid w:val="00B56AEF"/>
    <w:rsid w:val="00B5790D"/>
    <w:rsid w:val="00B704F2"/>
    <w:rsid w:val="00B945C5"/>
    <w:rsid w:val="00BA20EA"/>
    <w:rsid w:val="00BB5AFC"/>
    <w:rsid w:val="00BC0A56"/>
    <w:rsid w:val="00C45366"/>
    <w:rsid w:val="00C57023"/>
    <w:rsid w:val="00C74052"/>
    <w:rsid w:val="00CB187A"/>
    <w:rsid w:val="00CC0EC7"/>
    <w:rsid w:val="00D009FC"/>
    <w:rsid w:val="00D1088B"/>
    <w:rsid w:val="00D14DE6"/>
    <w:rsid w:val="00D156D2"/>
    <w:rsid w:val="00D53E29"/>
    <w:rsid w:val="00D86943"/>
    <w:rsid w:val="00DA47B9"/>
    <w:rsid w:val="00DC6A75"/>
    <w:rsid w:val="00E058D3"/>
    <w:rsid w:val="00E76AD9"/>
    <w:rsid w:val="00E91E2F"/>
    <w:rsid w:val="00EA3546"/>
    <w:rsid w:val="00EB27B0"/>
    <w:rsid w:val="00EB47AE"/>
    <w:rsid w:val="00EC34E1"/>
    <w:rsid w:val="00EC55BF"/>
    <w:rsid w:val="00F0234A"/>
    <w:rsid w:val="00F51241"/>
    <w:rsid w:val="00F52959"/>
    <w:rsid w:val="00F55884"/>
    <w:rsid w:val="00F8340F"/>
    <w:rsid w:val="00FC0D36"/>
    <w:rsid w:val="00FD1C93"/>
    <w:rsid w:val="00FE6467"/>
    <w:rsid w:val="00FF48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826A1962-2C03-42D4-8FAA-134407B6A9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261F3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92_20130410.docx" TargetMode="External"/><Relationship Id="rId3" Type="http://schemas.openxmlformats.org/officeDocument/2006/relationships/settings" Target="settings.xml"/><Relationship Id="rId7" Type="http://schemas.openxmlformats.org/officeDocument/2006/relationships/hyperlink" Target="file:///h:\SJ%20Archive\2013\04-10-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05E0B-E8A3-45D1-AA27-5A92B3F15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375</Words>
  <Characters>2142</Characters>
  <Application>Microsoft Office Word</Application>
  <DocSecurity>0</DocSecurity>
  <Lines>17</Lines>
  <Paragraphs>5</Paragraphs>
  <ScaleCrop>false</ScaleCrop>
  <Company> </Company>
  <LinksUpToDate>false</LinksUpToDate>
  <CharactersWithSpaces>2512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592: North Myrtle Beach High School Mock Trial Team - South Carolina Legislature Online</dc:title>
  <dc:subject/>
  <dc:creator>%USERNAME%</dc:creator>
  <cp:keywords/>
  <dc:description/>
  <cp:lastModifiedBy>N Cumfer</cp:lastModifiedBy>
  <cp:revision>9</cp:revision>
  <dcterms:created xsi:type="dcterms:W3CDTF">2013-04-10T18:16:00Z</dcterms:created>
  <dcterms:modified xsi:type="dcterms:W3CDTF">2014-12-04T20:44:00Z</dcterms:modified>
</cp:coreProperties>
</file>