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D56" w:rsidRDefault="00196D56" w:rsidP="00196D56">
      <w:pPr>
        <w:widowControl w:val="0"/>
        <w:jc w:val="center"/>
      </w:pPr>
      <w:r w:rsidRPr="00196D56">
        <w:rPr>
          <w:b/>
        </w:rPr>
        <w:t>South Carolina General Assembly</w:t>
      </w:r>
    </w:p>
    <w:p w:rsidR="00196D56" w:rsidRDefault="00196D56" w:rsidP="00196D56">
      <w:pPr>
        <w:widowControl w:val="0"/>
        <w:jc w:val="center"/>
      </w:pPr>
      <w:r>
        <w:t>120th Session, 2013-2014</w:t>
      </w:r>
    </w:p>
    <w:p w:rsidR="00196D56" w:rsidRDefault="00196D56" w:rsidP="00196D56">
      <w:pPr>
        <w:widowControl w:val="0"/>
        <w:jc w:val="left"/>
      </w:pPr>
    </w:p>
    <w:p w:rsidR="00196D56" w:rsidRDefault="00196D56" w:rsidP="00196D56">
      <w:pPr>
        <w:widowControl w:val="0"/>
        <w:jc w:val="left"/>
        <w:rPr>
          <w:b/>
        </w:rPr>
      </w:pPr>
      <w:r w:rsidRPr="00196D56">
        <w:rPr>
          <w:b/>
        </w:rPr>
        <w:t>S.</w:t>
      </w:r>
      <w:r>
        <w:rPr>
          <w:b/>
        </w:rPr>
        <w:t xml:space="preserve"> </w:t>
      </w:r>
      <w:r w:rsidRPr="00196D56">
        <w:rPr>
          <w:b/>
        </w:rPr>
        <w:t>63</w:t>
      </w:r>
    </w:p>
    <w:p w:rsidR="00196D56" w:rsidRDefault="00196D56" w:rsidP="00196D56">
      <w:pPr>
        <w:widowControl w:val="0"/>
        <w:jc w:val="left"/>
        <w:rPr>
          <w:b/>
        </w:rPr>
      </w:pPr>
    </w:p>
    <w:p w:rsidR="00196D56" w:rsidRDefault="00196D56" w:rsidP="00196D56">
      <w:pPr>
        <w:widowControl w:val="0"/>
        <w:jc w:val="left"/>
      </w:pPr>
      <w:r w:rsidRPr="00196D56">
        <w:rPr>
          <w:b/>
        </w:rPr>
        <w:t>STATUS INFORMATION</w:t>
      </w:r>
    </w:p>
    <w:p w:rsidR="00196D56" w:rsidRDefault="00196D56" w:rsidP="00196D56">
      <w:pPr>
        <w:widowControl w:val="0"/>
        <w:jc w:val="left"/>
      </w:pPr>
    </w:p>
    <w:p w:rsidR="00196D56" w:rsidRDefault="00196D56" w:rsidP="00196D56">
      <w:pPr>
        <w:widowControl w:val="0"/>
        <w:jc w:val="left"/>
      </w:pPr>
      <w:r>
        <w:t>Concurrent Resolution</w:t>
      </w:r>
    </w:p>
    <w:p w:rsidR="00196D56" w:rsidRDefault="00196D56" w:rsidP="00196D56">
      <w:pPr>
        <w:widowControl w:val="0"/>
        <w:jc w:val="left"/>
      </w:pPr>
      <w:r>
        <w:t>Sponsors: Senator Pinckney</w:t>
      </w:r>
    </w:p>
    <w:p w:rsidR="00196D56" w:rsidRDefault="00196D56" w:rsidP="00196D56">
      <w:pPr>
        <w:widowControl w:val="0"/>
        <w:jc w:val="left"/>
      </w:pPr>
      <w:r>
        <w:t>Document Path: l:\council\bills\swb\5022cm13.docx</w:t>
      </w:r>
    </w:p>
    <w:p w:rsidR="00196D56" w:rsidRDefault="00196D56" w:rsidP="00196D56">
      <w:pPr>
        <w:widowControl w:val="0"/>
        <w:jc w:val="left"/>
      </w:pPr>
    </w:p>
    <w:p w:rsidR="001F6623" w:rsidRDefault="001F6623" w:rsidP="00196D56">
      <w:pPr>
        <w:widowControl w:val="0"/>
        <w:jc w:val="left"/>
      </w:pPr>
      <w:r>
        <w:t>Introduced in the Senate on January 8, 2013</w:t>
      </w:r>
    </w:p>
    <w:p w:rsidR="001F6623" w:rsidRPr="001F6623" w:rsidRDefault="001F6623" w:rsidP="00196D56">
      <w:pPr>
        <w:widowControl w:val="0"/>
        <w:jc w:val="left"/>
      </w:pPr>
      <w:r>
        <w:t xml:space="preserve">Currently residing in the Senate Committee on </w:t>
      </w:r>
      <w:r w:rsidRPr="001F6623">
        <w:rPr>
          <w:b/>
        </w:rPr>
        <w:t>Transportation</w:t>
      </w:r>
    </w:p>
    <w:p w:rsidR="001F6623" w:rsidRDefault="001F6623" w:rsidP="00196D56">
      <w:pPr>
        <w:widowControl w:val="0"/>
        <w:jc w:val="left"/>
      </w:pPr>
    </w:p>
    <w:p w:rsidR="00196D56" w:rsidRDefault="00196D56" w:rsidP="00196D56">
      <w:pPr>
        <w:widowControl w:val="0"/>
        <w:jc w:val="left"/>
      </w:pPr>
      <w:r>
        <w:t xml:space="preserve">Summary: </w:t>
      </w:r>
      <w:r w:rsidR="005A0645">
        <w:t>General Lloyd W. 'Fig' Newton Interchange</w:t>
      </w:r>
    </w:p>
    <w:p w:rsidR="00196D56" w:rsidRDefault="00196D56" w:rsidP="00196D56">
      <w:pPr>
        <w:widowControl w:val="0"/>
        <w:jc w:val="left"/>
      </w:pPr>
    </w:p>
    <w:p w:rsidR="00196D56" w:rsidRDefault="00196D56" w:rsidP="00196D56">
      <w:pPr>
        <w:widowControl w:val="0"/>
        <w:jc w:val="left"/>
      </w:pPr>
    </w:p>
    <w:p w:rsidR="00196D56" w:rsidRDefault="00196D56" w:rsidP="00196D56">
      <w:pPr>
        <w:widowControl w:val="0"/>
        <w:tabs>
          <w:tab w:val="center" w:pos="590"/>
          <w:tab w:val="center" w:pos="1440"/>
          <w:tab w:val="left" w:pos="1872"/>
          <w:tab w:val="left" w:pos="9187"/>
        </w:tabs>
        <w:jc w:val="left"/>
      </w:pPr>
      <w:r w:rsidRPr="00196D56">
        <w:rPr>
          <w:b/>
        </w:rPr>
        <w:t>HISTORY OF LEGISLATIVE ACTIONS</w:t>
      </w:r>
    </w:p>
    <w:p w:rsidR="00196D56" w:rsidRDefault="00196D56" w:rsidP="00196D56">
      <w:pPr>
        <w:widowControl w:val="0"/>
        <w:tabs>
          <w:tab w:val="center" w:pos="590"/>
          <w:tab w:val="center" w:pos="1440"/>
          <w:tab w:val="left" w:pos="1872"/>
          <w:tab w:val="left" w:pos="9187"/>
        </w:tabs>
        <w:jc w:val="left"/>
      </w:pPr>
    </w:p>
    <w:p w:rsidR="00196D56" w:rsidRPr="00196D56" w:rsidRDefault="00196D56" w:rsidP="00196D56">
      <w:pPr>
        <w:widowControl w:val="0"/>
        <w:tabs>
          <w:tab w:val="center" w:pos="590"/>
          <w:tab w:val="center" w:pos="1440"/>
          <w:tab w:val="left" w:pos="1872"/>
          <w:tab w:val="left" w:pos="9187"/>
        </w:tabs>
        <w:jc w:val="left"/>
      </w:pPr>
      <w:r w:rsidRPr="00196D56">
        <w:rPr>
          <w:u w:val="single"/>
        </w:rPr>
        <w:tab/>
        <w:t>Date</w:t>
      </w:r>
      <w:r w:rsidRPr="00196D56">
        <w:rPr>
          <w:u w:val="single"/>
        </w:rPr>
        <w:tab/>
        <w:t>Body</w:t>
      </w:r>
      <w:r w:rsidRPr="00196D56">
        <w:rPr>
          <w:u w:val="single"/>
        </w:rPr>
        <w:tab/>
        <w:t>Action Description with journal page number</w:t>
      </w:r>
      <w:r w:rsidRPr="00196D56">
        <w:rPr>
          <w:u w:val="single"/>
        </w:rPr>
        <w:tab/>
      </w:r>
      <w:bookmarkStart w:id="0" w:name="_GoBack"/>
      <w:bookmarkEnd w:id="0"/>
    </w:p>
    <w:p w:rsidR="00273003" w:rsidRDefault="00273003" w:rsidP="00273003">
      <w:pPr>
        <w:widowControl w:val="0"/>
        <w:tabs>
          <w:tab w:val="right" w:pos="1008"/>
          <w:tab w:val="left" w:pos="1152"/>
          <w:tab w:val="left" w:pos="1872"/>
          <w:tab w:val="left" w:pos="9187"/>
        </w:tabs>
        <w:ind w:left="2088" w:hanging="2088"/>
        <w:jc w:val="left"/>
      </w:pPr>
      <w:r>
        <w:tab/>
        <w:t>12/13/2012</w:t>
      </w:r>
      <w:r>
        <w:tab/>
        <w:t>Senate</w:t>
      </w:r>
      <w:r>
        <w:tab/>
      </w:r>
      <w:r w:rsidRPr="007A61D6">
        <w:t>Prefiled</w:t>
      </w:r>
    </w:p>
    <w:p w:rsidR="00273003" w:rsidRDefault="00273003" w:rsidP="00273003">
      <w:pPr>
        <w:widowControl w:val="0"/>
        <w:tabs>
          <w:tab w:val="right" w:pos="1008"/>
          <w:tab w:val="left" w:pos="1152"/>
          <w:tab w:val="left" w:pos="1872"/>
          <w:tab w:val="left" w:pos="9187"/>
        </w:tabs>
        <w:ind w:left="2088" w:hanging="2088"/>
        <w:jc w:val="left"/>
      </w:pPr>
      <w:r>
        <w:tab/>
        <w:t>12/13/2012</w:t>
      </w:r>
      <w:r>
        <w:tab/>
        <w:t>Senate</w:t>
      </w:r>
      <w:r>
        <w:tab/>
      </w:r>
      <w:r w:rsidRPr="007A61D6">
        <w:t xml:space="preserve">Referred to Committee on </w:t>
      </w:r>
      <w:r w:rsidRPr="007A61D6">
        <w:rPr>
          <w:b/>
        </w:rPr>
        <w:t>Transportation</w:t>
      </w:r>
    </w:p>
    <w:p w:rsidR="00273003" w:rsidRDefault="00273003" w:rsidP="00273003">
      <w:pPr>
        <w:widowControl w:val="0"/>
        <w:tabs>
          <w:tab w:val="right" w:pos="1008"/>
          <w:tab w:val="left" w:pos="1152"/>
          <w:tab w:val="left" w:pos="1872"/>
          <w:tab w:val="left" w:pos="9187"/>
        </w:tabs>
        <w:ind w:left="2088" w:hanging="2088"/>
        <w:jc w:val="left"/>
      </w:pPr>
      <w:r>
        <w:tab/>
        <w:t>1/8/2013</w:t>
      </w:r>
      <w:r>
        <w:tab/>
        <w:t>Senate</w:t>
      </w:r>
      <w:r>
        <w:tab/>
      </w:r>
      <w:r w:rsidRPr="007A61D6">
        <w:t>Introduced (</w:t>
      </w:r>
      <w:hyperlink r:id="rId7" w:history="1">
        <w:r w:rsidRPr="007A61D6">
          <w:rPr>
            <w:rStyle w:val="Hyperlink"/>
          </w:rPr>
          <w:t>Senate Journal</w:t>
        </w:r>
        <w:r w:rsidRPr="007A61D6">
          <w:rPr>
            <w:rStyle w:val="Hyperlink"/>
          </w:rPr>
          <w:noBreakHyphen/>
          <w:t>page 56</w:t>
        </w:r>
      </w:hyperlink>
      <w:r w:rsidRPr="007A61D6">
        <w:t>)</w:t>
      </w:r>
    </w:p>
    <w:p w:rsidR="00273003" w:rsidRDefault="00273003" w:rsidP="00273003">
      <w:pPr>
        <w:widowControl w:val="0"/>
        <w:tabs>
          <w:tab w:val="right" w:pos="1008"/>
          <w:tab w:val="left" w:pos="1152"/>
          <w:tab w:val="left" w:pos="1872"/>
          <w:tab w:val="left" w:pos="9187"/>
        </w:tabs>
        <w:ind w:left="2088" w:hanging="2088"/>
        <w:jc w:val="left"/>
      </w:pPr>
      <w:r>
        <w:tab/>
        <w:t>1/8/2013</w:t>
      </w:r>
      <w:r>
        <w:tab/>
        <w:t>Senate</w:t>
      </w:r>
      <w:r>
        <w:tab/>
      </w:r>
      <w:r w:rsidRPr="007A61D6">
        <w:t xml:space="preserve">Referred to Committee on </w:t>
      </w:r>
      <w:r w:rsidRPr="007A61D6">
        <w:rPr>
          <w:b/>
        </w:rPr>
        <w:t>Transportation</w:t>
      </w:r>
      <w:r>
        <w:t xml:space="preserve"> </w:t>
      </w:r>
      <w:r w:rsidRPr="007A61D6">
        <w:t>(</w:t>
      </w:r>
      <w:hyperlink r:id="rId8" w:history="1">
        <w:r w:rsidRPr="007A61D6">
          <w:rPr>
            <w:rStyle w:val="Hyperlink"/>
          </w:rPr>
          <w:t>Senate Journal</w:t>
        </w:r>
        <w:r w:rsidRPr="007A61D6">
          <w:rPr>
            <w:rStyle w:val="Hyperlink"/>
          </w:rPr>
          <w:noBreakHyphen/>
          <w:t>page 56</w:t>
        </w:r>
      </w:hyperlink>
      <w:r w:rsidRPr="007A61D6">
        <w:t>)</w:t>
      </w:r>
    </w:p>
    <w:p w:rsidR="00273003" w:rsidRDefault="00273003" w:rsidP="00273003">
      <w:pPr>
        <w:widowControl w:val="0"/>
        <w:tabs>
          <w:tab w:val="right" w:pos="1008"/>
          <w:tab w:val="left" w:pos="1152"/>
          <w:tab w:val="left" w:pos="1872"/>
          <w:tab w:val="left" w:pos="9187"/>
        </w:tabs>
        <w:ind w:left="2088" w:hanging="2088"/>
        <w:jc w:val="left"/>
      </w:pPr>
    </w:p>
    <w:p w:rsidR="00196D56" w:rsidRPr="00196D56" w:rsidRDefault="00196D56" w:rsidP="00196D56">
      <w:pPr>
        <w:widowControl w:val="0"/>
        <w:tabs>
          <w:tab w:val="right" w:pos="1008"/>
          <w:tab w:val="left" w:pos="1152"/>
          <w:tab w:val="left" w:pos="1872"/>
          <w:tab w:val="left" w:pos="9187"/>
        </w:tabs>
        <w:ind w:left="2088" w:hanging="2088"/>
        <w:jc w:val="left"/>
      </w:pPr>
    </w:p>
    <w:p w:rsidR="00196D56" w:rsidRDefault="00196D56" w:rsidP="00196D56">
      <w:pPr>
        <w:widowControl w:val="0"/>
        <w:jc w:val="left"/>
      </w:pPr>
      <w:r w:rsidRPr="00196D56">
        <w:rPr>
          <w:b/>
        </w:rPr>
        <w:t>VERSIONS OF THIS BILL</w:t>
      </w:r>
    </w:p>
    <w:p w:rsidR="00196D56" w:rsidRDefault="00196D56" w:rsidP="00196D56">
      <w:pPr>
        <w:widowControl w:val="0"/>
        <w:jc w:val="left"/>
      </w:pPr>
    </w:p>
    <w:p w:rsidR="00196D56" w:rsidRDefault="00EA1D85" w:rsidP="00196D56">
      <w:pPr>
        <w:widowControl w:val="0"/>
        <w:jc w:val="left"/>
      </w:pPr>
      <w:hyperlink r:id="rId9" w:history="1">
        <w:r w:rsidR="00196D56">
          <w:rPr>
            <w:rStyle w:val="Hyperlink"/>
          </w:rPr>
          <w:t>12/13/2012</w:t>
        </w:r>
      </w:hyperlink>
    </w:p>
    <w:p w:rsidR="00196D56" w:rsidRDefault="00196D56" w:rsidP="00196D56"/>
    <w:p w:rsidR="00196D56" w:rsidRDefault="00196D56" w:rsidP="00196D56">
      <w:pPr>
        <w:sectPr w:rsidR="00196D56" w:rsidSect="00196D5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5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60C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09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INTERCHANGE LOCATED AT EXIT 21 ALONG INTERSTATE HIGHWAY 95 IN JASPER COUNTY “GENERAL LLOYD W. </w:t>
      </w:r>
      <w:r w:rsidRPr="00760998">
        <w:t>‘</w:t>
      </w:r>
      <w:r>
        <w:t>FIG</w:t>
      </w:r>
      <w:r w:rsidRPr="00760998">
        <w:t>’</w:t>
      </w:r>
      <w:r>
        <w:t xml:space="preserve"> NEWTON INTERCHANGE” AND ERECT APPROPRIATE MARKERS OR SIGNS AT THIS INTERCHANGE THAT CONTAIN THE WORDS “GENERAL LLOYD W. </w:t>
      </w:r>
      <w:r w:rsidRPr="00760998">
        <w:t>‘</w:t>
      </w:r>
      <w:r>
        <w:t>FIG</w:t>
      </w:r>
      <w:r w:rsidRPr="00760998">
        <w:t>’</w:t>
      </w:r>
      <w:r>
        <w:t xml:space="preserve"> NEWTON INTERCHANGE”.</w:t>
      </w:r>
    </w:p>
    <w:p w:rsidR="00A860C8" w:rsidRDefault="00A860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0150E8">
        <w:t>General Assembly</w:t>
      </w:r>
      <w:r>
        <w:t xml:space="preserve"> take great pride in commending members of the United States Armed Forces who serve this great nation with valor and distinction;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Christmas Eve, 1942, General Lloyd W. “Fig” Newton, United States Air Force Retired, rose from his humble beginnings in Ridgeland to become a military legend;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graduated from Jasper High School and earned a bachelor of science in aviation education from Tennessee State University, where he was commissioned as a distinguished graduate through the Reserve Officer Training Corps in 1966;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General Newton completed pilot training at Williams Air Force Base in Arizona in 1967, he flew two hundred sixty</w:t>
      </w:r>
      <w:r>
        <w:noBreakHyphen/>
        <w:t>nine combat missions from Da Nang Air Base, South Vietnam, including seventy</w:t>
      </w:r>
      <w:r>
        <w:noBreakHyphen/>
        <w:t>nine missions over North Vietnam;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1974, he became the first African American selected to join the United States Air Force</w:t>
      </w:r>
      <w:r w:rsidRPr="00760998">
        <w:t>’</w:t>
      </w:r>
      <w:r>
        <w:t>s elite Aerial Demonstration Squadron, known as the Thunderbirds;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General Newton served as an Air Force congressional liaison officer with the United States House of Representatives from 1978 to 1982, and later he earned a master of arts in public administration from George Washington University in 1985;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command pilot with more than four thousand flying hours, General Newton has commanded three wings and an air division and has held numerous staff positions;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meritorious and rapid promotions, he served his nation in a highly decorated career and earned the rank of general officer, four stars, the highest military rank in the United States Air Force, in 1997;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his retirement from the United States Air Force in 2000, General Newton continued to serve his country as a member of the Base Realignment and Closure Commission and on the Commission on White House Fellowships;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grateful for the distinguished military career of General Lloyd W. “Fig” Newton and for the recognition he has brought to his hometown of Ridgeland and to this great State; and</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an interchange along Interstate Highway 95 to honor this great son of South Carolina.  Now, therefore,</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interchange located at Exit 21 along Interstate Highway 95 in Jasper County “General Lloyd W. </w:t>
      </w:r>
      <w:r w:rsidRPr="00760998">
        <w:t>‘</w:t>
      </w:r>
      <w:r>
        <w:t>Fig</w:t>
      </w:r>
      <w:r w:rsidRPr="00760998">
        <w:t>’</w:t>
      </w:r>
      <w:r>
        <w:t xml:space="preserve"> Newton Interchange” and erect appropriate markers or signs at this interchange that contain the words “General Lloyd W. </w:t>
      </w:r>
      <w:r w:rsidRPr="00760998">
        <w:t>‘</w:t>
      </w:r>
      <w:r>
        <w:t>Fig</w:t>
      </w:r>
      <w:r w:rsidRPr="00760998">
        <w:t>’</w:t>
      </w:r>
      <w:r>
        <w:t xml:space="preserve"> Newton Interchange”.</w:t>
      </w: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998" w:rsidRDefault="00760998" w:rsidP="007609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DD540D" w:rsidRDefault="007609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540D" w:rsidRDefault="00DD540D" w:rsidP="00196D56">
      <w:pPr>
        <w:suppressAutoHyphens/>
      </w:pPr>
    </w:p>
    <w:sectPr w:rsidR="00DD540D" w:rsidSect="00196D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60C8" w:rsidRDefault="00A860C8" w:rsidP="009F0C77">
      <w:r>
        <w:separator/>
      </w:r>
    </w:p>
  </w:endnote>
  <w:endnote w:type="continuationSeparator" w:id="0">
    <w:p w:rsidR="00A860C8" w:rsidRDefault="00A860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252A3D-C949-429A-85C2-05BB9A4ED623}"/>
    <w:embedBold r:id="rId2" w:fontKey="{AF59F178-0402-41F8-9403-3E792D5265B2}"/>
  </w:font>
  <w:font w:name="Calibri">
    <w:panose1 w:val="020F0502020204030204"/>
    <w:charset w:val="00"/>
    <w:family w:val="swiss"/>
    <w:pitch w:val="variable"/>
    <w:sig w:usb0="E10002FF" w:usb1="4000ACFF" w:usb2="00000009" w:usb3="00000000" w:csb0="0000019F" w:csb1="00000000"/>
    <w:embedRegular r:id="rId3" w:fontKey="{3048C3DE-B7D2-4FA5-901B-03DBA9F84345}"/>
  </w:font>
  <w:font w:name="Tahoma">
    <w:panose1 w:val="020B0604030504040204"/>
    <w:charset w:val="00"/>
    <w:family w:val="swiss"/>
    <w:pitch w:val="variable"/>
    <w:sig w:usb0="21002A87" w:usb1="80000000" w:usb2="00000008" w:usb3="00000000" w:csb0="000101FF" w:csb1="00000000"/>
    <w:embedRegular r:id="rId4" w:fontKey="{2C2A91F6-E294-46E8-9BCA-320AB829B87A}"/>
  </w:font>
  <w:font w:name="Cambria">
    <w:panose1 w:val="02040503050406030204"/>
    <w:charset w:val="00"/>
    <w:family w:val="roman"/>
    <w:pitch w:val="variable"/>
    <w:sig w:usb0="E00002FF" w:usb1="400004FF" w:usb2="00000000" w:usb3="00000000" w:csb0="0000019F" w:csb1="00000000"/>
    <w:embedRegular r:id="rId5" w:fontKey="{7A217288-F546-4852-90CF-C32A1FF363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6D56" w:rsidRPr="00DD540D" w:rsidRDefault="00196D56" w:rsidP="00DD540D">
    <w:pPr>
      <w:pStyle w:val="Footer"/>
      <w:tabs>
        <w:tab w:val="clear" w:pos="4680"/>
        <w:tab w:val="clear" w:pos="9360"/>
        <w:tab w:val="center" w:pos="2995"/>
      </w:tabs>
      <w:spacing w:before="120"/>
    </w:pPr>
    <w:r>
      <w:t>[63]</w:t>
    </w:r>
    <w:r>
      <w:tab/>
    </w:r>
    <w:r w:rsidR="002854E6">
      <w:fldChar w:fldCharType="begin"/>
    </w:r>
    <w:r w:rsidR="002854E6">
      <w:instrText xml:space="preserve"> PAGE  \* MERGEFORMAT </w:instrText>
    </w:r>
    <w:r w:rsidR="002854E6">
      <w:fldChar w:fldCharType="separate"/>
    </w:r>
    <w:r w:rsidR="00EA1D85">
      <w:rPr>
        <w:noProof/>
      </w:rPr>
      <w:t>1</w:t>
    </w:r>
    <w:r w:rsidR="002854E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60C8" w:rsidRDefault="00A860C8" w:rsidP="009F0C77">
      <w:r>
        <w:separator/>
      </w:r>
    </w:p>
  </w:footnote>
  <w:footnote w:type="continuationSeparator" w:id="0">
    <w:p w:rsidR="00A860C8" w:rsidRDefault="00A860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22CM13"/>
    <w:docVar w:name="CoverBillType" w:val="c"/>
    <w:docVar w:name="docpath" w:val="L:\Council\bills\SWB\5022CM13.DOCX"/>
    <w:docVar w:name="dvBillNumber" w:val="63"/>
    <w:docVar w:name="dvBillNumberPrefix" w:val="S. "/>
    <w:docVar w:name="dvOriginalBody" w:val="Senate"/>
    <w:docVar w:name="dvSteno" w:val="SWB"/>
    <w:docVar w:name="NameofBody" w:val="s"/>
    <w:docVar w:name="vgroup2" w:val="Council"/>
  </w:docVars>
  <w:rsids>
    <w:rsidRoot w:val="00DA5EC6"/>
    <w:rsid w:val="000150E8"/>
    <w:rsid w:val="00026C9A"/>
    <w:rsid w:val="000965A1"/>
    <w:rsid w:val="000E1785"/>
    <w:rsid w:val="001023A4"/>
    <w:rsid w:val="0010776B"/>
    <w:rsid w:val="00133E66"/>
    <w:rsid w:val="00134ACF"/>
    <w:rsid w:val="00144E15"/>
    <w:rsid w:val="00196D56"/>
    <w:rsid w:val="001A4A62"/>
    <w:rsid w:val="001A681E"/>
    <w:rsid w:val="001D08F2"/>
    <w:rsid w:val="001F6623"/>
    <w:rsid w:val="002037CA"/>
    <w:rsid w:val="002047A2"/>
    <w:rsid w:val="002321B6"/>
    <w:rsid w:val="0023696B"/>
    <w:rsid w:val="00250967"/>
    <w:rsid w:val="00273003"/>
    <w:rsid w:val="002759C5"/>
    <w:rsid w:val="00277DEE"/>
    <w:rsid w:val="00280D88"/>
    <w:rsid w:val="002854E6"/>
    <w:rsid w:val="00294ABE"/>
    <w:rsid w:val="002A3EB4"/>
    <w:rsid w:val="00325348"/>
    <w:rsid w:val="00393688"/>
    <w:rsid w:val="003A7502"/>
    <w:rsid w:val="003D411E"/>
    <w:rsid w:val="003E3C1E"/>
    <w:rsid w:val="003E6148"/>
    <w:rsid w:val="00400EAA"/>
    <w:rsid w:val="0041760A"/>
    <w:rsid w:val="00452140"/>
    <w:rsid w:val="004809EE"/>
    <w:rsid w:val="00483EAC"/>
    <w:rsid w:val="004F6E39"/>
    <w:rsid w:val="00511EE9"/>
    <w:rsid w:val="00521E00"/>
    <w:rsid w:val="00577C6C"/>
    <w:rsid w:val="0058501B"/>
    <w:rsid w:val="005A0645"/>
    <w:rsid w:val="005C07C2"/>
    <w:rsid w:val="006215AA"/>
    <w:rsid w:val="00631E42"/>
    <w:rsid w:val="006340D9"/>
    <w:rsid w:val="00643B8E"/>
    <w:rsid w:val="00665EBC"/>
    <w:rsid w:val="0069470D"/>
    <w:rsid w:val="006A476C"/>
    <w:rsid w:val="006C6A93"/>
    <w:rsid w:val="006E02F9"/>
    <w:rsid w:val="006E1229"/>
    <w:rsid w:val="00753C04"/>
    <w:rsid w:val="00756946"/>
    <w:rsid w:val="00757F80"/>
    <w:rsid w:val="00760998"/>
    <w:rsid w:val="00771EEC"/>
    <w:rsid w:val="00786819"/>
    <w:rsid w:val="007928A2"/>
    <w:rsid w:val="007A325A"/>
    <w:rsid w:val="007F1523"/>
    <w:rsid w:val="007F509E"/>
    <w:rsid w:val="007F5799"/>
    <w:rsid w:val="007F6947"/>
    <w:rsid w:val="00806CEF"/>
    <w:rsid w:val="00872729"/>
    <w:rsid w:val="008C14F3"/>
    <w:rsid w:val="008F4429"/>
    <w:rsid w:val="009352BB"/>
    <w:rsid w:val="00990668"/>
    <w:rsid w:val="00994301"/>
    <w:rsid w:val="009B3D5D"/>
    <w:rsid w:val="009F0C77"/>
    <w:rsid w:val="009F4DD1"/>
    <w:rsid w:val="00A25791"/>
    <w:rsid w:val="00A64E80"/>
    <w:rsid w:val="00A741D9"/>
    <w:rsid w:val="00A860C8"/>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CF689B"/>
    <w:rsid w:val="00D405E7"/>
    <w:rsid w:val="00D41D56"/>
    <w:rsid w:val="00D6260D"/>
    <w:rsid w:val="00D6662B"/>
    <w:rsid w:val="00D95E2F"/>
    <w:rsid w:val="00D970A9"/>
    <w:rsid w:val="00DA5EC6"/>
    <w:rsid w:val="00DB3AC0"/>
    <w:rsid w:val="00DD540D"/>
    <w:rsid w:val="00DE68F0"/>
    <w:rsid w:val="00DF3845"/>
    <w:rsid w:val="00DF7E17"/>
    <w:rsid w:val="00EA1D85"/>
    <w:rsid w:val="00EB00A2"/>
    <w:rsid w:val="00EB1BF3"/>
    <w:rsid w:val="00EF3EEE"/>
    <w:rsid w:val="00F149A7"/>
    <w:rsid w:val="00F50BAF"/>
    <w:rsid w:val="00F52C10"/>
    <w:rsid w:val="00F81FFD"/>
    <w:rsid w:val="00F85228"/>
    <w:rsid w:val="00F8780C"/>
    <w:rsid w:val="00FA63E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19676A-BA01-4163-9C1A-1E66D667E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60998"/>
    <w:rPr>
      <w:rFonts w:ascii="Tahoma" w:hAnsi="Tahoma" w:cs="Tahoma"/>
      <w:sz w:val="16"/>
      <w:szCs w:val="16"/>
    </w:rPr>
  </w:style>
  <w:style w:type="character" w:customStyle="1" w:styleId="BalloonTextChar">
    <w:name w:val="Balloon Text Char"/>
    <w:basedOn w:val="DefaultParagraphFont"/>
    <w:link w:val="BalloonText"/>
    <w:uiPriority w:val="99"/>
    <w:semiHidden/>
    <w:rsid w:val="00760998"/>
    <w:rPr>
      <w:rFonts w:ascii="Tahoma" w:eastAsia="Times New Roman" w:hAnsi="Tahoma" w:cs="Tahoma"/>
      <w:sz w:val="16"/>
      <w:szCs w:val="16"/>
    </w:rPr>
  </w:style>
  <w:style w:type="character" w:styleId="Hyperlink">
    <w:name w:val="Hyperlink"/>
    <w:basedOn w:val="DefaultParagraphFont"/>
    <w:uiPriority w:val="99"/>
    <w:unhideWhenUsed/>
    <w:rsid w:val="00196D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63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AA6779-42B0-4FC5-9F64-474E61841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606</Words>
  <Characters>3457</Characters>
  <Application>Microsoft Office Word</Application>
  <DocSecurity>0</DocSecurity>
  <Lines>28</Lines>
  <Paragraphs>8</Paragraphs>
  <ScaleCrop>false</ScaleCrop>
  <Company> </Company>
  <LinksUpToDate>false</LinksUpToDate>
  <CharactersWithSpaces>4055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63: General Lloyd W. 'Fig' Newton Interchange - South Carolina Legislature Online</dc:title>
  <dc:subject/>
  <dc:creator>SandyBarden</dc:creator>
  <cp:keywords/>
  <dc:description/>
  <cp:lastModifiedBy>N Cumfer</cp:lastModifiedBy>
  <cp:revision>10</cp:revision>
  <cp:lastPrinted>2012-11-14T14:15:00Z</cp:lastPrinted>
  <dcterms:created xsi:type="dcterms:W3CDTF">2012-12-13T20:49:00Z</dcterms:created>
  <dcterms:modified xsi:type="dcterms:W3CDTF">2014-12-04T20:33:00Z</dcterms:modified>
</cp:coreProperties>
</file>