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407" w:rsidRDefault="00732407" w:rsidP="00732407">
      <w:pPr>
        <w:widowControl w:val="0"/>
        <w:jc w:val="center"/>
      </w:pPr>
      <w:r w:rsidRPr="00732407">
        <w:rPr>
          <w:b/>
        </w:rPr>
        <w:t>South Carolina General Assembly</w:t>
      </w:r>
    </w:p>
    <w:p w:rsidR="00732407" w:rsidRDefault="00732407" w:rsidP="00732407">
      <w:pPr>
        <w:widowControl w:val="0"/>
        <w:jc w:val="center"/>
      </w:pPr>
      <w:r>
        <w:t>120th Session, 2013-2014</w:t>
      </w:r>
    </w:p>
    <w:p w:rsidR="00732407" w:rsidRDefault="00732407" w:rsidP="00732407">
      <w:pPr>
        <w:widowControl w:val="0"/>
      </w:pPr>
    </w:p>
    <w:p w:rsidR="00732407" w:rsidRDefault="00732407" w:rsidP="00732407">
      <w:pPr>
        <w:widowControl w:val="0"/>
        <w:rPr>
          <w:b/>
        </w:rPr>
      </w:pPr>
      <w:r w:rsidRPr="00732407">
        <w:rPr>
          <w:b/>
        </w:rPr>
        <w:t>S.</w:t>
      </w:r>
      <w:r>
        <w:rPr>
          <w:b/>
        </w:rPr>
        <w:t xml:space="preserve"> </w:t>
      </w:r>
      <w:r w:rsidRPr="00732407">
        <w:rPr>
          <w:b/>
        </w:rPr>
        <w:t>709</w:t>
      </w:r>
    </w:p>
    <w:p w:rsidR="00732407" w:rsidRDefault="00732407" w:rsidP="00732407">
      <w:pPr>
        <w:widowControl w:val="0"/>
        <w:rPr>
          <w:b/>
        </w:rPr>
      </w:pPr>
    </w:p>
    <w:p w:rsidR="00732407" w:rsidRDefault="00732407" w:rsidP="00732407">
      <w:pPr>
        <w:widowControl w:val="0"/>
      </w:pPr>
      <w:r w:rsidRPr="00732407">
        <w:rPr>
          <w:b/>
        </w:rPr>
        <w:t>STATUS INFORMATION</w:t>
      </w:r>
    </w:p>
    <w:p w:rsidR="00732407" w:rsidRDefault="00732407" w:rsidP="00732407">
      <w:pPr>
        <w:widowControl w:val="0"/>
      </w:pPr>
    </w:p>
    <w:p w:rsidR="00732407" w:rsidRDefault="00732407" w:rsidP="00732407">
      <w:pPr>
        <w:widowControl w:val="0"/>
      </w:pPr>
      <w:r>
        <w:t>Concurrent Resolution</w:t>
      </w:r>
    </w:p>
    <w:p w:rsidR="00732407" w:rsidRDefault="00732407" w:rsidP="00732407">
      <w:pPr>
        <w:widowControl w:val="0"/>
      </w:pPr>
      <w:r>
        <w:t>Sponsors: Senator Peeler</w:t>
      </w:r>
    </w:p>
    <w:p w:rsidR="00732407" w:rsidRDefault="00732407" w:rsidP="00732407">
      <w:pPr>
        <w:widowControl w:val="0"/>
      </w:pPr>
      <w:r>
        <w:t>Document Path: l:\s-res\hsp\006gree.mrh.hsp.docx</w:t>
      </w:r>
    </w:p>
    <w:p w:rsidR="00732407" w:rsidRDefault="00732407" w:rsidP="00732407">
      <w:pPr>
        <w:widowControl w:val="0"/>
      </w:pPr>
    </w:p>
    <w:p w:rsidR="00C55F7C" w:rsidRDefault="00C55F7C" w:rsidP="00732407">
      <w:pPr>
        <w:widowControl w:val="0"/>
      </w:pPr>
      <w:r>
        <w:t>Introduced in the Senate on May 21, 2013</w:t>
      </w:r>
    </w:p>
    <w:p w:rsidR="00C55F7C" w:rsidRDefault="00C55F7C" w:rsidP="00732407">
      <w:pPr>
        <w:widowControl w:val="0"/>
      </w:pPr>
      <w:r>
        <w:t>Introduced in the House on May 21, 2013</w:t>
      </w:r>
    </w:p>
    <w:p w:rsidR="00C55F7C" w:rsidRDefault="00C55F7C" w:rsidP="00732407">
      <w:pPr>
        <w:widowControl w:val="0"/>
      </w:pPr>
      <w:r>
        <w:t>Adopted by the General Assembly on May 21, 2013</w:t>
      </w:r>
    </w:p>
    <w:p w:rsidR="00C55F7C" w:rsidRDefault="00C55F7C" w:rsidP="00732407">
      <w:pPr>
        <w:widowControl w:val="0"/>
      </w:pPr>
    </w:p>
    <w:p w:rsidR="00732407" w:rsidRDefault="00732407" w:rsidP="00732407">
      <w:pPr>
        <w:widowControl w:val="0"/>
      </w:pPr>
      <w:r>
        <w:t xml:space="preserve">Summary: </w:t>
      </w:r>
      <w:r w:rsidR="003B7046">
        <w:t>Ralph Greer</w:t>
      </w:r>
    </w:p>
    <w:p w:rsidR="00732407" w:rsidRDefault="00732407" w:rsidP="00732407">
      <w:pPr>
        <w:widowControl w:val="0"/>
      </w:pPr>
    </w:p>
    <w:p w:rsidR="00732407" w:rsidRDefault="00732407" w:rsidP="00732407">
      <w:pPr>
        <w:widowControl w:val="0"/>
      </w:pPr>
    </w:p>
    <w:p w:rsidR="00732407" w:rsidRDefault="00732407" w:rsidP="00732407">
      <w:pPr>
        <w:widowControl w:val="0"/>
        <w:tabs>
          <w:tab w:val="center" w:pos="590"/>
          <w:tab w:val="center" w:pos="1440"/>
          <w:tab w:val="left" w:pos="1872"/>
          <w:tab w:val="left" w:pos="9187"/>
        </w:tabs>
      </w:pPr>
      <w:r w:rsidRPr="00732407">
        <w:rPr>
          <w:b/>
        </w:rPr>
        <w:t>HISTORY OF LEGISLATIVE ACTIONS</w:t>
      </w:r>
    </w:p>
    <w:p w:rsidR="00732407" w:rsidRDefault="00732407" w:rsidP="00732407">
      <w:pPr>
        <w:widowControl w:val="0"/>
        <w:tabs>
          <w:tab w:val="center" w:pos="590"/>
          <w:tab w:val="center" w:pos="1440"/>
          <w:tab w:val="left" w:pos="1872"/>
          <w:tab w:val="left" w:pos="9187"/>
        </w:tabs>
      </w:pPr>
    </w:p>
    <w:p w:rsidR="00732407" w:rsidRPr="00732407" w:rsidRDefault="00732407" w:rsidP="00732407">
      <w:pPr>
        <w:widowControl w:val="0"/>
        <w:tabs>
          <w:tab w:val="center" w:pos="590"/>
          <w:tab w:val="center" w:pos="1440"/>
          <w:tab w:val="left" w:pos="1872"/>
          <w:tab w:val="left" w:pos="9187"/>
        </w:tabs>
      </w:pPr>
      <w:r w:rsidRPr="00732407">
        <w:rPr>
          <w:u w:val="single"/>
        </w:rPr>
        <w:tab/>
        <w:t>Date</w:t>
      </w:r>
      <w:r w:rsidRPr="00732407">
        <w:rPr>
          <w:u w:val="single"/>
        </w:rPr>
        <w:tab/>
        <w:t>Body</w:t>
      </w:r>
      <w:r w:rsidRPr="00732407">
        <w:rPr>
          <w:u w:val="single"/>
        </w:rPr>
        <w:tab/>
        <w:t>Action Description with journal page number</w:t>
      </w:r>
      <w:r w:rsidRPr="00732407">
        <w:rPr>
          <w:u w:val="single"/>
        </w:rPr>
        <w:tab/>
      </w:r>
      <w:bookmarkStart w:id="0" w:name="_GoBack"/>
      <w:bookmarkEnd w:id="0"/>
    </w:p>
    <w:p w:rsidR="00460166" w:rsidRDefault="00460166" w:rsidP="00460166">
      <w:pPr>
        <w:widowControl w:val="0"/>
        <w:tabs>
          <w:tab w:val="right" w:pos="1008"/>
          <w:tab w:val="left" w:pos="1152"/>
          <w:tab w:val="left" w:pos="1872"/>
          <w:tab w:val="left" w:pos="9187"/>
        </w:tabs>
        <w:ind w:left="2088" w:hanging="2088"/>
      </w:pPr>
      <w:r>
        <w:tab/>
        <w:t>5/21/2013</w:t>
      </w:r>
      <w:r>
        <w:tab/>
        <w:t>Senate</w:t>
      </w:r>
      <w:r>
        <w:tab/>
      </w:r>
      <w:r w:rsidRPr="00FF0618">
        <w:t>Int</w:t>
      </w:r>
      <w:r>
        <w:t xml:space="preserve">roduced, adopted, sent to House </w:t>
      </w:r>
      <w:r w:rsidRPr="00FF0618">
        <w:t>(</w:t>
      </w:r>
      <w:hyperlink r:id="rId6" w:history="1">
        <w:r w:rsidRPr="00FF0618">
          <w:rPr>
            <w:rStyle w:val="Hyperlink"/>
          </w:rPr>
          <w:t>Senate Journal</w:t>
        </w:r>
        <w:r w:rsidRPr="00FF0618">
          <w:rPr>
            <w:rStyle w:val="Hyperlink"/>
          </w:rPr>
          <w:noBreakHyphen/>
          <w:t>page 11</w:t>
        </w:r>
      </w:hyperlink>
      <w:r w:rsidRPr="00FF0618">
        <w:t>)</w:t>
      </w:r>
    </w:p>
    <w:p w:rsidR="00460166" w:rsidRDefault="00460166" w:rsidP="00460166">
      <w:pPr>
        <w:widowControl w:val="0"/>
        <w:tabs>
          <w:tab w:val="right" w:pos="1008"/>
          <w:tab w:val="left" w:pos="1152"/>
          <w:tab w:val="left" w:pos="1872"/>
          <w:tab w:val="left" w:pos="9187"/>
        </w:tabs>
        <w:ind w:left="2088" w:hanging="2088"/>
      </w:pPr>
      <w:r>
        <w:tab/>
        <w:t>5/21/2013</w:t>
      </w:r>
      <w:r>
        <w:tab/>
        <w:t>House</w:t>
      </w:r>
      <w:r>
        <w:tab/>
      </w:r>
      <w:r w:rsidRPr="00FF0618">
        <w:t>Introduced, ado</w:t>
      </w:r>
      <w:r>
        <w:t xml:space="preserve">pted, returned with concurrence </w:t>
      </w:r>
      <w:r w:rsidRPr="00FF0618">
        <w:t>(</w:t>
      </w:r>
      <w:hyperlink r:id="rId7" w:history="1">
        <w:r w:rsidRPr="00FF0618">
          <w:rPr>
            <w:rStyle w:val="Hyperlink"/>
          </w:rPr>
          <w:t>House Journal</w:t>
        </w:r>
        <w:r w:rsidRPr="00FF0618">
          <w:rPr>
            <w:rStyle w:val="Hyperlink"/>
          </w:rPr>
          <w:noBreakHyphen/>
          <w:t>page 20</w:t>
        </w:r>
      </w:hyperlink>
      <w:r w:rsidRPr="00FF0618">
        <w:t>)</w:t>
      </w:r>
    </w:p>
    <w:p w:rsidR="00460166" w:rsidRDefault="00460166" w:rsidP="00460166">
      <w:pPr>
        <w:widowControl w:val="0"/>
        <w:tabs>
          <w:tab w:val="right" w:pos="1008"/>
          <w:tab w:val="left" w:pos="1152"/>
          <w:tab w:val="left" w:pos="1872"/>
          <w:tab w:val="left" w:pos="9187"/>
        </w:tabs>
        <w:ind w:left="2088" w:hanging="2088"/>
      </w:pPr>
      <w:r>
        <w:tab/>
        <w:t>5/21/2013</w:t>
      </w:r>
      <w:r>
        <w:tab/>
      </w:r>
      <w:r>
        <w:tab/>
      </w:r>
      <w:r w:rsidRPr="00FF0618">
        <w:t>Scrivener's error corrected</w:t>
      </w:r>
    </w:p>
    <w:p w:rsidR="00460166" w:rsidRDefault="00460166" w:rsidP="00460166">
      <w:pPr>
        <w:widowControl w:val="0"/>
        <w:tabs>
          <w:tab w:val="right" w:pos="1008"/>
          <w:tab w:val="left" w:pos="1152"/>
          <w:tab w:val="left" w:pos="1872"/>
          <w:tab w:val="left" w:pos="9187"/>
        </w:tabs>
        <w:ind w:left="2088" w:hanging="2088"/>
      </w:pPr>
    </w:p>
    <w:p w:rsidR="00732407" w:rsidRPr="00732407" w:rsidRDefault="00732407" w:rsidP="00732407">
      <w:pPr>
        <w:widowControl w:val="0"/>
        <w:tabs>
          <w:tab w:val="right" w:pos="1008"/>
          <w:tab w:val="left" w:pos="1152"/>
          <w:tab w:val="left" w:pos="1872"/>
          <w:tab w:val="left" w:pos="9187"/>
        </w:tabs>
        <w:ind w:left="2088" w:hanging="2088"/>
      </w:pPr>
    </w:p>
    <w:p w:rsidR="00732407" w:rsidRDefault="00732407" w:rsidP="00732407">
      <w:r w:rsidRPr="00732407">
        <w:rPr>
          <w:b/>
        </w:rPr>
        <w:t>VERSIONS OF THIS BILL</w:t>
      </w:r>
    </w:p>
    <w:p w:rsidR="00732407" w:rsidRDefault="00732407" w:rsidP="00732407"/>
    <w:p w:rsidR="00732407" w:rsidRDefault="005B18E3" w:rsidP="00732407">
      <w:hyperlink r:id="rId8" w:history="1">
        <w:r w:rsidR="00732407">
          <w:rPr>
            <w:rStyle w:val="Hyperlink"/>
          </w:rPr>
          <w:t>5/21/2013</w:t>
        </w:r>
      </w:hyperlink>
    </w:p>
    <w:p w:rsidR="009A3A03" w:rsidRDefault="005B18E3" w:rsidP="00732407">
      <w:hyperlink r:id="rId9" w:history="1">
        <w:r w:rsidR="009A3A03" w:rsidRPr="009A3A03">
          <w:rPr>
            <w:rStyle w:val="Hyperlink"/>
          </w:rPr>
          <w:t>5/21/2013-A</w:t>
        </w:r>
      </w:hyperlink>
    </w:p>
    <w:p w:rsidR="00A7745F" w:rsidRDefault="005B18E3" w:rsidP="00732407">
      <w:hyperlink r:id="rId10" w:history="1">
        <w:r w:rsidR="00A7745F" w:rsidRPr="00A7745F">
          <w:rPr>
            <w:rStyle w:val="Hyperlink"/>
          </w:rPr>
          <w:t>5/21/2013-B</w:t>
        </w:r>
      </w:hyperlink>
    </w:p>
    <w:p w:rsidR="00732407" w:rsidRDefault="00732407" w:rsidP="00732407"/>
    <w:p w:rsidR="00732407" w:rsidRDefault="00732407" w:rsidP="00732407">
      <w:pPr>
        <w:sectPr w:rsidR="00732407" w:rsidSect="00732407">
          <w:pgSz w:w="12240" w:h="15840" w:code="1"/>
          <w:pgMar w:top="1080" w:right="1440" w:bottom="1080" w:left="1440" w:header="720" w:footer="720" w:gutter="0"/>
          <w:cols w:space="720"/>
          <w:noEndnote/>
          <w:docGrid w:linePitch="360"/>
        </w:sectPr>
      </w:pPr>
    </w:p>
    <w:p w:rsidR="00A7745F" w:rsidRPr="00522CE0" w:rsidRDefault="00A77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45F" w:rsidRPr="00522CE0" w:rsidRDefault="00A77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45F" w:rsidRPr="00522CE0" w:rsidRDefault="00A77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45F" w:rsidRPr="00522CE0" w:rsidRDefault="00A77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45F" w:rsidRPr="00522CE0" w:rsidRDefault="00A77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45F" w:rsidRPr="00522CE0" w:rsidRDefault="00A77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45F" w:rsidRPr="00522CE0" w:rsidRDefault="00A77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45F" w:rsidRPr="00522CE0" w:rsidRDefault="00A77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45F" w:rsidRPr="008F023B" w:rsidRDefault="00A7745F" w:rsidP="00432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A7745F" w:rsidRPr="00522CE0" w:rsidRDefault="00A77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664812">
        <w:rPr>
          <w:rFonts w:eastAsia="Times New Roman"/>
          <w:color w:val="000000" w:themeColor="text1"/>
          <w:u w:color="000000" w:themeColor="text1"/>
        </w:rPr>
        <w:t>TO RECOGNIZE AND HONOR MR. RALPH GREER OF UNION, SOUTH CAROLINA FOR HIS OUTSTANDING CONTRIBUTIONS TO THE FIELD OF JOURNALISM AND TO EXTEND TO HIM BEST WISHES FOR CONTINUED SUCCESS.</w:t>
      </w:r>
    </w:p>
    <w:p w:rsidR="00A7745F" w:rsidRDefault="00A77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rFonts w:eastAsia="Times New Roman"/>
          <w:color w:val="000000" w:themeColor="text1"/>
          <w:u w:color="000000" w:themeColor="text1"/>
        </w:rPr>
        <w:t xml:space="preserve">Whereas, </w:t>
      </w:r>
      <w:r w:rsidRPr="00664812">
        <w:rPr>
          <w:color w:val="000000" w:themeColor="text1"/>
          <w:u w:color="000000" w:themeColor="text1"/>
        </w:rPr>
        <w:t>after fifty</w:t>
      </w:r>
      <w:r w:rsidRPr="00664812">
        <w:rPr>
          <w:color w:val="000000" w:themeColor="text1"/>
          <w:u w:color="000000" w:themeColor="text1"/>
        </w:rPr>
        <w:noBreakHyphen/>
        <w:t>six years in the business, Ralph Greer is still at work at the Union County News, where he writes a weekly column; and</w:t>
      </w: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a Spartanburg native, Greer moved to Union with his family when he was six years old.  After graduating from Union High in 1946, Ralph went to work at the Spartanburg Herald, which was operated by his uncle, Joe Charles; and</w:t>
      </w: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Ralph later worked at Excelsior Mill, ran his own business, Iggy’s Ice Cream Bar, and attended Wofford College and the University of South Carolina before getting his start in news at WBCU in 1957; and</w:t>
      </w: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some of his most enjoyable years were covering the state legislature for the Herald from 1969 to 1991; and</w:t>
      </w: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he covered the State House during the day when the legislature was in session and he also covered Union County and sometimes Cherokee County.  He also served as chairman of the Capitol Press Corps for thirteen years; and</w:t>
      </w: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while in Columbia he also filmed, wrote, and introduced a half</w:t>
      </w:r>
      <w:r w:rsidRPr="00664812">
        <w:rPr>
          <w:color w:val="000000" w:themeColor="text1"/>
          <w:u w:color="000000" w:themeColor="text1"/>
        </w:rPr>
        <w:noBreakHyphen/>
        <w:t>hour television show “Statehouse Week in Review”; and</w:t>
      </w: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lastRenderedPageBreak/>
        <w:t>Whereas, always active in his community, Ralph was once a volunteer firefighter with the City of Union; and</w:t>
      </w: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since he retired from the Herald in 1995, he formed his own publishing company, Jack’s Red Socks, and he joined the staff of Union County News when the newspaper began publication in 2009; and</w:t>
      </w: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64812">
        <w:rPr>
          <w:color w:val="000000" w:themeColor="text1"/>
          <w:u w:color="000000" w:themeColor="text1"/>
        </w:rPr>
        <w:t>Whereas, an integral part of his life is his wife of nearly sixty</w:t>
      </w:r>
      <w:r w:rsidRPr="00664812">
        <w:rPr>
          <w:color w:val="000000" w:themeColor="text1"/>
          <w:u w:color="000000" w:themeColor="text1"/>
        </w:rPr>
        <w:noBreakHyphen/>
        <w:t>three years, Reg</w:t>
      </w:r>
      <w:r>
        <w:rPr>
          <w:color w:val="000000" w:themeColor="text1"/>
          <w:u w:color="000000" w:themeColor="text1"/>
        </w:rPr>
        <w:t>e</w:t>
      </w:r>
      <w:r w:rsidRPr="00664812">
        <w:rPr>
          <w:color w:val="000000" w:themeColor="text1"/>
          <w:u w:color="000000" w:themeColor="text1"/>
        </w:rPr>
        <w:t>n</w:t>
      </w:r>
      <w:r>
        <w:rPr>
          <w:color w:val="000000" w:themeColor="text1"/>
          <w:u w:color="000000" w:themeColor="text1"/>
        </w:rPr>
        <w:t>i</w:t>
      </w:r>
      <w:r w:rsidRPr="00664812">
        <w:rPr>
          <w:color w:val="000000" w:themeColor="text1"/>
          <w:u w:color="000000" w:themeColor="text1"/>
        </w:rPr>
        <w:t xml:space="preserve">a, and their daughters, Toni Greer and Leslie Kiser. His granddaughter, Caroline Kiser, is the apple of his eye.  </w:t>
      </w:r>
      <w:r w:rsidRPr="00664812">
        <w:rPr>
          <w:rFonts w:eastAsia="Times New Roman"/>
          <w:color w:val="000000" w:themeColor="text1"/>
          <w:u w:color="000000" w:themeColor="text1"/>
        </w:rPr>
        <w:t>Now, therefore,</w:t>
      </w:r>
    </w:p>
    <w:p w:rsidR="00A7745F"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45F"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64812">
        <w:rPr>
          <w:rFonts w:eastAsia="Times New Roman"/>
          <w:color w:val="000000" w:themeColor="text1"/>
          <w:u w:color="000000" w:themeColor="text1"/>
        </w:rPr>
        <w:t>That the members of the</w:t>
      </w:r>
      <w:r>
        <w:rPr>
          <w:rFonts w:eastAsia="Times New Roman"/>
          <w:color w:val="000000" w:themeColor="text1"/>
          <w:u w:color="000000" w:themeColor="text1"/>
        </w:rPr>
        <w:t xml:space="preserve"> General Assembly</w:t>
      </w:r>
      <w:r w:rsidRPr="00664812">
        <w:rPr>
          <w:rFonts w:eastAsia="Times New Roman"/>
          <w:color w:val="000000" w:themeColor="text1"/>
          <w:u w:color="000000" w:themeColor="text1"/>
        </w:rPr>
        <w:t>, by this resolution, recognize and honor Mr. Ralph Greer of Union, South Carolina for his outstanding contributions to the field of journalism and extend to him best wishes for continued success.</w:t>
      </w: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7745F" w:rsidRPr="00664812" w:rsidRDefault="00A7745F"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64812">
        <w:rPr>
          <w:rFonts w:eastAsia="Times New Roman"/>
          <w:color w:val="000000" w:themeColor="text1"/>
          <w:u w:color="000000" w:themeColor="text1"/>
        </w:rPr>
        <w:t>Be it further resolved that a copy of this resolution be forwarded to Mr. Ralph Greer.</w:t>
      </w:r>
    </w:p>
    <w:p w:rsidR="00A7745F" w:rsidRDefault="00A7745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20B3" w:rsidRDefault="004320B3" w:rsidP="00A77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320B3" w:rsidSect="005C75C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E96" w:rsidRDefault="00A92E96" w:rsidP="00522CE0">
      <w:r>
        <w:separator/>
      </w:r>
    </w:p>
  </w:endnote>
  <w:endnote w:type="continuationSeparator" w:id="0">
    <w:p w:rsidR="00A92E96" w:rsidRDefault="00A92E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5A572C-377A-4407-94BC-87D45DD738B1}"/>
    <w:embedBold r:id="rId2" w:fontKey="{881D7EFB-2ABB-48AD-B385-65AAA92D9CD0}"/>
  </w:font>
  <w:font w:name="Calibri">
    <w:panose1 w:val="020F0502020204030204"/>
    <w:charset w:val="00"/>
    <w:family w:val="swiss"/>
    <w:pitch w:val="variable"/>
    <w:sig w:usb0="E10002FF" w:usb1="4000ACFF" w:usb2="00000009" w:usb3="00000000" w:csb0="0000019F" w:csb1="00000000"/>
    <w:embedRegular r:id="rId3" w:fontKey="{562C80D8-99AB-4019-86E4-1FD367A42477}"/>
    <w:embedBold r:id="rId4" w:fontKey="{D9E9DE5C-4FD3-43E2-AE98-CE29034872A7}"/>
  </w:font>
  <w:font w:name="Cambria">
    <w:panose1 w:val="02040503050406030204"/>
    <w:charset w:val="00"/>
    <w:family w:val="roman"/>
    <w:pitch w:val="variable"/>
    <w:sig w:usb0="E00002FF" w:usb1="400004FF" w:usb2="00000000" w:usb3="00000000" w:csb0="0000019F" w:csb1="00000000"/>
    <w:embedRegular r:id="rId5" w:fontKey="{B1FB395E-3C07-49C4-9C03-5550747FCA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3CC" w:rsidRPr="004320B3" w:rsidRDefault="004320B3" w:rsidP="004320B3">
    <w:pPr>
      <w:pStyle w:val="Footer"/>
      <w:tabs>
        <w:tab w:val="clear" w:pos="4680"/>
        <w:tab w:val="clear" w:pos="9360"/>
        <w:tab w:val="center" w:pos="2995"/>
      </w:tabs>
      <w:spacing w:before="120"/>
    </w:pPr>
    <w:r>
      <w:t>[709]</w:t>
    </w:r>
    <w:r>
      <w:tab/>
    </w:r>
    <w:r w:rsidR="000A28C5">
      <w:fldChar w:fldCharType="begin"/>
    </w:r>
    <w:r w:rsidR="00A7745F">
      <w:instrText xml:space="preserve"> PAGE  \* MERGEFORMAT </w:instrText>
    </w:r>
    <w:r w:rsidR="000A28C5">
      <w:fldChar w:fldCharType="separate"/>
    </w:r>
    <w:r w:rsidR="005B18E3">
      <w:rPr>
        <w:noProof/>
      </w:rPr>
      <w:t>1</w:t>
    </w:r>
    <w:r w:rsidR="000A28C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E96" w:rsidRDefault="00A92E96" w:rsidP="00522CE0">
      <w:r>
        <w:separator/>
      </w:r>
    </w:p>
  </w:footnote>
  <w:footnote w:type="continuationSeparator" w:id="0">
    <w:p w:rsidR="00A92E96" w:rsidRDefault="00A92E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6GREE.MRH.HSP"/>
    <w:docVar w:name="CoverAttorneyInitials" w:val="MRH"/>
    <w:docVar w:name="CoverAttorneyLastName" w:val="Hitchcock"/>
    <w:docVar w:name="CoverBillType" w:val="c"/>
    <w:docVar w:name="CoverSenator" w:val="HSP"/>
    <w:docVar w:name="dvBillNumber" w:val="709"/>
    <w:docVar w:name="dvBillNumberPrefix" w:val="S. "/>
    <w:docVar w:name="dvOriginalBody" w:val="Senate"/>
    <w:docVar w:name="fulldraftpath" w:val="L:\S-RES\HSP\006GREE.MRH.HSP.DOCX"/>
    <w:docVar w:name="NameofBody" w:val="S"/>
    <w:docVar w:name="vgroup2" w:val="S-RES"/>
  </w:docVars>
  <w:rsids>
    <w:rsidRoot w:val="004D537B"/>
    <w:rsid w:val="00042AC1"/>
    <w:rsid w:val="00046516"/>
    <w:rsid w:val="000573CC"/>
    <w:rsid w:val="0007601D"/>
    <w:rsid w:val="00094220"/>
    <w:rsid w:val="000A28C5"/>
    <w:rsid w:val="000B0720"/>
    <w:rsid w:val="000B5EAF"/>
    <w:rsid w:val="000F5E63"/>
    <w:rsid w:val="00170561"/>
    <w:rsid w:val="00186AC9"/>
    <w:rsid w:val="00197DF1"/>
    <w:rsid w:val="001B3DD9"/>
    <w:rsid w:val="001B7E5D"/>
    <w:rsid w:val="001D3BAC"/>
    <w:rsid w:val="00216025"/>
    <w:rsid w:val="00245C4E"/>
    <w:rsid w:val="002C1321"/>
    <w:rsid w:val="002C3D27"/>
    <w:rsid w:val="002C5896"/>
    <w:rsid w:val="002D3BED"/>
    <w:rsid w:val="00307C2B"/>
    <w:rsid w:val="0033009F"/>
    <w:rsid w:val="00383247"/>
    <w:rsid w:val="003A7F42"/>
    <w:rsid w:val="003B7046"/>
    <w:rsid w:val="003D6E2B"/>
    <w:rsid w:val="003E7597"/>
    <w:rsid w:val="004038E5"/>
    <w:rsid w:val="004320B3"/>
    <w:rsid w:val="0044020F"/>
    <w:rsid w:val="00450668"/>
    <w:rsid w:val="00460166"/>
    <w:rsid w:val="00476CE8"/>
    <w:rsid w:val="004813A2"/>
    <w:rsid w:val="004952FA"/>
    <w:rsid w:val="004B11D2"/>
    <w:rsid w:val="004B6A22"/>
    <w:rsid w:val="004D537B"/>
    <w:rsid w:val="004D7F37"/>
    <w:rsid w:val="00501F0A"/>
    <w:rsid w:val="00522CE0"/>
    <w:rsid w:val="00555FF5"/>
    <w:rsid w:val="00565148"/>
    <w:rsid w:val="00593361"/>
    <w:rsid w:val="005A413B"/>
    <w:rsid w:val="005A5017"/>
    <w:rsid w:val="005A648C"/>
    <w:rsid w:val="005B18E3"/>
    <w:rsid w:val="005F1745"/>
    <w:rsid w:val="00624876"/>
    <w:rsid w:val="006475A0"/>
    <w:rsid w:val="006A1802"/>
    <w:rsid w:val="006C74EA"/>
    <w:rsid w:val="00720D40"/>
    <w:rsid w:val="007318D4"/>
    <w:rsid w:val="00732407"/>
    <w:rsid w:val="00765784"/>
    <w:rsid w:val="007A4390"/>
    <w:rsid w:val="007E5CB7"/>
    <w:rsid w:val="008314D2"/>
    <w:rsid w:val="008B2F42"/>
    <w:rsid w:val="008C3697"/>
    <w:rsid w:val="008E185F"/>
    <w:rsid w:val="008F023B"/>
    <w:rsid w:val="00904E16"/>
    <w:rsid w:val="00907D9A"/>
    <w:rsid w:val="009162B3"/>
    <w:rsid w:val="00927C62"/>
    <w:rsid w:val="00983951"/>
    <w:rsid w:val="00984124"/>
    <w:rsid w:val="00984640"/>
    <w:rsid w:val="00992A76"/>
    <w:rsid w:val="00995C37"/>
    <w:rsid w:val="009A3A03"/>
    <w:rsid w:val="009A7862"/>
    <w:rsid w:val="009C118A"/>
    <w:rsid w:val="009D0985"/>
    <w:rsid w:val="00A02011"/>
    <w:rsid w:val="00A4011E"/>
    <w:rsid w:val="00A7745F"/>
    <w:rsid w:val="00A86015"/>
    <w:rsid w:val="00A92E96"/>
    <w:rsid w:val="00A9594E"/>
    <w:rsid w:val="00AE59C8"/>
    <w:rsid w:val="00B10098"/>
    <w:rsid w:val="00B5790D"/>
    <w:rsid w:val="00B945C5"/>
    <w:rsid w:val="00BA20EA"/>
    <w:rsid w:val="00BB5AFC"/>
    <w:rsid w:val="00BC0A56"/>
    <w:rsid w:val="00C45366"/>
    <w:rsid w:val="00C5279E"/>
    <w:rsid w:val="00C55F7C"/>
    <w:rsid w:val="00C57023"/>
    <w:rsid w:val="00C74052"/>
    <w:rsid w:val="00C82AF7"/>
    <w:rsid w:val="00CB187A"/>
    <w:rsid w:val="00CC0EC7"/>
    <w:rsid w:val="00D1088B"/>
    <w:rsid w:val="00D14AF3"/>
    <w:rsid w:val="00D14DE6"/>
    <w:rsid w:val="00D156D2"/>
    <w:rsid w:val="00D53E29"/>
    <w:rsid w:val="00D86943"/>
    <w:rsid w:val="00DA47B9"/>
    <w:rsid w:val="00DB0A26"/>
    <w:rsid w:val="00DF7BC1"/>
    <w:rsid w:val="00E058D3"/>
    <w:rsid w:val="00E76AD9"/>
    <w:rsid w:val="00E91E2F"/>
    <w:rsid w:val="00EA3546"/>
    <w:rsid w:val="00EB47AE"/>
    <w:rsid w:val="00EC34E1"/>
    <w:rsid w:val="00F0234A"/>
    <w:rsid w:val="00F51241"/>
    <w:rsid w:val="00F52959"/>
    <w:rsid w:val="00F55884"/>
    <w:rsid w:val="00FA3760"/>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DC5E650C-FA86-4DD5-8321-B4041C282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324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09_20130521.doc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HJ%20Archive\2013\05-21-13.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5-21-13.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3-14\709_20130521B.docx" TargetMode="External"/><Relationship Id="rId4" Type="http://schemas.openxmlformats.org/officeDocument/2006/relationships/footnotes" Target="footnotes.xml"/><Relationship Id="rId9" Type="http://schemas.openxmlformats.org/officeDocument/2006/relationships/hyperlink" Target="file:///p:\pprever\2013-14\709_2013052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481</Words>
  <Characters>2743</Characters>
  <Application>Microsoft Office Word</Application>
  <DocSecurity>0</DocSecurity>
  <Lines>22</Lines>
  <Paragraphs>6</Paragraphs>
  <ScaleCrop>false</ScaleCrop>
  <Company> </Company>
  <LinksUpToDate>false</LinksUpToDate>
  <CharactersWithSpaces>3218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709: Ralph Greer - South Carolina Legislature Online</dc:title>
  <dc:subject/>
  <dc:creator>%USERNAME%</dc:creator>
  <cp:keywords/>
  <dc:description/>
  <cp:lastModifiedBy>N Cumfer</cp:lastModifiedBy>
  <cp:revision>8</cp:revision>
  <dcterms:created xsi:type="dcterms:W3CDTF">2013-05-21T16:37:00Z</dcterms:created>
  <dcterms:modified xsi:type="dcterms:W3CDTF">2014-12-04T20:46:00Z</dcterms:modified>
</cp:coreProperties>
</file>