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E97" w:rsidRDefault="00876E97" w:rsidP="00876E97">
      <w:pPr>
        <w:widowControl w:val="0"/>
        <w:jc w:val="center"/>
      </w:pPr>
      <w:r w:rsidRPr="00876E97">
        <w:rPr>
          <w:b/>
        </w:rPr>
        <w:t>South Carolina General Assembly</w:t>
      </w:r>
    </w:p>
    <w:p w:rsidR="00876E97" w:rsidRDefault="00876E97" w:rsidP="00876E97">
      <w:pPr>
        <w:widowControl w:val="0"/>
        <w:jc w:val="center"/>
      </w:pPr>
      <w:r>
        <w:t>120th Session, 2013-2014</w:t>
      </w:r>
    </w:p>
    <w:p w:rsidR="00876E97" w:rsidRDefault="00876E97" w:rsidP="00876E97">
      <w:pPr>
        <w:widowControl w:val="0"/>
      </w:pPr>
    </w:p>
    <w:p w:rsidR="00876E97" w:rsidRDefault="00876E97" w:rsidP="00876E97">
      <w:pPr>
        <w:widowControl w:val="0"/>
        <w:rPr>
          <w:b/>
        </w:rPr>
      </w:pPr>
      <w:r w:rsidRPr="00876E97">
        <w:rPr>
          <w:b/>
        </w:rPr>
        <w:t>S.</w:t>
      </w:r>
      <w:r>
        <w:rPr>
          <w:b/>
        </w:rPr>
        <w:t xml:space="preserve"> </w:t>
      </w:r>
      <w:r w:rsidRPr="00876E97">
        <w:rPr>
          <w:b/>
        </w:rPr>
        <w:t>880</w:t>
      </w:r>
    </w:p>
    <w:p w:rsidR="00876E97" w:rsidRDefault="00876E97" w:rsidP="00876E97">
      <w:pPr>
        <w:widowControl w:val="0"/>
        <w:rPr>
          <w:b/>
        </w:rPr>
      </w:pPr>
    </w:p>
    <w:p w:rsidR="00876E97" w:rsidRDefault="00876E97" w:rsidP="00876E97">
      <w:pPr>
        <w:widowControl w:val="0"/>
      </w:pPr>
      <w:r w:rsidRPr="00876E97">
        <w:rPr>
          <w:b/>
        </w:rPr>
        <w:t>STATUS INFORMATION</w:t>
      </w:r>
    </w:p>
    <w:p w:rsidR="00876E97" w:rsidRDefault="00876E97" w:rsidP="00876E97">
      <w:pPr>
        <w:widowControl w:val="0"/>
      </w:pPr>
    </w:p>
    <w:p w:rsidR="00876E97" w:rsidRDefault="00876E97" w:rsidP="00876E97">
      <w:pPr>
        <w:widowControl w:val="0"/>
      </w:pPr>
      <w:r>
        <w:t>General Bill</w:t>
      </w:r>
    </w:p>
    <w:p w:rsidR="00876E97" w:rsidRDefault="00876E97" w:rsidP="00876E97">
      <w:pPr>
        <w:widowControl w:val="0"/>
      </w:pPr>
      <w:r>
        <w:t>Sponsors: Senator Sheheen</w:t>
      </w:r>
    </w:p>
    <w:p w:rsidR="00876E97" w:rsidRDefault="00876E97" w:rsidP="00876E97">
      <w:pPr>
        <w:widowControl w:val="0"/>
      </w:pPr>
      <w:r>
        <w:t>Document Path: l:\s-res\vas\018text.kmm.vas.docx</w:t>
      </w:r>
    </w:p>
    <w:p w:rsidR="007A774C" w:rsidRDefault="007A774C" w:rsidP="00876E97">
      <w:pPr>
        <w:widowControl w:val="0"/>
      </w:pPr>
      <w:r>
        <w:t>Companion/Similar bill(s): 459</w:t>
      </w:r>
    </w:p>
    <w:p w:rsidR="00876E97" w:rsidRDefault="00876E97" w:rsidP="00876E97">
      <w:pPr>
        <w:widowControl w:val="0"/>
      </w:pPr>
    </w:p>
    <w:p w:rsidR="00DF0F4C" w:rsidRDefault="00DF0F4C" w:rsidP="00876E97">
      <w:pPr>
        <w:widowControl w:val="0"/>
      </w:pPr>
      <w:r>
        <w:t>Introduced in the Senate on January 14, 2014</w:t>
      </w:r>
    </w:p>
    <w:p w:rsidR="00DF0F4C" w:rsidRPr="00DF0F4C" w:rsidRDefault="00DF0F4C" w:rsidP="00876E97">
      <w:pPr>
        <w:widowControl w:val="0"/>
      </w:pPr>
      <w:r>
        <w:t xml:space="preserve">Currently residing in the Senate Committee on </w:t>
      </w:r>
      <w:r w:rsidRPr="00DF0F4C">
        <w:rPr>
          <w:b/>
        </w:rPr>
        <w:t>Judiciary</w:t>
      </w:r>
    </w:p>
    <w:p w:rsidR="00DF0F4C" w:rsidRDefault="00DF0F4C" w:rsidP="00876E97">
      <w:pPr>
        <w:widowControl w:val="0"/>
      </w:pPr>
    </w:p>
    <w:p w:rsidR="00876E97" w:rsidRDefault="00876E97" w:rsidP="00876E97">
      <w:pPr>
        <w:widowControl w:val="0"/>
      </w:pPr>
      <w:r>
        <w:t xml:space="preserve">Summary: </w:t>
      </w:r>
      <w:r w:rsidR="004E3739">
        <w:t>Cellphone use while driving</w:t>
      </w:r>
    </w:p>
    <w:p w:rsidR="00876E97" w:rsidRDefault="00876E97" w:rsidP="00876E97">
      <w:pPr>
        <w:widowControl w:val="0"/>
      </w:pPr>
    </w:p>
    <w:p w:rsidR="00876E97" w:rsidRDefault="00876E97" w:rsidP="00876E97">
      <w:pPr>
        <w:widowControl w:val="0"/>
      </w:pPr>
    </w:p>
    <w:p w:rsidR="00876E97" w:rsidRDefault="00876E97" w:rsidP="008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76E97">
        <w:rPr>
          <w:b/>
        </w:rPr>
        <w:t>HISTORY OF LEGISLATIVE ACTIONS</w:t>
      </w:r>
    </w:p>
    <w:p w:rsidR="00876E97" w:rsidRDefault="00876E97" w:rsidP="008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76E97" w:rsidRPr="00876E97" w:rsidRDefault="00876E97" w:rsidP="008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876E97">
        <w:rPr>
          <w:u w:val="single"/>
        </w:rPr>
        <w:tab/>
        <w:t>Date</w:t>
      </w:r>
      <w:r w:rsidRPr="00876E97">
        <w:rPr>
          <w:u w:val="single"/>
        </w:rPr>
        <w:tab/>
        <w:t>Body</w:t>
      </w:r>
      <w:r w:rsidRPr="00876E97">
        <w:rPr>
          <w:u w:val="single"/>
        </w:rPr>
        <w:tab/>
        <w:t>Action Description with journal page number</w:t>
      </w:r>
      <w:r w:rsidRPr="00876E97">
        <w:rPr>
          <w:u w:val="single"/>
        </w:rPr>
        <w:tab/>
      </w:r>
      <w:bookmarkEnd w:id="0"/>
    </w:p>
    <w:p w:rsidR="00F81DA4" w:rsidRDefault="00F81DA4" w:rsidP="00F8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C575EE">
        <w:t>Prefiled</w:t>
      </w:r>
    </w:p>
    <w:p w:rsidR="00F81DA4" w:rsidRDefault="00F81DA4" w:rsidP="00F8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C575EE">
        <w:t xml:space="preserve">Referred to Committee on </w:t>
      </w:r>
      <w:r w:rsidRPr="00C575EE">
        <w:rPr>
          <w:b/>
        </w:rPr>
        <w:t>Judiciary</w:t>
      </w:r>
    </w:p>
    <w:p w:rsidR="00F81DA4" w:rsidRDefault="00F81DA4" w:rsidP="00F8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C575EE">
        <w:t>Introduced and read first time (</w:t>
      </w:r>
      <w:hyperlink r:id="rId6" w:history="1">
        <w:r w:rsidRPr="00C575EE">
          <w:rPr>
            <w:rStyle w:val="Hyperlink"/>
          </w:rPr>
          <w:t>Senate Journal</w:t>
        </w:r>
        <w:r w:rsidRPr="00C575EE">
          <w:rPr>
            <w:rStyle w:val="Hyperlink"/>
          </w:rPr>
          <w:noBreakHyphen/>
          <w:t>page 57</w:t>
        </w:r>
      </w:hyperlink>
      <w:r w:rsidRPr="00C575EE">
        <w:t>)</w:t>
      </w:r>
    </w:p>
    <w:p w:rsidR="00F81DA4" w:rsidRDefault="00F81DA4" w:rsidP="00F8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C575EE">
        <w:t>Ref</w:t>
      </w:r>
      <w:r>
        <w:t xml:space="preserve">erred to Committee on </w:t>
      </w:r>
      <w:r w:rsidRPr="00C575EE">
        <w:rPr>
          <w:b/>
        </w:rPr>
        <w:t>Judiciary</w:t>
      </w:r>
      <w:r>
        <w:t xml:space="preserve"> </w:t>
      </w:r>
      <w:r w:rsidRPr="00C575EE">
        <w:t>(</w:t>
      </w:r>
      <w:hyperlink r:id="rId7" w:history="1">
        <w:r w:rsidRPr="00C575EE">
          <w:rPr>
            <w:rStyle w:val="Hyperlink"/>
          </w:rPr>
          <w:t>Senate Journal</w:t>
        </w:r>
        <w:r w:rsidRPr="00C575EE">
          <w:rPr>
            <w:rStyle w:val="Hyperlink"/>
          </w:rPr>
          <w:noBreakHyphen/>
          <w:t>page 57</w:t>
        </w:r>
      </w:hyperlink>
      <w:r w:rsidRPr="00C575EE">
        <w:t>)</w:t>
      </w:r>
    </w:p>
    <w:p w:rsidR="00F81DA4" w:rsidRDefault="00F81DA4" w:rsidP="00F81D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6E97" w:rsidRPr="00876E97" w:rsidRDefault="00876E97" w:rsidP="00876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6E97" w:rsidRDefault="00876E97" w:rsidP="00876E97">
      <w:pPr>
        <w:widowControl w:val="0"/>
      </w:pPr>
      <w:r w:rsidRPr="00876E97">
        <w:rPr>
          <w:b/>
        </w:rPr>
        <w:t>VERSIONS OF THIS BILL</w:t>
      </w:r>
    </w:p>
    <w:p w:rsidR="00876E97" w:rsidRDefault="00876E97" w:rsidP="00876E97">
      <w:pPr>
        <w:widowControl w:val="0"/>
      </w:pPr>
    </w:p>
    <w:p w:rsidR="00876E97" w:rsidRDefault="00D36CDA" w:rsidP="00876E97">
      <w:pPr>
        <w:widowControl w:val="0"/>
      </w:pPr>
      <w:hyperlink r:id="rId8" w:history="1">
        <w:r w:rsidR="00876E97">
          <w:rPr>
            <w:rStyle w:val="Hyperlink"/>
          </w:rPr>
          <w:t>12/17/2013</w:t>
        </w:r>
      </w:hyperlink>
    </w:p>
    <w:p w:rsidR="00876E97" w:rsidRDefault="00876E97" w:rsidP="00876E97"/>
    <w:p w:rsidR="00876E97" w:rsidRDefault="00876E97" w:rsidP="00876E97">
      <w:pPr>
        <w:sectPr w:rsidR="00876E97" w:rsidSect="00876E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4F6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48A7" w:rsidRPr="00163C48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E2845">
        <w:rPr>
          <w:color w:val="000000" w:themeColor="text1"/>
          <w:u w:color="000000" w:themeColor="text1"/>
        </w:rPr>
        <w:t>TO AMEND THE CODE OF LAWS OF SOUTH CAROLINA, 1976, B</w:t>
      </w:r>
      <w:r w:rsidR="00916484">
        <w:rPr>
          <w:color w:val="000000" w:themeColor="text1"/>
          <w:u w:color="000000" w:themeColor="text1"/>
        </w:rPr>
        <w:t>Y ADDING SECTION 56</w:t>
      </w:r>
      <w:r w:rsidR="00916484">
        <w:rPr>
          <w:color w:val="000000" w:themeColor="text1"/>
          <w:u w:color="000000" w:themeColor="text1"/>
        </w:rPr>
        <w:noBreakHyphen/>
        <w:t>1</w:t>
      </w:r>
      <w:r w:rsidR="00916484">
        <w:rPr>
          <w:color w:val="000000" w:themeColor="text1"/>
          <w:u w:color="000000" w:themeColor="text1"/>
        </w:rPr>
        <w:noBreakHyphen/>
        <w:t xml:space="preserve">55, </w:t>
      </w:r>
      <w:r w:rsidRPr="007E2845">
        <w:rPr>
          <w:color w:val="000000" w:themeColor="text1"/>
          <w:u w:color="000000" w:themeColor="text1"/>
        </w:rPr>
        <w:t>TO PROVIDE THAT 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7E2845">
        <w:rPr>
          <w:color w:val="000000" w:themeColor="text1"/>
          <w:u w:color="000000" w:themeColor="text1"/>
        </w:rPr>
        <w:t xml:space="preserve">S PERMIT OR A RESTRICTED DRIVER’S LICENSE TO DRIVE A MOTOR VEHICLE WHILE USING A CELLULAR TELEPHONE OR TEXT MESSAGING DEVICE; AND TO PROVIDE THAT IT IS UNLAWFUL FOR A PERSON TO DRIVE A MOTOR VEHICLE THROUGH A SCHOOL ZONE </w:t>
      </w:r>
      <w:r w:rsidR="0023746D">
        <w:rPr>
          <w:color w:val="000000" w:themeColor="text1"/>
          <w:u w:color="000000" w:themeColor="text1"/>
        </w:rPr>
        <w:t xml:space="preserve">OR HIGHWAY WORK ZONE </w:t>
      </w:r>
      <w:r w:rsidRPr="007E2845">
        <w:rPr>
          <w:color w:val="000000" w:themeColor="text1"/>
          <w:u w:color="000000" w:themeColor="text1"/>
        </w:rPr>
        <w:t>WHILE USING A CELLULAR TEL</w:t>
      </w:r>
      <w:r w:rsidR="00E07B56">
        <w:rPr>
          <w:color w:val="000000" w:themeColor="text1"/>
          <w:u w:color="000000" w:themeColor="text1"/>
        </w:rPr>
        <w:t>EPHONE OR TEXT MESSAGING DEVICE</w:t>
      </w:r>
      <w:r w:rsidRPr="007E2845">
        <w:rPr>
          <w:color w:val="000000" w:themeColor="text1"/>
          <w:u w:color="000000" w:themeColor="text1"/>
        </w:rPr>
        <w:t>.</w:t>
      </w: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1.</w:t>
      </w:r>
      <w:r w:rsidRPr="00F37C77">
        <w:rPr>
          <w:color w:val="000000" w:themeColor="text1"/>
          <w:u w:color="000000" w:themeColor="text1"/>
        </w:rPr>
        <w:tab/>
        <w:t>Article 1, Chapter 1, Title 56 of the 1976 Code is amended by adding: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52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“Section 56</w:t>
      </w:r>
      <w:r w:rsidRPr="00F37C77">
        <w:rPr>
          <w:color w:val="000000" w:themeColor="text1"/>
          <w:u w:color="000000" w:themeColor="text1"/>
        </w:rPr>
        <w:noBreakHyphen/>
        <w:t>1</w:t>
      </w:r>
      <w:r w:rsidRPr="00F37C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7C77">
        <w:rPr>
          <w:color w:val="000000" w:themeColor="text1"/>
          <w:u w:color="000000" w:themeColor="text1"/>
        </w:rPr>
        <w:t>(A)</w:t>
      </w:r>
      <w:r w:rsidRPr="00F37C77">
        <w:rPr>
          <w:color w:val="000000" w:themeColor="text1"/>
          <w:u w:color="000000" w:themeColor="text1"/>
        </w:rPr>
        <w:tab/>
        <w:t>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F37C77">
        <w:rPr>
          <w:color w:val="000000" w:themeColor="text1"/>
          <w:u w:color="000000" w:themeColor="text1"/>
        </w:rPr>
        <w:t>s permit or a restricted driver’s license to drive a motor vehicle while using a cellular telephone or text messaging device.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(B)</w:t>
      </w:r>
      <w:r w:rsidRPr="00F37C77">
        <w:rPr>
          <w:color w:val="000000" w:themeColor="text1"/>
          <w:u w:color="000000" w:themeColor="text1"/>
        </w:rPr>
        <w:tab/>
        <w:t>It is unlawful for a person to drive a motor vehicle through a school zone while using a cellular telephone or text messaging device when the school zone’s warning lights have been activated.</w:t>
      </w:r>
    </w:p>
    <w:p w:rsidR="0036031E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(C)</w:t>
      </w:r>
      <w:r w:rsidRPr="00F37C77">
        <w:rPr>
          <w:color w:val="000000" w:themeColor="text1"/>
          <w:u w:color="000000" w:themeColor="text1"/>
        </w:rPr>
        <w:tab/>
      </w:r>
      <w:r w:rsidR="0023746D">
        <w:rPr>
          <w:color w:val="000000" w:themeColor="text1"/>
          <w:u w:color="000000" w:themeColor="text1"/>
        </w:rPr>
        <w:t>It is unlawful for a person to drive a motor vehicle through a highway work zone, as defined in Section 56-5-1535(B), while using a cellular telephone or text messaging device.</w:t>
      </w:r>
    </w:p>
    <w:p w:rsidR="00B948A7" w:rsidRPr="00F37C77" w:rsidRDefault="0036031E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B948A7" w:rsidRPr="00F37C77">
        <w:rPr>
          <w:color w:val="000000" w:themeColor="text1"/>
          <w:u w:color="000000" w:themeColor="text1"/>
        </w:rPr>
        <w:t>A person who violates a provision contained in this section is guilty of a misdemeanor and, upon conviction, mus</w:t>
      </w:r>
      <w:r w:rsidR="00916484">
        <w:rPr>
          <w:color w:val="000000" w:themeColor="text1"/>
          <w:u w:color="000000" w:themeColor="text1"/>
        </w:rPr>
        <w:t>t be imprisoned not more than thirty</w:t>
      </w:r>
      <w:r w:rsidR="00B948A7" w:rsidRPr="00F37C77">
        <w:rPr>
          <w:color w:val="000000" w:themeColor="text1"/>
          <w:u w:color="000000" w:themeColor="text1"/>
        </w:rPr>
        <w:t xml:space="preserve"> days, or fined not more than $500, or both.”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2.</w:t>
      </w:r>
      <w:r w:rsidRPr="00F37C7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62CC1" w:rsidRDefault="00522CE0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2CC1" w:rsidRDefault="00162CC1" w:rsidP="00876E97">
      <w:pPr>
        <w:suppressAutoHyphens/>
        <w:jc w:val="both"/>
        <w:rPr>
          <w:rFonts w:eastAsia="Times New Roman"/>
        </w:rPr>
      </w:pPr>
    </w:p>
    <w:sectPr w:rsidR="00162CC1" w:rsidSect="00876E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46D" w:rsidRDefault="0023746D" w:rsidP="00522CE0">
      <w:r>
        <w:separator/>
      </w:r>
    </w:p>
  </w:endnote>
  <w:endnote w:type="continuationSeparator" w:id="0">
    <w:p w:rsidR="0023746D" w:rsidRDefault="002374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86DDFF-E1CE-4D2A-9DB4-3EEE7A6C6BB2}"/>
    <w:embedBold r:id="rId2" w:fontKey="{31E4A39E-855E-4882-B6FB-6331EAFE85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D81A16-63FB-453A-A4C3-91F79DEA269B}"/>
    <w:embedBold r:id="rId4" w:fontKey="{08069A0C-9C2F-4EAE-9B47-467EEB1CEE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38D881-933F-4E9E-9845-6F5A047F4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E97" w:rsidRPr="00162CC1" w:rsidRDefault="00876E97" w:rsidP="00162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 w:rsidR="007B37E9">
      <w:fldChar w:fldCharType="begin"/>
    </w:r>
    <w:r w:rsidR="004E3739">
      <w:instrText xml:space="preserve"> PAGE  \* MERGEFORMAT </w:instrText>
    </w:r>
    <w:r w:rsidR="007B37E9">
      <w:fldChar w:fldCharType="separate"/>
    </w:r>
    <w:r w:rsidR="00D36CDA">
      <w:rPr>
        <w:noProof/>
      </w:rPr>
      <w:t>1</w:t>
    </w:r>
    <w:r w:rsidR="007B37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46D" w:rsidRDefault="0023746D" w:rsidP="00522CE0">
      <w:r>
        <w:separator/>
      </w:r>
    </w:p>
  </w:footnote>
  <w:footnote w:type="continuationSeparator" w:id="0">
    <w:p w:rsidR="0023746D" w:rsidRDefault="002374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8TEXT.KMM.VAS"/>
    <w:docVar w:name="CoverAttorneyInitials" w:val="KMM"/>
    <w:docVar w:name="CoverAttorneyLastName" w:val="Moffitt"/>
    <w:docVar w:name="CoverBillType" w:val="b"/>
    <w:docVar w:name="CoverSenator" w:val="VAS"/>
    <w:docVar w:name="dvBillNumber" w:val="880"/>
    <w:docVar w:name="dvBillNumberPrefix" w:val="S. "/>
    <w:docVar w:name="dvOriginalBody" w:val="Senate"/>
    <w:docVar w:name="fulldraftpath" w:val="L:\S-RES\VAS\018TEXT.KMM.VAS.DOCX"/>
    <w:docVar w:name="NameofBody" w:val="S"/>
    <w:docVar w:name="vgroup2" w:val="S-RES"/>
  </w:docVars>
  <w:rsids>
    <w:rsidRoot w:val="000F3DB9"/>
    <w:rsid w:val="00025268"/>
    <w:rsid w:val="00025EFC"/>
    <w:rsid w:val="00042AC1"/>
    <w:rsid w:val="00046516"/>
    <w:rsid w:val="0007601D"/>
    <w:rsid w:val="000B0720"/>
    <w:rsid w:val="000B5EAF"/>
    <w:rsid w:val="000F3DB9"/>
    <w:rsid w:val="00162CC1"/>
    <w:rsid w:val="00170561"/>
    <w:rsid w:val="00175649"/>
    <w:rsid w:val="00186AC9"/>
    <w:rsid w:val="00197DF1"/>
    <w:rsid w:val="001B3DD9"/>
    <w:rsid w:val="001B7E5D"/>
    <w:rsid w:val="001D3BAC"/>
    <w:rsid w:val="00216025"/>
    <w:rsid w:val="0023746D"/>
    <w:rsid w:val="002443D5"/>
    <w:rsid w:val="00245C4E"/>
    <w:rsid w:val="00274BA2"/>
    <w:rsid w:val="00295FC4"/>
    <w:rsid w:val="002C1321"/>
    <w:rsid w:val="002C5896"/>
    <w:rsid w:val="002D3BED"/>
    <w:rsid w:val="002D4F6D"/>
    <w:rsid w:val="00307C2B"/>
    <w:rsid w:val="0036031E"/>
    <w:rsid w:val="00383247"/>
    <w:rsid w:val="003D6E2B"/>
    <w:rsid w:val="003E7597"/>
    <w:rsid w:val="0044020F"/>
    <w:rsid w:val="00450668"/>
    <w:rsid w:val="004813A2"/>
    <w:rsid w:val="004952FA"/>
    <w:rsid w:val="004B6A22"/>
    <w:rsid w:val="004C5514"/>
    <w:rsid w:val="004D7F37"/>
    <w:rsid w:val="004E3739"/>
    <w:rsid w:val="00522CE0"/>
    <w:rsid w:val="00565148"/>
    <w:rsid w:val="00593361"/>
    <w:rsid w:val="005A413B"/>
    <w:rsid w:val="005A5017"/>
    <w:rsid w:val="005A648C"/>
    <w:rsid w:val="005F1745"/>
    <w:rsid w:val="005F4479"/>
    <w:rsid w:val="006545BE"/>
    <w:rsid w:val="00676630"/>
    <w:rsid w:val="006A1802"/>
    <w:rsid w:val="006C74EA"/>
    <w:rsid w:val="00720D40"/>
    <w:rsid w:val="007318D4"/>
    <w:rsid w:val="00735607"/>
    <w:rsid w:val="00765784"/>
    <w:rsid w:val="00794CBA"/>
    <w:rsid w:val="007A4390"/>
    <w:rsid w:val="007A774C"/>
    <w:rsid w:val="007B37E9"/>
    <w:rsid w:val="007E5CB7"/>
    <w:rsid w:val="008314D2"/>
    <w:rsid w:val="00876E97"/>
    <w:rsid w:val="008B2F42"/>
    <w:rsid w:val="008C3697"/>
    <w:rsid w:val="008E185F"/>
    <w:rsid w:val="008E711A"/>
    <w:rsid w:val="008F023B"/>
    <w:rsid w:val="00904E16"/>
    <w:rsid w:val="009162B3"/>
    <w:rsid w:val="00916484"/>
    <w:rsid w:val="00927C62"/>
    <w:rsid w:val="00983951"/>
    <w:rsid w:val="00984124"/>
    <w:rsid w:val="00984640"/>
    <w:rsid w:val="00995C37"/>
    <w:rsid w:val="009C118A"/>
    <w:rsid w:val="00A02011"/>
    <w:rsid w:val="00A4011E"/>
    <w:rsid w:val="00A77F27"/>
    <w:rsid w:val="00A86015"/>
    <w:rsid w:val="00A9594E"/>
    <w:rsid w:val="00AE59C8"/>
    <w:rsid w:val="00B10098"/>
    <w:rsid w:val="00B20273"/>
    <w:rsid w:val="00B5790D"/>
    <w:rsid w:val="00B945C5"/>
    <w:rsid w:val="00B948A7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6CDA"/>
    <w:rsid w:val="00D53E29"/>
    <w:rsid w:val="00D86943"/>
    <w:rsid w:val="00DA47B9"/>
    <w:rsid w:val="00DF0F4C"/>
    <w:rsid w:val="00E058D3"/>
    <w:rsid w:val="00E07B56"/>
    <w:rsid w:val="00E76AD9"/>
    <w:rsid w:val="00E91E2F"/>
    <w:rsid w:val="00EA0BBA"/>
    <w:rsid w:val="00EA3546"/>
    <w:rsid w:val="00EB47AE"/>
    <w:rsid w:val="00EC34E1"/>
    <w:rsid w:val="00F0234A"/>
    <w:rsid w:val="00F10768"/>
    <w:rsid w:val="00F51241"/>
    <w:rsid w:val="00F52959"/>
    <w:rsid w:val="00F55884"/>
    <w:rsid w:val="00F81DA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E53611D5-1AE9-460D-8E9C-7C93AEF7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6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80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880: Cellphone use while driving - South Carolina Legislature Online</dc:title>
  <dc:subject/>
  <dc:creator>%USERNAME%</dc:creator>
  <cp:keywords/>
  <dc:description/>
  <cp:lastModifiedBy>N Cumfer</cp:lastModifiedBy>
  <cp:revision>10</cp:revision>
  <dcterms:created xsi:type="dcterms:W3CDTF">2013-12-17T18:30:00Z</dcterms:created>
  <dcterms:modified xsi:type="dcterms:W3CDTF">2014-12-04T21:55:00Z</dcterms:modified>
</cp:coreProperties>
</file>