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B15" w:rsidRDefault="00B95B15" w:rsidP="00B95B15">
      <w:pPr>
        <w:ind w:firstLine="0"/>
        <w:rPr>
          <w:strike/>
        </w:rPr>
      </w:pPr>
      <w:bookmarkStart w:id="0" w:name="_GoBack"/>
      <w:bookmarkEnd w:id="0"/>
    </w:p>
    <w:p w:rsidR="00B95B15" w:rsidRDefault="00B95B15" w:rsidP="00B95B15">
      <w:pPr>
        <w:ind w:firstLine="0"/>
        <w:rPr>
          <w:strike/>
        </w:rPr>
      </w:pPr>
      <w:r>
        <w:rPr>
          <w:strike/>
        </w:rPr>
        <w:t>Indicates Matter Stricken</w:t>
      </w:r>
    </w:p>
    <w:p w:rsidR="00B95B15" w:rsidRDefault="00B95B15" w:rsidP="00B95B15">
      <w:pPr>
        <w:ind w:firstLine="0"/>
        <w:rPr>
          <w:u w:val="single"/>
        </w:rPr>
      </w:pPr>
      <w:r>
        <w:rPr>
          <w:u w:val="single"/>
        </w:rPr>
        <w:t>Indicates New Matter</w:t>
      </w:r>
    </w:p>
    <w:p w:rsidR="00B95B15" w:rsidRDefault="00B95B15"/>
    <w:p w:rsidR="00B95B15" w:rsidRDefault="00B95B15">
      <w:r>
        <w:t>The House assembled at 12:00 noon.</w:t>
      </w:r>
    </w:p>
    <w:p w:rsidR="00B95B15" w:rsidRDefault="00B95B15">
      <w:r>
        <w:t>Deliberations were opened with prayer by Rev. Charles E. Seastrunk, Jr., as follows:</w:t>
      </w:r>
    </w:p>
    <w:p w:rsidR="00B95B15" w:rsidRDefault="00B95B15"/>
    <w:p w:rsidR="00B95B15" w:rsidRPr="00254351" w:rsidRDefault="00B95B15" w:rsidP="00B95B15">
      <w:pPr>
        <w:ind w:firstLine="270"/>
      </w:pPr>
      <w:bookmarkStart w:id="1" w:name="file_start2"/>
      <w:bookmarkEnd w:id="1"/>
      <w:r w:rsidRPr="00254351">
        <w:t>Our thought for today is from Proverbs 3:1-2: “My child, do not forget my teaching, but let your heart keep my commandments; for the length of days and years of life....”</w:t>
      </w:r>
    </w:p>
    <w:p w:rsidR="00B95B15" w:rsidRPr="00254351" w:rsidRDefault="00B95B15" w:rsidP="00B95B15">
      <w:pPr>
        <w:ind w:firstLine="270"/>
      </w:pPr>
      <w:r w:rsidRPr="00254351">
        <w:t>Let us pray. Heavenly Father, help these Representatives speak from the depths of their hearts to You, from whom no secrets are hid. Lead them to greater deeds as they wrestle with the agenda before them. Give them Your guidance and let Your light shine on them. Bestow Your blessing and grace on our Nation, President, State, Governor, Speaker, and staff, as they fulfill their duties. Protect our defenders of freedom, at home and abroad, as they protect us. Heal the wounds, those seen and those hidden, of our brave warriors. Lord, in Your mercy, hear our prayer. Amen.</w:t>
      </w:r>
    </w:p>
    <w:p w:rsidR="00B95B15" w:rsidRDefault="00B95B15">
      <w:bookmarkStart w:id="2" w:name="file_end2"/>
      <w:bookmarkEnd w:id="2"/>
    </w:p>
    <w:p w:rsidR="00B95B15" w:rsidRDefault="00B95B15">
      <w:r>
        <w:t>Pursuant to Rule 6.3, the House of Representatives was led in the Pledge of Allegiance to the Flag of the United States of America by the SPEAKER.</w:t>
      </w:r>
    </w:p>
    <w:p w:rsidR="00B95B15" w:rsidRDefault="00B95B15"/>
    <w:p w:rsidR="00B95B15" w:rsidRDefault="00B95B15">
      <w:r>
        <w:t>After corrections to the Journal of the proceedings of Friday, the SPEAKER ordered it confirmed.</w:t>
      </w:r>
    </w:p>
    <w:p w:rsidR="00B95B15" w:rsidRDefault="00B95B15"/>
    <w:p w:rsidR="00B95B15" w:rsidRDefault="00B95B15" w:rsidP="00B95B15">
      <w:pPr>
        <w:keepNext/>
        <w:jc w:val="center"/>
        <w:rPr>
          <w:b/>
        </w:rPr>
      </w:pPr>
      <w:r w:rsidRPr="00B95B15">
        <w:rPr>
          <w:b/>
        </w:rPr>
        <w:t>MOTION ADOPTED</w:t>
      </w:r>
    </w:p>
    <w:p w:rsidR="00B95B15" w:rsidRDefault="00B95B15" w:rsidP="00B95B15">
      <w:r>
        <w:t>Rep. G. M. SMITH moved that when the House adjourns, it adjourn in memory of Catherine "Cathy" Cruickshank Sandlin of Florence, which was agreed to.</w:t>
      </w:r>
    </w:p>
    <w:p w:rsidR="00B95B15" w:rsidRDefault="00B95B15" w:rsidP="00B95B15"/>
    <w:p w:rsidR="00B95B15" w:rsidRDefault="00B95B15" w:rsidP="00B95B15">
      <w:pPr>
        <w:keepNext/>
        <w:jc w:val="center"/>
        <w:rPr>
          <w:b/>
        </w:rPr>
      </w:pPr>
      <w:r w:rsidRPr="00B95B15">
        <w:rPr>
          <w:b/>
        </w:rPr>
        <w:t>HOUSE RESOLUTION</w:t>
      </w:r>
    </w:p>
    <w:p w:rsidR="00B95B15" w:rsidRDefault="00B95B15" w:rsidP="00B95B15">
      <w:pPr>
        <w:keepNext/>
      </w:pPr>
      <w:r>
        <w:t>The following was introduced:</w:t>
      </w:r>
    </w:p>
    <w:p w:rsidR="00B95B15" w:rsidRDefault="00B95B15" w:rsidP="00B95B15">
      <w:pPr>
        <w:keepNext/>
      </w:pPr>
      <w:bookmarkStart w:id="3" w:name="include_clip_start_8"/>
      <w:bookmarkEnd w:id="3"/>
    </w:p>
    <w:p w:rsidR="00B95B15" w:rsidRDefault="00B95B15" w:rsidP="00B95B15">
      <w:r>
        <w:t xml:space="preserve">H. 3610 -- Reps. Erickson and Horne: A HOUSE RESOLUTION TO EXPRESS THE PROFOUND SORROW OF THE MEMBERS OF THE SOUTH CAROLINA HOUSE OF REPRESENTATIVES UPON THE PASSING OF CATHERINE LEIGH HUNTER OF CHARLESTON COUNTY AND TO EXTEND THEIR DEEPEST </w:t>
      </w:r>
      <w:r>
        <w:lastRenderedPageBreak/>
        <w:t>SYMPATHY TO HER LARGE AND LOVING FAMILY AND HER MANY FRIENDS.</w:t>
      </w:r>
    </w:p>
    <w:p w:rsidR="00B95B15" w:rsidRDefault="00B95B15" w:rsidP="00B95B15">
      <w:bookmarkStart w:id="4" w:name="include_clip_end_8"/>
      <w:bookmarkEnd w:id="4"/>
    </w:p>
    <w:p w:rsidR="00B95B15" w:rsidRDefault="00B95B15" w:rsidP="00B95B15">
      <w:r>
        <w:t>The Resolution was adopted.</w:t>
      </w:r>
    </w:p>
    <w:p w:rsidR="00B95B15" w:rsidRDefault="00B95B15" w:rsidP="00B95B15"/>
    <w:p w:rsidR="00B95B15" w:rsidRDefault="00B95B15" w:rsidP="00B95B15">
      <w:pPr>
        <w:keepNext/>
        <w:jc w:val="center"/>
        <w:rPr>
          <w:b/>
        </w:rPr>
      </w:pPr>
      <w:r w:rsidRPr="00B95B15">
        <w:rPr>
          <w:b/>
        </w:rPr>
        <w:t>HOUSE RESOLUTION</w:t>
      </w:r>
    </w:p>
    <w:p w:rsidR="00B95B15" w:rsidRDefault="00B95B15" w:rsidP="00B95B15">
      <w:pPr>
        <w:keepNext/>
      </w:pPr>
      <w:r>
        <w:t>The following was introduced:</w:t>
      </w:r>
    </w:p>
    <w:p w:rsidR="00B95B15" w:rsidRDefault="00B95B15" w:rsidP="00B95B15">
      <w:pPr>
        <w:keepNext/>
      </w:pPr>
      <w:bookmarkStart w:id="5" w:name="include_clip_start_11"/>
      <w:bookmarkEnd w:id="5"/>
    </w:p>
    <w:p w:rsidR="00B95B15" w:rsidRDefault="00B95B15" w:rsidP="00B95B15">
      <w:r>
        <w:t>H. 3611 -- Reps. Gagnon,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SAMUEL IVAN RANDOLPH, JR., SUPERINTENDENT OF ABBEVILLE COUNTY SCHOOL DISTRICT, FOR HIS MANY YEARS OF DEDICATED SERVICE AS AN EDUCATOR, TO CONGRATULATE HIM ON THE OCCASION OF HIS RETIREMENT, AND TO WISH HIM MUCH SUCCESS AND FULFILLMENT IN ALL HIS FUTURE ENDEAVORS.</w:t>
      </w:r>
    </w:p>
    <w:p w:rsidR="00B95B15" w:rsidRDefault="00B95B15" w:rsidP="00B95B15">
      <w:bookmarkStart w:id="6" w:name="include_clip_end_11"/>
      <w:bookmarkEnd w:id="6"/>
    </w:p>
    <w:p w:rsidR="00B95B15" w:rsidRDefault="00B95B15" w:rsidP="00B95B15">
      <w:r>
        <w:t>The Resolution was adopted.</w:t>
      </w:r>
    </w:p>
    <w:p w:rsidR="00B95B15" w:rsidRDefault="00B95B15" w:rsidP="00B95B15"/>
    <w:p w:rsidR="00B95B15" w:rsidRDefault="00B95B15" w:rsidP="00B95B15">
      <w:pPr>
        <w:keepNext/>
        <w:jc w:val="center"/>
        <w:rPr>
          <w:b/>
        </w:rPr>
      </w:pPr>
      <w:r w:rsidRPr="00B95B15">
        <w:rPr>
          <w:b/>
        </w:rPr>
        <w:t>HOUSE RESOLUTION</w:t>
      </w:r>
    </w:p>
    <w:p w:rsidR="00B95B15" w:rsidRDefault="00B95B15" w:rsidP="00B95B15">
      <w:pPr>
        <w:keepNext/>
      </w:pPr>
      <w:r>
        <w:t>The following was introduced:</w:t>
      </w:r>
    </w:p>
    <w:p w:rsidR="00B95B15" w:rsidRDefault="00B95B15" w:rsidP="00B95B15">
      <w:pPr>
        <w:keepNext/>
      </w:pPr>
      <w:bookmarkStart w:id="7" w:name="include_clip_start_14"/>
      <w:bookmarkEnd w:id="7"/>
    </w:p>
    <w:p w:rsidR="00B95B15" w:rsidRDefault="00B95B15" w:rsidP="00B95B15">
      <w:r>
        <w:t xml:space="preserve">H. 3612 -- Reps. Henderson and Hamilton: A HOUSE RESOLUTION TO CONGRATULATE THE MEMBERS OF THE </w:t>
      </w:r>
      <w:r>
        <w:lastRenderedPageBreak/>
        <w:t>EASTSIDE HIGH SCHOOL WRESTLING TEAM ON A SUPERLATIVE SEASON AND TO SALUTE THESE ATHLETES AND THEIR COACHES ON WINNING THE 2013 CLASS AAA STATE CHAMPIONSHIP TITLE.</w:t>
      </w:r>
    </w:p>
    <w:p w:rsidR="00B95B15" w:rsidRDefault="00B95B15" w:rsidP="00B95B15">
      <w:bookmarkStart w:id="8" w:name="include_clip_end_14"/>
      <w:bookmarkEnd w:id="8"/>
    </w:p>
    <w:p w:rsidR="00B95B15" w:rsidRDefault="00B95B15" w:rsidP="00B95B15">
      <w:r>
        <w:t>The Resolution was adopted.</w:t>
      </w:r>
    </w:p>
    <w:p w:rsidR="00B95B15" w:rsidRDefault="00B95B15" w:rsidP="00B95B15"/>
    <w:p w:rsidR="00B95B15" w:rsidRDefault="00B95B15" w:rsidP="00B95B15">
      <w:pPr>
        <w:keepNext/>
        <w:jc w:val="center"/>
        <w:rPr>
          <w:b/>
        </w:rPr>
      </w:pPr>
      <w:r w:rsidRPr="00B95B15">
        <w:rPr>
          <w:b/>
        </w:rPr>
        <w:t>HOUSE RESOLUTION</w:t>
      </w:r>
    </w:p>
    <w:p w:rsidR="00B95B15" w:rsidRDefault="00B95B15" w:rsidP="00B95B15">
      <w:pPr>
        <w:keepNext/>
      </w:pPr>
      <w:r>
        <w:t>The following was introduced:</w:t>
      </w:r>
    </w:p>
    <w:p w:rsidR="00B95B15" w:rsidRDefault="00B95B15" w:rsidP="00B95B15">
      <w:pPr>
        <w:keepNext/>
      </w:pPr>
      <w:bookmarkStart w:id="9" w:name="include_clip_start_17"/>
      <w:bookmarkEnd w:id="9"/>
    </w:p>
    <w:p w:rsidR="00B95B15" w:rsidRDefault="00B95B15" w:rsidP="00B95B15">
      <w:r>
        <w:t>H. 3613 -- Reps. Henderson and Hamilton: A HOUSE RESOLUTION TO EXTEND THE PRIVILEGE OF THE FLOOR OF THE SOUTH CAROLINA HOUSE OF REPRESENTATIVES TO THE EASTSIDE HIGH SCHOOL WRESTLING TEAM, COACHES, AND SCHOOL OFFICIALS, AT A DATE AND TIME TO BE DETERMINED BY THE SPEAKER, FOR THE PURPOSE OF BEING RECOGNIZED AND COMMENDED ON THEIR IMPRESSIVE SEASON AND FOR CAPTURING THE 2013 CLASS AAA STATE CHAMPIONSHIP TITLE.</w:t>
      </w:r>
    </w:p>
    <w:p w:rsidR="00B95B15" w:rsidRDefault="00B95B15" w:rsidP="00B95B15"/>
    <w:p w:rsidR="00B95B15" w:rsidRDefault="00B95B15" w:rsidP="00B9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95B15" w:rsidRDefault="00B95B15" w:rsidP="00B9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95B15" w:rsidRDefault="00B95B15" w:rsidP="00B9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Eastside High School wrestling team, coaches, and school officials, at a date and time to be determined by the Speaker, for the purpose of being recognized and commended on their impressive season and for capturing the 2013 Class AAA State Championship title.</w:t>
      </w:r>
    </w:p>
    <w:p w:rsidR="00B95B15" w:rsidRDefault="00B95B15" w:rsidP="00B9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95B15" w:rsidRDefault="00B95B15" w:rsidP="00B95B15">
      <w:r>
        <w:t>The Resolution was adopted.</w:t>
      </w:r>
    </w:p>
    <w:p w:rsidR="00B95B15" w:rsidRDefault="00B95B15" w:rsidP="00B95B15"/>
    <w:p w:rsidR="00B95B15" w:rsidRDefault="00B95B15" w:rsidP="00B95B15">
      <w:pPr>
        <w:keepNext/>
        <w:jc w:val="center"/>
        <w:rPr>
          <w:b/>
        </w:rPr>
      </w:pPr>
      <w:r w:rsidRPr="00B95B15">
        <w:rPr>
          <w:b/>
        </w:rPr>
        <w:t>HOUSE RESOLUTION</w:t>
      </w:r>
    </w:p>
    <w:p w:rsidR="00B95B15" w:rsidRDefault="00B95B15" w:rsidP="00B95B15">
      <w:pPr>
        <w:keepNext/>
      </w:pPr>
      <w:r>
        <w:t>The following was introduced:</w:t>
      </w:r>
    </w:p>
    <w:p w:rsidR="00B95B15" w:rsidRDefault="00B95B15" w:rsidP="00B95B15">
      <w:pPr>
        <w:keepNext/>
      </w:pPr>
      <w:bookmarkStart w:id="10" w:name="include_clip_start_20"/>
      <w:bookmarkEnd w:id="10"/>
    </w:p>
    <w:p w:rsidR="00B95B15" w:rsidRDefault="00B95B15" w:rsidP="00B95B15">
      <w:r>
        <w:t>H. 3616 -- Rep. King: A HOUSE RESOLUTION TO RECOGNIZE AND CONGRATULATE THE REVEREND HERBERT C. CRUMP, JR., OF ROCK HILL, FOUNDER AND SENIOR PASTOR OF FREEDOM TEMPLE MINISTRIES, INC., UPON HIS ELEVATION TO BISHOP IN THE MT. CALVARY HOLY CHURCH OF AMERICA ON APRIL 6, 2013, AND TO WISH HIM GOD'S RICHEST BLESSINGS AS HE CONTINUES TO SERVE THE LORD.</w:t>
      </w:r>
    </w:p>
    <w:p w:rsidR="00B95B15" w:rsidRDefault="00B95B15" w:rsidP="00B95B15">
      <w:bookmarkStart w:id="11" w:name="include_clip_end_20"/>
      <w:bookmarkEnd w:id="11"/>
    </w:p>
    <w:p w:rsidR="00B95B15" w:rsidRDefault="00B95B15" w:rsidP="00B95B15">
      <w:r>
        <w:t>The Resolution was adopted.</w:t>
      </w:r>
    </w:p>
    <w:p w:rsidR="00B95B15" w:rsidRDefault="00B95B15" w:rsidP="00B95B15"/>
    <w:p w:rsidR="00B95B15" w:rsidRDefault="00B95B15" w:rsidP="00B95B15">
      <w:pPr>
        <w:keepNext/>
        <w:jc w:val="center"/>
        <w:rPr>
          <w:b/>
        </w:rPr>
      </w:pPr>
      <w:r w:rsidRPr="00B95B15">
        <w:rPr>
          <w:b/>
        </w:rPr>
        <w:t>CONCURRENT RESOLUTION</w:t>
      </w:r>
    </w:p>
    <w:p w:rsidR="00B95B15" w:rsidRDefault="00B95B15" w:rsidP="00B95B15">
      <w:pPr>
        <w:keepNext/>
      </w:pPr>
      <w:r>
        <w:t>The following was introduced:</w:t>
      </w:r>
    </w:p>
    <w:p w:rsidR="00B95B15" w:rsidRDefault="00B95B15" w:rsidP="00B95B15">
      <w:pPr>
        <w:keepNext/>
      </w:pPr>
      <w:bookmarkStart w:id="12" w:name="include_clip_start_23"/>
      <w:bookmarkEnd w:id="12"/>
    </w:p>
    <w:p w:rsidR="00B95B15" w:rsidRDefault="00B95B15" w:rsidP="00B95B15">
      <w:r>
        <w:t>H. 3614 -- Reps. Rutherford,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Ryhal, Sabb, Sandifer, Sellers, Simrill, Skelton, G. M. Smith, G. R. Smith, J. E. Smith, J. R. Smith, Sottile, Southard, Spires, Stavrinakis, Stringer, Tallon, Taylor, Thayer, Toole, Vick, Weeks, Wells, Whipper, White, Whitmire, Williams, Willis and Wood: A CONCURRENT RESOLUTION TO CONGRATULATE AUTHOR LOVELL KOBIE WILKERSON III OF RICHLAND COUNTY ON THE PUBLICATION OF HIS NEW CHILDREN'S BOOK, QUEEN INFINITY, AND TO HONOR MR. WILKERSON AS RECIPIENT OF THE MOONBEAM CHILDREN'S BOOK AWARD BRONZE MEDAL FOR READING SKILLS AND LITERACY FOR QUEEN INFINITY.</w:t>
      </w:r>
    </w:p>
    <w:p w:rsidR="00B95B15" w:rsidRDefault="00B95B15" w:rsidP="00B95B15">
      <w:bookmarkStart w:id="13" w:name="include_clip_end_23"/>
      <w:bookmarkEnd w:id="13"/>
    </w:p>
    <w:p w:rsidR="00B95B15" w:rsidRDefault="00B95B15" w:rsidP="005A454B">
      <w:r>
        <w:t>The Concurrent Resolution was agreed to and ordered sent to the Senate.</w:t>
      </w:r>
    </w:p>
    <w:p w:rsidR="00B95B15" w:rsidRDefault="00B95B15" w:rsidP="005A454B"/>
    <w:p w:rsidR="005A454B" w:rsidRDefault="005A454B">
      <w:pPr>
        <w:ind w:firstLine="0"/>
        <w:jc w:val="left"/>
        <w:rPr>
          <w:b/>
        </w:rPr>
      </w:pPr>
      <w:r>
        <w:rPr>
          <w:b/>
        </w:rPr>
        <w:br w:type="page"/>
      </w:r>
    </w:p>
    <w:p w:rsidR="00B95B15" w:rsidRDefault="00B95B15" w:rsidP="005A454B">
      <w:pPr>
        <w:jc w:val="center"/>
        <w:rPr>
          <w:b/>
        </w:rPr>
      </w:pPr>
      <w:r w:rsidRPr="00B95B15">
        <w:rPr>
          <w:b/>
        </w:rPr>
        <w:t>CONCURRENT RESOLUTION</w:t>
      </w:r>
    </w:p>
    <w:p w:rsidR="00B95B15" w:rsidRDefault="00B95B15" w:rsidP="005A454B">
      <w:r>
        <w:t>The following was introduced:</w:t>
      </w:r>
    </w:p>
    <w:p w:rsidR="00B95B15" w:rsidRDefault="00B95B15" w:rsidP="005A454B">
      <w:bookmarkStart w:id="14" w:name="include_clip_start_26"/>
      <w:bookmarkEnd w:id="14"/>
    </w:p>
    <w:p w:rsidR="00B95B15" w:rsidRDefault="00B95B15" w:rsidP="005A454B">
      <w:r>
        <w:t>H. 3615 -- Reps. Goldfinch and Hardwick: A CONCURRENT RESOLUTION TO MEMORIALIZE THE UNITED STATES CONGRESS TO ENACT LEGISLATION THAT GIVES THE STATE OF SOUTH CAROLINA AUTHORITY TO MANAGE ITS STOCK OF BLACK SEA BASS (CENTROPRISTIS STRIATA) IN BOTH STATE AND FEDERAL WATERS.</w:t>
      </w:r>
    </w:p>
    <w:p w:rsidR="00B95B15" w:rsidRDefault="00B95B15" w:rsidP="00B95B15">
      <w:bookmarkStart w:id="15" w:name="include_clip_end_26"/>
      <w:bookmarkEnd w:id="15"/>
      <w:r>
        <w:t>The Concurrent Resolution was ordered referred to the Committee on Invitations and Memorial Resolutions.</w:t>
      </w:r>
    </w:p>
    <w:p w:rsidR="00B95B15" w:rsidRDefault="00B95B15" w:rsidP="00B95B15"/>
    <w:p w:rsidR="00B95B15" w:rsidRDefault="00B95B15" w:rsidP="00B95B15">
      <w:pPr>
        <w:keepNext/>
        <w:jc w:val="center"/>
        <w:rPr>
          <w:b/>
        </w:rPr>
      </w:pPr>
      <w:r w:rsidRPr="00B95B15">
        <w:rPr>
          <w:b/>
        </w:rPr>
        <w:t xml:space="preserve">INTRODUCTION OF BILLS  </w:t>
      </w:r>
    </w:p>
    <w:p w:rsidR="00B95B15" w:rsidRDefault="00B95B15" w:rsidP="00B95B15">
      <w:r>
        <w:t>The following Bills were introduced, read the first time, and referred to appropriate committees:</w:t>
      </w:r>
    </w:p>
    <w:p w:rsidR="00B95B15" w:rsidRDefault="00B95B15" w:rsidP="00B95B15"/>
    <w:p w:rsidR="00B95B15" w:rsidRDefault="00B95B15" w:rsidP="00B95B15">
      <w:pPr>
        <w:keepNext/>
      </w:pPr>
      <w:bookmarkStart w:id="16" w:name="include_clip_start_30"/>
      <w:bookmarkEnd w:id="16"/>
      <w:r>
        <w:t>H. 3607 -- Rep. Atwater: A BILL TO AMEND THE CODE OF LAWS OF SOUTH CAROLINA, 1976, SO AS TO ENACT THE "MOTOR VEHICLE OPERATOR INSURANCE REFORM ACT"; BY ADDING SECTION 56-1-11 SO AS TO PROVIDE THAT AUTOMOBILE INSURANCE FOLLOWS THE DRIVER OF A MOTOR VEHICLE REGARDLESS OF THE MOTOR VEHICLE DRIVEN AND DOES NOT FOLLOW A MOTOR VEHICLE, TO PROVIDE THE DEPARTMENT OF MOTOR VEHICLES MAY NOT ISSUE A DRIVER'S LICENSE TO A PERSON WHO LACKS MOTORIST LIABILITY COVERAGE, AND TO PROVIDE AUTOMOBILE INSURERS MUST PROVIDE THIS COVERAGE; TO AMEND SECTION 56-1-10, AS AMENDED, RELATING TO DEFINITIONS CONCERNING DRIVERS' LICENSES, SO AS TO ADD NECESSARY DEFINITIONS; TO AMEND SECTION 56-3-210, RELATING TO MOTOR VEHICLE LICENSE PLATES, SO AS TO PROVIDE THE SECTION DOES NOT DISPLACE OR EFFECT THE RESPONSIBILITY OF A PERSON TO OBTAIN MOTORIST LIABILITY INSURANCE COVERAGE OR OTHER SIMILAR INSURANCE COVERAGE THAT COVERS A DRIVER REGARDLESS OF THE VEHICLE HE IS DRIVING AND NOT A PARTICULAR VEHICLE ITSELF; AND TO REPEAL CHAPTER 9, TITLE 56 RELATING TO FINANCIAL RESPONSIBILITY MANDATES FOR MOTOR VEHICLE OPERATORS.</w:t>
      </w:r>
    </w:p>
    <w:p w:rsidR="00B95B15" w:rsidRDefault="00B95B15" w:rsidP="00B95B15">
      <w:bookmarkStart w:id="17" w:name="include_clip_end_30"/>
      <w:bookmarkEnd w:id="17"/>
      <w:r>
        <w:t>Referred to Committee on Education and Public Works</w:t>
      </w:r>
    </w:p>
    <w:p w:rsidR="00B95B15" w:rsidRDefault="00B95B15" w:rsidP="00B95B15"/>
    <w:p w:rsidR="00B95B15" w:rsidRDefault="00B95B15" w:rsidP="00B95B15">
      <w:pPr>
        <w:keepNext/>
      </w:pPr>
      <w:bookmarkStart w:id="18" w:name="include_clip_start_32"/>
      <w:bookmarkEnd w:id="18"/>
      <w:r>
        <w:t>H. 3608 -- Reps. Pitts and Rutherford: A BILL TO AMEND THE CODE OF A LAWS OF SOUTH CAROLINA, 1976, BY ADDING SECTION 23-28-130 SO AS TO PROVIDE THAT A RESERVE POLICE OFFICER HAS THE STATUS OF CONSTABLE UNDER CERTAIN CIRCUMSTANCES AND WITH THE JURISDICTIONAL LIMITS OF HIS APPOINTING AUTHORITY.</w:t>
      </w:r>
    </w:p>
    <w:p w:rsidR="00B95B15" w:rsidRDefault="00B95B15" w:rsidP="00B95B15">
      <w:bookmarkStart w:id="19" w:name="include_clip_end_32"/>
      <w:bookmarkEnd w:id="19"/>
      <w:r>
        <w:t>Referred to Committee on Judiciary</w:t>
      </w:r>
    </w:p>
    <w:p w:rsidR="00B95B15" w:rsidRDefault="00B95B15" w:rsidP="00B95B15"/>
    <w:p w:rsidR="00B95B15" w:rsidRDefault="00B95B15" w:rsidP="00B95B15">
      <w:pPr>
        <w:keepNext/>
      </w:pPr>
      <w:bookmarkStart w:id="20" w:name="include_clip_start_34"/>
      <w:bookmarkEnd w:id="20"/>
      <w:r>
        <w:t>H. 3609 -- Reps. Barfield, Clemmons and Sandifer: A BILL TO AMEND THE CODE OF LAWS OF SOUTH CAROLINA, 1976, BY ADDING CHAPTER 77 TO TITLE 39 SO AS TO PROHIBIT THE SALE, POSSESSION, AND USE OF CERTAIN LASER POINTING DEVICES UNDER CERTAIN CIRCUMSTANCES, AND TO PROVIDE DEFINITIONS, EXEMPTIONS, AND REMEDIES.</w:t>
      </w:r>
    </w:p>
    <w:p w:rsidR="00B95B15" w:rsidRDefault="00B95B15" w:rsidP="00B95B15">
      <w:bookmarkStart w:id="21" w:name="include_clip_end_34"/>
      <w:bookmarkEnd w:id="21"/>
      <w:r>
        <w:t>Referred to Committee on Labor, Commerce and Industry</w:t>
      </w:r>
    </w:p>
    <w:p w:rsidR="00B95B15" w:rsidRDefault="00B95B15" w:rsidP="00B95B15"/>
    <w:p w:rsidR="00B95B15" w:rsidRDefault="00B95B15" w:rsidP="00B95B15">
      <w:pPr>
        <w:keepNext/>
      </w:pPr>
      <w:bookmarkStart w:id="22" w:name="include_clip_start_36"/>
      <w:bookmarkEnd w:id="22"/>
      <w:r>
        <w:t>H. 3617 -- Rep. Ott: A BILL TO AMEND SECTION 12-6-40, AS AMENDED, CODE OF LAWS OF SOUTH CAROLINA, 1976, RELATING TO THE APPLICATION OF THE INTERNAL REVENUE CODE TO STATE INCOME TAX LAWS, SO AS TO UPDATE THE REFERENCE TO THE INTERNAL REVENUE CODE TO JANUARY 2, 2013, AND TO DELETE AN INAPPLICABLE SUBITEM.</w:t>
      </w:r>
    </w:p>
    <w:p w:rsidR="00B95B15" w:rsidRDefault="00B95B15" w:rsidP="00B95B15">
      <w:bookmarkStart w:id="23" w:name="include_clip_end_36"/>
      <w:bookmarkEnd w:id="23"/>
      <w:r>
        <w:t>On motion of Rep. OTT, with unanimous consent, the Bill was ordered placed on the Calendar without reference.</w:t>
      </w:r>
    </w:p>
    <w:p w:rsidR="00B95B15" w:rsidRDefault="00B95B15" w:rsidP="00B95B15"/>
    <w:p w:rsidR="00B95B15" w:rsidRDefault="00B95B15" w:rsidP="00B95B15">
      <w:pPr>
        <w:keepNext/>
      </w:pPr>
      <w:bookmarkStart w:id="24" w:name="include_clip_start_38"/>
      <w:bookmarkEnd w:id="24"/>
      <w:r>
        <w:t>H. 3618 -- Reps. K. R. Crawford, Sandifer, Whitmire and Cobb-Hunter: A BILL TO AMEND THE CODE OF LAWS OF SOUTH CAROLINA, 1976, BY ADDING SECTION 40-47-938 SO AS TO PROVIDE CIRCUMSTANCES IN WHICH A PHYSICIAN MAY ENTER A SUPERVISORY RELATIONSHIP WITH A PHYSICIAN ASSISTANT; TO AMEND SECTION 40-47-910, RELATING TO DEFINITIONS IN THE PHYSICIAN ASSISTANTS PRACTICE ACT, SO AS TO ADD AND REVISE CERTAIN DEFINITIONS; TO AMEND SECTION 40-47-940, RELATING TO APPLICATION FOR LICENSURE, SO AS TO DELETE CERTAIN APPLICATION REQUIREMENTS; TO AMEND SECTION 40-47-945, RELATING TO CONDITIONS FOR GRANTING PERMANENT LICENSURE, SO AS TO DELETE REQUIREMENTS THAT AN APPLICANT APPEAR BEFORE THE BOARD WITH HIS SUPERVISING PHYSICIAN AND HIS SCOPE OF PRACTICE GUIDELINES, AND TO DELETE THE PROHIBITION AGAINST THE APPROVAL OF A SUPERVISING PHYSICIAN OF ON-THE-JOB TRAINING OR TASKS NOT LISTED ON THE APPLICATION FOR LIMITED LICENSURE AS A PHYSICIAN ASSISTANT; TO AMEND SECTION 40-47-955, RELATING TO PHYSICAL PRESENCE REQUIREMENTS OF THE SUPERVISING PHYSICIAN OF A PHYSICIAN ASSISTANT, SO AS TO DELETE EXISTING REQUIREMENTS CONCERNING ON-SITE SETTINGS AND TO PROVIDE WHERE AND HOW A PHYSICIAN ASSISTANT MAY PRACTICE, TO REVISE PROVISIONS CONCERNING OFF-SITE SETTINGS, AND TO REVISE CERTAIN REQUIREMENTS OF A SUPERVISING PHYSICIAN; TO AMEND SECTION 40-47-960, RELATING TO MINIMUM REQUIREMENTS FOR SCOPE OF PRACTICE GUIDELINES FOR PHYSICIAN ASSISTANTS, SO AS TO INCLUDE THE IMMEDIATE CONSULTATION BETWEEN THE PHYSICIAN ASSISTANT AND HIS PRIMARY OR SUPERVISING PHYSICIAN; TO AMEND SECTION 40-47-965, RELATING TO THE AUTHORITY OF A PHYSICIAN ASSISTANT TO REQUEST OR RECEIVE PROFESSIONAL SAMPLES OF DRUGS AUTHORIZED UNDER HIS SCOPE OF PRACTICE GUIDELINES, SO AS TO DELETE THE PROHIBITION AGAINST REQUESTING OR RECEIVING PROFESSIONAL SAMPLES OF SCHEDULE II CONTROLLED SUBSTANCES; TO AMEND SECTION 40-47-970, RELATING TO THE PRESCRIBING OF DRUGS BY A PHYSICIAN ASSISTANT, SO AS TO AS TO DELETE A PROHIBITION AGAINST PRESCRIBING SCHEDULE II CONTROLLED SUBSTANCES; TO AMEND SECTION 40-47-975, RELATING TO THE AUTHORITY OF A SUPERVISING PHYSICIAN TO REQUEST PERMISSION FROM THE BOARD FOR A PHYSICIAN ASSISTANT UNDER HIS SUPERVISION TO RECEIVE ON-THE-JOB TRAINING, SO AS TO DELETE EXISTING LANGUAGE AND PROVIDE THAT A SUPERVISING PHYSICIAN MAY DETERMINE WHETHER A PHYSICIAN ASSISTANT UNDER HIS SUPERVISION NEEDS ADDITIONAL TRAINING OR EDUCATION, THAT THE PHYSICIAN AND PHYSICIAN ASSISTANT MAY JOINTLY DETERMINE THE MEANS OF PROVIDING THIS TRAINING OR EDUCATION, AND THAT CERTAIN RELATED INFORMATION MUST BE SUBMITTED TO THE BOARD OF MEDICAL EXAMINERS AND THE PHYSICIAN ASSISTANT COMMITTEE FOR THE APPROVAL OF EACH; TO AMEND SECTION 40-47-995,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40-47-980 RELATING TO THE TREATMENT OF PATIENTS IN CHRONIC CARE AND LONG-TERM CARE FACILITIES.</w:t>
      </w:r>
    </w:p>
    <w:p w:rsidR="00B95B15" w:rsidRDefault="00B95B15" w:rsidP="00B95B15">
      <w:bookmarkStart w:id="25" w:name="include_clip_end_38"/>
      <w:bookmarkEnd w:id="25"/>
      <w:r>
        <w:t>Referred to Committee on Medical, Military, Public and Municipal Affairs</w:t>
      </w:r>
    </w:p>
    <w:p w:rsidR="00B95B15" w:rsidRDefault="00B95B15" w:rsidP="00B95B15"/>
    <w:p w:rsidR="00B95B15" w:rsidRDefault="00B95B15" w:rsidP="00B95B15">
      <w:pPr>
        <w:keepNext/>
      </w:pPr>
      <w:bookmarkStart w:id="26" w:name="include_clip_start_40"/>
      <w:bookmarkEnd w:id="26"/>
      <w:r>
        <w:t>H. 3619 -- Reps. Sandifer and Gambrell: A BILL TO AMEND THE CODE OF LAWS OF SOUTH CAROLINA, 1976, BY ADDING SECTION 38-53-95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38-43-107,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38-47-15, RELATING TO THE REQUIREMENT THAT A PERSON APPLYING TO THE DEPARTMENT OF INSURANCE FOR LICENSURE AS AN ADJUSTER MUST PROVIDE HIS BUSINESS, MAILING, AND RESIDENTIAL ADDRESSES WITH THE APPLICATION, SO AS TO PROVIDE HE ALSO MUST PROVIDE HIS EMAIL ADDRESS; TO AMEND SECTION 38-48-30,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38-49-25,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B95B15" w:rsidRDefault="00B95B15" w:rsidP="00B95B15">
      <w:bookmarkStart w:id="27" w:name="include_clip_end_40"/>
      <w:bookmarkEnd w:id="27"/>
      <w:r>
        <w:t>Referred to Committee on Labor, Commerce and Industry</w:t>
      </w:r>
    </w:p>
    <w:p w:rsidR="00B95B15" w:rsidRDefault="00B95B15" w:rsidP="00B95B15"/>
    <w:p w:rsidR="00B95B15" w:rsidRDefault="00B95B15" w:rsidP="00B95B15">
      <w:pPr>
        <w:keepNext/>
      </w:pPr>
      <w:bookmarkStart w:id="28" w:name="include_clip_start_42"/>
      <w:bookmarkEnd w:id="28"/>
      <w:r>
        <w:t>H. 3620 -- Reps. Sandifer and Gambrell: A BILL TO AMEND SECTION 38-90-160, AS AMENDED, CODE OF LAWS OF SOUTH CAROLINA, 1976, RELATING TO THE EXEMPTION OF CAPTIVE INSURANCE COMPANIES FROM CERTAIN PROVISIONS OF TITLE 38, SO AS TO PROVIDE AN INDUSTRIAL INSURED CAPTIVE INSURANCE COMPANY IS SUBJECT TO CERTAIN REQUIREMENTS CONCERNING REPORTS FOR RISK-BASED CAPITAL, ACQUISITIONS DISCLOSURE, AND ASSET DISPOSITION, AND CEDED REINSURANCE AGREEMENTS, AND TO PROVIDE THE DIRECTOR OF THE DEPARTMENT OF INSURANCE MAY ELECT NOT TO TAKE REGULATORY ACTION CONCERNING RISK-BASED CAPITAL IN SPECIFIC CIRCUMSTANCES.</w:t>
      </w:r>
    </w:p>
    <w:p w:rsidR="00B95B15" w:rsidRDefault="00B95B15" w:rsidP="00B95B15">
      <w:bookmarkStart w:id="29" w:name="include_clip_end_42"/>
      <w:bookmarkEnd w:id="29"/>
      <w:r>
        <w:t>Referred to Committee on Labor, Commerce and Industry</w:t>
      </w:r>
    </w:p>
    <w:p w:rsidR="00B95B15" w:rsidRDefault="00B95B15" w:rsidP="00B95B15"/>
    <w:p w:rsidR="00B95B15" w:rsidRDefault="00B95B15" w:rsidP="00B95B15">
      <w:pPr>
        <w:keepNext/>
      </w:pPr>
      <w:bookmarkStart w:id="30" w:name="include_clip_start_44"/>
      <w:bookmarkEnd w:id="30"/>
      <w:r>
        <w:t>H. 3621 -- Reps. Sandifer and Gambrell: A BILL TO AMEND SECTION 38-5-120, AS AMENDED, CODE OF LAWS OF SOUTH CAROLINA, 1976, RELATING TO THE REVOCATION OR SUSPENSION OF A CERTIFICATE OF AUTHORITY TO TRANSACT BUSINESS IN THIS STATE BY AN INSURER, SO AS TO REVISE PROVISIONS CONCERNING A REVOCATION OF THE LICENSEE OF A HAZARDOUS INSURER.</w:t>
      </w:r>
    </w:p>
    <w:p w:rsidR="00B95B15" w:rsidRDefault="00B95B15" w:rsidP="00B95B15">
      <w:bookmarkStart w:id="31" w:name="include_clip_end_44"/>
      <w:bookmarkEnd w:id="31"/>
      <w:r>
        <w:t>Referred to Committee on Labor, Commerce and Industry</w:t>
      </w:r>
    </w:p>
    <w:p w:rsidR="00B95B15" w:rsidRDefault="00B95B15" w:rsidP="00B95B15"/>
    <w:p w:rsidR="00B95B15" w:rsidRDefault="00B95B15" w:rsidP="00B95B15">
      <w:pPr>
        <w:keepNext/>
      </w:pPr>
      <w:bookmarkStart w:id="32" w:name="include_clip_start_46"/>
      <w:bookmarkEnd w:id="32"/>
      <w:r>
        <w:t>H. 3622 -- Rep. Atwater: A BILL TO AMEND THE CODE OF LAWS OF SOUTH CAROLINA, 1976, BY ADDING SECTION 47-1-45 SO AS TO PROHIBIT THE TATTOOING OR PIERCING OF A COMPANION ANIMAL EXCEPT FOR SPECIFIED REASONS AND TO PROVIDE PENALTIES FOR VIOLATIONS.</w:t>
      </w:r>
    </w:p>
    <w:p w:rsidR="00B95B15" w:rsidRDefault="00B95B15" w:rsidP="00B95B15">
      <w:bookmarkStart w:id="33" w:name="include_clip_end_46"/>
      <w:bookmarkEnd w:id="33"/>
      <w:r>
        <w:t>Referred to Committee on Agriculture, Natural Resources and Environmental Affairs</w:t>
      </w:r>
    </w:p>
    <w:p w:rsidR="00B95B15" w:rsidRDefault="00B95B15" w:rsidP="00B95B15">
      <w:pPr>
        <w:keepNext/>
      </w:pPr>
      <w:bookmarkStart w:id="34" w:name="include_clip_start_48"/>
      <w:bookmarkEnd w:id="34"/>
      <w:r>
        <w:t>H. 3623 -- Rep. Atwater: A BILL TO AMEND THE CODE OF LAWS OF SOUTH CAROLINA, 1976, BY ADDING SECTION 38-77-127 SO AS TO PROVIDE THAT AN AUTOMOBILE INSURER MUST VERIFY THE COVERAGE OF AN INSURED BY ELECTRONIC FORMAT TO A MOBILE ELECTRONIC DEVICE UPON REQUEST OF THE INSURED, AND TO PROVIDE A NECESSARY DEFINITION; AND TO AMEND SECTION 56-10-225, RELATING TO REQUIREMENTS FOR MAINTAINING PROOF OF FINANCIAL RESPONSIBILITY IN AN AUTOMOBILE, SO AS TO PERMIT THE USE OF A MOBILE ELECTRONIC DEVICE TO SATISFY THESE REQUIREMENTS.</w:t>
      </w:r>
    </w:p>
    <w:p w:rsidR="00B95B15" w:rsidRDefault="00B95B15" w:rsidP="00B95B15">
      <w:bookmarkStart w:id="35" w:name="include_clip_end_48"/>
      <w:bookmarkEnd w:id="35"/>
      <w:r>
        <w:t>Referred to Committee on Labor, Commerce and Industry</w:t>
      </w:r>
    </w:p>
    <w:p w:rsidR="00B95B15" w:rsidRDefault="00B95B15" w:rsidP="00B95B15"/>
    <w:p w:rsidR="00B95B15" w:rsidRDefault="00B95B15" w:rsidP="00B95B15">
      <w:pPr>
        <w:keepNext/>
      </w:pPr>
      <w:bookmarkStart w:id="36" w:name="include_clip_start_50"/>
      <w:bookmarkEnd w:id="36"/>
      <w:r>
        <w:t>H. 3624 -- Reps. Herbkersman, Bingham, Merrill, Harrell, Newton and White: A BILL TO AMEND THE CODE OF LAWS OF SOUTH CAROLINA, 1976, BY ADDING SECTION 9-4-15 SO AS TO PROVIDE THAT THE STATE SHALL DEFEND MEMBERS OF THE BOARD OF DIRECTORS OF THE SOUTH CAROLINA PUBLIC EMPLOYEE BENEFIT AUTHORITY (PEBA) AGAINST CLAIMS AND SUITS ARISING OUT OF THE PERFORMANCE OF THEIR OFFICIAL DUTIES, AND REQUIRE THAT THE STATE INDEMNIFY THESE DIRECTORS FOR ANY LOSS OR JUDGMENT INCURRED BY THEM WITH RESPECT TO SUCH A CLAIM OR SUIT, TO PROVIDE THAT THE STATE SHALL DEFEND PEBA OFFICERS AND MANAGEMENT EMPLOYEES AGAINST CLAIMS AND SUITS ARISING OUT OF THE PERFORMANCE OF THEIR OFFICIAL DUTIES UNLESS THE OFFICER OR MANAGEMENT EMPLOYEE WAS ACTING IN BAD FAITH, AND REQUIRE THAT THE STATE INDEMNIFY PEBA OFFICERS AND MANAGEMENT EMPLOYEES FOR ANY LOSS OR JUDGMENT INCURRED BY THEM WITH RESPECT TO SUCH A CLAIM OR SUIT, AND TO EXTEND THE REQUIREMENT TO DEFEND AND INDEMNIFY MEMBERS OF THE BOARD OF DIRECTORS, OFFICERS, AND MANAGEMENT EMPLOYEES OF PEBA TO SUCH PERSONS AFTER LEAVING OFFICE OR EMPLOYMENT WITH PEBA FOR OFFICIAL DUTIES UNDERTAKEN BY THEM WHILE SERVING AS A DIRECTOR, OFFICER, OR MANAGEMENT EMPLOYEE OF PEBA.</w:t>
      </w:r>
    </w:p>
    <w:p w:rsidR="00B95B15" w:rsidRDefault="00B95B15" w:rsidP="00B95B15">
      <w:bookmarkStart w:id="37" w:name="include_clip_end_50"/>
      <w:bookmarkEnd w:id="37"/>
      <w:r>
        <w:t>Referred to Committee on Labor, Commerce and Industry</w:t>
      </w:r>
    </w:p>
    <w:p w:rsidR="00B95B15" w:rsidRDefault="00B95B15" w:rsidP="00B95B15"/>
    <w:p w:rsidR="00B95B15" w:rsidRDefault="00B95B15" w:rsidP="00B95B15">
      <w:pPr>
        <w:keepNext/>
      </w:pPr>
      <w:bookmarkStart w:id="38" w:name="include_clip_start_52"/>
      <w:bookmarkEnd w:id="38"/>
      <w:r>
        <w:t>H. 3625 -- Rep. Murphy: A BILL TO AMEND SECTION 56-5-2510, CODE OF LAWS OF SOUTH CAROLINA, 1976, RELATING TO STOPPING, STANDING, OR PARKING A VEHICLE UPON THE ROADWAY OUTSIDE A BUSINESS OR RESIDENTIAL DISTRICT, SO AS TO PROVIDE THAT THIS PROVISION ALSO APPLIES TO VEHICLES ON A ROADWAY INSIDE A RESIDENTIAL DISTRICT.</w:t>
      </w:r>
    </w:p>
    <w:p w:rsidR="00B95B15" w:rsidRDefault="00B95B15" w:rsidP="00B95B15">
      <w:bookmarkStart w:id="39" w:name="include_clip_end_52"/>
      <w:bookmarkEnd w:id="39"/>
      <w:r>
        <w:t>Referred to Committee on Judiciary</w:t>
      </w:r>
    </w:p>
    <w:p w:rsidR="00B95B15" w:rsidRDefault="00B95B15" w:rsidP="00B95B15"/>
    <w:p w:rsidR="00B95B15" w:rsidRDefault="00B95B15" w:rsidP="00B95B15">
      <w:pPr>
        <w:keepNext/>
        <w:jc w:val="center"/>
        <w:rPr>
          <w:b/>
        </w:rPr>
      </w:pPr>
      <w:r w:rsidRPr="00B95B15">
        <w:rPr>
          <w:b/>
        </w:rPr>
        <w:t>ROLL CALL</w:t>
      </w:r>
    </w:p>
    <w:p w:rsidR="00B95B15" w:rsidRDefault="00B95B15" w:rsidP="00B95B1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95B15" w:rsidRPr="00B95B15" w:rsidTr="00B95B15">
        <w:tc>
          <w:tcPr>
            <w:tcW w:w="2179" w:type="dxa"/>
            <w:shd w:val="clear" w:color="auto" w:fill="auto"/>
          </w:tcPr>
          <w:p w:rsidR="00B95B15" w:rsidRPr="00B95B15" w:rsidRDefault="00B95B15" w:rsidP="00B95B15">
            <w:pPr>
              <w:keepNext/>
              <w:ind w:firstLine="0"/>
            </w:pPr>
            <w:bookmarkStart w:id="40" w:name="vote_start55"/>
            <w:bookmarkEnd w:id="40"/>
            <w:r>
              <w:t>Alexander</w:t>
            </w:r>
          </w:p>
        </w:tc>
        <w:tc>
          <w:tcPr>
            <w:tcW w:w="2179" w:type="dxa"/>
            <w:shd w:val="clear" w:color="auto" w:fill="auto"/>
          </w:tcPr>
          <w:p w:rsidR="00B95B15" w:rsidRPr="00B95B15" w:rsidRDefault="00B95B15" w:rsidP="00B95B15">
            <w:pPr>
              <w:keepNext/>
              <w:ind w:firstLine="0"/>
            </w:pPr>
            <w:r>
              <w:t>Allison</w:t>
            </w:r>
          </w:p>
        </w:tc>
        <w:tc>
          <w:tcPr>
            <w:tcW w:w="2180" w:type="dxa"/>
            <w:shd w:val="clear" w:color="auto" w:fill="auto"/>
          </w:tcPr>
          <w:p w:rsidR="00B95B15" w:rsidRPr="00B95B15" w:rsidRDefault="00B95B15" w:rsidP="00B95B15">
            <w:pPr>
              <w:keepNext/>
              <w:ind w:firstLine="0"/>
            </w:pPr>
            <w:r>
              <w:t>Anthony</w:t>
            </w:r>
          </w:p>
        </w:tc>
      </w:tr>
      <w:tr w:rsidR="00B95B15" w:rsidRPr="00B95B15" w:rsidTr="00B95B15">
        <w:tc>
          <w:tcPr>
            <w:tcW w:w="2179" w:type="dxa"/>
            <w:shd w:val="clear" w:color="auto" w:fill="auto"/>
          </w:tcPr>
          <w:p w:rsidR="00B95B15" w:rsidRPr="00B95B15" w:rsidRDefault="00B95B15" w:rsidP="00B95B15">
            <w:pPr>
              <w:ind w:firstLine="0"/>
            </w:pPr>
            <w:r>
              <w:t>Atwater</w:t>
            </w:r>
          </w:p>
        </w:tc>
        <w:tc>
          <w:tcPr>
            <w:tcW w:w="2179" w:type="dxa"/>
            <w:shd w:val="clear" w:color="auto" w:fill="auto"/>
          </w:tcPr>
          <w:p w:rsidR="00B95B15" w:rsidRPr="00B95B15" w:rsidRDefault="00B95B15" w:rsidP="00B95B15">
            <w:pPr>
              <w:ind w:firstLine="0"/>
            </w:pPr>
            <w:r>
              <w:t>Bales</w:t>
            </w:r>
          </w:p>
        </w:tc>
        <w:tc>
          <w:tcPr>
            <w:tcW w:w="2180" w:type="dxa"/>
            <w:shd w:val="clear" w:color="auto" w:fill="auto"/>
          </w:tcPr>
          <w:p w:rsidR="00B95B15" w:rsidRPr="00B95B15" w:rsidRDefault="00B95B15" w:rsidP="00B95B15">
            <w:pPr>
              <w:ind w:firstLine="0"/>
            </w:pPr>
            <w:r>
              <w:t>Ballentine</w:t>
            </w:r>
          </w:p>
        </w:tc>
      </w:tr>
      <w:tr w:rsidR="00B95B15" w:rsidRPr="00B95B15" w:rsidTr="00B95B15">
        <w:tc>
          <w:tcPr>
            <w:tcW w:w="2179" w:type="dxa"/>
            <w:shd w:val="clear" w:color="auto" w:fill="auto"/>
          </w:tcPr>
          <w:p w:rsidR="00B95B15" w:rsidRPr="00B95B15" w:rsidRDefault="00B95B15" w:rsidP="00B95B15">
            <w:pPr>
              <w:ind w:firstLine="0"/>
            </w:pPr>
            <w:r>
              <w:t>Bannister</w:t>
            </w:r>
          </w:p>
        </w:tc>
        <w:tc>
          <w:tcPr>
            <w:tcW w:w="2179" w:type="dxa"/>
            <w:shd w:val="clear" w:color="auto" w:fill="auto"/>
          </w:tcPr>
          <w:p w:rsidR="00B95B15" w:rsidRPr="00B95B15" w:rsidRDefault="00B95B15" w:rsidP="00B95B15">
            <w:pPr>
              <w:ind w:firstLine="0"/>
            </w:pPr>
            <w:r>
              <w:t>Barfield</w:t>
            </w:r>
          </w:p>
        </w:tc>
        <w:tc>
          <w:tcPr>
            <w:tcW w:w="2180" w:type="dxa"/>
            <w:shd w:val="clear" w:color="auto" w:fill="auto"/>
          </w:tcPr>
          <w:p w:rsidR="00B95B15" w:rsidRPr="00B95B15" w:rsidRDefault="00B95B15" w:rsidP="00B95B15">
            <w:pPr>
              <w:ind w:firstLine="0"/>
            </w:pPr>
            <w:r>
              <w:t>Bedingfield</w:t>
            </w:r>
          </w:p>
        </w:tc>
      </w:tr>
      <w:tr w:rsidR="00B95B15" w:rsidRPr="00B95B15" w:rsidTr="00B95B15">
        <w:tc>
          <w:tcPr>
            <w:tcW w:w="2179" w:type="dxa"/>
            <w:shd w:val="clear" w:color="auto" w:fill="auto"/>
          </w:tcPr>
          <w:p w:rsidR="00B95B15" w:rsidRPr="00B95B15" w:rsidRDefault="00B95B15" w:rsidP="00B95B15">
            <w:pPr>
              <w:ind w:firstLine="0"/>
            </w:pPr>
            <w:r>
              <w:t>Bernstein</w:t>
            </w:r>
          </w:p>
        </w:tc>
        <w:tc>
          <w:tcPr>
            <w:tcW w:w="2179" w:type="dxa"/>
            <w:shd w:val="clear" w:color="auto" w:fill="auto"/>
          </w:tcPr>
          <w:p w:rsidR="00B95B15" w:rsidRPr="00B95B15" w:rsidRDefault="00B95B15" w:rsidP="00B95B15">
            <w:pPr>
              <w:ind w:firstLine="0"/>
            </w:pPr>
            <w:r>
              <w:t>Bingham</w:t>
            </w:r>
          </w:p>
        </w:tc>
        <w:tc>
          <w:tcPr>
            <w:tcW w:w="2180" w:type="dxa"/>
            <w:shd w:val="clear" w:color="auto" w:fill="auto"/>
          </w:tcPr>
          <w:p w:rsidR="00B95B15" w:rsidRPr="00B95B15" w:rsidRDefault="00B95B15" w:rsidP="00B95B15">
            <w:pPr>
              <w:ind w:firstLine="0"/>
            </w:pPr>
            <w:r>
              <w:t>Bowen</w:t>
            </w:r>
          </w:p>
        </w:tc>
      </w:tr>
      <w:tr w:rsidR="00B95B15" w:rsidRPr="00B95B15" w:rsidTr="00B95B15">
        <w:tc>
          <w:tcPr>
            <w:tcW w:w="2179" w:type="dxa"/>
            <w:shd w:val="clear" w:color="auto" w:fill="auto"/>
          </w:tcPr>
          <w:p w:rsidR="00B95B15" w:rsidRPr="00B95B15" w:rsidRDefault="00B95B15" w:rsidP="00B95B15">
            <w:pPr>
              <w:ind w:firstLine="0"/>
            </w:pPr>
            <w:r>
              <w:t>Bowers</w:t>
            </w:r>
          </w:p>
        </w:tc>
        <w:tc>
          <w:tcPr>
            <w:tcW w:w="2179" w:type="dxa"/>
            <w:shd w:val="clear" w:color="auto" w:fill="auto"/>
          </w:tcPr>
          <w:p w:rsidR="00B95B15" w:rsidRPr="00B95B15" w:rsidRDefault="00B95B15" w:rsidP="00B95B15">
            <w:pPr>
              <w:ind w:firstLine="0"/>
            </w:pPr>
            <w:r>
              <w:t>Branham</w:t>
            </w:r>
          </w:p>
        </w:tc>
        <w:tc>
          <w:tcPr>
            <w:tcW w:w="2180" w:type="dxa"/>
            <w:shd w:val="clear" w:color="auto" w:fill="auto"/>
          </w:tcPr>
          <w:p w:rsidR="00B95B15" w:rsidRPr="00B95B15" w:rsidRDefault="00B95B15" w:rsidP="00B95B15">
            <w:pPr>
              <w:ind w:firstLine="0"/>
            </w:pPr>
            <w:r>
              <w:t>Brannon</w:t>
            </w:r>
          </w:p>
        </w:tc>
      </w:tr>
      <w:tr w:rsidR="00B95B15" w:rsidRPr="00B95B15" w:rsidTr="00B95B15">
        <w:tc>
          <w:tcPr>
            <w:tcW w:w="2179" w:type="dxa"/>
            <w:shd w:val="clear" w:color="auto" w:fill="auto"/>
          </w:tcPr>
          <w:p w:rsidR="00B95B15" w:rsidRPr="00B95B15" w:rsidRDefault="00B95B15" w:rsidP="00B95B15">
            <w:pPr>
              <w:ind w:firstLine="0"/>
            </w:pPr>
            <w:r>
              <w:t>R. L. Brown</w:t>
            </w:r>
          </w:p>
        </w:tc>
        <w:tc>
          <w:tcPr>
            <w:tcW w:w="2179" w:type="dxa"/>
            <w:shd w:val="clear" w:color="auto" w:fill="auto"/>
          </w:tcPr>
          <w:p w:rsidR="00B95B15" w:rsidRPr="00B95B15" w:rsidRDefault="00B95B15" w:rsidP="00B95B15">
            <w:pPr>
              <w:ind w:firstLine="0"/>
            </w:pPr>
            <w:r>
              <w:t>Chumley</w:t>
            </w:r>
          </w:p>
        </w:tc>
        <w:tc>
          <w:tcPr>
            <w:tcW w:w="2180" w:type="dxa"/>
            <w:shd w:val="clear" w:color="auto" w:fill="auto"/>
          </w:tcPr>
          <w:p w:rsidR="00B95B15" w:rsidRPr="00B95B15" w:rsidRDefault="00B95B15" w:rsidP="00B95B15">
            <w:pPr>
              <w:ind w:firstLine="0"/>
            </w:pPr>
            <w:r>
              <w:t>Clyburn</w:t>
            </w:r>
          </w:p>
        </w:tc>
      </w:tr>
      <w:tr w:rsidR="00B95B15" w:rsidRPr="00B95B15" w:rsidTr="00B95B15">
        <w:tc>
          <w:tcPr>
            <w:tcW w:w="2179" w:type="dxa"/>
            <w:shd w:val="clear" w:color="auto" w:fill="auto"/>
          </w:tcPr>
          <w:p w:rsidR="00B95B15" w:rsidRPr="00B95B15" w:rsidRDefault="00B95B15" w:rsidP="00B95B15">
            <w:pPr>
              <w:ind w:firstLine="0"/>
            </w:pPr>
            <w:r>
              <w:t>Cobb-Hunter</w:t>
            </w:r>
          </w:p>
        </w:tc>
        <w:tc>
          <w:tcPr>
            <w:tcW w:w="2179" w:type="dxa"/>
            <w:shd w:val="clear" w:color="auto" w:fill="auto"/>
          </w:tcPr>
          <w:p w:rsidR="00B95B15" w:rsidRPr="00B95B15" w:rsidRDefault="00B95B15" w:rsidP="00B95B15">
            <w:pPr>
              <w:ind w:firstLine="0"/>
            </w:pPr>
            <w:r>
              <w:t>Cole</w:t>
            </w:r>
          </w:p>
        </w:tc>
        <w:tc>
          <w:tcPr>
            <w:tcW w:w="2180" w:type="dxa"/>
            <w:shd w:val="clear" w:color="auto" w:fill="auto"/>
          </w:tcPr>
          <w:p w:rsidR="00B95B15" w:rsidRPr="00B95B15" w:rsidRDefault="00B95B15" w:rsidP="00B95B15">
            <w:pPr>
              <w:ind w:firstLine="0"/>
            </w:pPr>
            <w:r>
              <w:t>K. R. Crawford</w:t>
            </w:r>
          </w:p>
        </w:tc>
      </w:tr>
      <w:tr w:rsidR="00B95B15" w:rsidRPr="00B95B15" w:rsidTr="00B95B15">
        <w:tc>
          <w:tcPr>
            <w:tcW w:w="2179" w:type="dxa"/>
            <w:shd w:val="clear" w:color="auto" w:fill="auto"/>
          </w:tcPr>
          <w:p w:rsidR="00B95B15" w:rsidRPr="00B95B15" w:rsidRDefault="00B95B15" w:rsidP="00B95B15">
            <w:pPr>
              <w:ind w:firstLine="0"/>
            </w:pPr>
            <w:r>
              <w:t>Crosby</w:t>
            </w:r>
          </w:p>
        </w:tc>
        <w:tc>
          <w:tcPr>
            <w:tcW w:w="2179" w:type="dxa"/>
            <w:shd w:val="clear" w:color="auto" w:fill="auto"/>
          </w:tcPr>
          <w:p w:rsidR="00B95B15" w:rsidRPr="00B95B15" w:rsidRDefault="00B95B15" w:rsidP="00B95B15">
            <w:pPr>
              <w:ind w:firstLine="0"/>
            </w:pPr>
            <w:r>
              <w:t>Daning</w:t>
            </w:r>
          </w:p>
        </w:tc>
        <w:tc>
          <w:tcPr>
            <w:tcW w:w="2180" w:type="dxa"/>
            <w:shd w:val="clear" w:color="auto" w:fill="auto"/>
          </w:tcPr>
          <w:p w:rsidR="00B95B15" w:rsidRPr="00B95B15" w:rsidRDefault="00B95B15" w:rsidP="00B95B15">
            <w:pPr>
              <w:ind w:firstLine="0"/>
            </w:pPr>
            <w:r>
              <w:t>Delleney</w:t>
            </w:r>
          </w:p>
        </w:tc>
      </w:tr>
      <w:tr w:rsidR="00B95B15" w:rsidRPr="00B95B15" w:rsidTr="00B95B15">
        <w:tc>
          <w:tcPr>
            <w:tcW w:w="2179" w:type="dxa"/>
            <w:shd w:val="clear" w:color="auto" w:fill="auto"/>
          </w:tcPr>
          <w:p w:rsidR="00B95B15" w:rsidRPr="00B95B15" w:rsidRDefault="00B95B15" w:rsidP="00B95B15">
            <w:pPr>
              <w:ind w:firstLine="0"/>
            </w:pPr>
            <w:r>
              <w:t>Dillard</w:t>
            </w:r>
          </w:p>
        </w:tc>
        <w:tc>
          <w:tcPr>
            <w:tcW w:w="2179" w:type="dxa"/>
            <w:shd w:val="clear" w:color="auto" w:fill="auto"/>
          </w:tcPr>
          <w:p w:rsidR="00B95B15" w:rsidRPr="00B95B15" w:rsidRDefault="00B95B15" w:rsidP="00B95B15">
            <w:pPr>
              <w:ind w:firstLine="0"/>
            </w:pPr>
            <w:r>
              <w:t>Douglas</w:t>
            </w:r>
          </w:p>
        </w:tc>
        <w:tc>
          <w:tcPr>
            <w:tcW w:w="2180" w:type="dxa"/>
            <w:shd w:val="clear" w:color="auto" w:fill="auto"/>
          </w:tcPr>
          <w:p w:rsidR="00B95B15" w:rsidRPr="00B95B15" w:rsidRDefault="00B95B15" w:rsidP="00B95B15">
            <w:pPr>
              <w:ind w:firstLine="0"/>
            </w:pPr>
            <w:r>
              <w:t>Felder</w:t>
            </w:r>
          </w:p>
        </w:tc>
      </w:tr>
      <w:tr w:rsidR="00B95B15" w:rsidRPr="00B95B15" w:rsidTr="00B95B15">
        <w:tc>
          <w:tcPr>
            <w:tcW w:w="2179" w:type="dxa"/>
            <w:shd w:val="clear" w:color="auto" w:fill="auto"/>
          </w:tcPr>
          <w:p w:rsidR="00B95B15" w:rsidRPr="00B95B15" w:rsidRDefault="00B95B15" w:rsidP="00B95B15">
            <w:pPr>
              <w:ind w:firstLine="0"/>
            </w:pPr>
            <w:r>
              <w:t>Finlay</w:t>
            </w:r>
          </w:p>
        </w:tc>
        <w:tc>
          <w:tcPr>
            <w:tcW w:w="2179" w:type="dxa"/>
            <w:shd w:val="clear" w:color="auto" w:fill="auto"/>
          </w:tcPr>
          <w:p w:rsidR="00B95B15" w:rsidRPr="00B95B15" w:rsidRDefault="00B95B15" w:rsidP="00B95B15">
            <w:pPr>
              <w:ind w:firstLine="0"/>
            </w:pPr>
            <w:r>
              <w:t>Forrester</w:t>
            </w:r>
          </w:p>
        </w:tc>
        <w:tc>
          <w:tcPr>
            <w:tcW w:w="2180" w:type="dxa"/>
            <w:shd w:val="clear" w:color="auto" w:fill="auto"/>
          </w:tcPr>
          <w:p w:rsidR="00B95B15" w:rsidRPr="00B95B15" w:rsidRDefault="00B95B15" w:rsidP="00B95B15">
            <w:pPr>
              <w:ind w:firstLine="0"/>
            </w:pPr>
            <w:r>
              <w:t>Gagnon</w:t>
            </w:r>
          </w:p>
        </w:tc>
      </w:tr>
      <w:tr w:rsidR="00B95B15" w:rsidRPr="00B95B15" w:rsidTr="00B95B15">
        <w:tc>
          <w:tcPr>
            <w:tcW w:w="2179" w:type="dxa"/>
            <w:shd w:val="clear" w:color="auto" w:fill="auto"/>
          </w:tcPr>
          <w:p w:rsidR="00B95B15" w:rsidRPr="00B95B15" w:rsidRDefault="00B95B15" w:rsidP="00B95B15">
            <w:pPr>
              <w:ind w:firstLine="0"/>
            </w:pPr>
            <w:r>
              <w:t>Gambrell</w:t>
            </w:r>
          </w:p>
        </w:tc>
        <w:tc>
          <w:tcPr>
            <w:tcW w:w="2179" w:type="dxa"/>
            <w:shd w:val="clear" w:color="auto" w:fill="auto"/>
          </w:tcPr>
          <w:p w:rsidR="00B95B15" w:rsidRPr="00B95B15" w:rsidRDefault="00B95B15" w:rsidP="00B95B15">
            <w:pPr>
              <w:ind w:firstLine="0"/>
            </w:pPr>
            <w:r>
              <w:t>George</w:t>
            </w:r>
          </w:p>
        </w:tc>
        <w:tc>
          <w:tcPr>
            <w:tcW w:w="2180" w:type="dxa"/>
            <w:shd w:val="clear" w:color="auto" w:fill="auto"/>
          </w:tcPr>
          <w:p w:rsidR="00B95B15" w:rsidRPr="00B95B15" w:rsidRDefault="00B95B15" w:rsidP="00B95B15">
            <w:pPr>
              <w:ind w:firstLine="0"/>
            </w:pPr>
            <w:r>
              <w:t>Gilliard</w:t>
            </w:r>
          </w:p>
        </w:tc>
      </w:tr>
      <w:tr w:rsidR="00B95B15" w:rsidRPr="00B95B15" w:rsidTr="00B95B15">
        <w:tc>
          <w:tcPr>
            <w:tcW w:w="2179" w:type="dxa"/>
            <w:shd w:val="clear" w:color="auto" w:fill="auto"/>
          </w:tcPr>
          <w:p w:rsidR="00B95B15" w:rsidRPr="00B95B15" w:rsidRDefault="00B95B15" w:rsidP="00B95B15">
            <w:pPr>
              <w:ind w:firstLine="0"/>
            </w:pPr>
            <w:r>
              <w:t>Goldfinch</w:t>
            </w:r>
          </w:p>
        </w:tc>
        <w:tc>
          <w:tcPr>
            <w:tcW w:w="2179" w:type="dxa"/>
            <w:shd w:val="clear" w:color="auto" w:fill="auto"/>
          </w:tcPr>
          <w:p w:rsidR="00B95B15" w:rsidRPr="00B95B15" w:rsidRDefault="00B95B15" w:rsidP="00B95B15">
            <w:pPr>
              <w:ind w:firstLine="0"/>
            </w:pPr>
            <w:r>
              <w:t>Hamilton</w:t>
            </w:r>
          </w:p>
        </w:tc>
        <w:tc>
          <w:tcPr>
            <w:tcW w:w="2180" w:type="dxa"/>
            <w:shd w:val="clear" w:color="auto" w:fill="auto"/>
          </w:tcPr>
          <w:p w:rsidR="00B95B15" w:rsidRPr="00B95B15" w:rsidRDefault="00B95B15" w:rsidP="00B95B15">
            <w:pPr>
              <w:ind w:firstLine="0"/>
            </w:pPr>
            <w:r>
              <w:t>Hardee</w:t>
            </w:r>
          </w:p>
        </w:tc>
      </w:tr>
      <w:tr w:rsidR="00B95B15" w:rsidRPr="00B95B15" w:rsidTr="00B95B15">
        <w:tc>
          <w:tcPr>
            <w:tcW w:w="2179" w:type="dxa"/>
            <w:shd w:val="clear" w:color="auto" w:fill="auto"/>
          </w:tcPr>
          <w:p w:rsidR="00B95B15" w:rsidRPr="00B95B15" w:rsidRDefault="00B95B15" w:rsidP="00B95B15">
            <w:pPr>
              <w:ind w:firstLine="0"/>
            </w:pPr>
            <w:r>
              <w:t>Hardwick</w:t>
            </w:r>
          </w:p>
        </w:tc>
        <w:tc>
          <w:tcPr>
            <w:tcW w:w="2179" w:type="dxa"/>
            <w:shd w:val="clear" w:color="auto" w:fill="auto"/>
          </w:tcPr>
          <w:p w:rsidR="00B95B15" w:rsidRPr="00B95B15" w:rsidRDefault="00B95B15" w:rsidP="00B95B15">
            <w:pPr>
              <w:ind w:firstLine="0"/>
            </w:pPr>
            <w:r>
              <w:t>Harrell</w:t>
            </w:r>
          </w:p>
        </w:tc>
        <w:tc>
          <w:tcPr>
            <w:tcW w:w="2180" w:type="dxa"/>
            <w:shd w:val="clear" w:color="auto" w:fill="auto"/>
          </w:tcPr>
          <w:p w:rsidR="00B95B15" w:rsidRPr="00B95B15" w:rsidRDefault="00B95B15" w:rsidP="00B95B15">
            <w:pPr>
              <w:ind w:firstLine="0"/>
            </w:pPr>
            <w:r>
              <w:t>Hayes</w:t>
            </w:r>
          </w:p>
        </w:tc>
      </w:tr>
      <w:tr w:rsidR="00B95B15" w:rsidRPr="00B95B15" w:rsidTr="00B95B15">
        <w:tc>
          <w:tcPr>
            <w:tcW w:w="2179" w:type="dxa"/>
            <w:shd w:val="clear" w:color="auto" w:fill="auto"/>
          </w:tcPr>
          <w:p w:rsidR="00B95B15" w:rsidRPr="00B95B15" w:rsidRDefault="00B95B15" w:rsidP="00B95B15">
            <w:pPr>
              <w:ind w:firstLine="0"/>
            </w:pPr>
            <w:r>
              <w:t>Henderson</w:t>
            </w:r>
          </w:p>
        </w:tc>
        <w:tc>
          <w:tcPr>
            <w:tcW w:w="2179" w:type="dxa"/>
            <w:shd w:val="clear" w:color="auto" w:fill="auto"/>
          </w:tcPr>
          <w:p w:rsidR="00B95B15" w:rsidRPr="00B95B15" w:rsidRDefault="00B95B15" w:rsidP="00B95B15">
            <w:pPr>
              <w:ind w:firstLine="0"/>
            </w:pPr>
            <w:r>
              <w:t>Herbkersman</w:t>
            </w:r>
          </w:p>
        </w:tc>
        <w:tc>
          <w:tcPr>
            <w:tcW w:w="2180" w:type="dxa"/>
            <w:shd w:val="clear" w:color="auto" w:fill="auto"/>
          </w:tcPr>
          <w:p w:rsidR="00B95B15" w:rsidRPr="00B95B15" w:rsidRDefault="00B95B15" w:rsidP="00B95B15">
            <w:pPr>
              <w:ind w:firstLine="0"/>
            </w:pPr>
            <w:r>
              <w:t>Hiott</w:t>
            </w:r>
          </w:p>
        </w:tc>
      </w:tr>
      <w:tr w:rsidR="00B95B15" w:rsidRPr="00B95B15" w:rsidTr="00B95B15">
        <w:tc>
          <w:tcPr>
            <w:tcW w:w="2179" w:type="dxa"/>
            <w:shd w:val="clear" w:color="auto" w:fill="auto"/>
          </w:tcPr>
          <w:p w:rsidR="00B95B15" w:rsidRPr="00B95B15" w:rsidRDefault="00B95B15" w:rsidP="00B95B15">
            <w:pPr>
              <w:ind w:firstLine="0"/>
            </w:pPr>
            <w:r>
              <w:t>Hixon</w:t>
            </w:r>
          </w:p>
        </w:tc>
        <w:tc>
          <w:tcPr>
            <w:tcW w:w="2179" w:type="dxa"/>
            <w:shd w:val="clear" w:color="auto" w:fill="auto"/>
          </w:tcPr>
          <w:p w:rsidR="00B95B15" w:rsidRPr="00B95B15" w:rsidRDefault="00B95B15" w:rsidP="00B95B15">
            <w:pPr>
              <w:ind w:firstLine="0"/>
            </w:pPr>
            <w:r>
              <w:t>Hodges</w:t>
            </w:r>
          </w:p>
        </w:tc>
        <w:tc>
          <w:tcPr>
            <w:tcW w:w="2180" w:type="dxa"/>
            <w:shd w:val="clear" w:color="auto" w:fill="auto"/>
          </w:tcPr>
          <w:p w:rsidR="00B95B15" w:rsidRPr="00B95B15" w:rsidRDefault="00B95B15" w:rsidP="00B95B15">
            <w:pPr>
              <w:ind w:firstLine="0"/>
            </w:pPr>
            <w:r>
              <w:t>Horne</w:t>
            </w:r>
          </w:p>
        </w:tc>
      </w:tr>
      <w:tr w:rsidR="00B95B15" w:rsidRPr="00B95B15" w:rsidTr="00B95B15">
        <w:tc>
          <w:tcPr>
            <w:tcW w:w="2179" w:type="dxa"/>
            <w:shd w:val="clear" w:color="auto" w:fill="auto"/>
          </w:tcPr>
          <w:p w:rsidR="00B95B15" w:rsidRPr="00B95B15" w:rsidRDefault="00B95B15" w:rsidP="00B95B15">
            <w:pPr>
              <w:ind w:firstLine="0"/>
            </w:pPr>
            <w:r>
              <w:t>Hosey</w:t>
            </w:r>
          </w:p>
        </w:tc>
        <w:tc>
          <w:tcPr>
            <w:tcW w:w="2179" w:type="dxa"/>
            <w:shd w:val="clear" w:color="auto" w:fill="auto"/>
          </w:tcPr>
          <w:p w:rsidR="00B95B15" w:rsidRPr="00B95B15" w:rsidRDefault="00B95B15" w:rsidP="00B95B15">
            <w:pPr>
              <w:ind w:firstLine="0"/>
            </w:pPr>
            <w:r>
              <w:t>Huggins</w:t>
            </w:r>
          </w:p>
        </w:tc>
        <w:tc>
          <w:tcPr>
            <w:tcW w:w="2180" w:type="dxa"/>
            <w:shd w:val="clear" w:color="auto" w:fill="auto"/>
          </w:tcPr>
          <w:p w:rsidR="00B95B15" w:rsidRPr="00B95B15" w:rsidRDefault="00B95B15" w:rsidP="00B95B15">
            <w:pPr>
              <w:ind w:firstLine="0"/>
            </w:pPr>
            <w:r>
              <w:t>Jefferson</w:t>
            </w:r>
          </w:p>
        </w:tc>
      </w:tr>
      <w:tr w:rsidR="00B95B15" w:rsidRPr="00B95B15" w:rsidTr="00B95B15">
        <w:tc>
          <w:tcPr>
            <w:tcW w:w="2179" w:type="dxa"/>
            <w:shd w:val="clear" w:color="auto" w:fill="auto"/>
          </w:tcPr>
          <w:p w:rsidR="00B95B15" w:rsidRPr="00B95B15" w:rsidRDefault="00B95B15" w:rsidP="00B95B15">
            <w:pPr>
              <w:ind w:firstLine="0"/>
            </w:pPr>
            <w:r>
              <w:t>Kennedy</w:t>
            </w:r>
          </w:p>
        </w:tc>
        <w:tc>
          <w:tcPr>
            <w:tcW w:w="2179" w:type="dxa"/>
            <w:shd w:val="clear" w:color="auto" w:fill="auto"/>
          </w:tcPr>
          <w:p w:rsidR="00B95B15" w:rsidRPr="00B95B15" w:rsidRDefault="00B95B15" w:rsidP="00B95B15">
            <w:pPr>
              <w:ind w:firstLine="0"/>
            </w:pPr>
            <w:r>
              <w:t>King</w:t>
            </w:r>
          </w:p>
        </w:tc>
        <w:tc>
          <w:tcPr>
            <w:tcW w:w="2180" w:type="dxa"/>
            <w:shd w:val="clear" w:color="auto" w:fill="auto"/>
          </w:tcPr>
          <w:p w:rsidR="00B95B15" w:rsidRPr="00B95B15" w:rsidRDefault="00B95B15" w:rsidP="00B95B15">
            <w:pPr>
              <w:ind w:firstLine="0"/>
            </w:pPr>
            <w:r>
              <w:t>Knight</w:t>
            </w:r>
          </w:p>
        </w:tc>
      </w:tr>
      <w:tr w:rsidR="00B95B15" w:rsidRPr="00B95B15" w:rsidTr="00B95B15">
        <w:tc>
          <w:tcPr>
            <w:tcW w:w="2179" w:type="dxa"/>
            <w:shd w:val="clear" w:color="auto" w:fill="auto"/>
          </w:tcPr>
          <w:p w:rsidR="00B95B15" w:rsidRPr="00B95B15" w:rsidRDefault="00B95B15" w:rsidP="00B95B15">
            <w:pPr>
              <w:ind w:firstLine="0"/>
            </w:pPr>
            <w:r>
              <w:t>Limehouse</w:t>
            </w:r>
          </w:p>
        </w:tc>
        <w:tc>
          <w:tcPr>
            <w:tcW w:w="2179" w:type="dxa"/>
            <w:shd w:val="clear" w:color="auto" w:fill="auto"/>
          </w:tcPr>
          <w:p w:rsidR="00B95B15" w:rsidRPr="00B95B15" w:rsidRDefault="00B95B15" w:rsidP="00B95B15">
            <w:pPr>
              <w:ind w:firstLine="0"/>
            </w:pPr>
            <w:r>
              <w:t>Loftis</w:t>
            </w:r>
          </w:p>
        </w:tc>
        <w:tc>
          <w:tcPr>
            <w:tcW w:w="2180" w:type="dxa"/>
            <w:shd w:val="clear" w:color="auto" w:fill="auto"/>
          </w:tcPr>
          <w:p w:rsidR="00B95B15" w:rsidRPr="00B95B15" w:rsidRDefault="00B95B15" w:rsidP="00B95B15">
            <w:pPr>
              <w:ind w:firstLine="0"/>
            </w:pPr>
            <w:r>
              <w:t>Long</w:t>
            </w:r>
          </w:p>
        </w:tc>
      </w:tr>
      <w:tr w:rsidR="00B95B15" w:rsidRPr="00B95B15" w:rsidTr="00B95B15">
        <w:tc>
          <w:tcPr>
            <w:tcW w:w="2179" w:type="dxa"/>
            <w:shd w:val="clear" w:color="auto" w:fill="auto"/>
          </w:tcPr>
          <w:p w:rsidR="00B95B15" w:rsidRPr="00B95B15" w:rsidRDefault="00B95B15" w:rsidP="00B95B15">
            <w:pPr>
              <w:ind w:firstLine="0"/>
            </w:pPr>
            <w:r>
              <w:t>Lowe</w:t>
            </w:r>
          </w:p>
        </w:tc>
        <w:tc>
          <w:tcPr>
            <w:tcW w:w="2179" w:type="dxa"/>
            <w:shd w:val="clear" w:color="auto" w:fill="auto"/>
          </w:tcPr>
          <w:p w:rsidR="00B95B15" w:rsidRPr="00B95B15" w:rsidRDefault="00B95B15" w:rsidP="00B95B15">
            <w:pPr>
              <w:ind w:firstLine="0"/>
            </w:pPr>
            <w:r>
              <w:t>Lucas</w:t>
            </w:r>
          </w:p>
        </w:tc>
        <w:tc>
          <w:tcPr>
            <w:tcW w:w="2180" w:type="dxa"/>
            <w:shd w:val="clear" w:color="auto" w:fill="auto"/>
          </w:tcPr>
          <w:p w:rsidR="00B95B15" w:rsidRPr="00B95B15" w:rsidRDefault="00B95B15" w:rsidP="00B95B15">
            <w:pPr>
              <w:ind w:firstLine="0"/>
            </w:pPr>
            <w:r>
              <w:t>Mack</w:t>
            </w:r>
          </w:p>
        </w:tc>
      </w:tr>
      <w:tr w:rsidR="00B95B15" w:rsidRPr="00B95B15" w:rsidTr="00B95B15">
        <w:tc>
          <w:tcPr>
            <w:tcW w:w="2179" w:type="dxa"/>
            <w:shd w:val="clear" w:color="auto" w:fill="auto"/>
          </w:tcPr>
          <w:p w:rsidR="00B95B15" w:rsidRPr="00B95B15" w:rsidRDefault="00B95B15" w:rsidP="00B95B15">
            <w:pPr>
              <w:ind w:firstLine="0"/>
            </w:pPr>
            <w:r>
              <w:t>McCoy</w:t>
            </w:r>
          </w:p>
        </w:tc>
        <w:tc>
          <w:tcPr>
            <w:tcW w:w="2179" w:type="dxa"/>
            <w:shd w:val="clear" w:color="auto" w:fill="auto"/>
          </w:tcPr>
          <w:p w:rsidR="00B95B15" w:rsidRPr="00B95B15" w:rsidRDefault="00B95B15" w:rsidP="00B95B15">
            <w:pPr>
              <w:ind w:firstLine="0"/>
            </w:pPr>
            <w:r>
              <w:t>McEachern</w:t>
            </w:r>
          </w:p>
        </w:tc>
        <w:tc>
          <w:tcPr>
            <w:tcW w:w="2180" w:type="dxa"/>
            <w:shd w:val="clear" w:color="auto" w:fill="auto"/>
          </w:tcPr>
          <w:p w:rsidR="00B95B15" w:rsidRPr="00B95B15" w:rsidRDefault="00B95B15" w:rsidP="00B95B15">
            <w:pPr>
              <w:ind w:firstLine="0"/>
            </w:pPr>
            <w:r>
              <w:t>M. S. McLeod</w:t>
            </w:r>
          </w:p>
        </w:tc>
      </w:tr>
      <w:tr w:rsidR="00B95B15" w:rsidRPr="00B95B15" w:rsidTr="00B95B15">
        <w:tc>
          <w:tcPr>
            <w:tcW w:w="2179" w:type="dxa"/>
            <w:shd w:val="clear" w:color="auto" w:fill="auto"/>
          </w:tcPr>
          <w:p w:rsidR="00B95B15" w:rsidRPr="00B95B15" w:rsidRDefault="00B95B15" w:rsidP="00B95B15">
            <w:pPr>
              <w:ind w:firstLine="0"/>
            </w:pPr>
            <w:r>
              <w:t>W. J. McLeod</w:t>
            </w:r>
          </w:p>
        </w:tc>
        <w:tc>
          <w:tcPr>
            <w:tcW w:w="2179" w:type="dxa"/>
            <w:shd w:val="clear" w:color="auto" w:fill="auto"/>
          </w:tcPr>
          <w:p w:rsidR="00B95B15" w:rsidRPr="00B95B15" w:rsidRDefault="00B95B15" w:rsidP="00B95B15">
            <w:pPr>
              <w:ind w:firstLine="0"/>
            </w:pPr>
            <w:r>
              <w:t>Merrill</w:t>
            </w:r>
          </w:p>
        </w:tc>
        <w:tc>
          <w:tcPr>
            <w:tcW w:w="2180" w:type="dxa"/>
            <w:shd w:val="clear" w:color="auto" w:fill="auto"/>
          </w:tcPr>
          <w:p w:rsidR="00B95B15" w:rsidRPr="00B95B15" w:rsidRDefault="00B95B15" w:rsidP="00B95B15">
            <w:pPr>
              <w:ind w:firstLine="0"/>
            </w:pPr>
            <w:r>
              <w:t>Mitchell</w:t>
            </w:r>
          </w:p>
        </w:tc>
      </w:tr>
      <w:tr w:rsidR="00B95B15" w:rsidRPr="00B95B15" w:rsidTr="00B95B15">
        <w:tc>
          <w:tcPr>
            <w:tcW w:w="2179" w:type="dxa"/>
            <w:shd w:val="clear" w:color="auto" w:fill="auto"/>
          </w:tcPr>
          <w:p w:rsidR="00B95B15" w:rsidRPr="00B95B15" w:rsidRDefault="00B95B15" w:rsidP="00B95B15">
            <w:pPr>
              <w:ind w:firstLine="0"/>
            </w:pPr>
            <w:r>
              <w:t>D. C. Moss</w:t>
            </w:r>
          </w:p>
        </w:tc>
        <w:tc>
          <w:tcPr>
            <w:tcW w:w="2179" w:type="dxa"/>
            <w:shd w:val="clear" w:color="auto" w:fill="auto"/>
          </w:tcPr>
          <w:p w:rsidR="00B95B15" w:rsidRPr="00B95B15" w:rsidRDefault="00B95B15" w:rsidP="00B95B15">
            <w:pPr>
              <w:ind w:firstLine="0"/>
            </w:pPr>
            <w:r>
              <w:t>V. S. Moss</w:t>
            </w:r>
          </w:p>
        </w:tc>
        <w:tc>
          <w:tcPr>
            <w:tcW w:w="2180" w:type="dxa"/>
            <w:shd w:val="clear" w:color="auto" w:fill="auto"/>
          </w:tcPr>
          <w:p w:rsidR="00B95B15" w:rsidRPr="00B95B15" w:rsidRDefault="00B95B15" w:rsidP="00B95B15">
            <w:pPr>
              <w:ind w:firstLine="0"/>
            </w:pPr>
            <w:r>
              <w:t>Munnerlyn</w:t>
            </w:r>
          </w:p>
        </w:tc>
      </w:tr>
      <w:tr w:rsidR="00B95B15" w:rsidRPr="00B95B15" w:rsidTr="00B95B15">
        <w:tc>
          <w:tcPr>
            <w:tcW w:w="2179" w:type="dxa"/>
            <w:shd w:val="clear" w:color="auto" w:fill="auto"/>
          </w:tcPr>
          <w:p w:rsidR="00B95B15" w:rsidRPr="00B95B15" w:rsidRDefault="00B95B15" w:rsidP="00B95B15">
            <w:pPr>
              <w:ind w:firstLine="0"/>
            </w:pPr>
            <w:r>
              <w:t>Murphy</w:t>
            </w:r>
          </w:p>
        </w:tc>
        <w:tc>
          <w:tcPr>
            <w:tcW w:w="2179" w:type="dxa"/>
            <w:shd w:val="clear" w:color="auto" w:fill="auto"/>
          </w:tcPr>
          <w:p w:rsidR="00B95B15" w:rsidRPr="00B95B15" w:rsidRDefault="00B95B15" w:rsidP="00B95B15">
            <w:pPr>
              <w:ind w:firstLine="0"/>
            </w:pPr>
            <w:r>
              <w:t>Nanney</w:t>
            </w:r>
          </w:p>
        </w:tc>
        <w:tc>
          <w:tcPr>
            <w:tcW w:w="2180" w:type="dxa"/>
            <w:shd w:val="clear" w:color="auto" w:fill="auto"/>
          </w:tcPr>
          <w:p w:rsidR="00B95B15" w:rsidRPr="00B95B15" w:rsidRDefault="00B95B15" w:rsidP="00B95B15">
            <w:pPr>
              <w:ind w:firstLine="0"/>
            </w:pPr>
            <w:r>
              <w:t>Neal</w:t>
            </w:r>
          </w:p>
        </w:tc>
      </w:tr>
      <w:tr w:rsidR="00B95B15" w:rsidRPr="00B95B15" w:rsidTr="00B95B15">
        <w:tc>
          <w:tcPr>
            <w:tcW w:w="2179" w:type="dxa"/>
            <w:shd w:val="clear" w:color="auto" w:fill="auto"/>
          </w:tcPr>
          <w:p w:rsidR="00B95B15" w:rsidRPr="00B95B15" w:rsidRDefault="00B95B15" w:rsidP="00B95B15">
            <w:pPr>
              <w:ind w:firstLine="0"/>
            </w:pPr>
            <w:r>
              <w:t>Newton</w:t>
            </w:r>
          </w:p>
        </w:tc>
        <w:tc>
          <w:tcPr>
            <w:tcW w:w="2179" w:type="dxa"/>
            <w:shd w:val="clear" w:color="auto" w:fill="auto"/>
          </w:tcPr>
          <w:p w:rsidR="00B95B15" w:rsidRPr="00B95B15" w:rsidRDefault="00B95B15" w:rsidP="00B95B15">
            <w:pPr>
              <w:ind w:firstLine="0"/>
            </w:pPr>
            <w:r>
              <w:t>Norman</w:t>
            </w:r>
          </w:p>
        </w:tc>
        <w:tc>
          <w:tcPr>
            <w:tcW w:w="2180" w:type="dxa"/>
            <w:shd w:val="clear" w:color="auto" w:fill="auto"/>
          </w:tcPr>
          <w:p w:rsidR="00B95B15" w:rsidRPr="00B95B15" w:rsidRDefault="00B95B15" w:rsidP="00B95B15">
            <w:pPr>
              <w:ind w:firstLine="0"/>
            </w:pPr>
            <w:r>
              <w:t>Ott</w:t>
            </w:r>
          </w:p>
        </w:tc>
      </w:tr>
      <w:tr w:rsidR="00B95B15" w:rsidRPr="00B95B15" w:rsidTr="00B95B15">
        <w:tc>
          <w:tcPr>
            <w:tcW w:w="2179" w:type="dxa"/>
            <w:shd w:val="clear" w:color="auto" w:fill="auto"/>
          </w:tcPr>
          <w:p w:rsidR="00B95B15" w:rsidRPr="00B95B15" w:rsidRDefault="00B95B15" w:rsidP="00B95B15">
            <w:pPr>
              <w:ind w:firstLine="0"/>
            </w:pPr>
            <w:r>
              <w:t>Owens</w:t>
            </w:r>
          </w:p>
        </w:tc>
        <w:tc>
          <w:tcPr>
            <w:tcW w:w="2179" w:type="dxa"/>
            <w:shd w:val="clear" w:color="auto" w:fill="auto"/>
          </w:tcPr>
          <w:p w:rsidR="00B95B15" w:rsidRPr="00B95B15" w:rsidRDefault="00B95B15" w:rsidP="00B95B15">
            <w:pPr>
              <w:ind w:firstLine="0"/>
            </w:pPr>
            <w:r>
              <w:t>Parks</w:t>
            </w:r>
          </w:p>
        </w:tc>
        <w:tc>
          <w:tcPr>
            <w:tcW w:w="2180" w:type="dxa"/>
            <w:shd w:val="clear" w:color="auto" w:fill="auto"/>
          </w:tcPr>
          <w:p w:rsidR="00B95B15" w:rsidRPr="00B95B15" w:rsidRDefault="00B95B15" w:rsidP="00B95B15">
            <w:pPr>
              <w:ind w:firstLine="0"/>
            </w:pPr>
            <w:r>
              <w:t>Pitts</w:t>
            </w:r>
          </w:p>
        </w:tc>
      </w:tr>
      <w:tr w:rsidR="00B95B15" w:rsidRPr="00B95B15" w:rsidTr="00B95B15">
        <w:tc>
          <w:tcPr>
            <w:tcW w:w="2179" w:type="dxa"/>
            <w:shd w:val="clear" w:color="auto" w:fill="auto"/>
          </w:tcPr>
          <w:p w:rsidR="00B95B15" w:rsidRPr="00B95B15" w:rsidRDefault="00B95B15" w:rsidP="00B95B15">
            <w:pPr>
              <w:ind w:firstLine="0"/>
            </w:pPr>
            <w:r>
              <w:t>Pope</w:t>
            </w:r>
          </w:p>
        </w:tc>
        <w:tc>
          <w:tcPr>
            <w:tcW w:w="2179" w:type="dxa"/>
            <w:shd w:val="clear" w:color="auto" w:fill="auto"/>
          </w:tcPr>
          <w:p w:rsidR="00B95B15" w:rsidRPr="00B95B15" w:rsidRDefault="00B95B15" w:rsidP="00B95B15">
            <w:pPr>
              <w:ind w:firstLine="0"/>
            </w:pPr>
            <w:r>
              <w:t>Powers Norrell</w:t>
            </w:r>
          </w:p>
        </w:tc>
        <w:tc>
          <w:tcPr>
            <w:tcW w:w="2180" w:type="dxa"/>
            <w:shd w:val="clear" w:color="auto" w:fill="auto"/>
          </w:tcPr>
          <w:p w:rsidR="00B95B15" w:rsidRPr="00B95B15" w:rsidRDefault="00B95B15" w:rsidP="00B95B15">
            <w:pPr>
              <w:ind w:firstLine="0"/>
            </w:pPr>
            <w:r>
              <w:t>Putnam</w:t>
            </w:r>
          </w:p>
        </w:tc>
      </w:tr>
      <w:tr w:rsidR="00B95B15" w:rsidRPr="00B95B15" w:rsidTr="00B95B15">
        <w:tc>
          <w:tcPr>
            <w:tcW w:w="2179" w:type="dxa"/>
            <w:shd w:val="clear" w:color="auto" w:fill="auto"/>
          </w:tcPr>
          <w:p w:rsidR="00B95B15" w:rsidRPr="00B95B15" w:rsidRDefault="00B95B15" w:rsidP="00B95B15">
            <w:pPr>
              <w:ind w:firstLine="0"/>
            </w:pPr>
            <w:r>
              <w:t>Quinn</w:t>
            </w:r>
          </w:p>
        </w:tc>
        <w:tc>
          <w:tcPr>
            <w:tcW w:w="2179" w:type="dxa"/>
            <w:shd w:val="clear" w:color="auto" w:fill="auto"/>
          </w:tcPr>
          <w:p w:rsidR="00B95B15" w:rsidRPr="00B95B15" w:rsidRDefault="00B95B15" w:rsidP="00B95B15">
            <w:pPr>
              <w:ind w:firstLine="0"/>
            </w:pPr>
            <w:r>
              <w:t>Ridgeway</w:t>
            </w:r>
          </w:p>
        </w:tc>
        <w:tc>
          <w:tcPr>
            <w:tcW w:w="2180" w:type="dxa"/>
            <w:shd w:val="clear" w:color="auto" w:fill="auto"/>
          </w:tcPr>
          <w:p w:rsidR="00B95B15" w:rsidRPr="00B95B15" w:rsidRDefault="00B95B15" w:rsidP="00B95B15">
            <w:pPr>
              <w:ind w:firstLine="0"/>
            </w:pPr>
            <w:r>
              <w:t>Riley</w:t>
            </w:r>
          </w:p>
        </w:tc>
      </w:tr>
      <w:tr w:rsidR="00B95B15" w:rsidRPr="00B95B15" w:rsidTr="00B95B15">
        <w:tc>
          <w:tcPr>
            <w:tcW w:w="2179" w:type="dxa"/>
            <w:shd w:val="clear" w:color="auto" w:fill="auto"/>
          </w:tcPr>
          <w:p w:rsidR="00B95B15" w:rsidRPr="00B95B15" w:rsidRDefault="00B95B15" w:rsidP="00B95B15">
            <w:pPr>
              <w:ind w:firstLine="0"/>
            </w:pPr>
            <w:r>
              <w:t>Rivers</w:t>
            </w:r>
          </w:p>
        </w:tc>
        <w:tc>
          <w:tcPr>
            <w:tcW w:w="2179" w:type="dxa"/>
            <w:shd w:val="clear" w:color="auto" w:fill="auto"/>
          </w:tcPr>
          <w:p w:rsidR="00B95B15" w:rsidRPr="00B95B15" w:rsidRDefault="00B95B15" w:rsidP="00B95B15">
            <w:pPr>
              <w:ind w:firstLine="0"/>
            </w:pPr>
            <w:r>
              <w:t>Robinson-Simpson</w:t>
            </w:r>
          </w:p>
        </w:tc>
        <w:tc>
          <w:tcPr>
            <w:tcW w:w="2180" w:type="dxa"/>
            <w:shd w:val="clear" w:color="auto" w:fill="auto"/>
          </w:tcPr>
          <w:p w:rsidR="00B95B15" w:rsidRPr="00B95B15" w:rsidRDefault="00B95B15" w:rsidP="00B95B15">
            <w:pPr>
              <w:ind w:firstLine="0"/>
            </w:pPr>
            <w:r>
              <w:t>Rutherford</w:t>
            </w:r>
          </w:p>
        </w:tc>
      </w:tr>
      <w:tr w:rsidR="00B95B15" w:rsidRPr="00B95B15" w:rsidTr="00B95B15">
        <w:tc>
          <w:tcPr>
            <w:tcW w:w="2179" w:type="dxa"/>
            <w:shd w:val="clear" w:color="auto" w:fill="auto"/>
          </w:tcPr>
          <w:p w:rsidR="00B95B15" w:rsidRPr="00B95B15" w:rsidRDefault="00B95B15" w:rsidP="00B95B15">
            <w:pPr>
              <w:ind w:firstLine="0"/>
            </w:pPr>
            <w:r>
              <w:t>Ryhal</w:t>
            </w:r>
          </w:p>
        </w:tc>
        <w:tc>
          <w:tcPr>
            <w:tcW w:w="2179" w:type="dxa"/>
            <w:shd w:val="clear" w:color="auto" w:fill="auto"/>
          </w:tcPr>
          <w:p w:rsidR="00B95B15" w:rsidRPr="00B95B15" w:rsidRDefault="00B95B15" w:rsidP="00B95B15">
            <w:pPr>
              <w:ind w:firstLine="0"/>
            </w:pPr>
            <w:r>
              <w:t>Sandifer</w:t>
            </w:r>
          </w:p>
        </w:tc>
        <w:tc>
          <w:tcPr>
            <w:tcW w:w="2180" w:type="dxa"/>
            <w:shd w:val="clear" w:color="auto" w:fill="auto"/>
          </w:tcPr>
          <w:p w:rsidR="00B95B15" w:rsidRPr="00B95B15" w:rsidRDefault="00B95B15" w:rsidP="00B95B15">
            <w:pPr>
              <w:ind w:firstLine="0"/>
            </w:pPr>
            <w:r>
              <w:t>Sellers</w:t>
            </w:r>
          </w:p>
        </w:tc>
      </w:tr>
      <w:tr w:rsidR="00B95B15" w:rsidRPr="00B95B15" w:rsidTr="00B95B15">
        <w:tc>
          <w:tcPr>
            <w:tcW w:w="2179" w:type="dxa"/>
            <w:shd w:val="clear" w:color="auto" w:fill="auto"/>
          </w:tcPr>
          <w:p w:rsidR="00B95B15" w:rsidRPr="00B95B15" w:rsidRDefault="00B95B15" w:rsidP="00B95B15">
            <w:pPr>
              <w:ind w:firstLine="0"/>
            </w:pPr>
            <w:r>
              <w:t>Simrill</w:t>
            </w:r>
          </w:p>
        </w:tc>
        <w:tc>
          <w:tcPr>
            <w:tcW w:w="2179" w:type="dxa"/>
            <w:shd w:val="clear" w:color="auto" w:fill="auto"/>
          </w:tcPr>
          <w:p w:rsidR="00B95B15" w:rsidRPr="00B95B15" w:rsidRDefault="00B95B15" w:rsidP="00B95B15">
            <w:pPr>
              <w:ind w:firstLine="0"/>
            </w:pPr>
            <w:r>
              <w:t>Skelton</w:t>
            </w:r>
          </w:p>
        </w:tc>
        <w:tc>
          <w:tcPr>
            <w:tcW w:w="2180" w:type="dxa"/>
            <w:shd w:val="clear" w:color="auto" w:fill="auto"/>
          </w:tcPr>
          <w:p w:rsidR="00B95B15" w:rsidRPr="00B95B15" w:rsidRDefault="00B95B15" w:rsidP="00B95B15">
            <w:pPr>
              <w:ind w:firstLine="0"/>
            </w:pPr>
            <w:r>
              <w:t>G. M. Smith</w:t>
            </w:r>
          </w:p>
        </w:tc>
      </w:tr>
      <w:tr w:rsidR="00B95B15" w:rsidRPr="00B95B15" w:rsidTr="00B95B15">
        <w:tc>
          <w:tcPr>
            <w:tcW w:w="2179" w:type="dxa"/>
            <w:shd w:val="clear" w:color="auto" w:fill="auto"/>
          </w:tcPr>
          <w:p w:rsidR="00B95B15" w:rsidRPr="00B95B15" w:rsidRDefault="00B95B15" w:rsidP="00B95B15">
            <w:pPr>
              <w:ind w:firstLine="0"/>
            </w:pPr>
            <w:r>
              <w:t>G. R. Smith</w:t>
            </w:r>
          </w:p>
        </w:tc>
        <w:tc>
          <w:tcPr>
            <w:tcW w:w="2179" w:type="dxa"/>
            <w:shd w:val="clear" w:color="auto" w:fill="auto"/>
          </w:tcPr>
          <w:p w:rsidR="00B95B15" w:rsidRPr="00B95B15" w:rsidRDefault="00B95B15" w:rsidP="00B95B15">
            <w:pPr>
              <w:ind w:firstLine="0"/>
            </w:pPr>
            <w:r>
              <w:t>J. E. Smith</w:t>
            </w:r>
          </w:p>
        </w:tc>
        <w:tc>
          <w:tcPr>
            <w:tcW w:w="2180" w:type="dxa"/>
            <w:shd w:val="clear" w:color="auto" w:fill="auto"/>
          </w:tcPr>
          <w:p w:rsidR="00B95B15" w:rsidRPr="00B95B15" w:rsidRDefault="00B95B15" w:rsidP="00B95B15">
            <w:pPr>
              <w:ind w:firstLine="0"/>
            </w:pPr>
            <w:r>
              <w:t>J. R. Smith</w:t>
            </w:r>
          </w:p>
        </w:tc>
      </w:tr>
      <w:tr w:rsidR="00B95B15" w:rsidRPr="00B95B15" w:rsidTr="00B95B15">
        <w:tc>
          <w:tcPr>
            <w:tcW w:w="2179" w:type="dxa"/>
            <w:shd w:val="clear" w:color="auto" w:fill="auto"/>
          </w:tcPr>
          <w:p w:rsidR="00B95B15" w:rsidRPr="00B95B15" w:rsidRDefault="00B95B15" w:rsidP="00B95B15">
            <w:pPr>
              <w:ind w:firstLine="0"/>
            </w:pPr>
            <w:r>
              <w:t>Sottile</w:t>
            </w:r>
          </w:p>
        </w:tc>
        <w:tc>
          <w:tcPr>
            <w:tcW w:w="2179" w:type="dxa"/>
            <w:shd w:val="clear" w:color="auto" w:fill="auto"/>
          </w:tcPr>
          <w:p w:rsidR="00B95B15" w:rsidRPr="00B95B15" w:rsidRDefault="00B95B15" w:rsidP="00B95B15">
            <w:pPr>
              <w:ind w:firstLine="0"/>
            </w:pPr>
            <w:r>
              <w:t>Southard</w:t>
            </w:r>
          </w:p>
        </w:tc>
        <w:tc>
          <w:tcPr>
            <w:tcW w:w="2180" w:type="dxa"/>
            <w:shd w:val="clear" w:color="auto" w:fill="auto"/>
          </w:tcPr>
          <w:p w:rsidR="00B95B15" w:rsidRPr="00B95B15" w:rsidRDefault="00B95B15" w:rsidP="00B95B15">
            <w:pPr>
              <w:ind w:firstLine="0"/>
            </w:pPr>
            <w:r>
              <w:t>Spires</w:t>
            </w:r>
          </w:p>
        </w:tc>
      </w:tr>
      <w:tr w:rsidR="00B95B15" w:rsidRPr="00B95B15" w:rsidTr="00B95B15">
        <w:tc>
          <w:tcPr>
            <w:tcW w:w="2179" w:type="dxa"/>
            <w:shd w:val="clear" w:color="auto" w:fill="auto"/>
          </w:tcPr>
          <w:p w:rsidR="00B95B15" w:rsidRPr="00B95B15" w:rsidRDefault="00B95B15" w:rsidP="00B95B15">
            <w:pPr>
              <w:ind w:firstLine="0"/>
            </w:pPr>
            <w:r>
              <w:t>Stavrinakis</w:t>
            </w:r>
          </w:p>
        </w:tc>
        <w:tc>
          <w:tcPr>
            <w:tcW w:w="2179" w:type="dxa"/>
            <w:shd w:val="clear" w:color="auto" w:fill="auto"/>
          </w:tcPr>
          <w:p w:rsidR="00B95B15" w:rsidRPr="00B95B15" w:rsidRDefault="00B95B15" w:rsidP="00B95B15">
            <w:pPr>
              <w:ind w:firstLine="0"/>
            </w:pPr>
            <w:r>
              <w:t>Stringer</w:t>
            </w:r>
          </w:p>
        </w:tc>
        <w:tc>
          <w:tcPr>
            <w:tcW w:w="2180" w:type="dxa"/>
            <w:shd w:val="clear" w:color="auto" w:fill="auto"/>
          </w:tcPr>
          <w:p w:rsidR="00B95B15" w:rsidRPr="00B95B15" w:rsidRDefault="00B95B15" w:rsidP="00B95B15">
            <w:pPr>
              <w:ind w:firstLine="0"/>
            </w:pPr>
            <w:r>
              <w:t>Tallon</w:t>
            </w:r>
          </w:p>
        </w:tc>
      </w:tr>
      <w:tr w:rsidR="00B95B15" w:rsidRPr="00B95B15" w:rsidTr="00B95B15">
        <w:tc>
          <w:tcPr>
            <w:tcW w:w="2179" w:type="dxa"/>
            <w:shd w:val="clear" w:color="auto" w:fill="auto"/>
          </w:tcPr>
          <w:p w:rsidR="00B95B15" w:rsidRPr="00B95B15" w:rsidRDefault="00B95B15" w:rsidP="00B95B15">
            <w:pPr>
              <w:ind w:firstLine="0"/>
            </w:pPr>
            <w:r>
              <w:t>Taylor</w:t>
            </w:r>
          </w:p>
        </w:tc>
        <w:tc>
          <w:tcPr>
            <w:tcW w:w="2179" w:type="dxa"/>
            <w:shd w:val="clear" w:color="auto" w:fill="auto"/>
          </w:tcPr>
          <w:p w:rsidR="00B95B15" w:rsidRPr="00B95B15" w:rsidRDefault="00B95B15" w:rsidP="00B95B15">
            <w:pPr>
              <w:ind w:firstLine="0"/>
            </w:pPr>
            <w:r>
              <w:t>Toole</w:t>
            </w:r>
          </w:p>
        </w:tc>
        <w:tc>
          <w:tcPr>
            <w:tcW w:w="2180" w:type="dxa"/>
            <w:shd w:val="clear" w:color="auto" w:fill="auto"/>
          </w:tcPr>
          <w:p w:rsidR="00B95B15" w:rsidRPr="00B95B15" w:rsidRDefault="00B95B15" w:rsidP="00B95B15">
            <w:pPr>
              <w:ind w:firstLine="0"/>
            </w:pPr>
            <w:r>
              <w:t>Weeks</w:t>
            </w:r>
          </w:p>
        </w:tc>
      </w:tr>
      <w:tr w:rsidR="00B95B15" w:rsidRPr="00B95B15" w:rsidTr="00B95B15">
        <w:tc>
          <w:tcPr>
            <w:tcW w:w="2179" w:type="dxa"/>
            <w:shd w:val="clear" w:color="auto" w:fill="auto"/>
          </w:tcPr>
          <w:p w:rsidR="00B95B15" w:rsidRPr="00B95B15" w:rsidRDefault="00B95B15" w:rsidP="00B95B15">
            <w:pPr>
              <w:keepNext/>
              <w:ind w:firstLine="0"/>
            </w:pPr>
            <w:r>
              <w:t>Wells</w:t>
            </w:r>
          </w:p>
        </w:tc>
        <w:tc>
          <w:tcPr>
            <w:tcW w:w="2179" w:type="dxa"/>
            <w:shd w:val="clear" w:color="auto" w:fill="auto"/>
          </w:tcPr>
          <w:p w:rsidR="00B95B15" w:rsidRPr="00B95B15" w:rsidRDefault="00B95B15" w:rsidP="00B95B15">
            <w:pPr>
              <w:keepNext/>
              <w:ind w:firstLine="0"/>
            </w:pPr>
            <w:r>
              <w:t>White</w:t>
            </w:r>
          </w:p>
        </w:tc>
        <w:tc>
          <w:tcPr>
            <w:tcW w:w="2180" w:type="dxa"/>
            <w:shd w:val="clear" w:color="auto" w:fill="auto"/>
          </w:tcPr>
          <w:p w:rsidR="00B95B15" w:rsidRPr="00B95B15" w:rsidRDefault="00B95B15" w:rsidP="00B95B15">
            <w:pPr>
              <w:keepNext/>
              <w:ind w:firstLine="0"/>
            </w:pPr>
            <w:r>
              <w:t>Whitmire</w:t>
            </w:r>
          </w:p>
        </w:tc>
      </w:tr>
      <w:tr w:rsidR="00B95B15" w:rsidRPr="00B95B15" w:rsidTr="00B95B15">
        <w:tc>
          <w:tcPr>
            <w:tcW w:w="2179" w:type="dxa"/>
            <w:shd w:val="clear" w:color="auto" w:fill="auto"/>
          </w:tcPr>
          <w:p w:rsidR="00B95B15" w:rsidRPr="00B95B15" w:rsidRDefault="00B95B15" w:rsidP="00B95B15">
            <w:pPr>
              <w:keepNext/>
              <w:ind w:firstLine="0"/>
            </w:pPr>
            <w:r>
              <w:t>Williams</w:t>
            </w:r>
          </w:p>
        </w:tc>
        <w:tc>
          <w:tcPr>
            <w:tcW w:w="2179" w:type="dxa"/>
            <w:shd w:val="clear" w:color="auto" w:fill="auto"/>
          </w:tcPr>
          <w:p w:rsidR="00B95B15" w:rsidRPr="00B95B15" w:rsidRDefault="00B95B15" w:rsidP="00B95B15">
            <w:pPr>
              <w:keepNext/>
              <w:ind w:firstLine="0"/>
            </w:pPr>
            <w:r>
              <w:t>Willis</w:t>
            </w:r>
          </w:p>
        </w:tc>
        <w:tc>
          <w:tcPr>
            <w:tcW w:w="2180" w:type="dxa"/>
            <w:shd w:val="clear" w:color="auto" w:fill="auto"/>
          </w:tcPr>
          <w:p w:rsidR="00B95B15" w:rsidRPr="00B95B15" w:rsidRDefault="00B95B15" w:rsidP="00B95B15">
            <w:pPr>
              <w:keepNext/>
              <w:ind w:firstLine="0"/>
            </w:pPr>
            <w:r>
              <w:t>Wood</w:t>
            </w:r>
          </w:p>
        </w:tc>
      </w:tr>
    </w:tbl>
    <w:p w:rsidR="00B95B15" w:rsidRDefault="00B95B15" w:rsidP="00B95B15"/>
    <w:p w:rsidR="00B95B15" w:rsidRDefault="00B95B15" w:rsidP="00B95B15">
      <w:pPr>
        <w:keepNext/>
        <w:jc w:val="center"/>
        <w:rPr>
          <w:b/>
        </w:rPr>
      </w:pPr>
      <w:r w:rsidRPr="00B95B15">
        <w:rPr>
          <w:b/>
        </w:rPr>
        <w:t>STATEMENT OF ATTENDANCE</w:t>
      </w:r>
    </w:p>
    <w:p w:rsidR="00B95B15" w:rsidRDefault="00B95B15" w:rsidP="00B95B15">
      <w:pPr>
        <w:keepNext/>
      </w:pPr>
      <w:r>
        <w:t>I came in after the roll call and was present for the Session on Tuesday, February 26.</w:t>
      </w:r>
    </w:p>
    <w:tbl>
      <w:tblPr>
        <w:tblW w:w="0" w:type="auto"/>
        <w:jc w:val="right"/>
        <w:tblLayout w:type="fixed"/>
        <w:tblLook w:val="0000" w:firstRow="0" w:lastRow="0" w:firstColumn="0" w:lastColumn="0" w:noHBand="0" w:noVBand="0"/>
      </w:tblPr>
      <w:tblGrid>
        <w:gridCol w:w="2800"/>
        <w:gridCol w:w="2800"/>
      </w:tblGrid>
      <w:tr w:rsidR="00B95B15" w:rsidRPr="00B95B15" w:rsidTr="00B95B15">
        <w:trPr>
          <w:jc w:val="right"/>
        </w:trPr>
        <w:tc>
          <w:tcPr>
            <w:tcW w:w="2800" w:type="dxa"/>
            <w:shd w:val="clear" w:color="auto" w:fill="auto"/>
          </w:tcPr>
          <w:p w:rsidR="00B95B15" w:rsidRPr="00B95B15" w:rsidRDefault="00B95B15" w:rsidP="00B95B15">
            <w:pPr>
              <w:keepNext/>
              <w:ind w:firstLine="0"/>
            </w:pPr>
            <w:bookmarkStart w:id="41" w:name="statement_start57"/>
            <w:bookmarkEnd w:id="41"/>
            <w:r>
              <w:t>Chris Hart</w:t>
            </w:r>
          </w:p>
        </w:tc>
        <w:tc>
          <w:tcPr>
            <w:tcW w:w="2800" w:type="dxa"/>
            <w:shd w:val="clear" w:color="auto" w:fill="auto"/>
          </w:tcPr>
          <w:p w:rsidR="00B95B15" w:rsidRPr="00B95B15" w:rsidRDefault="00B95B15" w:rsidP="00B95B15">
            <w:pPr>
              <w:keepNext/>
              <w:ind w:firstLine="0"/>
            </w:pPr>
            <w:r>
              <w:t>Jackson "Seth" Whipper</w:t>
            </w:r>
          </w:p>
        </w:tc>
      </w:tr>
      <w:tr w:rsidR="00B95B15" w:rsidRPr="00B95B15" w:rsidTr="00B95B15">
        <w:trPr>
          <w:jc w:val="right"/>
        </w:trPr>
        <w:tc>
          <w:tcPr>
            <w:tcW w:w="2800" w:type="dxa"/>
            <w:shd w:val="clear" w:color="auto" w:fill="auto"/>
          </w:tcPr>
          <w:p w:rsidR="00B95B15" w:rsidRPr="00B95B15" w:rsidRDefault="00B95B15" w:rsidP="00B95B15">
            <w:pPr>
              <w:keepNext/>
              <w:ind w:firstLine="0"/>
            </w:pPr>
            <w:r>
              <w:t>Laurie Funderburk</w:t>
            </w:r>
          </w:p>
        </w:tc>
        <w:tc>
          <w:tcPr>
            <w:tcW w:w="2800" w:type="dxa"/>
            <w:shd w:val="clear" w:color="auto" w:fill="auto"/>
          </w:tcPr>
          <w:p w:rsidR="00B95B15" w:rsidRPr="00B95B15" w:rsidRDefault="00B95B15" w:rsidP="00B95B15">
            <w:pPr>
              <w:keepNext/>
              <w:ind w:firstLine="0"/>
            </w:pPr>
            <w:r>
              <w:t>Heather Crawford</w:t>
            </w:r>
          </w:p>
        </w:tc>
      </w:tr>
      <w:tr w:rsidR="00B95B15" w:rsidRPr="00B95B15" w:rsidTr="00B95B15">
        <w:trPr>
          <w:jc w:val="right"/>
        </w:trPr>
        <w:tc>
          <w:tcPr>
            <w:tcW w:w="2800" w:type="dxa"/>
            <w:shd w:val="clear" w:color="auto" w:fill="auto"/>
          </w:tcPr>
          <w:p w:rsidR="00B95B15" w:rsidRPr="00B95B15" w:rsidRDefault="00B95B15" w:rsidP="00B95B15">
            <w:pPr>
              <w:keepNext/>
              <w:ind w:firstLine="0"/>
            </w:pPr>
            <w:r>
              <w:t>Carl Anderson</w:t>
            </w:r>
          </w:p>
        </w:tc>
        <w:tc>
          <w:tcPr>
            <w:tcW w:w="2800" w:type="dxa"/>
            <w:shd w:val="clear" w:color="auto" w:fill="auto"/>
          </w:tcPr>
          <w:p w:rsidR="00B95B15" w:rsidRPr="00B95B15" w:rsidRDefault="00B95B15" w:rsidP="00B95B15">
            <w:pPr>
              <w:keepNext/>
              <w:ind w:firstLine="0"/>
            </w:pPr>
            <w:r>
              <w:t>Grady Brown</w:t>
            </w:r>
          </w:p>
        </w:tc>
      </w:tr>
      <w:tr w:rsidR="00B95B15" w:rsidRPr="00B95B15" w:rsidTr="00B95B15">
        <w:trPr>
          <w:jc w:val="right"/>
        </w:trPr>
        <w:tc>
          <w:tcPr>
            <w:tcW w:w="2800" w:type="dxa"/>
            <w:shd w:val="clear" w:color="auto" w:fill="auto"/>
          </w:tcPr>
          <w:p w:rsidR="00B95B15" w:rsidRDefault="00B95B15" w:rsidP="00B95B15">
            <w:pPr>
              <w:keepNext/>
              <w:ind w:firstLine="0"/>
            </w:pPr>
            <w:r>
              <w:t>Ronnie A. Sabb</w:t>
            </w:r>
          </w:p>
          <w:p w:rsidR="00D96860" w:rsidRPr="00B95B15" w:rsidRDefault="00D96860" w:rsidP="00B95B15">
            <w:pPr>
              <w:keepNext/>
              <w:ind w:firstLine="0"/>
            </w:pPr>
            <w:r>
              <w:t>Ted Vick</w:t>
            </w:r>
          </w:p>
        </w:tc>
        <w:tc>
          <w:tcPr>
            <w:tcW w:w="2800" w:type="dxa"/>
            <w:shd w:val="clear" w:color="auto" w:fill="auto"/>
          </w:tcPr>
          <w:p w:rsidR="00B95B15" w:rsidRDefault="00B95B15" w:rsidP="00B95B15">
            <w:pPr>
              <w:keepNext/>
              <w:ind w:firstLine="0"/>
            </w:pPr>
            <w:r>
              <w:t>Jerry Govan</w:t>
            </w:r>
          </w:p>
          <w:p w:rsidR="005A454B" w:rsidRPr="00B95B15" w:rsidRDefault="005A454B" w:rsidP="00B95B15">
            <w:pPr>
              <w:keepNext/>
              <w:ind w:firstLine="0"/>
            </w:pPr>
            <w:r>
              <w:t>Leon Howard</w:t>
            </w:r>
          </w:p>
        </w:tc>
      </w:tr>
    </w:tbl>
    <w:p w:rsidR="00B95B15" w:rsidRDefault="00B95B15" w:rsidP="00B95B15"/>
    <w:p w:rsidR="00B95B15" w:rsidRDefault="00B95B15" w:rsidP="00B95B15">
      <w:pPr>
        <w:jc w:val="center"/>
        <w:rPr>
          <w:b/>
        </w:rPr>
      </w:pPr>
      <w:r w:rsidRPr="00B95B15">
        <w:rPr>
          <w:b/>
        </w:rPr>
        <w:t>Total Present--11</w:t>
      </w:r>
      <w:r w:rsidR="005A454B">
        <w:rPr>
          <w:b/>
        </w:rPr>
        <w:t>8</w:t>
      </w:r>
      <w:bookmarkStart w:id="42" w:name="statement_end57"/>
      <w:bookmarkStart w:id="43" w:name="vote_end57"/>
      <w:bookmarkEnd w:id="42"/>
      <w:bookmarkEnd w:id="43"/>
    </w:p>
    <w:p w:rsidR="00B95B15" w:rsidRDefault="00B95B15" w:rsidP="00B95B15"/>
    <w:p w:rsidR="00B95B15" w:rsidRDefault="00B95B15" w:rsidP="00B95B15">
      <w:pPr>
        <w:keepNext/>
        <w:jc w:val="center"/>
        <w:rPr>
          <w:b/>
        </w:rPr>
      </w:pPr>
      <w:r w:rsidRPr="00B95B15">
        <w:rPr>
          <w:b/>
        </w:rPr>
        <w:t>LEAVE OF ABSENCE</w:t>
      </w:r>
    </w:p>
    <w:p w:rsidR="00B95B15" w:rsidRDefault="00B95B15" w:rsidP="00B95B15">
      <w:r>
        <w:t>The SPEAKER granted Rep. THAYER a leave of absence for the day due to medical reasons.</w:t>
      </w:r>
    </w:p>
    <w:p w:rsidR="00B95B15" w:rsidRDefault="00B95B15" w:rsidP="00B95B15"/>
    <w:p w:rsidR="00B95B15" w:rsidRDefault="00B95B15" w:rsidP="00B95B15">
      <w:pPr>
        <w:keepNext/>
        <w:jc w:val="center"/>
        <w:rPr>
          <w:b/>
        </w:rPr>
      </w:pPr>
      <w:r w:rsidRPr="00B95B15">
        <w:rPr>
          <w:b/>
        </w:rPr>
        <w:t>LEAVE OF ABSENCE</w:t>
      </w:r>
    </w:p>
    <w:p w:rsidR="00B95B15" w:rsidRDefault="00B95B15" w:rsidP="00B95B15">
      <w:r>
        <w:t>The SPEAKER granted Rep. CLEMMONS a leave of absence for the day due to an out of state meeting concerning transportation funding issues.</w:t>
      </w:r>
    </w:p>
    <w:p w:rsidR="00B95B15" w:rsidRDefault="00B95B15" w:rsidP="00B95B15"/>
    <w:p w:rsidR="00B95B15" w:rsidRDefault="00B95B15" w:rsidP="00B95B15">
      <w:pPr>
        <w:keepNext/>
        <w:jc w:val="center"/>
        <w:rPr>
          <w:b/>
        </w:rPr>
      </w:pPr>
      <w:r w:rsidRPr="00B95B15">
        <w:rPr>
          <w:b/>
        </w:rPr>
        <w:t>LEAVE OF ABSENCE</w:t>
      </w:r>
    </w:p>
    <w:p w:rsidR="00B95B15" w:rsidRDefault="00B95B15" w:rsidP="00B95B15">
      <w:r>
        <w:t>The SPEAKER granted Rep. PATRICK a leave of absence for the day due to business reasons.</w:t>
      </w:r>
    </w:p>
    <w:p w:rsidR="00B95B15" w:rsidRDefault="00B95B15" w:rsidP="00B95B15"/>
    <w:p w:rsidR="00B95B15" w:rsidRDefault="00B95B15" w:rsidP="00B95B15">
      <w:pPr>
        <w:keepNext/>
        <w:jc w:val="center"/>
        <w:rPr>
          <w:b/>
        </w:rPr>
      </w:pPr>
      <w:r w:rsidRPr="00B95B15">
        <w:rPr>
          <w:b/>
        </w:rPr>
        <w:t>LEAVE OF ABSENCE</w:t>
      </w:r>
    </w:p>
    <w:p w:rsidR="00B95B15" w:rsidRDefault="00B95B15" w:rsidP="00B95B15">
      <w:r>
        <w:t>The SPEAKER granted Rep. EDGE a temporary leave of absence.</w:t>
      </w:r>
    </w:p>
    <w:p w:rsidR="00B95B15" w:rsidRDefault="00B95B15" w:rsidP="00B95B15"/>
    <w:p w:rsidR="00B95B15" w:rsidRDefault="00B95B15" w:rsidP="00B95B15">
      <w:pPr>
        <w:keepNext/>
        <w:jc w:val="center"/>
        <w:rPr>
          <w:b/>
        </w:rPr>
      </w:pPr>
      <w:r w:rsidRPr="00B95B15">
        <w:rPr>
          <w:b/>
        </w:rPr>
        <w:t>DOCTOR OF THE DAY</w:t>
      </w:r>
    </w:p>
    <w:p w:rsidR="00B95B15" w:rsidRDefault="00B95B15" w:rsidP="00B95B15">
      <w:r>
        <w:t>Announcement was made that Dr. Wendell James of Greenville was the Doctor of the Day for the General Assembly.</w:t>
      </w:r>
    </w:p>
    <w:p w:rsidR="00B95B15" w:rsidRDefault="00B95B15" w:rsidP="00B95B15"/>
    <w:p w:rsidR="00B95B15" w:rsidRDefault="00B95B15" w:rsidP="00B95B15">
      <w:pPr>
        <w:keepNext/>
        <w:jc w:val="center"/>
        <w:rPr>
          <w:b/>
        </w:rPr>
      </w:pPr>
      <w:r>
        <w:rPr>
          <w:b/>
        </w:rPr>
        <w:br w:type="page"/>
      </w:r>
      <w:r w:rsidRPr="00B95B15">
        <w:rPr>
          <w:b/>
        </w:rPr>
        <w:t>CO-SPONSORS ADDED</w:t>
      </w:r>
    </w:p>
    <w:p w:rsidR="00B95B15" w:rsidRDefault="00B95B15" w:rsidP="00B95B15">
      <w:r>
        <w:t>In accordance with House Rule 5.2 below:</w:t>
      </w:r>
    </w:p>
    <w:p w:rsidR="00B95B15" w:rsidRPr="00BC2F1B" w:rsidRDefault="00B95B15" w:rsidP="00B95B15">
      <w:pPr>
        <w:rPr>
          <w:szCs w:val="22"/>
        </w:rPr>
      </w:pPr>
      <w:bookmarkStart w:id="44" w:name="file_start69"/>
      <w:bookmarkEnd w:id="44"/>
    </w:p>
    <w:p w:rsidR="00B95B15" w:rsidRDefault="00B95B15" w:rsidP="00BC2F1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C2F1B" w:rsidRDefault="00BC2F1B" w:rsidP="00BC2F1B">
      <w:pPr>
        <w:jc w:val="center"/>
        <w:rPr>
          <w:b/>
          <w:szCs w:val="22"/>
        </w:rPr>
      </w:pPr>
    </w:p>
    <w:p w:rsidR="00B95B15" w:rsidRPr="00BC2F1B" w:rsidRDefault="00B95B15" w:rsidP="00BC2F1B">
      <w:pPr>
        <w:jc w:val="center"/>
        <w:rPr>
          <w:b/>
          <w:szCs w:val="22"/>
        </w:rPr>
      </w:pPr>
      <w:r w:rsidRPr="00BC2F1B">
        <w:rPr>
          <w:b/>
          <w:szCs w:val="22"/>
        </w:rPr>
        <w:t>CO-SPONSOR ADDED</w:t>
      </w:r>
    </w:p>
    <w:tbl>
      <w:tblPr>
        <w:tblW w:w="0" w:type="auto"/>
        <w:tblLayout w:type="fixed"/>
        <w:tblLook w:val="0000" w:firstRow="0" w:lastRow="0" w:firstColumn="0" w:lastColumn="0" w:noHBand="0" w:noVBand="0"/>
      </w:tblPr>
      <w:tblGrid>
        <w:gridCol w:w="1476"/>
        <w:gridCol w:w="1452"/>
      </w:tblGrid>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Bill Number:</w:t>
            </w:r>
          </w:p>
        </w:tc>
        <w:tc>
          <w:tcPr>
            <w:tcW w:w="1452" w:type="dxa"/>
            <w:shd w:val="clear" w:color="auto" w:fill="auto"/>
          </w:tcPr>
          <w:p w:rsidR="00B95B15" w:rsidRPr="00BC2F1B" w:rsidRDefault="00B95B15" w:rsidP="00BC2F1B">
            <w:pPr>
              <w:ind w:firstLine="0"/>
              <w:rPr>
                <w:szCs w:val="22"/>
              </w:rPr>
            </w:pPr>
            <w:r w:rsidRPr="00BC2F1B">
              <w:rPr>
                <w:szCs w:val="22"/>
              </w:rPr>
              <w:t>H. 3563</w:t>
            </w:r>
          </w:p>
        </w:tc>
      </w:tr>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Date:</w:t>
            </w:r>
          </w:p>
        </w:tc>
        <w:tc>
          <w:tcPr>
            <w:tcW w:w="1452" w:type="dxa"/>
            <w:shd w:val="clear" w:color="auto" w:fill="auto"/>
          </w:tcPr>
          <w:p w:rsidR="00B95B15" w:rsidRPr="00BC2F1B" w:rsidRDefault="00B95B15" w:rsidP="00BC2F1B">
            <w:pPr>
              <w:ind w:firstLine="0"/>
              <w:rPr>
                <w:szCs w:val="22"/>
              </w:rPr>
            </w:pPr>
            <w:r w:rsidRPr="00BC2F1B">
              <w:rPr>
                <w:szCs w:val="22"/>
              </w:rPr>
              <w:t>ADD:</w:t>
            </w:r>
          </w:p>
        </w:tc>
      </w:tr>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02/26/13</w:t>
            </w:r>
          </w:p>
        </w:tc>
        <w:tc>
          <w:tcPr>
            <w:tcW w:w="1452" w:type="dxa"/>
            <w:shd w:val="clear" w:color="auto" w:fill="auto"/>
          </w:tcPr>
          <w:p w:rsidR="00B95B15" w:rsidRPr="00BC2F1B" w:rsidRDefault="00B95B15" w:rsidP="00BC2F1B">
            <w:pPr>
              <w:ind w:firstLine="0"/>
              <w:rPr>
                <w:szCs w:val="22"/>
              </w:rPr>
            </w:pPr>
            <w:r w:rsidRPr="00BC2F1B">
              <w:rPr>
                <w:szCs w:val="22"/>
              </w:rPr>
              <w:t>J. E. SMITH</w:t>
            </w:r>
          </w:p>
        </w:tc>
      </w:tr>
      <w:tr w:rsidR="00BC2F1B" w:rsidRPr="00BC2F1B" w:rsidTr="00B95B15">
        <w:tc>
          <w:tcPr>
            <w:tcW w:w="1476" w:type="dxa"/>
            <w:shd w:val="clear" w:color="auto" w:fill="auto"/>
          </w:tcPr>
          <w:p w:rsidR="00BC2F1B" w:rsidRPr="00BC2F1B" w:rsidRDefault="00BC2F1B" w:rsidP="00BC2F1B">
            <w:pPr>
              <w:ind w:firstLine="0"/>
              <w:rPr>
                <w:szCs w:val="22"/>
              </w:rPr>
            </w:pPr>
          </w:p>
        </w:tc>
        <w:tc>
          <w:tcPr>
            <w:tcW w:w="1452" w:type="dxa"/>
            <w:shd w:val="clear" w:color="auto" w:fill="auto"/>
          </w:tcPr>
          <w:p w:rsidR="00BC2F1B" w:rsidRPr="00BC2F1B" w:rsidRDefault="00BC2F1B" w:rsidP="00BC2F1B">
            <w:pPr>
              <w:ind w:firstLine="0"/>
              <w:rPr>
                <w:szCs w:val="22"/>
              </w:rPr>
            </w:pPr>
          </w:p>
        </w:tc>
      </w:tr>
    </w:tbl>
    <w:p w:rsidR="00B95B15" w:rsidRPr="00BC2F1B" w:rsidRDefault="00B95B15" w:rsidP="00BC2F1B">
      <w:pPr>
        <w:jc w:val="center"/>
        <w:rPr>
          <w:b/>
          <w:szCs w:val="22"/>
        </w:rPr>
      </w:pPr>
      <w:r w:rsidRPr="00BC2F1B">
        <w:rPr>
          <w:b/>
          <w:szCs w:val="22"/>
        </w:rPr>
        <w:t>CO-SPONSOR ADDED</w:t>
      </w:r>
    </w:p>
    <w:tbl>
      <w:tblPr>
        <w:tblW w:w="0" w:type="auto"/>
        <w:tblLayout w:type="fixed"/>
        <w:tblLook w:val="0000" w:firstRow="0" w:lastRow="0" w:firstColumn="0" w:lastColumn="0" w:noHBand="0" w:noVBand="0"/>
      </w:tblPr>
      <w:tblGrid>
        <w:gridCol w:w="1476"/>
        <w:gridCol w:w="1644"/>
      </w:tblGrid>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Bill Number:</w:t>
            </w:r>
          </w:p>
        </w:tc>
        <w:tc>
          <w:tcPr>
            <w:tcW w:w="1644" w:type="dxa"/>
            <w:shd w:val="clear" w:color="auto" w:fill="auto"/>
          </w:tcPr>
          <w:p w:rsidR="00B95B15" w:rsidRPr="00BC2F1B" w:rsidRDefault="00B95B15" w:rsidP="00BC2F1B">
            <w:pPr>
              <w:ind w:firstLine="0"/>
              <w:rPr>
                <w:szCs w:val="22"/>
              </w:rPr>
            </w:pPr>
            <w:r w:rsidRPr="00BC2F1B">
              <w:rPr>
                <w:szCs w:val="22"/>
              </w:rPr>
              <w:t>H. 3425</w:t>
            </w:r>
          </w:p>
        </w:tc>
      </w:tr>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Date:</w:t>
            </w:r>
          </w:p>
        </w:tc>
        <w:tc>
          <w:tcPr>
            <w:tcW w:w="1644" w:type="dxa"/>
            <w:shd w:val="clear" w:color="auto" w:fill="auto"/>
          </w:tcPr>
          <w:p w:rsidR="00B95B15" w:rsidRPr="00BC2F1B" w:rsidRDefault="00B95B15" w:rsidP="00BC2F1B">
            <w:pPr>
              <w:ind w:firstLine="0"/>
              <w:rPr>
                <w:szCs w:val="22"/>
              </w:rPr>
            </w:pPr>
            <w:r w:rsidRPr="00BC2F1B">
              <w:rPr>
                <w:szCs w:val="22"/>
              </w:rPr>
              <w:t>ADD:</w:t>
            </w:r>
          </w:p>
        </w:tc>
      </w:tr>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02/26/13</w:t>
            </w:r>
          </w:p>
        </w:tc>
        <w:tc>
          <w:tcPr>
            <w:tcW w:w="1644" w:type="dxa"/>
            <w:shd w:val="clear" w:color="auto" w:fill="auto"/>
          </w:tcPr>
          <w:p w:rsidR="00B95B15" w:rsidRPr="00BC2F1B" w:rsidRDefault="00B95B15" w:rsidP="00BC2F1B">
            <w:pPr>
              <w:ind w:firstLine="0"/>
              <w:rPr>
                <w:szCs w:val="22"/>
              </w:rPr>
            </w:pPr>
            <w:r w:rsidRPr="00BC2F1B">
              <w:rPr>
                <w:szCs w:val="22"/>
              </w:rPr>
              <w:t>ALEXANDER</w:t>
            </w:r>
          </w:p>
        </w:tc>
      </w:tr>
    </w:tbl>
    <w:p w:rsidR="00BC2F1B" w:rsidRPr="00BC2F1B" w:rsidRDefault="00BC2F1B" w:rsidP="00BC2F1B">
      <w:pPr>
        <w:jc w:val="center"/>
        <w:rPr>
          <w:b/>
          <w:szCs w:val="22"/>
        </w:rPr>
      </w:pPr>
    </w:p>
    <w:p w:rsidR="00B95B15" w:rsidRPr="00BC2F1B" w:rsidRDefault="00B95B15" w:rsidP="00BC2F1B">
      <w:pPr>
        <w:jc w:val="center"/>
        <w:rPr>
          <w:b/>
          <w:szCs w:val="22"/>
        </w:rPr>
      </w:pPr>
      <w:r w:rsidRPr="00BC2F1B">
        <w:rPr>
          <w:b/>
          <w:szCs w:val="22"/>
        </w:rPr>
        <w:t>CO-SPONSORS ADDED</w:t>
      </w:r>
    </w:p>
    <w:tbl>
      <w:tblPr>
        <w:tblW w:w="0" w:type="auto"/>
        <w:tblLayout w:type="fixed"/>
        <w:tblLook w:val="0000" w:firstRow="0" w:lastRow="0" w:firstColumn="0" w:lastColumn="0" w:noHBand="0" w:noVBand="0"/>
      </w:tblPr>
      <w:tblGrid>
        <w:gridCol w:w="1476"/>
        <w:gridCol w:w="3912"/>
      </w:tblGrid>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Bill Number:</w:t>
            </w:r>
          </w:p>
        </w:tc>
        <w:tc>
          <w:tcPr>
            <w:tcW w:w="3912" w:type="dxa"/>
            <w:shd w:val="clear" w:color="auto" w:fill="auto"/>
          </w:tcPr>
          <w:p w:rsidR="00B95B15" w:rsidRPr="00BC2F1B" w:rsidRDefault="00B95B15" w:rsidP="00BC2F1B">
            <w:pPr>
              <w:ind w:firstLine="0"/>
              <w:rPr>
                <w:szCs w:val="22"/>
              </w:rPr>
            </w:pPr>
            <w:r w:rsidRPr="00BC2F1B">
              <w:rPr>
                <w:szCs w:val="22"/>
              </w:rPr>
              <w:t>H. 3412</w:t>
            </w:r>
          </w:p>
        </w:tc>
      </w:tr>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Date:</w:t>
            </w:r>
          </w:p>
        </w:tc>
        <w:tc>
          <w:tcPr>
            <w:tcW w:w="3912" w:type="dxa"/>
            <w:shd w:val="clear" w:color="auto" w:fill="auto"/>
          </w:tcPr>
          <w:p w:rsidR="00B95B15" w:rsidRPr="00BC2F1B" w:rsidRDefault="00B95B15" w:rsidP="00BC2F1B">
            <w:pPr>
              <w:ind w:firstLine="0"/>
              <w:rPr>
                <w:szCs w:val="22"/>
              </w:rPr>
            </w:pPr>
            <w:r w:rsidRPr="00BC2F1B">
              <w:rPr>
                <w:szCs w:val="22"/>
              </w:rPr>
              <w:t>ADD:</w:t>
            </w:r>
          </w:p>
        </w:tc>
      </w:tr>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02/26/13</w:t>
            </w:r>
          </w:p>
        </w:tc>
        <w:tc>
          <w:tcPr>
            <w:tcW w:w="3912" w:type="dxa"/>
            <w:shd w:val="clear" w:color="auto" w:fill="auto"/>
          </w:tcPr>
          <w:p w:rsidR="00B95B15" w:rsidRPr="00BC2F1B" w:rsidRDefault="00B95B15" w:rsidP="00BC2F1B">
            <w:pPr>
              <w:ind w:firstLine="0"/>
              <w:rPr>
                <w:szCs w:val="22"/>
              </w:rPr>
            </w:pPr>
            <w:r w:rsidRPr="00BC2F1B">
              <w:rPr>
                <w:szCs w:val="22"/>
              </w:rPr>
              <w:t>HARDWICK, QUINN and HAMILTON</w:t>
            </w:r>
          </w:p>
        </w:tc>
      </w:tr>
    </w:tbl>
    <w:p w:rsidR="00BC2F1B" w:rsidRPr="00BC2F1B" w:rsidRDefault="00BC2F1B" w:rsidP="00BC2F1B">
      <w:pPr>
        <w:jc w:val="center"/>
        <w:rPr>
          <w:b/>
          <w:szCs w:val="22"/>
        </w:rPr>
      </w:pPr>
    </w:p>
    <w:p w:rsidR="00B95B15" w:rsidRPr="00BC2F1B" w:rsidRDefault="00B95B15" w:rsidP="00BC2F1B">
      <w:pPr>
        <w:jc w:val="center"/>
        <w:rPr>
          <w:b/>
          <w:szCs w:val="22"/>
        </w:rPr>
      </w:pPr>
      <w:r w:rsidRPr="00BC2F1B">
        <w:rPr>
          <w:b/>
          <w:szCs w:val="22"/>
        </w:rPr>
        <w:t>CO-SPONSORS ADDED</w:t>
      </w:r>
    </w:p>
    <w:tbl>
      <w:tblPr>
        <w:tblW w:w="0" w:type="auto"/>
        <w:tblLayout w:type="fixed"/>
        <w:tblLook w:val="0000" w:firstRow="0" w:lastRow="0" w:firstColumn="0" w:lastColumn="0" w:noHBand="0" w:noVBand="0"/>
      </w:tblPr>
      <w:tblGrid>
        <w:gridCol w:w="1476"/>
        <w:gridCol w:w="2952"/>
      </w:tblGrid>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Bill Number:</w:t>
            </w:r>
          </w:p>
        </w:tc>
        <w:tc>
          <w:tcPr>
            <w:tcW w:w="2952" w:type="dxa"/>
            <w:shd w:val="clear" w:color="auto" w:fill="auto"/>
          </w:tcPr>
          <w:p w:rsidR="00B95B15" w:rsidRPr="00BC2F1B" w:rsidRDefault="00B95B15" w:rsidP="00BC2F1B">
            <w:pPr>
              <w:ind w:firstLine="0"/>
              <w:rPr>
                <w:szCs w:val="22"/>
              </w:rPr>
            </w:pPr>
            <w:r w:rsidRPr="00BC2F1B">
              <w:rPr>
                <w:szCs w:val="22"/>
              </w:rPr>
              <w:t>H. 3356</w:t>
            </w:r>
          </w:p>
        </w:tc>
      </w:tr>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Date:</w:t>
            </w:r>
          </w:p>
        </w:tc>
        <w:tc>
          <w:tcPr>
            <w:tcW w:w="2952" w:type="dxa"/>
            <w:shd w:val="clear" w:color="auto" w:fill="auto"/>
          </w:tcPr>
          <w:p w:rsidR="00B95B15" w:rsidRPr="00BC2F1B" w:rsidRDefault="00B95B15" w:rsidP="00BC2F1B">
            <w:pPr>
              <w:ind w:firstLine="0"/>
              <w:rPr>
                <w:szCs w:val="22"/>
              </w:rPr>
            </w:pPr>
            <w:r w:rsidRPr="00BC2F1B">
              <w:rPr>
                <w:szCs w:val="22"/>
              </w:rPr>
              <w:t>ADD:</w:t>
            </w:r>
          </w:p>
        </w:tc>
      </w:tr>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02/26/13</w:t>
            </w:r>
          </w:p>
        </w:tc>
        <w:tc>
          <w:tcPr>
            <w:tcW w:w="2952" w:type="dxa"/>
            <w:shd w:val="clear" w:color="auto" w:fill="auto"/>
          </w:tcPr>
          <w:p w:rsidR="00B95B15" w:rsidRPr="00BC2F1B" w:rsidRDefault="00B95B15" w:rsidP="00BC2F1B">
            <w:pPr>
              <w:ind w:firstLine="0"/>
              <w:rPr>
                <w:szCs w:val="22"/>
              </w:rPr>
            </w:pPr>
            <w:r w:rsidRPr="00BC2F1B">
              <w:rPr>
                <w:szCs w:val="22"/>
              </w:rPr>
              <w:t>GILLIARD and ANDERSON</w:t>
            </w:r>
          </w:p>
        </w:tc>
      </w:tr>
    </w:tbl>
    <w:p w:rsidR="00BC2F1B" w:rsidRPr="00BC2F1B" w:rsidRDefault="00BC2F1B" w:rsidP="00BC2F1B">
      <w:pPr>
        <w:jc w:val="center"/>
        <w:rPr>
          <w:b/>
          <w:szCs w:val="22"/>
        </w:rPr>
      </w:pPr>
    </w:p>
    <w:p w:rsidR="00B95B15" w:rsidRPr="00BC2F1B" w:rsidRDefault="00B95B15" w:rsidP="00BC2F1B">
      <w:pPr>
        <w:jc w:val="center"/>
        <w:rPr>
          <w:b/>
          <w:szCs w:val="22"/>
        </w:rPr>
      </w:pPr>
      <w:r w:rsidRPr="00BC2F1B">
        <w:rPr>
          <w:b/>
          <w:szCs w:val="22"/>
        </w:rPr>
        <w:t>CO-SPONSOR ADDED</w:t>
      </w:r>
    </w:p>
    <w:tbl>
      <w:tblPr>
        <w:tblW w:w="0" w:type="auto"/>
        <w:tblLayout w:type="fixed"/>
        <w:tblLook w:val="0000" w:firstRow="0" w:lastRow="0" w:firstColumn="0" w:lastColumn="0" w:noHBand="0" w:noVBand="0"/>
      </w:tblPr>
      <w:tblGrid>
        <w:gridCol w:w="1476"/>
        <w:gridCol w:w="1344"/>
      </w:tblGrid>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Bill Number:</w:t>
            </w:r>
          </w:p>
        </w:tc>
        <w:tc>
          <w:tcPr>
            <w:tcW w:w="1344" w:type="dxa"/>
            <w:shd w:val="clear" w:color="auto" w:fill="auto"/>
          </w:tcPr>
          <w:p w:rsidR="00B95B15" w:rsidRPr="00BC2F1B" w:rsidRDefault="00B95B15" w:rsidP="00BC2F1B">
            <w:pPr>
              <w:ind w:firstLine="0"/>
              <w:rPr>
                <w:szCs w:val="22"/>
              </w:rPr>
            </w:pPr>
            <w:r w:rsidRPr="00BC2F1B">
              <w:rPr>
                <w:szCs w:val="22"/>
              </w:rPr>
              <w:t>H. 3411</w:t>
            </w:r>
          </w:p>
        </w:tc>
      </w:tr>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Date:</w:t>
            </w:r>
          </w:p>
        </w:tc>
        <w:tc>
          <w:tcPr>
            <w:tcW w:w="1344" w:type="dxa"/>
            <w:shd w:val="clear" w:color="auto" w:fill="auto"/>
          </w:tcPr>
          <w:p w:rsidR="00B95B15" w:rsidRPr="00BC2F1B" w:rsidRDefault="00B95B15" w:rsidP="00BC2F1B">
            <w:pPr>
              <w:ind w:firstLine="0"/>
              <w:rPr>
                <w:szCs w:val="22"/>
              </w:rPr>
            </w:pPr>
            <w:r w:rsidRPr="00BC2F1B">
              <w:rPr>
                <w:szCs w:val="22"/>
              </w:rPr>
              <w:t>ADD:</w:t>
            </w:r>
          </w:p>
        </w:tc>
      </w:tr>
      <w:tr w:rsidR="00B95B15" w:rsidRPr="00BC2F1B" w:rsidTr="00B95B15">
        <w:tc>
          <w:tcPr>
            <w:tcW w:w="1476" w:type="dxa"/>
            <w:shd w:val="clear" w:color="auto" w:fill="auto"/>
          </w:tcPr>
          <w:p w:rsidR="00B95B15" w:rsidRPr="00BC2F1B" w:rsidRDefault="00B95B15" w:rsidP="00BC2F1B">
            <w:pPr>
              <w:ind w:firstLine="0"/>
              <w:rPr>
                <w:szCs w:val="22"/>
              </w:rPr>
            </w:pPr>
            <w:r w:rsidRPr="00BC2F1B">
              <w:rPr>
                <w:szCs w:val="22"/>
              </w:rPr>
              <w:t>02/26/13</w:t>
            </w:r>
          </w:p>
        </w:tc>
        <w:tc>
          <w:tcPr>
            <w:tcW w:w="1344" w:type="dxa"/>
            <w:shd w:val="clear" w:color="auto" w:fill="auto"/>
          </w:tcPr>
          <w:p w:rsidR="00B95B15" w:rsidRPr="00BC2F1B" w:rsidRDefault="00B95B15" w:rsidP="00BC2F1B">
            <w:pPr>
              <w:ind w:firstLine="0"/>
              <w:rPr>
                <w:szCs w:val="22"/>
              </w:rPr>
            </w:pPr>
            <w:r w:rsidRPr="00BC2F1B">
              <w:rPr>
                <w:szCs w:val="22"/>
              </w:rPr>
              <w:t>GILLIARD</w:t>
            </w:r>
          </w:p>
        </w:tc>
      </w:tr>
    </w:tbl>
    <w:p w:rsidR="00BC2F1B" w:rsidRPr="00BC2F1B" w:rsidRDefault="00BC2F1B" w:rsidP="00BC2F1B">
      <w:pPr>
        <w:keepNext/>
        <w:jc w:val="center"/>
        <w:rPr>
          <w:b/>
          <w:szCs w:val="22"/>
        </w:rPr>
      </w:pPr>
      <w:r w:rsidRPr="00BC2F1B">
        <w:rPr>
          <w:b/>
          <w:szCs w:val="22"/>
        </w:rPr>
        <w:t>CO-SPONSOR ADDED</w:t>
      </w:r>
    </w:p>
    <w:tbl>
      <w:tblPr>
        <w:tblW w:w="0" w:type="auto"/>
        <w:tblLayout w:type="fixed"/>
        <w:tblLook w:val="0000" w:firstRow="0" w:lastRow="0" w:firstColumn="0" w:lastColumn="0" w:noHBand="0" w:noVBand="0"/>
      </w:tblPr>
      <w:tblGrid>
        <w:gridCol w:w="1476"/>
        <w:gridCol w:w="1512"/>
      </w:tblGrid>
      <w:tr w:rsidR="00BC2F1B" w:rsidRPr="00BC2F1B" w:rsidTr="00BC2F1B">
        <w:tc>
          <w:tcPr>
            <w:tcW w:w="1476" w:type="dxa"/>
            <w:shd w:val="clear" w:color="auto" w:fill="auto"/>
          </w:tcPr>
          <w:p w:rsidR="00BC2F1B" w:rsidRPr="00BC2F1B" w:rsidRDefault="00BC2F1B" w:rsidP="005A454B">
            <w:pPr>
              <w:keepNext/>
              <w:ind w:firstLine="0"/>
              <w:rPr>
                <w:szCs w:val="22"/>
              </w:rPr>
            </w:pPr>
            <w:r w:rsidRPr="00BC2F1B">
              <w:rPr>
                <w:szCs w:val="22"/>
              </w:rPr>
              <w:t>Bill Number:</w:t>
            </w:r>
          </w:p>
        </w:tc>
        <w:tc>
          <w:tcPr>
            <w:tcW w:w="1512" w:type="dxa"/>
            <w:shd w:val="clear" w:color="auto" w:fill="auto"/>
          </w:tcPr>
          <w:p w:rsidR="00BC2F1B" w:rsidRPr="00BC2F1B" w:rsidRDefault="00BC2F1B" w:rsidP="00BC2F1B">
            <w:pPr>
              <w:keepNext/>
              <w:ind w:firstLine="0"/>
              <w:rPr>
                <w:szCs w:val="22"/>
              </w:rPr>
            </w:pPr>
            <w:r w:rsidRPr="00BC2F1B">
              <w:rPr>
                <w:szCs w:val="22"/>
              </w:rPr>
              <w:t>H. 3034</w:t>
            </w:r>
          </w:p>
        </w:tc>
      </w:tr>
      <w:tr w:rsidR="00BC2F1B" w:rsidRPr="00BC2F1B" w:rsidTr="00BC2F1B">
        <w:tc>
          <w:tcPr>
            <w:tcW w:w="1476" w:type="dxa"/>
            <w:shd w:val="clear" w:color="auto" w:fill="auto"/>
          </w:tcPr>
          <w:p w:rsidR="00BC2F1B" w:rsidRPr="00BC2F1B" w:rsidRDefault="00BC2F1B" w:rsidP="005A454B">
            <w:pPr>
              <w:keepNext/>
              <w:ind w:firstLine="0"/>
              <w:rPr>
                <w:szCs w:val="22"/>
              </w:rPr>
            </w:pPr>
            <w:r w:rsidRPr="00BC2F1B">
              <w:rPr>
                <w:szCs w:val="22"/>
              </w:rPr>
              <w:t>Date:</w:t>
            </w:r>
          </w:p>
        </w:tc>
        <w:tc>
          <w:tcPr>
            <w:tcW w:w="1512" w:type="dxa"/>
            <w:shd w:val="clear" w:color="auto" w:fill="auto"/>
          </w:tcPr>
          <w:p w:rsidR="00BC2F1B" w:rsidRPr="00BC2F1B" w:rsidRDefault="00BC2F1B" w:rsidP="005A454B">
            <w:pPr>
              <w:keepNext/>
              <w:ind w:firstLine="0"/>
              <w:rPr>
                <w:szCs w:val="22"/>
              </w:rPr>
            </w:pPr>
            <w:r w:rsidRPr="00BC2F1B">
              <w:rPr>
                <w:szCs w:val="22"/>
              </w:rPr>
              <w:t>ADD:</w:t>
            </w:r>
          </w:p>
        </w:tc>
      </w:tr>
      <w:tr w:rsidR="00BC2F1B" w:rsidRPr="00BC2F1B" w:rsidTr="00BC2F1B">
        <w:tc>
          <w:tcPr>
            <w:tcW w:w="1476" w:type="dxa"/>
            <w:shd w:val="clear" w:color="auto" w:fill="auto"/>
          </w:tcPr>
          <w:p w:rsidR="00BC2F1B" w:rsidRPr="00BC2F1B" w:rsidRDefault="00BC2F1B" w:rsidP="005A454B">
            <w:pPr>
              <w:keepNext/>
              <w:ind w:firstLine="0"/>
              <w:rPr>
                <w:szCs w:val="22"/>
              </w:rPr>
            </w:pPr>
            <w:r w:rsidRPr="00BC2F1B">
              <w:rPr>
                <w:szCs w:val="22"/>
              </w:rPr>
              <w:t>02/26/13</w:t>
            </w:r>
          </w:p>
        </w:tc>
        <w:tc>
          <w:tcPr>
            <w:tcW w:w="1512" w:type="dxa"/>
            <w:shd w:val="clear" w:color="auto" w:fill="auto"/>
          </w:tcPr>
          <w:p w:rsidR="00BC2F1B" w:rsidRPr="00BC2F1B" w:rsidRDefault="00BC2F1B" w:rsidP="00BC2F1B">
            <w:pPr>
              <w:keepNext/>
              <w:ind w:firstLine="0"/>
              <w:rPr>
                <w:szCs w:val="22"/>
              </w:rPr>
            </w:pPr>
            <w:r w:rsidRPr="00BC2F1B">
              <w:rPr>
                <w:szCs w:val="22"/>
              </w:rPr>
              <w:t>G. M. SMITH</w:t>
            </w:r>
          </w:p>
        </w:tc>
      </w:tr>
    </w:tbl>
    <w:p w:rsidR="00BC2F1B" w:rsidRPr="00BC2F1B" w:rsidRDefault="00BC2F1B" w:rsidP="00BC2F1B">
      <w:pPr>
        <w:rPr>
          <w:szCs w:val="22"/>
        </w:rPr>
      </w:pPr>
    </w:p>
    <w:p w:rsidR="00B95B15" w:rsidRPr="00BC2F1B" w:rsidRDefault="00B95B15" w:rsidP="00B95B15">
      <w:pPr>
        <w:keepNext/>
        <w:jc w:val="center"/>
        <w:rPr>
          <w:b/>
          <w:szCs w:val="22"/>
        </w:rPr>
      </w:pPr>
      <w:r w:rsidRPr="00BC2F1B">
        <w:rPr>
          <w:b/>
          <w:szCs w:val="22"/>
        </w:rPr>
        <w:t>CO-SPONSOR ADDED</w:t>
      </w:r>
    </w:p>
    <w:tbl>
      <w:tblPr>
        <w:tblW w:w="0" w:type="auto"/>
        <w:tblLayout w:type="fixed"/>
        <w:tblLook w:val="0000" w:firstRow="0" w:lastRow="0" w:firstColumn="0" w:lastColumn="0" w:noHBand="0" w:noVBand="0"/>
      </w:tblPr>
      <w:tblGrid>
        <w:gridCol w:w="1476"/>
        <w:gridCol w:w="1548"/>
      </w:tblGrid>
      <w:tr w:rsidR="00B95B15" w:rsidRPr="00BC2F1B" w:rsidTr="00B95B15">
        <w:tc>
          <w:tcPr>
            <w:tcW w:w="1476" w:type="dxa"/>
            <w:shd w:val="clear" w:color="auto" w:fill="auto"/>
          </w:tcPr>
          <w:p w:rsidR="00B95B15" w:rsidRPr="00BC2F1B" w:rsidRDefault="00B95B15" w:rsidP="00B95B15">
            <w:pPr>
              <w:keepNext/>
              <w:ind w:firstLine="0"/>
              <w:rPr>
                <w:szCs w:val="22"/>
              </w:rPr>
            </w:pPr>
            <w:r w:rsidRPr="00BC2F1B">
              <w:rPr>
                <w:szCs w:val="22"/>
              </w:rPr>
              <w:t>Bill Number:</w:t>
            </w:r>
          </w:p>
        </w:tc>
        <w:tc>
          <w:tcPr>
            <w:tcW w:w="1548" w:type="dxa"/>
            <w:shd w:val="clear" w:color="auto" w:fill="auto"/>
          </w:tcPr>
          <w:p w:rsidR="00B95B15" w:rsidRPr="00BC2F1B" w:rsidRDefault="00B95B15" w:rsidP="00B95B15">
            <w:pPr>
              <w:keepNext/>
              <w:ind w:firstLine="0"/>
              <w:rPr>
                <w:szCs w:val="22"/>
              </w:rPr>
            </w:pPr>
            <w:r w:rsidRPr="00BC2F1B">
              <w:rPr>
                <w:szCs w:val="22"/>
              </w:rPr>
              <w:t>H. 3560</w:t>
            </w:r>
          </w:p>
        </w:tc>
      </w:tr>
      <w:tr w:rsidR="00B95B15" w:rsidRPr="00BC2F1B" w:rsidTr="00B95B15">
        <w:tc>
          <w:tcPr>
            <w:tcW w:w="1476" w:type="dxa"/>
            <w:shd w:val="clear" w:color="auto" w:fill="auto"/>
          </w:tcPr>
          <w:p w:rsidR="00B95B15" w:rsidRPr="00BC2F1B" w:rsidRDefault="00B95B15" w:rsidP="00B95B15">
            <w:pPr>
              <w:keepNext/>
              <w:ind w:firstLine="0"/>
              <w:rPr>
                <w:szCs w:val="22"/>
              </w:rPr>
            </w:pPr>
            <w:r w:rsidRPr="00BC2F1B">
              <w:rPr>
                <w:szCs w:val="22"/>
              </w:rPr>
              <w:t>Date:</w:t>
            </w:r>
          </w:p>
        </w:tc>
        <w:tc>
          <w:tcPr>
            <w:tcW w:w="1548" w:type="dxa"/>
            <w:shd w:val="clear" w:color="auto" w:fill="auto"/>
          </w:tcPr>
          <w:p w:rsidR="00B95B15" w:rsidRPr="00BC2F1B" w:rsidRDefault="00B95B15" w:rsidP="00B95B15">
            <w:pPr>
              <w:keepNext/>
              <w:ind w:firstLine="0"/>
              <w:rPr>
                <w:szCs w:val="22"/>
              </w:rPr>
            </w:pPr>
            <w:r w:rsidRPr="00BC2F1B">
              <w:rPr>
                <w:szCs w:val="22"/>
              </w:rPr>
              <w:t>ADD:</w:t>
            </w:r>
          </w:p>
        </w:tc>
      </w:tr>
      <w:tr w:rsidR="00B95B15" w:rsidRPr="00BC2F1B" w:rsidTr="00B95B15">
        <w:tc>
          <w:tcPr>
            <w:tcW w:w="1476" w:type="dxa"/>
            <w:shd w:val="clear" w:color="auto" w:fill="auto"/>
          </w:tcPr>
          <w:p w:rsidR="00B95B15" w:rsidRPr="00BC2F1B" w:rsidRDefault="00B95B15" w:rsidP="00B95B15">
            <w:pPr>
              <w:keepNext/>
              <w:ind w:firstLine="0"/>
              <w:rPr>
                <w:szCs w:val="22"/>
              </w:rPr>
            </w:pPr>
            <w:r w:rsidRPr="00BC2F1B">
              <w:rPr>
                <w:szCs w:val="22"/>
              </w:rPr>
              <w:t>02/26/13</w:t>
            </w:r>
          </w:p>
        </w:tc>
        <w:tc>
          <w:tcPr>
            <w:tcW w:w="1548" w:type="dxa"/>
            <w:shd w:val="clear" w:color="auto" w:fill="auto"/>
          </w:tcPr>
          <w:p w:rsidR="00B95B15" w:rsidRPr="00BC2F1B" w:rsidRDefault="00B95B15" w:rsidP="00B95B15">
            <w:pPr>
              <w:keepNext/>
              <w:ind w:firstLine="0"/>
              <w:rPr>
                <w:szCs w:val="22"/>
              </w:rPr>
            </w:pPr>
            <w:r w:rsidRPr="00BC2F1B">
              <w:rPr>
                <w:szCs w:val="22"/>
              </w:rPr>
              <w:t>FORRESTER</w:t>
            </w:r>
          </w:p>
        </w:tc>
      </w:tr>
    </w:tbl>
    <w:p w:rsidR="00B95B15" w:rsidRPr="00BC2F1B" w:rsidRDefault="00B95B15" w:rsidP="00B95B15">
      <w:pPr>
        <w:rPr>
          <w:szCs w:val="22"/>
        </w:rPr>
      </w:pPr>
    </w:p>
    <w:p w:rsidR="00B95B15" w:rsidRPr="00BC2F1B" w:rsidRDefault="00B95B15" w:rsidP="00B95B15">
      <w:pPr>
        <w:keepNext/>
        <w:jc w:val="center"/>
        <w:rPr>
          <w:b/>
          <w:szCs w:val="22"/>
        </w:rPr>
      </w:pPr>
      <w:r w:rsidRPr="00BC2F1B">
        <w:rPr>
          <w:b/>
          <w:szCs w:val="22"/>
        </w:rPr>
        <w:t>CO-SPONSOR ADDED</w:t>
      </w:r>
    </w:p>
    <w:tbl>
      <w:tblPr>
        <w:tblW w:w="0" w:type="auto"/>
        <w:tblLayout w:type="fixed"/>
        <w:tblLook w:val="0000" w:firstRow="0" w:lastRow="0" w:firstColumn="0" w:lastColumn="0" w:noHBand="0" w:noVBand="0"/>
      </w:tblPr>
      <w:tblGrid>
        <w:gridCol w:w="1476"/>
        <w:gridCol w:w="1584"/>
      </w:tblGrid>
      <w:tr w:rsidR="00B95B15" w:rsidRPr="00BC2F1B" w:rsidTr="00B95B15">
        <w:tc>
          <w:tcPr>
            <w:tcW w:w="1476" w:type="dxa"/>
            <w:shd w:val="clear" w:color="auto" w:fill="auto"/>
          </w:tcPr>
          <w:p w:rsidR="00B95B15" w:rsidRPr="00BC2F1B" w:rsidRDefault="00B95B15" w:rsidP="00B95B15">
            <w:pPr>
              <w:keepNext/>
              <w:ind w:firstLine="0"/>
              <w:rPr>
                <w:szCs w:val="22"/>
              </w:rPr>
            </w:pPr>
            <w:r w:rsidRPr="00BC2F1B">
              <w:rPr>
                <w:szCs w:val="22"/>
              </w:rPr>
              <w:t>Bill Number:</w:t>
            </w:r>
          </w:p>
        </w:tc>
        <w:tc>
          <w:tcPr>
            <w:tcW w:w="1584" w:type="dxa"/>
            <w:shd w:val="clear" w:color="auto" w:fill="auto"/>
          </w:tcPr>
          <w:p w:rsidR="00B95B15" w:rsidRPr="00BC2F1B" w:rsidRDefault="00B95B15" w:rsidP="00B95B15">
            <w:pPr>
              <w:keepNext/>
              <w:ind w:firstLine="0"/>
              <w:rPr>
                <w:szCs w:val="22"/>
              </w:rPr>
            </w:pPr>
            <w:r w:rsidRPr="00BC2F1B">
              <w:rPr>
                <w:szCs w:val="22"/>
              </w:rPr>
              <w:t>H. 3554</w:t>
            </w:r>
          </w:p>
        </w:tc>
      </w:tr>
      <w:tr w:rsidR="00B95B15" w:rsidRPr="00BC2F1B" w:rsidTr="00B95B15">
        <w:tc>
          <w:tcPr>
            <w:tcW w:w="1476" w:type="dxa"/>
            <w:shd w:val="clear" w:color="auto" w:fill="auto"/>
          </w:tcPr>
          <w:p w:rsidR="00B95B15" w:rsidRPr="00BC2F1B" w:rsidRDefault="00B95B15" w:rsidP="00B95B15">
            <w:pPr>
              <w:keepNext/>
              <w:ind w:firstLine="0"/>
              <w:rPr>
                <w:szCs w:val="22"/>
              </w:rPr>
            </w:pPr>
            <w:r w:rsidRPr="00BC2F1B">
              <w:rPr>
                <w:szCs w:val="22"/>
              </w:rPr>
              <w:t>Date:</w:t>
            </w:r>
          </w:p>
        </w:tc>
        <w:tc>
          <w:tcPr>
            <w:tcW w:w="1584" w:type="dxa"/>
            <w:shd w:val="clear" w:color="auto" w:fill="auto"/>
          </w:tcPr>
          <w:p w:rsidR="00B95B15" w:rsidRPr="00BC2F1B" w:rsidRDefault="00B95B15" w:rsidP="00B95B15">
            <w:pPr>
              <w:keepNext/>
              <w:ind w:firstLine="0"/>
              <w:rPr>
                <w:szCs w:val="22"/>
              </w:rPr>
            </w:pPr>
            <w:r w:rsidRPr="00BC2F1B">
              <w:rPr>
                <w:szCs w:val="22"/>
              </w:rPr>
              <w:t>ADD:</w:t>
            </w:r>
          </w:p>
        </w:tc>
      </w:tr>
      <w:tr w:rsidR="00B95B15" w:rsidRPr="00BC2F1B" w:rsidTr="00B95B15">
        <w:tc>
          <w:tcPr>
            <w:tcW w:w="1476" w:type="dxa"/>
            <w:shd w:val="clear" w:color="auto" w:fill="auto"/>
          </w:tcPr>
          <w:p w:rsidR="00B95B15" w:rsidRPr="00BC2F1B" w:rsidRDefault="00B95B15" w:rsidP="00B95B15">
            <w:pPr>
              <w:keepNext/>
              <w:ind w:firstLine="0"/>
              <w:rPr>
                <w:szCs w:val="22"/>
              </w:rPr>
            </w:pPr>
            <w:r w:rsidRPr="00BC2F1B">
              <w:rPr>
                <w:szCs w:val="22"/>
              </w:rPr>
              <w:t>02/26/13</w:t>
            </w:r>
          </w:p>
        </w:tc>
        <w:tc>
          <w:tcPr>
            <w:tcW w:w="1584" w:type="dxa"/>
            <w:shd w:val="clear" w:color="auto" w:fill="auto"/>
          </w:tcPr>
          <w:p w:rsidR="00B95B15" w:rsidRPr="00BC2F1B" w:rsidRDefault="00B95B15" w:rsidP="00B95B15">
            <w:pPr>
              <w:keepNext/>
              <w:ind w:firstLine="0"/>
              <w:rPr>
                <w:szCs w:val="22"/>
              </w:rPr>
            </w:pPr>
            <w:r w:rsidRPr="00BC2F1B">
              <w:rPr>
                <w:szCs w:val="22"/>
              </w:rPr>
              <w:t>G. M. SMITH</w:t>
            </w:r>
          </w:p>
        </w:tc>
      </w:tr>
    </w:tbl>
    <w:p w:rsidR="00B95B15" w:rsidRPr="00BC2F1B" w:rsidRDefault="00B95B15" w:rsidP="00B95B15">
      <w:pPr>
        <w:rPr>
          <w:szCs w:val="22"/>
        </w:rPr>
      </w:pPr>
    </w:p>
    <w:p w:rsidR="00B95B15" w:rsidRDefault="00B95B15" w:rsidP="00B95B15">
      <w:pPr>
        <w:keepNext/>
        <w:jc w:val="center"/>
        <w:rPr>
          <w:b/>
        </w:rPr>
      </w:pPr>
      <w:r w:rsidRPr="00B95B15">
        <w:rPr>
          <w:b/>
        </w:rPr>
        <w:t>CO-SPONSOR ADDED</w:t>
      </w:r>
    </w:p>
    <w:tbl>
      <w:tblPr>
        <w:tblW w:w="0" w:type="auto"/>
        <w:tblLayout w:type="fixed"/>
        <w:tblLook w:val="0000" w:firstRow="0" w:lastRow="0" w:firstColumn="0" w:lastColumn="0" w:noHBand="0" w:noVBand="0"/>
      </w:tblPr>
      <w:tblGrid>
        <w:gridCol w:w="1476"/>
        <w:gridCol w:w="1572"/>
      </w:tblGrid>
      <w:tr w:rsidR="00B95B15" w:rsidRPr="00B95B15" w:rsidTr="00B95B15">
        <w:tc>
          <w:tcPr>
            <w:tcW w:w="1476" w:type="dxa"/>
            <w:shd w:val="clear" w:color="auto" w:fill="auto"/>
          </w:tcPr>
          <w:p w:rsidR="00B95B15" w:rsidRPr="00B95B15" w:rsidRDefault="00B95B15" w:rsidP="00B95B15">
            <w:pPr>
              <w:keepNext/>
              <w:ind w:firstLine="0"/>
            </w:pPr>
            <w:r w:rsidRPr="00B95B15">
              <w:t>Bill Number:</w:t>
            </w:r>
          </w:p>
        </w:tc>
        <w:tc>
          <w:tcPr>
            <w:tcW w:w="1572" w:type="dxa"/>
            <w:shd w:val="clear" w:color="auto" w:fill="auto"/>
          </w:tcPr>
          <w:p w:rsidR="00B95B15" w:rsidRPr="00B95B15" w:rsidRDefault="00B95B15" w:rsidP="00B95B15">
            <w:pPr>
              <w:keepNext/>
              <w:ind w:firstLine="0"/>
            </w:pPr>
            <w:r w:rsidRPr="00B95B15">
              <w:t>H. 3116</w:t>
            </w:r>
          </w:p>
        </w:tc>
      </w:tr>
      <w:tr w:rsidR="00B95B15" w:rsidRPr="00B95B15" w:rsidTr="00B95B15">
        <w:tc>
          <w:tcPr>
            <w:tcW w:w="1476" w:type="dxa"/>
            <w:shd w:val="clear" w:color="auto" w:fill="auto"/>
          </w:tcPr>
          <w:p w:rsidR="00B95B15" w:rsidRPr="00B95B15" w:rsidRDefault="00B95B15" w:rsidP="00B95B15">
            <w:pPr>
              <w:keepNext/>
              <w:ind w:firstLine="0"/>
            </w:pPr>
            <w:r w:rsidRPr="00B95B15">
              <w:t>Date:</w:t>
            </w:r>
          </w:p>
        </w:tc>
        <w:tc>
          <w:tcPr>
            <w:tcW w:w="1572" w:type="dxa"/>
            <w:shd w:val="clear" w:color="auto" w:fill="auto"/>
          </w:tcPr>
          <w:p w:rsidR="00B95B15" w:rsidRPr="00B95B15" w:rsidRDefault="00B95B15" w:rsidP="00B95B15">
            <w:pPr>
              <w:keepNext/>
              <w:ind w:firstLine="0"/>
            </w:pPr>
            <w:r w:rsidRPr="00B95B15">
              <w:t>ADD:</w:t>
            </w:r>
          </w:p>
        </w:tc>
      </w:tr>
      <w:tr w:rsidR="00B95B15" w:rsidRPr="00B95B15" w:rsidTr="00B95B15">
        <w:tc>
          <w:tcPr>
            <w:tcW w:w="1476" w:type="dxa"/>
            <w:shd w:val="clear" w:color="auto" w:fill="auto"/>
          </w:tcPr>
          <w:p w:rsidR="00B95B15" w:rsidRPr="00B95B15" w:rsidRDefault="00B95B15" w:rsidP="00B95B15">
            <w:pPr>
              <w:keepNext/>
              <w:ind w:firstLine="0"/>
            </w:pPr>
            <w:r w:rsidRPr="00B95B15">
              <w:t>02/26/13</w:t>
            </w:r>
          </w:p>
        </w:tc>
        <w:tc>
          <w:tcPr>
            <w:tcW w:w="1572" w:type="dxa"/>
            <w:shd w:val="clear" w:color="auto" w:fill="auto"/>
          </w:tcPr>
          <w:p w:rsidR="00B95B15" w:rsidRPr="00B95B15" w:rsidRDefault="00B95B15" w:rsidP="00B95B15">
            <w:pPr>
              <w:keepNext/>
              <w:ind w:firstLine="0"/>
            </w:pPr>
            <w:r w:rsidRPr="00B95B15">
              <w:t>GOLDFINCH</w:t>
            </w:r>
          </w:p>
        </w:tc>
      </w:tr>
    </w:tbl>
    <w:p w:rsidR="00B95B15" w:rsidRDefault="00B95B15" w:rsidP="00B95B15"/>
    <w:p w:rsidR="00B95B15" w:rsidRDefault="00B95B15" w:rsidP="00B95B15">
      <w:pPr>
        <w:keepNext/>
        <w:jc w:val="center"/>
        <w:rPr>
          <w:b/>
        </w:rPr>
      </w:pPr>
      <w:r w:rsidRPr="00B95B15">
        <w:rPr>
          <w:b/>
        </w:rPr>
        <w:t>CO-SPONSOR ADDED</w:t>
      </w:r>
    </w:p>
    <w:tbl>
      <w:tblPr>
        <w:tblW w:w="0" w:type="auto"/>
        <w:tblLayout w:type="fixed"/>
        <w:tblLook w:val="0000" w:firstRow="0" w:lastRow="0" w:firstColumn="0" w:lastColumn="0" w:noHBand="0" w:noVBand="0"/>
      </w:tblPr>
      <w:tblGrid>
        <w:gridCol w:w="1476"/>
        <w:gridCol w:w="1116"/>
      </w:tblGrid>
      <w:tr w:rsidR="00B95B15" w:rsidRPr="00B95B15" w:rsidTr="00B95B15">
        <w:tc>
          <w:tcPr>
            <w:tcW w:w="1476" w:type="dxa"/>
            <w:shd w:val="clear" w:color="auto" w:fill="auto"/>
          </w:tcPr>
          <w:p w:rsidR="00B95B15" w:rsidRPr="00B95B15" w:rsidRDefault="00B95B15" w:rsidP="00B95B15">
            <w:pPr>
              <w:keepNext/>
              <w:ind w:firstLine="0"/>
            </w:pPr>
            <w:r w:rsidRPr="00B95B15">
              <w:t>Bill Number:</w:t>
            </w:r>
          </w:p>
        </w:tc>
        <w:tc>
          <w:tcPr>
            <w:tcW w:w="1116" w:type="dxa"/>
            <w:shd w:val="clear" w:color="auto" w:fill="auto"/>
          </w:tcPr>
          <w:p w:rsidR="00B95B15" w:rsidRPr="00B95B15" w:rsidRDefault="00B95B15" w:rsidP="00B95B15">
            <w:pPr>
              <w:keepNext/>
              <w:ind w:firstLine="0"/>
            </w:pPr>
            <w:r w:rsidRPr="00B95B15">
              <w:t>H. 3175</w:t>
            </w:r>
          </w:p>
        </w:tc>
      </w:tr>
      <w:tr w:rsidR="00B95B15" w:rsidRPr="00B95B15" w:rsidTr="00B95B15">
        <w:tc>
          <w:tcPr>
            <w:tcW w:w="1476" w:type="dxa"/>
            <w:shd w:val="clear" w:color="auto" w:fill="auto"/>
          </w:tcPr>
          <w:p w:rsidR="00B95B15" w:rsidRPr="00B95B15" w:rsidRDefault="00B95B15" w:rsidP="00B95B15">
            <w:pPr>
              <w:keepNext/>
              <w:ind w:firstLine="0"/>
            </w:pPr>
            <w:r w:rsidRPr="00B95B15">
              <w:t>Date:</w:t>
            </w:r>
          </w:p>
        </w:tc>
        <w:tc>
          <w:tcPr>
            <w:tcW w:w="1116" w:type="dxa"/>
            <w:shd w:val="clear" w:color="auto" w:fill="auto"/>
          </w:tcPr>
          <w:p w:rsidR="00B95B15" w:rsidRPr="00B95B15" w:rsidRDefault="00B95B15" w:rsidP="00B95B15">
            <w:pPr>
              <w:keepNext/>
              <w:ind w:firstLine="0"/>
            </w:pPr>
            <w:r w:rsidRPr="00B95B15">
              <w:t>ADD:</w:t>
            </w:r>
          </w:p>
        </w:tc>
      </w:tr>
      <w:tr w:rsidR="00B95B15" w:rsidRPr="00B95B15" w:rsidTr="00B95B15">
        <w:tc>
          <w:tcPr>
            <w:tcW w:w="1476" w:type="dxa"/>
            <w:shd w:val="clear" w:color="auto" w:fill="auto"/>
          </w:tcPr>
          <w:p w:rsidR="00B95B15" w:rsidRPr="00B95B15" w:rsidRDefault="00B95B15" w:rsidP="00B95B15">
            <w:pPr>
              <w:keepNext/>
              <w:ind w:firstLine="0"/>
            </w:pPr>
            <w:r w:rsidRPr="00B95B15">
              <w:t>02/26/13</w:t>
            </w:r>
          </w:p>
        </w:tc>
        <w:tc>
          <w:tcPr>
            <w:tcW w:w="1116" w:type="dxa"/>
            <w:shd w:val="clear" w:color="auto" w:fill="auto"/>
          </w:tcPr>
          <w:p w:rsidR="00B95B15" w:rsidRPr="00B95B15" w:rsidRDefault="00B95B15" w:rsidP="00B95B15">
            <w:pPr>
              <w:keepNext/>
              <w:ind w:firstLine="0"/>
            </w:pPr>
            <w:r w:rsidRPr="00B95B15">
              <w:t>BOWEN</w:t>
            </w:r>
          </w:p>
        </w:tc>
      </w:tr>
    </w:tbl>
    <w:p w:rsidR="00B95B15" w:rsidRDefault="00B95B15" w:rsidP="00B95B15"/>
    <w:p w:rsidR="00B95B15" w:rsidRDefault="00B95B15" w:rsidP="00B95B15">
      <w:pPr>
        <w:keepNext/>
        <w:jc w:val="center"/>
        <w:rPr>
          <w:b/>
        </w:rPr>
      </w:pPr>
      <w:r w:rsidRPr="00B95B15">
        <w:rPr>
          <w:b/>
        </w:rPr>
        <w:t>CO-SPONSORS ADDED</w:t>
      </w:r>
    </w:p>
    <w:tbl>
      <w:tblPr>
        <w:tblW w:w="0" w:type="auto"/>
        <w:tblLayout w:type="fixed"/>
        <w:tblLook w:val="0000" w:firstRow="0" w:lastRow="0" w:firstColumn="0" w:lastColumn="0" w:noHBand="0" w:noVBand="0"/>
      </w:tblPr>
      <w:tblGrid>
        <w:gridCol w:w="1476"/>
        <w:gridCol w:w="2436"/>
      </w:tblGrid>
      <w:tr w:rsidR="00B95B15" w:rsidRPr="00B95B15" w:rsidTr="00B95B15">
        <w:tc>
          <w:tcPr>
            <w:tcW w:w="1476" w:type="dxa"/>
            <w:shd w:val="clear" w:color="auto" w:fill="auto"/>
          </w:tcPr>
          <w:p w:rsidR="00B95B15" w:rsidRPr="00B95B15" w:rsidRDefault="00B95B15" w:rsidP="00B95B15">
            <w:pPr>
              <w:keepNext/>
              <w:ind w:firstLine="0"/>
            </w:pPr>
            <w:r w:rsidRPr="00B95B15">
              <w:t>Bill Number:</w:t>
            </w:r>
          </w:p>
        </w:tc>
        <w:tc>
          <w:tcPr>
            <w:tcW w:w="2436" w:type="dxa"/>
            <w:shd w:val="clear" w:color="auto" w:fill="auto"/>
          </w:tcPr>
          <w:p w:rsidR="00B95B15" w:rsidRPr="00B95B15" w:rsidRDefault="00B95B15" w:rsidP="00B95B15">
            <w:pPr>
              <w:keepNext/>
              <w:ind w:firstLine="0"/>
            </w:pPr>
            <w:r w:rsidRPr="00B95B15">
              <w:t>H. 3231</w:t>
            </w:r>
          </w:p>
        </w:tc>
      </w:tr>
      <w:tr w:rsidR="00B95B15" w:rsidRPr="00B95B15" w:rsidTr="00B95B15">
        <w:tc>
          <w:tcPr>
            <w:tcW w:w="1476" w:type="dxa"/>
            <w:shd w:val="clear" w:color="auto" w:fill="auto"/>
          </w:tcPr>
          <w:p w:rsidR="00B95B15" w:rsidRPr="00B95B15" w:rsidRDefault="00B95B15" w:rsidP="00B95B15">
            <w:pPr>
              <w:keepNext/>
              <w:ind w:firstLine="0"/>
            </w:pPr>
            <w:r w:rsidRPr="00B95B15">
              <w:t>Date:</w:t>
            </w:r>
          </w:p>
        </w:tc>
        <w:tc>
          <w:tcPr>
            <w:tcW w:w="2436" w:type="dxa"/>
            <w:shd w:val="clear" w:color="auto" w:fill="auto"/>
          </w:tcPr>
          <w:p w:rsidR="00B95B15" w:rsidRPr="00B95B15" w:rsidRDefault="00B95B15" w:rsidP="00B95B15">
            <w:pPr>
              <w:keepNext/>
              <w:ind w:firstLine="0"/>
            </w:pPr>
            <w:r w:rsidRPr="00B95B15">
              <w:t>ADD:</w:t>
            </w:r>
          </w:p>
        </w:tc>
      </w:tr>
      <w:tr w:rsidR="00B95B15" w:rsidRPr="00B95B15" w:rsidTr="00B95B15">
        <w:tc>
          <w:tcPr>
            <w:tcW w:w="1476" w:type="dxa"/>
            <w:shd w:val="clear" w:color="auto" w:fill="auto"/>
          </w:tcPr>
          <w:p w:rsidR="00B95B15" w:rsidRPr="00B95B15" w:rsidRDefault="00B95B15" w:rsidP="00B95B15">
            <w:pPr>
              <w:keepNext/>
              <w:ind w:firstLine="0"/>
            </w:pPr>
            <w:r w:rsidRPr="00B95B15">
              <w:t>02/26/13</w:t>
            </w:r>
          </w:p>
        </w:tc>
        <w:tc>
          <w:tcPr>
            <w:tcW w:w="2436" w:type="dxa"/>
            <w:shd w:val="clear" w:color="auto" w:fill="auto"/>
          </w:tcPr>
          <w:p w:rsidR="00B95B15" w:rsidRPr="00B95B15" w:rsidRDefault="00B95B15" w:rsidP="00B95B15">
            <w:pPr>
              <w:keepNext/>
              <w:ind w:firstLine="0"/>
            </w:pPr>
            <w:r w:rsidRPr="00B95B15">
              <w:t>HUGGINS and TOOLE</w:t>
            </w:r>
          </w:p>
        </w:tc>
      </w:tr>
    </w:tbl>
    <w:p w:rsidR="00B95B15" w:rsidRDefault="00B95B15" w:rsidP="00B95B15"/>
    <w:p w:rsidR="00B95B15" w:rsidRDefault="00B95B15" w:rsidP="00B95B15">
      <w:pPr>
        <w:keepNext/>
        <w:jc w:val="center"/>
        <w:rPr>
          <w:b/>
        </w:rPr>
      </w:pPr>
      <w:r w:rsidRPr="00B95B15">
        <w:rPr>
          <w:b/>
        </w:rPr>
        <w:t>CO-SPONSOR ADDED</w:t>
      </w:r>
    </w:p>
    <w:tbl>
      <w:tblPr>
        <w:tblW w:w="0" w:type="auto"/>
        <w:tblLayout w:type="fixed"/>
        <w:tblLook w:val="0000" w:firstRow="0" w:lastRow="0" w:firstColumn="0" w:lastColumn="0" w:noHBand="0" w:noVBand="0"/>
      </w:tblPr>
      <w:tblGrid>
        <w:gridCol w:w="1476"/>
        <w:gridCol w:w="1476"/>
      </w:tblGrid>
      <w:tr w:rsidR="00B95B15" w:rsidRPr="00B95B15" w:rsidTr="00B95B15">
        <w:tc>
          <w:tcPr>
            <w:tcW w:w="1476" w:type="dxa"/>
            <w:shd w:val="clear" w:color="auto" w:fill="auto"/>
          </w:tcPr>
          <w:p w:rsidR="00B95B15" w:rsidRPr="00B95B15" w:rsidRDefault="00B95B15" w:rsidP="00B95B15">
            <w:pPr>
              <w:keepNext/>
              <w:ind w:firstLine="0"/>
            </w:pPr>
            <w:r w:rsidRPr="00B95B15">
              <w:t>Bill Number:</w:t>
            </w:r>
          </w:p>
        </w:tc>
        <w:tc>
          <w:tcPr>
            <w:tcW w:w="1476" w:type="dxa"/>
            <w:shd w:val="clear" w:color="auto" w:fill="auto"/>
          </w:tcPr>
          <w:p w:rsidR="00B95B15" w:rsidRPr="00B95B15" w:rsidRDefault="00B95B15" w:rsidP="00B95B15">
            <w:pPr>
              <w:keepNext/>
              <w:ind w:firstLine="0"/>
            </w:pPr>
            <w:r w:rsidRPr="00B95B15">
              <w:t>H. 3417</w:t>
            </w:r>
          </w:p>
        </w:tc>
      </w:tr>
      <w:tr w:rsidR="00B95B15" w:rsidRPr="00B95B15" w:rsidTr="00B95B15">
        <w:tc>
          <w:tcPr>
            <w:tcW w:w="1476" w:type="dxa"/>
            <w:shd w:val="clear" w:color="auto" w:fill="auto"/>
          </w:tcPr>
          <w:p w:rsidR="00B95B15" w:rsidRPr="00B95B15" w:rsidRDefault="00B95B15" w:rsidP="00B95B15">
            <w:pPr>
              <w:keepNext/>
              <w:ind w:firstLine="0"/>
            </w:pPr>
            <w:r w:rsidRPr="00B95B15">
              <w:t>Date:</w:t>
            </w:r>
          </w:p>
        </w:tc>
        <w:tc>
          <w:tcPr>
            <w:tcW w:w="1476" w:type="dxa"/>
            <w:shd w:val="clear" w:color="auto" w:fill="auto"/>
          </w:tcPr>
          <w:p w:rsidR="00B95B15" w:rsidRPr="00B95B15" w:rsidRDefault="00B95B15" w:rsidP="00B95B15">
            <w:pPr>
              <w:keepNext/>
              <w:ind w:firstLine="0"/>
            </w:pPr>
            <w:r w:rsidRPr="00B95B15">
              <w:t>ADD:</w:t>
            </w:r>
          </w:p>
        </w:tc>
      </w:tr>
      <w:tr w:rsidR="00B95B15" w:rsidRPr="00B95B15" w:rsidTr="00B95B15">
        <w:tc>
          <w:tcPr>
            <w:tcW w:w="1476" w:type="dxa"/>
            <w:shd w:val="clear" w:color="auto" w:fill="auto"/>
          </w:tcPr>
          <w:p w:rsidR="00B95B15" w:rsidRPr="00B95B15" w:rsidRDefault="00B95B15" w:rsidP="00B95B15">
            <w:pPr>
              <w:keepNext/>
              <w:ind w:firstLine="0"/>
            </w:pPr>
            <w:r w:rsidRPr="00B95B15">
              <w:t>02/26/13</w:t>
            </w:r>
          </w:p>
        </w:tc>
        <w:tc>
          <w:tcPr>
            <w:tcW w:w="1476" w:type="dxa"/>
            <w:shd w:val="clear" w:color="auto" w:fill="auto"/>
          </w:tcPr>
          <w:p w:rsidR="00B95B15" w:rsidRPr="00B95B15" w:rsidRDefault="00B95B15" w:rsidP="00B95B15">
            <w:pPr>
              <w:keepNext/>
              <w:ind w:firstLine="0"/>
            </w:pPr>
            <w:r w:rsidRPr="00B95B15">
              <w:t>HAMILTON</w:t>
            </w:r>
          </w:p>
        </w:tc>
      </w:tr>
    </w:tbl>
    <w:p w:rsidR="00B95B15" w:rsidRDefault="00B95B15" w:rsidP="00B95B15"/>
    <w:p w:rsidR="00B95B15" w:rsidRDefault="00B95B15" w:rsidP="00B95B15">
      <w:pPr>
        <w:keepNext/>
        <w:jc w:val="center"/>
        <w:rPr>
          <w:b/>
        </w:rPr>
      </w:pPr>
      <w:r w:rsidRPr="00B95B15">
        <w:rPr>
          <w:b/>
        </w:rPr>
        <w:t>CO-SPONSORS ADDED</w:t>
      </w:r>
    </w:p>
    <w:tbl>
      <w:tblPr>
        <w:tblW w:w="0" w:type="auto"/>
        <w:tblLayout w:type="fixed"/>
        <w:tblLook w:val="0000" w:firstRow="0" w:lastRow="0" w:firstColumn="0" w:lastColumn="0" w:noHBand="0" w:noVBand="0"/>
      </w:tblPr>
      <w:tblGrid>
        <w:gridCol w:w="1476"/>
        <w:gridCol w:w="5062"/>
      </w:tblGrid>
      <w:tr w:rsidR="00B95B15" w:rsidRPr="00B95B15" w:rsidTr="00B95B15">
        <w:tc>
          <w:tcPr>
            <w:tcW w:w="1476" w:type="dxa"/>
            <w:shd w:val="clear" w:color="auto" w:fill="auto"/>
          </w:tcPr>
          <w:p w:rsidR="00B95B15" w:rsidRPr="00B95B15" w:rsidRDefault="00B95B15" w:rsidP="00B95B15">
            <w:pPr>
              <w:keepNext/>
              <w:ind w:firstLine="0"/>
            </w:pPr>
            <w:r w:rsidRPr="00B95B15">
              <w:t>Bill Number:</w:t>
            </w:r>
          </w:p>
        </w:tc>
        <w:tc>
          <w:tcPr>
            <w:tcW w:w="5062" w:type="dxa"/>
            <w:shd w:val="clear" w:color="auto" w:fill="auto"/>
          </w:tcPr>
          <w:p w:rsidR="00B95B15" w:rsidRPr="00B95B15" w:rsidRDefault="00B95B15" w:rsidP="00B95B15">
            <w:pPr>
              <w:keepNext/>
              <w:ind w:firstLine="0"/>
            </w:pPr>
            <w:r w:rsidRPr="00B95B15">
              <w:t>H. 3491</w:t>
            </w:r>
          </w:p>
        </w:tc>
      </w:tr>
      <w:tr w:rsidR="00B95B15" w:rsidRPr="00B95B15" w:rsidTr="00B95B15">
        <w:tc>
          <w:tcPr>
            <w:tcW w:w="1476" w:type="dxa"/>
            <w:shd w:val="clear" w:color="auto" w:fill="auto"/>
          </w:tcPr>
          <w:p w:rsidR="00B95B15" w:rsidRPr="00B95B15" w:rsidRDefault="00B95B15" w:rsidP="00B95B15">
            <w:pPr>
              <w:keepNext/>
              <w:ind w:firstLine="0"/>
            </w:pPr>
            <w:r w:rsidRPr="00B95B15">
              <w:t>Date:</w:t>
            </w:r>
          </w:p>
        </w:tc>
        <w:tc>
          <w:tcPr>
            <w:tcW w:w="5062" w:type="dxa"/>
            <w:shd w:val="clear" w:color="auto" w:fill="auto"/>
          </w:tcPr>
          <w:p w:rsidR="00B95B15" w:rsidRPr="00B95B15" w:rsidRDefault="00B95B15" w:rsidP="00B95B15">
            <w:pPr>
              <w:keepNext/>
              <w:ind w:firstLine="0"/>
            </w:pPr>
            <w:r w:rsidRPr="00B95B15">
              <w:t>ADD:</w:t>
            </w:r>
          </w:p>
        </w:tc>
      </w:tr>
      <w:tr w:rsidR="00B95B15" w:rsidRPr="00B95B15" w:rsidTr="00B95B15">
        <w:tc>
          <w:tcPr>
            <w:tcW w:w="1476" w:type="dxa"/>
            <w:shd w:val="clear" w:color="auto" w:fill="auto"/>
          </w:tcPr>
          <w:p w:rsidR="00B95B15" w:rsidRPr="00B95B15" w:rsidRDefault="00B95B15" w:rsidP="00B95B15">
            <w:pPr>
              <w:keepNext/>
              <w:ind w:firstLine="0"/>
            </w:pPr>
            <w:r w:rsidRPr="00B95B15">
              <w:t>02/26/13</w:t>
            </w:r>
          </w:p>
        </w:tc>
        <w:tc>
          <w:tcPr>
            <w:tcW w:w="5062" w:type="dxa"/>
            <w:shd w:val="clear" w:color="auto" w:fill="auto"/>
          </w:tcPr>
          <w:p w:rsidR="00B95B15" w:rsidRPr="00B95B15" w:rsidRDefault="00B95B15" w:rsidP="00B95B15">
            <w:pPr>
              <w:keepNext/>
              <w:ind w:firstLine="0"/>
            </w:pPr>
            <w:r w:rsidRPr="00B95B15">
              <w:t>BALLENTINE, FORRESTER, SOTTILE and LOWE</w:t>
            </w:r>
          </w:p>
        </w:tc>
      </w:tr>
    </w:tbl>
    <w:p w:rsidR="00B95B15" w:rsidRDefault="00B95B15" w:rsidP="00B95B15"/>
    <w:p w:rsidR="00B95B15" w:rsidRDefault="00B95B15" w:rsidP="00B95B15">
      <w:pPr>
        <w:keepNext/>
        <w:jc w:val="center"/>
        <w:rPr>
          <w:b/>
        </w:rPr>
      </w:pPr>
      <w:r w:rsidRPr="00B95B15">
        <w:rPr>
          <w:b/>
        </w:rPr>
        <w:t>CO-SPONSORS ADDED</w:t>
      </w:r>
    </w:p>
    <w:tbl>
      <w:tblPr>
        <w:tblW w:w="0" w:type="auto"/>
        <w:tblLayout w:type="fixed"/>
        <w:tblLook w:val="0000" w:firstRow="0" w:lastRow="0" w:firstColumn="0" w:lastColumn="0" w:noHBand="0" w:noVBand="0"/>
      </w:tblPr>
      <w:tblGrid>
        <w:gridCol w:w="1476"/>
        <w:gridCol w:w="2256"/>
      </w:tblGrid>
      <w:tr w:rsidR="00B95B15" w:rsidRPr="00B95B15" w:rsidTr="00B95B15">
        <w:tc>
          <w:tcPr>
            <w:tcW w:w="1476" w:type="dxa"/>
            <w:shd w:val="clear" w:color="auto" w:fill="auto"/>
          </w:tcPr>
          <w:p w:rsidR="00B95B15" w:rsidRPr="00B95B15" w:rsidRDefault="00B95B15" w:rsidP="00B95B15">
            <w:pPr>
              <w:keepNext/>
              <w:ind w:firstLine="0"/>
            </w:pPr>
            <w:r w:rsidRPr="00B95B15">
              <w:t>Bill Number:</w:t>
            </w:r>
          </w:p>
        </w:tc>
        <w:tc>
          <w:tcPr>
            <w:tcW w:w="2256" w:type="dxa"/>
            <w:shd w:val="clear" w:color="auto" w:fill="auto"/>
          </w:tcPr>
          <w:p w:rsidR="00B95B15" w:rsidRPr="00B95B15" w:rsidRDefault="00B95B15" w:rsidP="00B95B15">
            <w:pPr>
              <w:keepNext/>
              <w:ind w:firstLine="0"/>
            </w:pPr>
            <w:r w:rsidRPr="00B95B15">
              <w:t>H. 3584</w:t>
            </w:r>
          </w:p>
        </w:tc>
      </w:tr>
      <w:tr w:rsidR="00B95B15" w:rsidRPr="00B95B15" w:rsidTr="00B95B15">
        <w:tc>
          <w:tcPr>
            <w:tcW w:w="1476" w:type="dxa"/>
            <w:shd w:val="clear" w:color="auto" w:fill="auto"/>
          </w:tcPr>
          <w:p w:rsidR="00B95B15" w:rsidRPr="00B95B15" w:rsidRDefault="00B95B15" w:rsidP="00B95B15">
            <w:pPr>
              <w:keepNext/>
              <w:ind w:firstLine="0"/>
            </w:pPr>
            <w:r w:rsidRPr="00B95B15">
              <w:t>Date:</w:t>
            </w:r>
          </w:p>
        </w:tc>
        <w:tc>
          <w:tcPr>
            <w:tcW w:w="2256" w:type="dxa"/>
            <w:shd w:val="clear" w:color="auto" w:fill="auto"/>
          </w:tcPr>
          <w:p w:rsidR="00B95B15" w:rsidRPr="00B95B15" w:rsidRDefault="00B95B15" w:rsidP="00B95B15">
            <w:pPr>
              <w:keepNext/>
              <w:ind w:firstLine="0"/>
            </w:pPr>
            <w:r w:rsidRPr="00B95B15">
              <w:t>ADD:</w:t>
            </w:r>
          </w:p>
        </w:tc>
      </w:tr>
      <w:tr w:rsidR="00B95B15" w:rsidRPr="00B95B15" w:rsidTr="00B95B15">
        <w:tc>
          <w:tcPr>
            <w:tcW w:w="1476" w:type="dxa"/>
            <w:shd w:val="clear" w:color="auto" w:fill="auto"/>
          </w:tcPr>
          <w:p w:rsidR="00B95B15" w:rsidRPr="00B95B15" w:rsidRDefault="00B95B15" w:rsidP="00B95B15">
            <w:pPr>
              <w:keepNext/>
              <w:ind w:firstLine="0"/>
            </w:pPr>
            <w:r w:rsidRPr="00B95B15">
              <w:t>02/26/13</w:t>
            </w:r>
          </w:p>
        </w:tc>
        <w:tc>
          <w:tcPr>
            <w:tcW w:w="2256" w:type="dxa"/>
            <w:shd w:val="clear" w:color="auto" w:fill="auto"/>
          </w:tcPr>
          <w:p w:rsidR="00B95B15" w:rsidRPr="00B95B15" w:rsidRDefault="00B95B15" w:rsidP="00B95B15">
            <w:pPr>
              <w:keepNext/>
              <w:ind w:firstLine="0"/>
            </w:pPr>
            <w:r w:rsidRPr="00B95B15">
              <w:t>PITTS and ALLISON</w:t>
            </w:r>
          </w:p>
        </w:tc>
      </w:tr>
    </w:tbl>
    <w:p w:rsidR="00B95B15" w:rsidRDefault="00B95B15" w:rsidP="00B95B15"/>
    <w:p w:rsidR="00B95B15" w:rsidRDefault="00B95B15" w:rsidP="00B95B15">
      <w:pPr>
        <w:keepNext/>
        <w:jc w:val="center"/>
        <w:rPr>
          <w:b/>
        </w:rPr>
      </w:pPr>
      <w:r w:rsidRPr="00B95B15">
        <w:rPr>
          <w:b/>
        </w:rPr>
        <w:t>CO-SPONSORS ADDED</w:t>
      </w:r>
    </w:p>
    <w:tbl>
      <w:tblPr>
        <w:tblW w:w="0" w:type="auto"/>
        <w:tblLayout w:type="fixed"/>
        <w:tblLook w:val="0000" w:firstRow="0" w:lastRow="0" w:firstColumn="0" w:lastColumn="0" w:noHBand="0" w:noVBand="0"/>
      </w:tblPr>
      <w:tblGrid>
        <w:gridCol w:w="1476"/>
        <w:gridCol w:w="5062"/>
      </w:tblGrid>
      <w:tr w:rsidR="00B95B15" w:rsidRPr="00B95B15" w:rsidTr="00B95B15">
        <w:tc>
          <w:tcPr>
            <w:tcW w:w="1476" w:type="dxa"/>
            <w:shd w:val="clear" w:color="auto" w:fill="auto"/>
          </w:tcPr>
          <w:p w:rsidR="00B95B15" w:rsidRPr="00B95B15" w:rsidRDefault="00B95B15" w:rsidP="00B95B15">
            <w:pPr>
              <w:keepNext/>
              <w:ind w:firstLine="0"/>
            </w:pPr>
            <w:r w:rsidRPr="00B95B15">
              <w:t>Bill Number:</w:t>
            </w:r>
          </w:p>
        </w:tc>
        <w:tc>
          <w:tcPr>
            <w:tcW w:w="5062" w:type="dxa"/>
            <w:shd w:val="clear" w:color="auto" w:fill="auto"/>
          </w:tcPr>
          <w:p w:rsidR="00B95B15" w:rsidRPr="00B95B15" w:rsidRDefault="00B95B15" w:rsidP="00B95B15">
            <w:pPr>
              <w:keepNext/>
              <w:ind w:firstLine="0"/>
            </w:pPr>
            <w:r w:rsidRPr="00B95B15">
              <w:t>H. 3591</w:t>
            </w:r>
          </w:p>
        </w:tc>
      </w:tr>
      <w:tr w:rsidR="00B95B15" w:rsidRPr="00B95B15" w:rsidTr="00B95B15">
        <w:tc>
          <w:tcPr>
            <w:tcW w:w="1476" w:type="dxa"/>
            <w:shd w:val="clear" w:color="auto" w:fill="auto"/>
          </w:tcPr>
          <w:p w:rsidR="00B95B15" w:rsidRPr="00B95B15" w:rsidRDefault="00B95B15" w:rsidP="00B95B15">
            <w:pPr>
              <w:keepNext/>
              <w:ind w:firstLine="0"/>
            </w:pPr>
            <w:r w:rsidRPr="00B95B15">
              <w:t>Date:</w:t>
            </w:r>
          </w:p>
        </w:tc>
        <w:tc>
          <w:tcPr>
            <w:tcW w:w="5062" w:type="dxa"/>
            <w:shd w:val="clear" w:color="auto" w:fill="auto"/>
          </w:tcPr>
          <w:p w:rsidR="00B95B15" w:rsidRPr="00B95B15" w:rsidRDefault="00B95B15" w:rsidP="00B95B15">
            <w:pPr>
              <w:keepNext/>
              <w:ind w:firstLine="0"/>
            </w:pPr>
            <w:r w:rsidRPr="00B95B15">
              <w:t>ADD:</w:t>
            </w:r>
          </w:p>
        </w:tc>
      </w:tr>
      <w:tr w:rsidR="00B95B15" w:rsidRPr="00B95B15" w:rsidTr="00B95B15">
        <w:tc>
          <w:tcPr>
            <w:tcW w:w="1476" w:type="dxa"/>
            <w:shd w:val="clear" w:color="auto" w:fill="auto"/>
          </w:tcPr>
          <w:p w:rsidR="00B95B15" w:rsidRPr="00B95B15" w:rsidRDefault="00B95B15" w:rsidP="00B95B15">
            <w:pPr>
              <w:keepNext/>
              <w:ind w:firstLine="0"/>
            </w:pPr>
            <w:r w:rsidRPr="00B95B15">
              <w:t>02/26/13</w:t>
            </w:r>
          </w:p>
        </w:tc>
        <w:tc>
          <w:tcPr>
            <w:tcW w:w="5062" w:type="dxa"/>
            <w:shd w:val="clear" w:color="auto" w:fill="auto"/>
          </w:tcPr>
          <w:p w:rsidR="00B95B15" w:rsidRPr="00B95B15" w:rsidRDefault="00B95B15" w:rsidP="00B95B15">
            <w:pPr>
              <w:keepNext/>
              <w:ind w:firstLine="0"/>
            </w:pPr>
            <w:r w:rsidRPr="00B95B15">
              <w:t>HUGGINS, HIXON, SOTTILE, WHITE and BOWEN</w:t>
            </w:r>
          </w:p>
        </w:tc>
      </w:tr>
    </w:tbl>
    <w:p w:rsidR="00B95B15" w:rsidRDefault="00B95B15" w:rsidP="00B95B15"/>
    <w:p w:rsidR="00B95B15" w:rsidRDefault="00B95B15" w:rsidP="00B95B15">
      <w:pPr>
        <w:keepNext/>
        <w:jc w:val="center"/>
        <w:rPr>
          <w:b/>
        </w:rPr>
      </w:pPr>
      <w:r w:rsidRPr="00B95B15">
        <w:rPr>
          <w:b/>
        </w:rPr>
        <w:t>H. 3057--DEBATE ADJOURNED</w:t>
      </w:r>
    </w:p>
    <w:p w:rsidR="00B95B15" w:rsidRDefault="00B95B15" w:rsidP="00B95B15">
      <w:pPr>
        <w:keepNext/>
      </w:pPr>
      <w:r>
        <w:t xml:space="preserve">Rep. WEEKS moved to adjourn debate upon the following Bill until Wednesday, February 27, which was adopted:  </w:t>
      </w:r>
    </w:p>
    <w:p w:rsidR="00B95B15" w:rsidRDefault="00B95B15" w:rsidP="00B95B15">
      <w:pPr>
        <w:keepNext/>
      </w:pPr>
      <w:bookmarkStart w:id="45" w:name="include_clip_start_99"/>
      <w:bookmarkEnd w:id="45"/>
    </w:p>
    <w:p w:rsidR="00B95B15" w:rsidRDefault="00B95B15" w:rsidP="00B95B15">
      <w:r>
        <w:t>H. 3057 -- Reps. Rutherford, Bales, Jefferson and Williams: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B95B15" w:rsidRDefault="00B95B15" w:rsidP="00B95B15">
      <w:bookmarkStart w:id="46" w:name="include_clip_end_99"/>
      <w:bookmarkEnd w:id="46"/>
    </w:p>
    <w:p w:rsidR="00B95B15" w:rsidRDefault="00B95B15" w:rsidP="00B95B15">
      <w:pPr>
        <w:keepNext/>
        <w:jc w:val="center"/>
        <w:rPr>
          <w:b/>
        </w:rPr>
      </w:pPr>
      <w:r w:rsidRPr="00B95B15">
        <w:rPr>
          <w:b/>
        </w:rPr>
        <w:t>H. 3378--ORDERED TO THIRD READING</w:t>
      </w:r>
    </w:p>
    <w:p w:rsidR="00B95B15" w:rsidRDefault="00B95B15" w:rsidP="00B95B15">
      <w:pPr>
        <w:keepNext/>
      </w:pPr>
      <w:r>
        <w:t>The following Bill was taken up:</w:t>
      </w:r>
    </w:p>
    <w:p w:rsidR="00B95B15" w:rsidRDefault="00B95B15" w:rsidP="00B95B15">
      <w:pPr>
        <w:keepNext/>
      </w:pPr>
      <w:bookmarkStart w:id="47" w:name="include_clip_start_101"/>
      <w:bookmarkEnd w:id="47"/>
    </w:p>
    <w:p w:rsidR="00B95B15" w:rsidRDefault="00B95B15" w:rsidP="00B95B15">
      <w:r>
        <w:t>H. 3378 -- Reps. Sandifer, Whitmire and Gambrell: A BILL TO AMEND THE CODE OF LAWS OF SOUTH CAROLINA, 1976, BY ADDING SECTION 6-1-90 SO AS TO ENACT THE "VOLUNTEER SERVICE PERSONNEL APPRECIATION ACT" AND TO ALLOW THE GOVERNING BODY OF A LOCAL GOVERNMENT TO AUTHORIZE THE DISTRIBUTION OF CERTAIN REWARDS TO THREE ENUMERATED CATEGORIES OF VOLUNTEER SERVICE PERSONNEL SO LONG AS ALL PERSONNEL IN A RESPECTIVE CATEGORY ARE TREATED EQUALLY.</w:t>
      </w:r>
    </w:p>
    <w:p w:rsidR="00B95B15" w:rsidRDefault="00B95B15" w:rsidP="00B95B15">
      <w:bookmarkStart w:id="48" w:name="include_clip_end_101"/>
      <w:bookmarkEnd w:id="48"/>
    </w:p>
    <w:p w:rsidR="00B95B15" w:rsidRDefault="00B95B15" w:rsidP="00B95B15">
      <w:r>
        <w:t>Rep. HORNE explained the Bill.</w:t>
      </w:r>
    </w:p>
    <w:p w:rsidR="00B95B15" w:rsidRDefault="00B95B15" w:rsidP="00B95B15"/>
    <w:p w:rsidR="00B95B15" w:rsidRDefault="00B95B15" w:rsidP="00B95B15">
      <w:r>
        <w:br w:type="page"/>
        <w:t xml:space="preserve">The yeas and nays were taken resulting as follows: </w:t>
      </w:r>
    </w:p>
    <w:p w:rsidR="00B95B15" w:rsidRDefault="00B95B15" w:rsidP="00B95B15">
      <w:pPr>
        <w:jc w:val="center"/>
      </w:pPr>
      <w:r>
        <w:t xml:space="preserve"> </w:t>
      </w:r>
      <w:bookmarkStart w:id="49" w:name="vote_start103"/>
      <w:bookmarkEnd w:id="49"/>
      <w:r>
        <w:t>Yeas 107; Nays 1</w:t>
      </w:r>
    </w:p>
    <w:p w:rsidR="00B95B15" w:rsidRDefault="00B95B15" w:rsidP="00B95B15">
      <w:pPr>
        <w:jc w:val="center"/>
      </w:pPr>
    </w:p>
    <w:p w:rsidR="00B95B15" w:rsidRDefault="00B95B15" w:rsidP="00B95B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5B15" w:rsidRPr="00B95B15" w:rsidTr="00B95B15">
        <w:tc>
          <w:tcPr>
            <w:tcW w:w="2179" w:type="dxa"/>
            <w:shd w:val="clear" w:color="auto" w:fill="auto"/>
          </w:tcPr>
          <w:p w:rsidR="00B95B15" w:rsidRPr="00B95B15" w:rsidRDefault="00B95B15" w:rsidP="00B95B15">
            <w:pPr>
              <w:keepNext/>
              <w:ind w:firstLine="0"/>
            </w:pPr>
            <w:r>
              <w:t>Alexander</w:t>
            </w:r>
          </w:p>
        </w:tc>
        <w:tc>
          <w:tcPr>
            <w:tcW w:w="2179" w:type="dxa"/>
            <w:shd w:val="clear" w:color="auto" w:fill="auto"/>
          </w:tcPr>
          <w:p w:rsidR="00B95B15" w:rsidRPr="00B95B15" w:rsidRDefault="00B95B15" w:rsidP="00B95B15">
            <w:pPr>
              <w:keepNext/>
              <w:ind w:firstLine="0"/>
            </w:pPr>
            <w:r>
              <w:t>Allison</w:t>
            </w:r>
          </w:p>
        </w:tc>
        <w:tc>
          <w:tcPr>
            <w:tcW w:w="2180" w:type="dxa"/>
            <w:shd w:val="clear" w:color="auto" w:fill="auto"/>
          </w:tcPr>
          <w:p w:rsidR="00B95B15" w:rsidRPr="00B95B15" w:rsidRDefault="00B95B15" w:rsidP="00B95B15">
            <w:pPr>
              <w:keepNext/>
              <w:ind w:firstLine="0"/>
            </w:pPr>
            <w:r>
              <w:t>Anthony</w:t>
            </w:r>
          </w:p>
        </w:tc>
      </w:tr>
      <w:tr w:rsidR="00B95B15" w:rsidRPr="00B95B15" w:rsidTr="00B95B15">
        <w:tc>
          <w:tcPr>
            <w:tcW w:w="2179" w:type="dxa"/>
            <w:shd w:val="clear" w:color="auto" w:fill="auto"/>
          </w:tcPr>
          <w:p w:rsidR="00B95B15" w:rsidRPr="00B95B15" w:rsidRDefault="00B95B15" w:rsidP="00B95B15">
            <w:pPr>
              <w:ind w:firstLine="0"/>
            </w:pPr>
            <w:r>
              <w:t>Atwater</w:t>
            </w:r>
          </w:p>
        </w:tc>
        <w:tc>
          <w:tcPr>
            <w:tcW w:w="2179" w:type="dxa"/>
            <w:shd w:val="clear" w:color="auto" w:fill="auto"/>
          </w:tcPr>
          <w:p w:rsidR="00B95B15" w:rsidRPr="00B95B15" w:rsidRDefault="00B95B15" w:rsidP="00B95B15">
            <w:pPr>
              <w:ind w:firstLine="0"/>
            </w:pPr>
            <w:r>
              <w:t>Bales</w:t>
            </w:r>
          </w:p>
        </w:tc>
        <w:tc>
          <w:tcPr>
            <w:tcW w:w="2180" w:type="dxa"/>
            <w:shd w:val="clear" w:color="auto" w:fill="auto"/>
          </w:tcPr>
          <w:p w:rsidR="00B95B15" w:rsidRPr="00B95B15" w:rsidRDefault="00B95B15" w:rsidP="00B95B15">
            <w:pPr>
              <w:ind w:firstLine="0"/>
            </w:pPr>
            <w:r>
              <w:t>Ballentine</w:t>
            </w:r>
          </w:p>
        </w:tc>
      </w:tr>
      <w:tr w:rsidR="00B95B15" w:rsidRPr="00B95B15" w:rsidTr="00B95B15">
        <w:tc>
          <w:tcPr>
            <w:tcW w:w="2179" w:type="dxa"/>
            <w:shd w:val="clear" w:color="auto" w:fill="auto"/>
          </w:tcPr>
          <w:p w:rsidR="00B95B15" w:rsidRPr="00B95B15" w:rsidRDefault="00B95B15" w:rsidP="00B95B15">
            <w:pPr>
              <w:ind w:firstLine="0"/>
            </w:pPr>
            <w:r>
              <w:t>Barfield</w:t>
            </w:r>
          </w:p>
        </w:tc>
        <w:tc>
          <w:tcPr>
            <w:tcW w:w="2179" w:type="dxa"/>
            <w:shd w:val="clear" w:color="auto" w:fill="auto"/>
          </w:tcPr>
          <w:p w:rsidR="00B95B15" w:rsidRPr="00B95B15" w:rsidRDefault="00B95B15" w:rsidP="00B95B15">
            <w:pPr>
              <w:ind w:firstLine="0"/>
            </w:pPr>
            <w:r>
              <w:t>Bedingfield</w:t>
            </w:r>
          </w:p>
        </w:tc>
        <w:tc>
          <w:tcPr>
            <w:tcW w:w="2180" w:type="dxa"/>
            <w:shd w:val="clear" w:color="auto" w:fill="auto"/>
          </w:tcPr>
          <w:p w:rsidR="00B95B15" w:rsidRPr="00B95B15" w:rsidRDefault="00B95B15" w:rsidP="00B95B15">
            <w:pPr>
              <w:ind w:firstLine="0"/>
            </w:pPr>
            <w:r>
              <w:t>Bernstein</w:t>
            </w:r>
          </w:p>
        </w:tc>
      </w:tr>
      <w:tr w:rsidR="00B95B15" w:rsidRPr="00B95B15" w:rsidTr="00B95B15">
        <w:tc>
          <w:tcPr>
            <w:tcW w:w="2179" w:type="dxa"/>
            <w:shd w:val="clear" w:color="auto" w:fill="auto"/>
          </w:tcPr>
          <w:p w:rsidR="00B95B15" w:rsidRPr="00B95B15" w:rsidRDefault="00B95B15" w:rsidP="00B95B15">
            <w:pPr>
              <w:ind w:firstLine="0"/>
            </w:pPr>
            <w:r>
              <w:t>Bingham</w:t>
            </w:r>
          </w:p>
        </w:tc>
        <w:tc>
          <w:tcPr>
            <w:tcW w:w="2179" w:type="dxa"/>
            <w:shd w:val="clear" w:color="auto" w:fill="auto"/>
          </w:tcPr>
          <w:p w:rsidR="00B95B15" w:rsidRPr="00B95B15" w:rsidRDefault="00B95B15" w:rsidP="00B95B15">
            <w:pPr>
              <w:ind w:firstLine="0"/>
            </w:pPr>
            <w:r>
              <w:t>Bowen</w:t>
            </w:r>
          </w:p>
        </w:tc>
        <w:tc>
          <w:tcPr>
            <w:tcW w:w="2180" w:type="dxa"/>
            <w:shd w:val="clear" w:color="auto" w:fill="auto"/>
          </w:tcPr>
          <w:p w:rsidR="00B95B15" w:rsidRPr="00B95B15" w:rsidRDefault="00B95B15" w:rsidP="00B95B15">
            <w:pPr>
              <w:ind w:firstLine="0"/>
            </w:pPr>
            <w:r>
              <w:t>Bowers</w:t>
            </w:r>
          </w:p>
        </w:tc>
      </w:tr>
      <w:tr w:rsidR="00B95B15" w:rsidRPr="00B95B15" w:rsidTr="00B95B15">
        <w:tc>
          <w:tcPr>
            <w:tcW w:w="2179" w:type="dxa"/>
            <w:shd w:val="clear" w:color="auto" w:fill="auto"/>
          </w:tcPr>
          <w:p w:rsidR="00B95B15" w:rsidRPr="00B95B15" w:rsidRDefault="00B95B15" w:rsidP="00B95B15">
            <w:pPr>
              <w:ind w:firstLine="0"/>
            </w:pPr>
            <w:r>
              <w:t>Branham</w:t>
            </w:r>
          </w:p>
        </w:tc>
        <w:tc>
          <w:tcPr>
            <w:tcW w:w="2179" w:type="dxa"/>
            <w:shd w:val="clear" w:color="auto" w:fill="auto"/>
          </w:tcPr>
          <w:p w:rsidR="00B95B15" w:rsidRPr="00B95B15" w:rsidRDefault="00B95B15" w:rsidP="00B95B15">
            <w:pPr>
              <w:ind w:firstLine="0"/>
            </w:pPr>
            <w:r>
              <w:t>Brannon</w:t>
            </w:r>
          </w:p>
        </w:tc>
        <w:tc>
          <w:tcPr>
            <w:tcW w:w="2180" w:type="dxa"/>
            <w:shd w:val="clear" w:color="auto" w:fill="auto"/>
          </w:tcPr>
          <w:p w:rsidR="00B95B15" w:rsidRPr="00B95B15" w:rsidRDefault="00B95B15" w:rsidP="00B95B15">
            <w:pPr>
              <w:ind w:firstLine="0"/>
            </w:pPr>
            <w:r>
              <w:t>R. L. Brown</w:t>
            </w:r>
          </w:p>
        </w:tc>
      </w:tr>
      <w:tr w:rsidR="00B95B15" w:rsidRPr="00B95B15" w:rsidTr="00B95B15">
        <w:tc>
          <w:tcPr>
            <w:tcW w:w="2179" w:type="dxa"/>
            <w:shd w:val="clear" w:color="auto" w:fill="auto"/>
          </w:tcPr>
          <w:p w:rsidR="00B95B15" w:rsidRPr="00B95B15" w:rsidRDefault="00B95B15" w:rsidP="00B95B15">
            <w:pPr>
              <w:ind w:firstLine="0"/>
            </w:pPr>
            <w:r>
              <w:t>Chumley</w:t>
            </w:r>
          </w:p>
        </w:tc>
        <w:tc>
          <w:tcPr>
            <w:tcW w:w="2179" w:type="dxa"/>
            <w:shd w:val="clear" w:color="auto" w:fill="auto"/>
          </w:tcPr>
          <w:p w:rsidR="00B95B15" w:rsidRPr="00B95B15" w:rsidRDefault="00B95B15" w:rsidP="00B95B15">
            <w:pPr>
              <w:ind w:firstLine="0"/>
            </w:pPr>
            <w:r>
              <w:t>Cobb-Hunter</w:t>
            </w:r>
          </w:p>
        </w:tc>
        <w:tc>
          <w:tcPr>
            <w:tcW w:w="2180" w:type="dxa"/>
            <w:shd w:val="clear" w:color="auto" w:fill="auto"/>
          </w:tcPr>
          <w:p w:rsidR="00B95B15" w:rsidRPr="00B95B15" w:rsidRDefault="00B95B15" w:rsidP="00B95B15">
            <w:pPr>
              <w:ind w:firstLine="0"/>
            </w:pPr>
            <w:r>
              <w:t>Cole</w:t>
            </w:r>
          </w:p>
        </w:tc>
      </w:tr>
      <w:tr w:rsidR="00B95B15" w:rsidRPr="00B95B15" w:rsidTr="00B95B15">
        <w:tc>
          <w:tcPr>
            <w:tcW w:w="2179" w:type="dxa"/>
            <w:shd w:val="clear" w:color="auto" w:fill="auto"/>
          </w:tcPr>
          <w:p w:rsidR="00B95B15" w:rsidRPr="00B95B15" w:rsidRDefault="00B95B15" w:rsidP="00B95B15">
            <w:pPr>
              <w:ind w:firstLine="0"/>
            </w:pPr>
            <w:r>
              <w:t>H. A. Crawford</w:t>
            </w:r>
          </w:p>
        </w:tc>
        <w:tc>
          <w:tcPr>
            <w:tcW w:w="2179" w:type="dxa"/>
            <w:shd w:val="clear" w:color="auto" w:fill="auto"/>
          </w:tcPr>
          <w:p w:rsidR="00B95B15" w:rsidRPr="00B95B15" w:rsidRDefault="00B95B15" w:rsidP="00B95B15">
            <w:pPr>
              <w:ind w:firstLine="0"/>
            </w:pPr>
            <w:r>
              <w:t>K. R. Crawford</w:t>
            </w:r>
          </w:p>
        </w:tc>
        <w:tc>
          <w:tcPr>
            <w:tcW w:w="2180" w:type="dxa"/>
            <w:shd w:val="clear" w:color="auto" w:fill="auto"/>
          </w:tcPr>
          <w:p w:rsidR="00B95B15" w:rsidRPr="00B95B15" w:rsidRDefault="00B95B15" w:rsidP="00B95B15">
            <w:pPr>
              <w:ind w:firstLine="0"/>
            </w:pPr>
            <w:r>
              <w:t>Crosby</w:t>
            </w:r>
          </w:p>
        </w:tc>
      </w:tr>
      <w:tr w:rsidR="00B95B15" w:rsidRPr="00B95B15" w:rsidTr="00B95B15">
        <w:tc>
          <w:tcPr>
            <w:tcW w:w="2179" w:type="dxa"/>
            <w:shd w:val="clear" w:color="auto" w:fill="auto"/>
          </w:tcPr>
          <w:p w:rsidR="00B95B15" w:rsidRPr="00B95B15" w:rsidRDefault="00B95B15" w:rsidP="00B95B15">
            <w:pPr>
              <w:ind w:firstLine="0"/>
            </w:pPr>
            <w:r>
              <w:t>Daning</w:t>
            </w:r>
          </w:p>
        </w:tc>
        <w:tc>
          <w:tcPr>
            <w:tcW w:w="2179" w:type="dxa"/>
            <w:shd w:val="clear" w:color="auto" w:fill="auto"/>
          </w:tcPr>
          <w:p w:rsidR="00B95B15" w:rsidRPr="00B95B15" w:rsidRDefault="00B95B15" w:rsidP="00B95B15">
            <w:pPr>
              <w:ind w:firstLine="0"/>
            </w:pPr>
            <w:r>
              <w:t>Delleney</w:t>
            </w:r>
          </w:p>
        </w:tc>
        <w:tc>
          <w:tcPr>
            <w:tcW w:w="2180" w:type="dxa"/>
            <w:shd w:val="clear" w:color="auto" w:fill="auto"/>
          </w:tcPr>
          <w:p w:rsidR="00B95B15" w:rsidRPr="00B95B15" w:rsidRDefault="00B95B15" w:rsidP="00B95B15">
            <w:pPr>
              <w:ind w:firstLine="0"/>
            </w:pPr>
            <w:r>
              <w:t>Douglas</w:t>
            </w:r>
          </w:p>
        </w:tc>
      </w:tr>
      <w:tr w:rsidR="00B95B15" w:rsidRPr="00B95B15" w:rsidTr="00B95B15">
        <w:tc>
          <w:tcPr>
            <w:tcW w:w="2179" w:type="dxa"/>
            <w:shd w:val="clear" w:color="auto" w:fill="auto"/>
          </w:tcPr>
          <w:p w:rsidR="00B95B15" w:rsidRPr="00B95B15" w:rsidRDefault="00B95B15" w:rsidP="00B95B15">
            <w:pPr>
              <w:ind w:firstLine="0"/>
            </w:pPr>
            <w:r>
              <w:t>Felder</w:t>
            </w:r>
          </w:p>
        </w:tc>
        <w:tc>
          <w:tcPr>
            <w:tcW w:w="2179" w:type="dxa"/>
            <w:shd w:val="clear" w:color="auto" w:fill="auto"/>
          </w:tcPr>
          <w:p w:rsidR="00B95B15" w:rsidRPr="00B95B15" w:rsidRDefault="00B95B15" w:rsidP="00B95B15">
            <w:pPr>
              <w:ind w:firstLine="0"/>
            </w:pPr>
            <w:r>
              <w:t>Finlay</w:t>
            </w:r>
          </w:p>
        </w:tc>
        <w:tc>
          <w:tcPr>
            <w:tcW w:w="2180" w:type="dxa"/>
            <w:shd w:val="clear" w:color="auto" w:fill="auto"/>
          </w:tcPr>
          <w:p w:rsidR="00B95B15" w:rsidRPr="00B95B15" w:rsidRDefault="00B95B15" w:rsidP="00B95B15">
            <w:pPr>
              <w:ind w:firstLine="0"/>
            </w:pPr>
            <w:r>
              <w:t>Forrester</w:t>
            </w:r>
          </w:p>
        </w:tc>
      </w:tr>
      <w:tr w:rsidR="00B95B15" w:rsidRPr="00B95B15" w:rsidTr="00B95B15">
        <w:tc>
          <w:tcPr>
            <w:tcW w:w="2179" w:type="dxa"/>
            <w:shd w:val="clear" w:color="auto" w:fill="auto"/>
          </w:tcPr>
          <w:p w:rsidR="00B95B15" w:rsidRPr="00B95B15" w:rsidRDefault="00B95B15" w:rsidP="00B95B15">
            <w:pPr>
              <w:ind w:firstLine="0"/>
            </w:pPr>
            <w:r>
              <w:t>Funderburk</w:t>
            </w:r>
          </w:p>
        </w:tc>
        <w:tc>
          <w:tcPr>
            <w:tcW w:w="2179" w:type="dxa"/>
            <w:shd w:val="clear" w:color="auto" w:fill="auto"/>
          </w:tcPr>
          <w:p w:rsidR="00B95B15" w:rsidRPr="00B95B15" w:rsidRDefault="00B95B15" w:rsidP="00B95B15">
            <w:pPr>
              <w:ind w:firstLine="0"/>
            </w:pPr>
            <w:r>
              <w:t>Gagnon</w:t>
            </w:r>
          </w:p>
        </w:tc>
        <w:tc>
          <w:tcPr>
            <w:tcW w:w="2180" w:type="dxa"/>
            <w:shd w:val="clear" w:color="auto" w:fill="auto"/>
          </w:tcPr>
          <w:p w:rsidR="00B95B15" w:rsidRPr="00B95B15" w:rsidRDefault="00B95B15" w:rsidP="00B95B15">
            <w:pPr>
              <w:ind w:firstLine="0"/>
            </w:pPr>
            <w:r>
              <w:t>Gambrell</w:t>
            </w:r>
          </w:p>
        </w:tc>
      </w:tr>
      <w:tr w:rsidR="00B95B15" w:rsidRPr="00B95B15" w:rsidTr="00B95B15">
        <w:tc>
          <w:tcPr>
            <w:tcW w:w="2179" w:type="dxa"/>
            <w:shd w:val="clear" w:color="auto" w:fill="auto"/>
          </w:tcPr>
          <w:p w:rsidR="00B95B15" w:rsidRPr="00B95B15" w:rsidRDefault="00B95B15" w:rsidP="00B95B15">
            <w:pPr>
              <w:ind w:firstLine="0"/>
            </w:pPr>
            <w:r>
              <w:t>George</w:t>
            </w:r>
          </w:p>
        </w:tc>
        <w:tc>
          <w:tcPr>
            <w:tcW w:w="2179" w:type="dxa"/>
            <w:shd w:val="clear" w:color="auto" w:fill="auto"/>
          </w:tcPr>
          <w:p w:rsidR="00B95B15" w:rsidRPr="00B95B15" w:rsidRDefault="00B95B15" w:rsidP="00B95B15">
            <w:pPr>
              <w:ind w:firstLine="0"/>
            </w:pPr>
            <w:r>
              <w:t>Gilliard</w:t>
            </w:r>
          </w:p>
        </w:tc>
        <w:tc>
          <w:tcPr>
            <w:tcW w:w="2180" w:type="dxa"/>
            <w:shd w:val="clear" w:color="auto" w:fill="auto"/>
          </w:tcPr>
          <w:p w:rsidR="00B95B15" w:rsidRPr="00B95B15" w:rsidRDefault="00B95B15" w:rsidP="00B95B15">
            <w:pPr>
              <w:ind w:firstLine="0"/>
            </w:pPr>
            <w:r>
              <w:t>Goldfinch</w:t>
            </w:r>
          </w:p>
        </w:tc>
      </w:tr>
      <w:tr w:rsidR="00B95B15" w:rsidRPr="00B95B15" w:rsidTr="00B95B15">
        <w:tc>
          <w:tcPr>
            <w:tcW w:w="2179" w:type="dxa"/>
            <w:shd w:val="clear" w:color="auto" w:fill="auto"/>
          </w:tcPr>
          <w:p w:rsidR="00B95B15" w:rsidRPr="00B95B15" w:rsidRDefault="00B95B15" w:rsidP="00B95B15">
            <w:pPr>
              <w:ind w:firstLine="0"/>
            </w:pPr>
            <w:r>
              <w:t>Hamilton</w:t>
            </w:r>
          </w:p>
        </w:tc>
        <w:tc>
          <w:tcPr>
            <w:tcW w:w="2179" w:type="dxa"/>
            <w:shd w:val="clear" w:color="auto" w:fill="auto"/>
          </w:tcPr>
          <w:p w:rsidR="00B95B15" w:rsidRPr="00B95B15" w:rsidRDefault="00B95B15" w:rsidP="00B95B15">
            <w:pPr>
              <w:ind w:firstLine="0"/>
            </w:pPr>
            <w:r>
              <w:t>Hardee</w:t>
            </w:r>
          </w:p>
        </w:tc>
        <w:tc>
          <w:tcPr>
            <w:tcW w:w="2180" w:type="dxa"/>
            <w:shd w:val="clear" w:color="auto" w:fill="auto"/>
          </w:tcPr>
          <w:p w:rsidR="00B95B15" w:rsidRPr="00B95B15" w:rsidRDefault="00B95B15" w:rsidP="00B95B15">
            <w:pPr>
              <w:ind w:firstLine="0"/>
            </w:pPr>
            <w:r>
              <w:t>Hardwick</w:t>
            </w:r>
          </w:p>
        </w:tc>
      </w:tr>
      <w:tr w:rsidR="00B95B15" w:rsidRPr="00B95B15" w:rsidTr="00B95B15">
        <w:tc>
          <w:tcPr>
            <w:tcW w:w="2179" w:type="dxa"/>
            <w:shd w:val="clear" w:color="auto" w:fill="auto"/>
          </w:tcPr>
          <w:p w:rsidR="00B95B15" w:rsidRPr="00B95B15" w:rsidRDefault="00B95B15" w:rsidP="00B95B15">
            <w:pPr>
              <w:ind w:firstLine="0"/>
            </w:pPr>
            <w:r>
              <w:t>Harrell</w:t>
            </w:r>
          </w:p>
        </w:tc>
        <w:tc>
          <w:tcPr>
            <w:tcW w:w="2179" w:type="dxa"/>
            <w:shd w:val="clear" w:color="auto" w:fill="auto"/>
          </w:tcPr>
          <w:p w:rsidR="00B95B15" w:rsidRPr="00B95B15" w:rsidRDefault="00B95B15" w:rsidP="00B95B15">
            <w:pPr>
              <w:ind w:firstLine="0"/>
            </w:pPr>
            <w:r>
              <w:t>Hart</w:t>
            </w:r>
          </w:p>
        </w:tc>
        <w:tc>
          <w:tcPr>
            <w:tcW w:w="2180" w:type="dxa"/>
            <w:shd w:val="clear" w:color="auto" w:fill="auto"/>
          </w:tcPr>
          <w:p w:rsidR="00B95B15" w:rsidRPr="00B95B15" w:rsidRDefault="00B95B15" w:rsidP="00B95B15">
            <w:pPr>
              <w:ind w:firstLine="0"/>
            </w:pPr>
            <w:r>
              <w:t>Hayes</w:t>
            </w:r>
          </w:p>
        </w:tc>
      </w:tr>
      <w:tr w:rsidR="00B95B15" w:rsidRPr="00B95B15" w:rsidTr="00B95B15">
        <w:tc>
          <w:tcPr>
            <w:tcW w:w="2179" w:type="dxa"/>
            <w:shd w:val="clear" w:color="auto" w:fill="auto"/>
          </w:tcPr>
          <w:p w:rsidR="00B95B15" w:rsidRPr="00B95B15" w:rsidRDefault="00B95B15" w:rsidP="00B95B15">
            <w:pPr>
              <w:ind w:firstLine="0"/>
            </w:pPr>
            <w:r>
              <w:t>Henderson</w:t>
            </w:r>
          </w:p>
        </w:tc>
        <w:tc>
          <w:tcPr>
            <w:tcW w:w="2179" w:type="dxa"/>
            <w:shd w:val="clear" w:color="auto" w:fill="auto"/>
          </w:tcPr>
          <w:p w:rsidR="00B95B15" w:rsidRPr="00B95B15" w:rsidRDefault="00B95B15" w:rsidP="00B95B15">
            <w:pPr>
              <w:ind w:firstLine="0"/>
            </w:pPr>
            <w:r>
              <w:t>Herbkersman</w:t>
            </w:r>
          </w:p>
        </w:tc>
        <w:tc>
          <w:tcPr>
            <w:tcW w:w="2180" w:type="dxa"/>
            <w:shd w:val="clear" w:color="auto" w:fill="auto"/>
          </w:tcPr>
          <w:p w:rsidR="00B95B15" w:rsidRPr="00B95B15" w:rsidRDefault="00B95B15" w:rsidP="00B95B15">
            <w:pPr>
              <w:ind w:firstLine="0"/>
            </w:pPr>
            <w:r>
              <w:t>Hiott</w:t>
            </w:r>
          </w:p>
        </w:tc>
      </w:tr>
      <w:tr w:rsidR="00B95B15" w:rsidRPr="00B95B15" w:rsidTr="00B95B15">
        <w:tc>
          <w:tcPr>
            <w:tcW w:w="2179" w:type="dxa"/>
            <w:shd w:val="clear" w:color="auto" w:fill="auto"/>
          </w:tcPr>
          <w:p w:rsidR="00B95B15" w:rsidRPr="00B95B15" w:rsidRDefault="00B95B15" w:rsidP="00B95B15">
            <w:pPr>
              <w:ind w:firstLine="0"/>
            </w:pPr>
            <w:r>
              <w:t>Hixon</w:t>
            </w:r>
          </w:p>
        </w:tc>
        <w:tc>
          <w:tcPr>
            <w:tcW w:w="2179" w:type="dxa"/>
            <w:shd w:val="clear" w:color="auto" w:fill="auto"/>
          </w:tcPr>
          <w:p w:rsidR="00B95B15" w:rsidRPr="00B95B15" w:rsidRDefault="00B95B15" w:rsidP="00B95B15">
            <w:pPr>
              <w:ind w:firstLine="0"/>
            </w:pPr>
            <w:r>
              <w:t>Hodges</w:t>
            </w:r>
          </w:p>
        </w:tc>
        <w:tc>
          <w:tcPr>
            <w:tcW w:w="2180" w:type="dxa"/>
            <w:shd w:val="clear" w:color="auto" w:fill="auto"/>
          </w:tcPr>
          <w:p w:rsidR="00B95B15" w:rsidRPr="00B95B15" w:rsidRDefault="00B95B15" w:rsidP="00B95B15">
            <w:pPr>
              <w:ind w:firstLine="0"/>
            </w:pPr>
            <w:r>
              <w:t>Horne</w:t>
            </w:r>
          </w:p>
        </w:tc>
      </w:tr>
      <w:tr w:rsidR="00B95B15" w:rsidRPr="00B95B15" w:rsidTr="00B95B15">
        <w:tc>
          <w:tcPr>
            <w:tcW w:w="2179" w:type="dxa"/>
            <w:shd w:val="clear" w:color="auto" w:fill="auto"/>
          </w:tcPr>
          <w:p w:rsidR="00B95B15" w:rsidRPr="00B95B15" w:rsidRDefault="00B95B15" w:rsidP="00B95B15">
            <w:pPr>
              <w:ind w:firstLine="0"/>
            </w:pPr>
            <w:r>
              <w:t>Hosey</w:t>
            </w:r>
          </w:p>
        </w:tc>
        <w:tc>
          <w:tcPr>
            <w:tcW w:w="2179" w:type="dxa"/>
            <w:shd w:val="clear" w:color="auto" w:fill="auto"/>
          </w:tcPr>
          <w:p w:rsidR="00B95B15" w:rsidRPr="00B95B15" w:rsidRDefault="00B95B15" w:rsidP="00B95B15">
            <w:pPr>
              <w:ind w:firstLine="0"/>
            </w:pPr>
            <w:r>
              <w:t>Howard</w:t>
            </w:r>
          </w:p>
        </w:tc>
        <w:tc>
          <w:tcPr>
            <w:tcW w:w="2180" w:type="dxa"/>
            <w:shd w:val="clear" w:color="auto" w:fill="auto"/>
          </w:tcPr>
          <w:p w:rsidR="00B95B15" w:rsidRPr="00B95B15" w:rsidRDefault="00B95B15" w:rsidP="00B95B15">
            <w:pPr>
              <w:ind w:firstLine="0"/>
            </w:pPr>
            <w:r>
              <w:t>Huggins</w:t>
            </w:r>
          </w:p>
        </w:tc>
      </w:tr>
      <w:tr w:rsidR="00B95B15" w:rsidRPr="00B95B15" w:rsidTr="00B95B15">
        <w:tc>
          <w:tcPr>
            <w:tcW w:w="2179" w:type="dxa"/>
            <w:shd w:val="clear" w:color="auto" w:fill="auto"/>
          </w:tcPr>
          <w:p w:rsidR="00B95B15" w:rsidRPr="00B95B15" w:rsidRDefault="00B95B15" w:rsidP="00B95B15">
            <w:pPr>
              <w:ind w:firstLine="0"/>
            </w:pPr>
            <w:r>
              <w:t>Jefferson</w:t>
            </w:r>
          </w:p>
        </w:tc>
        <w:tc>
          <w:tcPr>
            <w:tcW w:w="2179" w:type="dxa"/>
            <w:shd w:val="clear" w:color="auto" w:fill="auto"/>
          </w:tcPr>
          <w:p w:rsidR="00B95B15" w:rsidRPr="00B95B15" w:rsidRDefault="00B95B15" w:rsidP="00B95B15">
            <w:pPr>
              <w:ind w:firstLine="0"/>
            </w:pPr>
            <w:r>
              <w:t>Kennedy</w:t>
            </w:r>
          </w:p>
        </w:tc>
        <w:tc>
          <w:tcPr>
            <w:tcW w:w="2180" w:type="dxa"/>
            <w:shd w:val="clear" w:color="auto" w:fill="auto"/>
          </w:tcPr>
          <w:p w:rsidR="00B95B15" w:rsidRPr="00B95B15" w:rsidRDefault="00B95B15" w:rsidP="00B95B15">
            <w:pPr>
              <w:ind w:firstLine="0"/>
            </w:pPr>
            <w:r>
              <w:t>King</w:t>
            </w:r>
          </w:p>
        </w:tc>
      </w:tr>
      <w:tr w:rsidR="00B95B15" w:rsidRPr="00B95B15" w:rsidTr="00B95B15">
        <w:tc>
          <w:tcPr>
            <w:tcW w:w="2179" w:type="dxa"/>
            <w:shd w:val="clear" w:color="auto" w:fill="auto"/>
          </w:tcPr>
          <w:p w:rsidR="00B95B15" w:rsidRPr="00B95B15" w:rsidRDefault="00B95B15" w:rsidP="00B95B15">
            <w:pPr>
              <w:ind w:firstLine="0"/>
            </w:pPr>
            <w:r>
              <w:t>Knight</w:t>
            </w:r>
          </w:p>
        </w:tc>
        <w:tc>
          <w:tcPr>
            <w:tcW w:w="2179" w:type="dxa"/>
            <w:shd w:val="clear" w:color="auto" w:fill="auto"/>
          </w:tcPr>
          <w:p w:rsidR="00B95B15" w:rsidRPr="00B95B15" w:rsidRDefault="00B95B15" w:rsidP="00B95B15">
            <w:pPr>
              <w:ind w:firstLine="0"/>
            </w:pPr>
            <w:r>
              <w:t>Limehouse</w:t>
            </w:r>
          </w:p>
        </w:tc>
        <w:tc>
          <w:tcPr>
            <w:tcW w:w="2180" w:type="dxa"/>
            <w:shd w:val="clear" w:color="auto" w:fill="auto"/>
          </w:tcPr>
          <w:p w:rsidR="00B95B15" w:rsidRPr="00B95B15" w:rsidRDefault="00B95B15" w:rsidP="00B95B15">
            <w:pPr>
              <w:ind w:firstLine="0"/>
            </w:pPr>
            <w:r>
              <w:t>Loftis</w:t>
            </w:r>
          </w:p>
        </w:tc>
      </w:tr>
      <w:tr w:rsidR="00B95B15" w:rsidRPr="00B95B15" w:rsidTr="00B95B15">
        <w:tc>
          <w:tcPr>
            <w:tcW w:w="2179" w:type="dxa"/>
            <w:shd w:val="clear" w:color="auto" w:fill="auto"/>
          </w:tcPr>
          <w:p w:rsidR="00B95B15" w:rsidRPr="00B95B15" w:rsidRDefault="00B95B15" w:rsidP="00B95B15">
            <w:pPr>
              <w:ind w:firstLine="0"/>
            </w:pPr>
            <w:r>
              <w:t>Long</w:t>
            </w:r>
          </w:p>
        </w:tc>
        <w:tc>
          <w:tcPr>
            <w:tcW w:w="2179" w:type="dxa"/>
            <w:shd w:val="clear" w:color="auto" w:fill="auto"/>
          </w:tcPr>
          <w:p w:rsidR="00B95B15" w:rsidRPr="00B95B15" w:rsidRDefault="00B95B15" w:rsidP="00B95B15">
            <w:pPr>
              <w:ind w:firstLine="0"/>
            </w:pPr>
            <w:r>
              <w:t>Lowe</w:t>
            </w:r>
          </w:p>
        </w:tc>
        <w:tc>
          <w:tcPr>
            <w:tcW w:w="2180" w:type="dxa"/>
            <w:shd w:val="clear" w:color="auto" w:fill="auto"/>
          </w:tcPr>
          <w:p w:rsidR="00B95B15" w:rsidRPr="00B95B15" w:rsidRDefault="00B95B15" w:rsidP="00B95B15">
            <w:pPr>
              <w:ind w:firstLine="0"/>
            </w:pPr>
            <w:r>
              <w:t>Lucas</w:t>
            </w:r>
          </w:p>
        </w:tc>
      </w:tr>
      <w:tr w:rsidR="00B95B15" w:rsidRPr="00B95B15" w:rsidTr="00B95B15">
        <w:tc>
          <w:tcPr>
            <w:tcW w:w="2179" w:type="dxa"/>
            <w:shd w:val="clear" w:color="auto" w:fill="auto"/>
          </w:tcPr>
          <w:p w:rsidR="00B95B15" w:rsidRPr="00B95B15" w:rsidRDefault="00B95B15" w:rsidP="00B95B15">
            <w:pPr>
              <w:ind w:firstLine="0"/>
            </w:pPr>
            <w:r>
              <w:t>Mack</w:t>
            </w:r>
          </w:p>
        </w:tc>
        <w:tc>
          <w:tcPr>
            <w:tcW w:w="2179" w:type="dxa"/>
            <w:shd w:val="clear" w:color="auto" w:fill="auto"/>
          </w:tcPr>
          <w:p w:rsidR="00B95B15" w:rsidRPr="00B95B15" w:rsidRDefault="00B95B15" w:rsidP="00B95B15">
            <w:pPr>
              <w:ind w:firstLine="0"/>
            </w:pPr>
            <w:r>
              <w:t>McCoy</w:t>
            </w:r>
          </w:p>
        </w:tc>
        <w:tc>
          <w:tcPr>
            <w:tcW w:w="2180" w:type="dxa"/>
            <w:shd w:val="clear" w:color="auto" w:fill="auto"/>
          </w:tcPr>
          <w:p w:rsidR="00B95B15" w:rsidRPr="00B95B15" w:rsidRDefault="00B95B15" w:rsidP="00B95B15">
            <w:pPr>
              <w:ind w:firstLine="0"/>
            </w:pPr>
            <w:r>
              <w:t>McEachern</w:t>
            </w:r>
          </w:p>
        </w:tc>
      </w:tr>
      <w:tr w:rsidR="00B95B15" w:rsidRPr="00B95B15" w:rsidTr="00B95B15">
        <w:tc>
          <w:tcPr>
            <w:tcW w:w="2179" w:type="dxa"/>
            <w:shd w:val="clear" w:color="auto" w:fill="auto"/>
          </w:tcPr>
          <w:p w:rsidR="00B95B15" w:rsidRPr="00B95B15" w:rsidRDefault="00B95B15" w:rsidP="00B95B15">
            <w:pPr>
              <w:ind w:firstLine="0"/>
            </w:pPr>
            <w:r>
              <w:t>M. S. McLeod</w:t>
            </w:r>
          </w:p>
        </w:tc>
        <w:tc>
          <w:tcPr>
            <w:tcW w:w="2179" w:type="dxa"/>
            <w:shd w:val="clear" w:color="auto" w:fill="auto"/>
          </w:tcPr>
          <w:p w:rsidR="00B95B15" w:rsidRPr="00B95B15" w:rsidRDefault="00B95B15" w:rsidP="00B95B15">
            <w:pPr>
              <w:ind w:firstLine="0"/>
            </w:pPr>
            <w:r>
              <w:t>W. J. McLeod</w:t>
            </w:r>
          </w:p>
        </w:tc>
        <w:tc>
          <w:tcPr>
            <w:tcW w:w="2180" w:type="dxa"/>
            <w:shd w:val="clear" w:color="auto" w:fill="auto"/>
          </w:tcPr>
          <w:p w:rsidR="00B95B15" w:rsidRPr="00B95B15" w:rsidRDefault="00B95B15" w:rsidP="00B95B15">
            <w:pPr>
              <w:ind w:firstLine="0"/>
            </w:pPr>
            <w:r>
              <w:t>Merrill</w:t>
            </w:r>
          </w:p>
        </w:tc>
      </w:tr>
      <w:tr w:rsidR="00B95B15" w:rsidRPr="00B95B15" w:rsidTr="00B95B15">
        <w:tc>
          <w:tcPr>
            <w:tcW w:w="2179" w:type="dxa"/>
            <w:shd w:val="clear" w:color="auto" w:fill="auto"/>
          </w:tcPr>
          <w:p w:rsidR="00B95B15" w:rsidRPr="00B95B15" w:rsidRDefault="00B95B15" w:rsidP="00B95B15">
            <w:pPr>
              <w:ind w:firstLine="0"/>
            </w:pPr>
            <w:r>
              <w:t>Mitchell</w:t>
            </w:r>
          </w:p>
        </w:tc>
        <w:tc>
          <w:tcPr>
            <w:tcW w:w="2179" w:type="dxa"/>
            <w:shd w:val="clear" w:color="auto" w:fill="auto"/>
          </w:tcPr>
          <w:p w:rsidR="00B95B15" w:rsidRPr="00B95B15" w:rsidRDefault="00B95B15" w:rsidP="00B95B15">
            <w:pPr>
              <w:ind w:firstLine="0"/>
            </w:pPr>
            <w:r>
              <w:t>D. C. Moss</w:t>
            </w:r>
          </w:p>
        </w:tc>
        <w:tc>
          <w:tcPr>
            <w:tcW w:w="2180" w:type="dxa"/>
            <w:shd w:val="clear" w:color="auto" w:fill="auto"/>
          </w:tcPr>
          <w:p w:rsidR="00B95B15" w:rsidRPr="00B95B15" w:rsidRDefault="00B95B15" w:rsidP="00B95B15">
            <w:pPr>
              <w:ind w:firstLine="0"/>
            </w:pPr>
            <w:r>
              <w:t>V. S. Moss</w:t>
            </w:r>
          </w:p>
        </w:tc>
      </w:tr>
      <w:tr w:rsidR="00B95B15" w:rsidRPr="00B95B15" w:rsidTr="00B95B15">
        <w:tc>
          <w:tcPr>
            <w:tcW w:w="2179" w:type="dxa"/>
            <w:shd w:val="clear" w:color="auto" w:fill="auto"/>
          </w:tcPr>
          <w:p w:rsidR="00B95B15" w:rsidRPr="00B95B15" w:rsidRDefault="00B95B15" w:rsidP="00B95B15">
            <w:pPr>
              <w:ind w:firstLine="0"/>
            </w:pPr>
            <w:r>
              <w:t>Munnerlyn</w:t>
            </w:r>
          </w:p>
        </w:tc>
        <w:tc>
          <w:tcPr>
            <w:tcW w:w="2179" w:type="dxa"/>
            <w:shd w:val="clear" w:color="auto" w:fill="auto"/>
          </w:tcPr>
          <w:p w:rsidR="00B95B15" w:rsidRPr="00B95B15" w:rsidRDefault="00B95B15" w:rsidP="00B95B15">
            <w:pPr>
              <w:ind w:firstLine="0"/>
            </w:pPr>
            <w:r>
              <w:t>Murphy</w:t>
            </w:r>
          </w:p>
        </w:tc>
        <w:tc>
          <w:tcPr>
            <w:tcW w:w="2180" w:type="dxa"/>
            <w:shd w:val="clear" w:color="auto" w:fill="auto"/>
          </w:tcPr>
          <w:p w:rsidR="00B95B15" w:rsidRPr="00B95B15" w:rsidRDefault="00B95B15" w:rsidP="00B95B15">
            <w:pPr>
              <w:ind w:firstLine="0"/>
            </w:pPr>
            <w:r>
              <w:t>Nanney</w:t>
            </w:r>
          </w:p>
        </w:tc>
      </w:tr>
      <w:tr w:rsidR="00B95B15" w:rsidRPr="00B95B15" w:rsidTr="00B95B15">
        <w:tc>
          <w:tcPr>
            <w:tcW w:w="2179" w:type="dxa"/>
            <w:shd w:val="clear" w:color="auto" w:fill="auto"/>
          </w:tcPr>
          <w:p w:rsidR="00B95B15" w:rsidRPr="00B95B15" w:rsidRDefault="00B95B15" w:rsidP="00B95B15">
            <w:pPr>
              <w:ind w:firstLine="0"/>
            </w:pPr>
            <w:r>
              <w:t>Neal</w:t>
            </w:r>
          </w:p>
        </w:tc>
        <w:tc>
          <w:tcPr>
            <w:tcW w:w="2179" w:type="dxa"/>
            <w:shd w:val="clear" w:color="auto" w:fill="auto"/>
          </w:tcPr>
          <w:p w:rsidR="00B95B15" w:rsidRPr="00B95B15" w:rsidRDefault="00B95B15" w:rsidP="00B95B15">
            <w:pPr>
              <w:ind w:firstLine="0"/>
            </w:pPr>
            <w:r>
              <w:t>Newton</w:t>
            </w:r>
          </w:p>
        </w:tc>
        <w:tc>
          <w:tcPr>
            <w:tcW w:w="2180" w:type="dxa"/>
            <w:shd w:val="clear" w:color="auto" w:fill="auto"/>
          </w:tcPr>
          <w:p w:rsidR="00B95B15" w:rsidRPr="00B95B15" w:rsidRDefault="00B95B15" w:rsidP="00B95B15">
            <w:pPr>
              <w:ind w:firstLine="0"/>
            </w:pPr>
            <w:r>
              <w:t>Norman</w:t>
            </w:r>
          </w:p>
        </w:tc>
      </w:tr>
      <w:tr w:rsidR="00B95B15" w:rsidRPr="00B95B15" w:rsidTr="00B95B15">
        <w:tc>
          <w:tcPr>
            <w:tcW w:w="2179" w:type="dxa"/>
            <w:shd w:val="clear" w:color="auto" w:fill="auto"/>
          </w:tcPr>
          <w:p w:rsidR="00B95B15" w:rsidRPr="00B95B15" w:rsidRDefault="00B95B15" w:rsidP="00B95B15">
            <w:pPr>
              <w:ind w:firstLine="0"/>
            </w:pPr>
            <w:r>
              <w:t>Ott</w:t>
            </w:r>
          </w:p>
        </w:tc>
        <w:tc>
          <w:tcPr>
            <w:tcW w:w="2179" w:type="dxa"/>
            <w:shd w:val="clear" w:color="auto" w:fill="auto"/>
          </w:tcPr>
          <w:p w:rsidR="00B95B15" w:rsidRPr="00B95B15" w:rsidRDefault="00B95B15" w:rsidP="00B95B15">
            <w:pPr>
              <w:ind w:firstLine="0"/>
            </w:pPr>
            <w:r>
              <w:t>Owens</w:t>
            </w:r>
          </w:p>
        </w:tc>
        <w:tc>
          <w:tcPr>
            <w:tcW w:w="2180" w:type="dxa"/>
            <w:shd w:val="clear" w:color="auto" w:fill="auto"/>
          </w:tcPr>
          <w:p w:rsidR="00B95B15" w:rsidRPr="00B95B15" w:rsidRDefault="00B95B15" w:rsidP="00B95B15">
            <w:pPr>
              <w:ind w:firstLine="0"/>
            </w:pPr>
            <w:r>
              <w:t>Parks</w:t>
            </w:r>
          </w:p>
        </w:tc>
      </w:tr>
      <w:tr w:rsidR="00B95B15" w:rsidRPr="00B95B15" w:rsidTr="00B95B15">
        <w:tc>
          <w:tcPr>
            <w:tcW w:w="2179" w:type="dxa"/>
            <w:shd w:val="clear" w:color="auto" w:fill="auto"/>
          </w:tcPr>
          <w:p w:rsidR="00B95B15" w:rsidRPr="00B95B15" w:rsidRDefault="00B95B15" w:rsidP="00B95B15">
            <w:pPr>
              <w:ind w:firstLine="0"/>
            </w:pPr>
            <w:r>
              <w:t>Pitts</w:t>
            </w:r>
          </w:p>
        </w:tc>
        <w:tc>
          <w:tcPr>
            <w:tcW w:w="2179" w:type="dxa"/>
            <w:shd w:val="clear" w:color="auto" w:fill="auto"/>
          </w:tcPr>
          <w:p w:rsidR="00B95B15" w:rsidRPr="00B95B15" w:rsidRDefault="00B95B15" w:rsidP="00B95B15">
            <w:pPr>
              <w:ind w:firstLine="0"/>
            </w:pPr>
            <w:r>
              <w:t>Pope</w:t>
            </w:r>
          </w:p>
        </w:tc>
        <w:tc>
          <w:tcPr>
            <w:tcW w:w="2180" w:type="dxa"/>
            <w:shd w:val="clear" w:color="auto" w:fill="auto"/>
          </w:tcPr>
          <w:p w:rsidR="00B95B15" w:rsidRPr="00B95B15" w:rsidRDefault="00B95B15" w:rsidP="00B95B15">
            <w:pPr>
              <w:ind w:firstLine="0"/>
            </w:pPr>
            <w:r>
              <w:t>Putnam</w:t>
            </w:r>
          </w:p>
        </w:tc>
      </w:tr>
      <w:tr w:rsidR="00B95B15" w:rsidRPr="00B95B15" w:rsidTr="00B95B15">
        <w:tc>
          <w:tcPr>
            <w:tcW w:w="2179" w:type="dxa"/>
            <w:shd w:val="clear" w:color="auto" w:fill="auto"/>
          </w:tcPr>
          <w:p w:rsidR="00B95B15" w:rsidRPr="00B95B15" w:rsidRDefault="00B95B15" w:rsidP="00B95B15">
            <w:pPr>
              <w:ind w:firstLine="0"/>
            </w:pPr>
            <w:r>
              <w:t>Quinn</w:t>
            </w:r>
          </w:p>
        </w:tc>
        <w:tc>
          <w:tcPr>
            <w:tcW w:w="2179" w:type="dxa"/>
            <w:shd w:val="clear" w:color="auto" w:fill="auto"/>
          </w:tcPr>
          <w:p w:rsidR="00B95B15" w:rsidRPr="00B95B15" w:rsidRDefault="00B95B15" w:rsidP="00B95B15">
            <w:pPr>
              <w:ind w:firstLine="0"/>
            </w:pPr>
            <w:r>
              <w:t>Ridgeway</w:t>
            </w:r>
          </w:p>
        </w:tc>
        <w:tc>
          <w:tcPr>
            <w:tcW w:w="2180" w:type="dxa"/>
            <w:shd w:val="clear" w:color="auto" w:fill="auto"/>
          </w:tcPr>
          <w:p w:rsidR="00B95B15" w:rsidRPr="00B95B15" w:rsidRDefault="00B95B15" w:rsidP="00B95B15">
            <w:pPr>
              <w:ind w:firstLine="0"/>
            </w:pPr>
            <w:r>
              <w:t>Riley</w:t>
            </w:r>
          </w:p>
        </w:tc>
      </w:tr>
      <w:tr w:rsidR="00B95B15" w:rsidRPr="00B95B15" w:rsidTr="00B95B15">
        <w:tc>
          <w:tcPr>
            <w:tcW w:w="2179" w:type="dxa"/>
            <w:shd w:val="clear" w:color="auto" w:fill="auto"/>
          </w:tcPr>
          <w:p w:rsidR="00B95B15" w:rsidRPr="00B95B15" w:rsidRDefault="00B95B15" w:rsidP="00B95B15">
            <w:pPr>
              <w:ind w:firstLine="0"/>
            </w:pPr>
            <w:r>
              <w:t>Rivers</w:t>
            </w:r>
          </w:p>
        </w:tc>
        <w:tc>
          <w:tcPr>
            <w:tcW w:w="2179" w:type="dxa"/>
            <w:shd w:val="clear" w:color="auto" w:fill="auto"/>
          </w:tcPr>
          <w:p w:rsidR="00B95B15" w:rsidRPr="00B95B15" w:rsidRDefault="00B95B15" w:rsidP="00B95B15">
            <w:pPr>
              <w:ind w:firstLine="0"/>
            </w:pPr>
            <w:r>
              <w:t>Rutherford</w:t>
            </w:r>
          </w:p>
        </w:tc>
        <w:tc>
          <w:tcPr>
            <w:tcW w:w="2180" w:type="dxa"/>
            <w:shd w:val="clear" w:color="auto" w:fill="auto"/>
          </w:tcPr>
          <w:p w:rsidR="00B95B15" w:rsidRPr="00B95B15" w:rsidRDefault="00B95B15" w:rsidP="00B95B15">
            <w:pPr>
              <w:ind w:firstLine="0"/>
            </w:pPr>
            <w:r>
              <w:t>Ryhal</w:t>
            </w:r>
          </w:p>
        </w:tc>
      </w:tr>
      <w:tr w:rsidR="00B95B15" w:rsidRPr="00B95B15" w:rsidTr="00B95B15">
        <w:tc>
          <w:tcPr>
            <w:tcW w:w="2179" w:type="dxa"/>
            <w:shd w:val="clear" w:color="auto" w:fill="auto"/>
          </w:tcPr>
          <w:p w:rsidR="00B95B15" w:rsidRPr="00B95B15" w:rsidRDefault="00B95B15" w:rsidP="00B95B15">
            <w:pPr>
              <w:ind w:firstLine="0"/>
            </w:pPr>
            <w:r>
              <w:t>Sandifer</w:t>
            </w:r>
          </w:p>
        </w:tc>
        <w:tc>
          <w:tcPr>
            <w:tcW w:w="2179" w:type="dxa"/>
            <w:shd w:val="clear" w:color="auto" w:fill="auto"/>
          </w:tcPr>
          <w:p w:rsidR="00B95B15" w:rsidRPr="00B95B15" w:rsidRDefault="00B95B15" w:rsidP="00B95B15">
            <w:pPr>
              <w:ind w:firstLine="0"/>
            </w:pPr>
            <w:r>
              <w:t>Sellers</w:t>
            </w:r>
          </w:p>
        </w:tc>
        <w:tc>
          <w:tcPr>
            <w:tcW w:w="2180" w:type="dxa"/>
            <w:shd w:val="clear" w:color="auto" w:fill="auto"/>
          </w:tcPr>
          <w:p w:rsidR="00B95B15" w:rsidRPr="00B95B15" w:rsidRDefault="00B95B15" w:rsidP="00B95B15">
            <w:pPr>
              <w:ind w:firstLine="0"/>
            </w:pPr>
            <w:r>
              <w:t>Simrill</w:t>
            </w:r>
          </w:p>
        </w:tc>
      </w:tr>
      <w:tr w:rsidR="00B95B15" w:rsidRPr="00B95B15" w:rsidTr="00B95B15">
        <w:tc>
          <w:tcPr>
            <w:tcW w:w="2179" w:type="dxa"/>
            <w:shd w:val="clear" w:color="auto" w:fill="auto"/>
          </w:tcPr>
          <w:p w:rsidR="00B95B15" w:rsidRPr="00B95B15" w:rsidRDefault="00B95B15" w:rsidP="00B95B15">
            <w:pPr>
              <w:ind w:firstLine="0"/>
            </w:pPr>
            <w:r>
              <w:t>Skelton</w:t>
            </w:r>
          </w:p>
        </w:tc>
        <w:tc>
          <w:tcPr>
            <w:tcW w:w="2179" w:type="dxa"/>
            <w:shd w:val="clear" w:color="auto" w:fill="auto"/>
          </w:tcPr>
          <w:p w:rsidR="00B95B15" w:rsidRPr="00B95B15" w:rsidRDefault="00B95B15" w:rsidP="00B95B15">
            <w:pPr>
              <w:ind w:firstLine="0"/>
            </w:pPr>
            <w:r>
              <w:t>G. M. Smith</w:t>
            </w:r>
          </w:p>
        </w:tc>
        <w:tc>
          <w:tcPr>
            <w:tcW w:w="2180" w:type="dxa"/>
            <w:shd w:val="clear" w:color="auto" w:fill="auto"/>
          </w:tcPr>
          <w:p w:rsidR="00B95B15" w:rsidRPr="00B95B15" w:rsidRDefault="00B95B15" w:rsidP="00B95B15">
            <w:pPr>
              <w:ind w:firstLine="0"/>
            </w:pPr>
            <w:r>
              <w:t>G. R. Smith</w:t>
            </w:r>
          </w:p>
        </w:tc>
      </w:tr>
      <w:tr w:rsidR="00B95B15" w:rsidRPr="00B95B15" w:rsidTr="00B95B15">
        <w:tc>
          <w:tcPr>
            <w:tcW w:w="2179" w:type="dxa"/>
            <w:shd w:val="clear" w:color="auto" w:fill="auto"/>
          </w:tcPr>
          <w:p w:rsidR="00B95B15" w:rsidRPr="00B95B15" w:rsidRDefault="00B95B15" w:rsidP="00B95B15">
            <w:pPr>
              <w:ind w:firstLine="0"/>
            </w:pPr>
            <w:r>
              <w:t>J. E. Smith</w:t>
            </w:r>
          </w:p>
        </w:tc>
        <w:tc>
          <w:tcPr>
            <w:tcW w:w="2179" w:type="dxa"/>
            <w:shd w:val="clear" w:color="auto" w:fill="auto"/>
          </w:tcPr>
          <w:p w:rsidR="00B95B15" w:rsidRPr="00B95B15" w:rsidRDefault="00B95B15" w:rsidP="00B95B15">
            <w:pPr>
              <w:ind w:firstLine="0"/>
            </w:pPr>
            <w:r>
              <w:t>J. R. Smith</w:t>
            </w:r>
          </w:p>
        </w:tc>
        <w:tc>
          <w:tcPr>
            <w:tcW w:w="2180" w:type="dxa"/>
            <w:shd w:val="clear" w:color="auto" w:fill="auto"/>
          </w:tcPr>
          <w:p w:rsidR="00B95B15" w:rsidRPr="00B95B15" w:rsidRDefault="00B95B15" w:rsidP="00B95B15">
            <w:pPr>
              <w:ind w:firstLine="0"/>
            </w:pPr>
            <w:r>
              <w:t>Sottile</w:t>
            </w:r>
          </w:p>
        </w:tc>
      </w:tr>
      <w:tr w:rsidR="00B95B15" w:rsidRPr="00B95B15" w:rsidTr="00B95B15">
        <w:tc>
          <w:tcPr>
            <w:tcW w:w="2179" w:type="dxa"/>
            <w:shd w:val="clear" w:color="auto" w:fill="auto"/>
          </w:tcPr>
          <w:p w:rsidR="00B95B15" w:rsidRPr="00B95B15" w:rsidRDefault="00B95B15" w:rsidP="00B95B15">
            <w:pPr>
              <w:ind w:firstLine="0"/>
            </w:pPr>
            <w:r>
              <w:t>Southard</w:t>
            </w:r>
          </w:p>
        </w:tc>
        <w:tc>
          <w:tcPr>
            <w:tcW w:w="2179" w:type="dxa"/>
            <w:shd w:val="clear" w:color="auto" w:fill="auto"/>
          </w:tcPr>
          <w:p w:rsidR="00B95B15" w:rsidRPr="00B95B15" w:rsidRDefault="00B95B15" w:rsidP="00B95B15">
            <w:pPr>
              <w:ind w:firstLine="0"/>
            </w:pPr>
            <w:r>
              <w:t>Spires</w:t>
            </w:r>
          </w:p>
        </w:tc>
        <w:tc>
          <w:tcPr>
            <w:tcW w:w="2180" w:type="dxa"/>
            <w:shd w:val="clear" w:color="auto" w:fill="auto"/>
          </w:tcPr>
          <w:p w:rsidR="00B95B15" w:rsidRPr="00B95B15" w:rsidRDefault="00B95B15" w:rsidP="00B95B15">
            <w:pPr>
              <w:ind w:firstLine="0"/>
            </w:pPr>
            <w:r>
              <w:t>Stavrinakis</w:t>
            </w:r>
          </w:p>
        </w:tc>
      </w:tr>
      <w:tr w:rsidR="00B95B15" w:rsidRPr="00B95B15" w:rsidTr="00B95B15">
        <w:tc>
          <w:tcPr>
            <w:tcW w:w="2179" w:type="dxa"/>
            <w:shd w:val="clear" w:color="auto" w:fill="auto"/>
          </w:tcPr>
          <w:p w:rsidR="00B95B15" w:rsidRPr="00B95B15" w:rsidRDefault="00B95B15" w:rsidP="00B95B15">
            <w:pPr>
              <w:ind w:firstLine="0"/>
            </w:pPr>
            <w:r>
              <w:t>Tallon</w:t>
            </w:r>
          </w:p>
        </w:tc>
        <w:tc>
          <w:tcPr>
            <w:tcW w:w="2179" w:type="dxa"/>
            <w:shd w:val="clear" w:color="auto" w:fill="auto"/>
          </w:tcPr>
          <w:p w:rsidR="00B95B15" w:rsidRPr="00B95B15" w:rsidRDefault="00B95B15" w:rsidP="00B95B15">
            <w:pPr>
              <w:ind w:firstLine="0"/>
            </w:pPr>
            <w:r>
              <w:t>Taylor</w:t>
            </w:r>
          </w:p>
        </w:tc>
        <w:tc>
          <w:tcPr>
            <w:tcW w:w="2180" w:type="dxa"/>
            <w:shd w:val="clear" w:color="auto" w:fill="auto"/>
          </w:tcPr>
          <w:p w:rsidR="00B95B15" w:rsidRPr="00B95B15" w:rsidRDefault="00B95B15" w:rsidP="00B95B15">
            <w:pPr>
              <w:ind w:firstLine="0"/>
            </w:pPr>
            <w:r>
              <w:t>Toole</w:t>
            </w:r>
          </w:p>
        </w:tc>
      </w:tr>
      <w:tr w:rsidR="00B95B15" w:rsidRPr="00B95B15" w:rsidTr="00B95B15">
        <w:tc>
          <w:tcPr>
            <w:tcW w:w="2179" w:type="dxa"/>
            <w:shd w:val="clear" w:color="auto" w:fill="auto"/>
          </w:tcPr>
          <w:p w:rsidR="00B95B15" w:rsidRPr="00B95B15" w:rsidRDefault="00B95B15" w:rsidP="00B95B15">
            <w:pPr>
              <w:ind w:firstLine="0"/>
            </w:pPr>
            <w:r>
              <w:t>Weeks</w:t>
            </w:r>
          </w:p>
        </w:tc>
        <w:tc>
          <w:tcPr>
            <w:tcW w:w="2179" w:type="dxa"/>
            <w:shd w:val="clear" w:color="auto" w:fill="auto"/>
          </w:tcPr>
          <w:p w:rsidR="00B95B15" w:rsidRPr="00B95B15" w:rsidRDefault="00B95B15" w:rsidP="00B95B15">
            <w:pPr>
              <w:ind w:firstLine="0"/>
            </w:pPr>
            <w:r>
              <w:t>Wells</w:t>
            </w:r>
          </w:p>
        </w:tc>
        <w:tc>
          <w:tcPr>
            <w:tcW w:w="2180" w:type="dxa"/>
            <w:shd w:val="clear" w:color="auto" w:fill="auto"/>
          </w:tcPr>
          <w:p w:rsidR="00B95B15" w:rsidRPr="00B95B15" w:rsidRDefault="00B95B15" w:rsidP="00B95B15">
            <w:pPr>
              <w:ind w:firstLine="0"/>
            </w:pPr>
            <w:r>
              <w:t>Whipper</w:t>
            </w:r>
          </w:p>
        </w:tc>
      </w:tr>
      <w:tr w:rsidR="00B95B15" w:rsidRPr="00B95B15" w:rsidTr="00B95B15">
        <w:tc>
          <w:tcPr>
            <w:tcW w:w="2179" w:type="dxa"/>
            <w:shd w:val="clear" w:color="auto" w:fill="auto"/>
          </w:tcPr>
          <w:p w:rsidR="00B95B15" w:rsidRPr="00B95B15" w:rsidRDefault="00B95B15" w:rsidP="00B95B15">
            <w:pPr>
              <w:keepNext/>
              <w:ind w:firstLine="0"/>
            </w:pPr>
            <w:r>
              <w:t>White</w:t>
            </w:r>
          </w:p>
        </w:tc>
        <w:tc>
          <w:tcPr>
            <w:tcW w:w="2179" w:type="dxa"/>
            <w:shd w:val="clear" w:color="auto" w:fill="auto"/>
          </w:tcPr>
          <w:p w:rsidR="00B95B15" w:rsidRPr="00B95B15" w:rsidRDefault="00B95B15" w:rsidP="00B95B15">
            <w:pPr>
              <w:keepNext/>
              <w:ind w:firstLine="0"/>
            </w:pPr>
            <w:r>
              <w:t>Whitmire</w:t>
            </w:r>
          </w:p>
        </w:tc>
        <w:tc>
          <w:tcPr>
            <w:tcW w:w="2180" w:type="dxa"/>
            <w:shd w:val="clear" w:color="auto" w:fill="auto"/>
          </w:tcPr>
          <w:p w:rsidR="00B95B15" w:rsidRPr="00B95B15" w:rsidRDefault="00B95B15" w:rsidP="00B95B15">
            <w:pPr>
              <w:keepNext/>
              <w:ind w:firstLine="0"/>
            </w:pPr>
            <w:r>
              <w:t>Williams</w:t>
            </w:r>
          </w:p>
        </w:tc>
      </w:tr>
      <w:tr w:rsidR="00B95B15" w:rsidRPr="00B95B15" w:rsidTr="00B95B15">
        <w:tc>
          <w:tcPr>
            <w:tcW w:w="2179" w:type="dxa"/>
            <w:shd w:val="clear" w:color="auto" w:fill="auto"/>
          </w:tcPr>
          <w:p w:rsidR="00B95B15" w:rsidRPr="00B95B15" w:rsidRDefault="00B95B15" w:rsidP="00B95B15">
            <w:pPr>
              <w:keepNext/>
              <w:ind w:firstLine="0"/>
            </w:pPr>
            <w:r>
              <w:t>Willis</w:t>
            </w:r>
          </w:p>
        </w:tc>
        <w:tc>
          <w:tcPr>
            <w:tcW w:w="2179" w:type="dxa"/>
            <w:shd w:val="clear" w:color="auto" w:fill="auto"/>
          </w:tcPr>
          <w:p w:rsidR="00B95B15" w:rsidRPr="00B95B15" w:rsidRDefault="00B95B15" w:rsidP="00B95B15">
            <w:pPr>
              <w:keepNext/>
              <w:ind w:firstLine="0"/>
            </w:pPr>
            <w:r>
              <w:t>Wood</w:t>
            </w:r>
          </w:p>
        </w:tc>
        <w:tc>
          <w:tcPr>
            <w:tcW w:w="2180" w:type="dxa"/>
            <w:shd w:val="clear" w:color="auto" w:fill="auto"/>
          </w:tcPr>
          <w:p w:rsidR="00B95B15" w:rsidRPr="00B95B15" w:rsidRDefault="00B95B15" w:rsidP="00B95B15">
            <w:pPr>
              <w:keepNext/>
              <w:ind w:firstLine="0"/>
            </w:pPr>
          </w:p>
        </w:tc>
      </w:tr>
    </w:tbl>
    <w:p w:rsidR="00B95B15" w:rsidRDefault="00B95B15" w:rsidP="00B95B15">
      <w:pPr>
        <w:keepNext/>
      </w:pPr>
    </w:p>
    <w:p w:rsidR="00B95B15" w:rsidRDefault="00B95B15" w:rsidP="00B95B15">
      <w:pPr>
        <w:keepNext/>
        <w:jc w:val="center"/>
        <w:rPr>
          <w:b/>
        </w:rPr>
      </w:pPr>
      <w:r w:rsidRPr="00B95B15">
        <w:rPr>
          <w:b/>
        </w:rPr>
        <w:t>Total--107</w:t>
      </w:r>
    </w:p>
    <w:p w:rsidR="00B95B15" w:rsidRDefault="00B95B15" w:rsidP="00B95B15">
      <w:pPr>
        <w:jc w:val="center"/>
        <w:rPr>
          <w:b/>
        </w:rPr>
      </w:pPr>
    </w:p>
    <w:p w:rsidR="00B95B15" w:rsidRDefault="00B95B15" w:rsidP="00B95B15">
      <w:pPr>
        <w:ind w:firstLine="0"/>
      </w:pPr>
      <w:r w:rsidRPr="00B95B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5B15" w:rsidRPr="00B95B15" w:rsidTr="00B95B15">
        <w:tc>
          <w:tcPr>
            <w:tcW w:w="2179" w:type="dxa"/>
            <w:shd w:val="clear" w:color="auto" w:fill="auto"/>
          </w:tcPr>
          <w:p w:rsidR="00B95B15" w:rsidRPr="00B95B15" w:rsidRDefault="00B95B15" w:rsidP="00B95B15">
            <w:pPr>
              <w:keepNext/>
              <w:ind w:firstLine="0"/>
            </w:pPr>
            <w:r>
              <w:t>Robinson-Simpson</w:t>
            </w:r>
          </w:p>
        </w:tc>
        <w:tc>
          <w:tcPr>
            <w:tcW w:w="2179" w:type="dxa"/>
            <w:shd w:val="clear" w:color="auto" w:fill="auto"/>
          </w:tcPr>
          <w:p w:rsidR="00B95B15" w:rsidRPr="00B95B15" w:rsidRDefault="00B95B15" w:rsidP="00B95B15">
            <w:pPr>
              <w:keepNext/>
              <w:ind w:firstLine="0"/>
            </w:pPr>
          </w:p>
        </w:tc>
        <w:tc>
          <w:tcPr>
            <w:tcW w:w="2180" w:type="dxa"/>
            <w:shd w:val="clear" w:color="auto" w:fill="auto"/>
          </w:tcPr>
          <w:p w:rsidR="00B95B15" w:rsidRPr="00B95B15" w:rsidRDefault="00B95B15" w:rsidP="00B95B15">
            <w:pPr>
              <w:keepNext/>
              <w:ind w:firstLine="0"/>
            </w:pPr>
          </w:p>
        </w:tc>
      </w:tr>
    </w:tbl>
    <w:p w:rsidR="00B95B15" w:rsidRDefault="00B95B15" w:rsidP="00B95B15"/>
    <w:p w:rsidR="00B95B15" w:rsidRDefault="00B95B15" w:rsidP="00B95B15">
      <w:pPr>
        <w:jc w:val="center"/>
        <w:rPr>
          <w:b/>
        </w:rPr>
      </w:pPr>
      <w:r w:rsidRPr="00B95B15">
        <w:rPr>
          <w:b/>
        </w:rPr>
        <w:t>Total--1</w:t>
      </w:r>
    </w:p>
    <w:p w:rsidR="00B95B15" w:rsidRDefault="00B95B15" w:rsidP="00B95B15">
      <w:pPr>
        <w:jc w:val="center"/>
        <w:rPr>
          <w:b/>
        </w:rPr>
      </w:pPr>
    </w:p>
    <w:p w:rsidR="00B95B15" w:rsidRDefault="00B95B15" w:rsidP="00B95B15">
      <w:r>
        <w:t xml:space="preserve">So, the Bill was read the second time and ordered to third reading.  </w:t>
      </w:r>
    </w:p>
    <w:p w:rsidR="00B95B15" w:rsidRDefault="00B95B15" w:rsidP="00B95B15"/>
    <w:p w:rsidR="00B95B15" w:rsidRDefault="00B95B15" w:rsidP="00B95B15">
      <w:pPr>
        <w:keepNext/>
        <w:jc w:val="center"/>
        <w:rPr>
          <w:b/>
        </w:rPr>
      </w:pPr>
      <w:r w:rsidRPr="00B95B15">
        <w:rPr>
          <w:b/>
        </w:rPr>
        <w:t>H. 3574--ORDERED TO THIRD READING</w:t>
      </w:r>
    </w:p>
    <w:p w:rsidR="00B95B15" w:rsidRDefault="00B95B15" w:rsidP="00B95B15">
      <w:pPr>
        <w:keepNext/>
      </w:pPr>
      <w:r>
        <w:t>The following Joint Resolution was taken up:</w:t>
      </w:r>
    </w:p>
    <w:p w:rsidR="00B95B15" w:rsidRDefault="00B95B15" w:rsidP="00B95B15">
      <w:pPr>
        <w:keepNext/>
      </w:pPr>
      <w:bookmarkStart w:id="50" w:name="include_clip_start_106"/>
      <w:bookmarkEnd w:id="50"/>
    </w:p>
    <w:p w:rsidR="00B95B15" w:rsidRDefault="00B95B15" w:rsidP="00B95B15">
      <w:r>
        <w:t>H. 3574 -- Medical, Military, Public and Municipal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B95B15" w:rsidRDefault="00B95B15" w:rsidP="00B95B15">
      <w:bookmarkStart w:id="51" w:name="include_clip_end_106"/>
      <w:bookmarkEnd w:id="51"/>
    </w:p>
    <w:p w:rsidR="00B95B15" w:rsidRDefault="00B95B15" w:rsidP="00B95B15">
      <w:r>
        <w:t>Rep. SPIRES explained the Joint Resolution.</w:t>
      </w:r>
    </w:p>
    <w:p w:rsidR="00B95B15" w:rsidRDefault="00B95B15" w:rsidP="00B95B15"/>
    <w:p w:rsidR="00B95B15" w:rsidRDefault="00B95B15" w:rsidP="00B95B15">
      <w:r>
        <w:t xml:space="preserve">The yeas and nays were taken resulting as follows: </w:t>
      </w:r>
    </w:p>
    <w:p w:rsidR="00B95B15" w:rsidRDefault="00B95B15" w:rsidP="00B95B15">
      <w:pPr>
        <w:jc w:val="center"/>
      </w:pPr>
      <w:r>
        <w:t xml:space="preserve"> </w:t>
      </w:r>
      <w:bookmarkStart w:id="52" w:name="vote_start108"/>
      <w:bookmarkEnd w:id="52"/>
      <w:r>
        <w:t>Yeas 103; Nays 0</w:t>
      </w:r>
    </w:p>
    <w:p w:rsidR="00B95B15" w:rsidRDefault="00B95B15" w:rsidP="00B95B15">
      <w:pPr>
        <w:jc w:val="center"/>
      </w:pPr>
    </w:p>
    <w:p w:rsidR="00B95B15" w:rsidRDefault="00B95B15" w:rsidP="00B95B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5B15" w:rsidRPr="00B95B15" w:rsidTr="00B95B15">
        <w:tc>
          <w:tcPr>
            <w:tcW w:w="2179" w:type="dxa"/>
            <w:shd w:val="clear" w:color="auto" w:fill="auto"/>
          </w:tcPr>
          <w:p w:rsidR="00B95B15" w:rsidRPr="00B95B15" w:rsidRDefault="00B95B15" w:rsidP="00B95B15">
            <w:pPr>
              <w:keepNext/>
              <w:ind w:firstLine="0"/>
            </w:pPr>
            <w:r>
              <w:t>Alexander</w:t>
            </w:r>
          </w:p>
        </w:tc>
        <w:tc>
          <w:tcPr>
            <w:tcW w:w="2179" w:type="dxa"/>
            <w:shd w:val="clear" w:color="auto" w:fill="auto"/>
          </w:tcPr>
          <w:p w:rsidR="00B95B15" w:rsidRPr="00B95B15" w:rsidRDefault="00B95B15" w:rsidP="00B95B15">
            <w:pPr>
              <w:keepNext/>
              <w:ind w:firstLine="0"/>
            </w:pPr>
            <w:r>
              <w:t>Allison</w:t>
            </w:r>
          </w:p>
        </w:tc>
        <w:tc>
          <w:tcPr>
            <w:tcW w:w="2180" w:type="dxa"/>
            <w:shd w:val="clear" w:color="auto" w:fill="auto"/>
          </w:tcPr>
          <w:p w:rsidR="00B95B15" w:rsidRPr="00B95B15" w:rsidRDefault="00B95B15" w:rsidP="00B95B15">
            <w:pPr>
              <w:keepNext/>
              <w:ind w:firstLine="0"/>
            </w:pPr>
            <w:r>
              <w:t>Anthony</w:t>
            </w:r>
          </w:p>
        </w:tc>
      </w:tr>
      <w:tr w:rsidR="00B95B15" w:rsidRPr="00B95B15" w:rsidTr="00B95B15">
        <w:tc>
          <w:tcPr>
            <w:tcW w:w="2179" w:type="dxa"/>
            <w:shd w:val="clear" w:color="auto" w:fill="auto"/>
          </w:tcPr>
          <w:p w:rsidR="00B95B15" w:rsidRPr="00B95B15" w:rsidRDefault="00B95B15" w:rsidP="00B95B15">
            <w:pPr>
              <w:ind w:firstLine="0"/>
            </w:pPr>
            <w:r>
              <w:t>Atwater</w:t>
            </w:r>
          </w:p>
        </w:tc>
        <w:tc>
          <w:tcPr>
            <w:tcW w:w="2179" w:type="dxa"/>
            <w:shd w:val="clear" w:color="auto" w:fill="auto"/>
          </w:tcPr>
          <w:p w:rsidR="00B95B15" w:rsidRPr="00B95B15" w:rsidRDefault="00B95B15" w:rsidP="00B95B15">
            <w:pPr>
              <w:ind w:firstLine="0"/>
            </w:pPr>
            <w:r>
              <w:t>Bales</w:t>
            </w:r>
          </w:p>
        </w:tc>
        <w:tc>
          <w:tcPr>
            <w:tcW w:w="2180" w:type="dxa"/>
            <w:shd w:val="clear" w:color="auto" w:fill="auto"/>
          </w:tcPr>
          <w:p w:rsidR="00B95B15" w:rsidRPr="00B95B15" w:rsidRDefault="00B95B15" w:rsidP="00B95B15">
            <w:pPr>
              <w:ind w:firstLine="0"/>
            </w:pPr>
            <w:r>
              <w:t>Ballentine</w:t>
            </w:r>
          </w:p>
        </w:tc>
      </w:tr>
      <w:tr w:rsidR="00B95B15" w:rsidRPr="00B95B15" w:rsidTr="00B95B15">
        <w:tc>
          <w:tcPr>
            <w:tcW w:w="2179" w:type="dxa"/>
            <w:shd w:val="clear" w:color="auto" w:fill="auto"/>
          </w:tcPr>
          <w:p w:rsidR="00B95B15" w:rsidRPr="00B95B15" w:rsidRDefault="00B95B15" w:rsidP="00B95B15">
            <w:pPr>
              <w:ind w:firstLine="0"/>
            </w:pPr>
            <w:r>
              <w:t>Bannister</w:t>
            </w:r>
          </w:p>
        </w:tc>
        <w:tc>
          <w:tcPr>
            <w:tcW w:w="2179" w:type="dxa"/>
            <w:shd w:val="clear" w:color="auto" w:fill="auto"/>
          </w:tcPr>
          <w:p w:rsidR="00B95B15" w:rsidRPr="00B95B15" w:rsidRDefault="00B95B15" w:rsidP="00B95B15">
            <w:pPr>
              <w:ind w:firstLine="0"/>
            </w:pPr>
            <w:r>
              <w:t>Barfield</w:t>
            </w:r>
          </w:p>
        </w:tc>
        <w:tc>
          <w:tcPr>
            <w:tcW w:w="2180" w:type="dxa"/>
            <w:shd w:val="clear" w:color="auto" w:fill="auto"/>
          </w:tcPr>
          <w:p w:rsidR="00B95B15" w:rsidRPr="00B95B15" w:rsidRDefault="00B95B15" w:rsidP="00B95B15">
            <w:pPr>
              <w:ind w:firstLine="0"/>
            </w:pPr>
            <w:r>
              <w:t>Bedingfield</w:t>
            </w:r>
          </w:p>
        </w:tc>
      </w:tr>
      <w:tr w:rsidR="00B95B15" w:rsidRPr="00B95B15" w:rsidTr="00B95B15">
        <w:tc>
          <w:tcPr>
            <w:tcW w:w="2179" w:type="dxa"/>
            <w:shd w:val="clear" w:color="auto" w:fill="auto"/>
          </w:tcPr>
          <w:p w:rsidR="00B95B15" w:rsidRPr="00B95B15" w:rsidRDefault="00B95B15" w:rsidP="00B95B15">
            <w:pPr>
              <w:ind w:firstLine="0"/>
            </w:pPr>
            <w:r>
              <w:t>Bernstein</w:t>
            </w:r>
          </w:p>
        </w:tc>
        <w:tc>
          <w:tcPr>
            <w:tcW w:w="2179" w:type="dxa"/>
            <w:shd w:val="clear" w:color="auto" w:fill="auto"/>
          </w:tcPr>
          <w:p w:rsidR="00B95B15" w:rsidRPr="00B95B15" w:rsidRDefault="00B95B15" w:rsidP="00B95B15">
            <w:pPr>
              <w:ind w:firstLine="0"/>
            </w:pPr>
            <w:r>
              <w:t>Bingham</w:t>
            </w:r>
          </w:p>
        </w:tc>
        <w:tc>
          <w:tcPr>
            <w:tcW w:w="2180" w:type="dxa"/>
            <w:shd w:val="clear" w:color="auto" w:fill="auto"/>
          </w:tcPr>
          <w:p w:rsidR="00B95B15" w:rsidRPr="00B95B15" w:rsidRDefault="00B95B15" w:rsidP="00B95B15">
            <w:pPr>
              <w:ind w:firstLine="0"/>
            </w:pPr>
            <w:r>
              <w:t>Bowen</w:t>
            </w:r>
          </w:p>
        </w:tc>
      </w:tr>
      <w:tr w:rsidR="00B95B15" w:rsidRPr="00B95B15" w:rsidTr="00B95B15">
        <w:tc>
          <w:tcPr>
            <w:tcW w:w="2179" w:type="dxa"/>
            <w:shd w:val="clear" w:color="auto" w:fill="auto"/>
          </w:tcPr>
          <w:p w:rsidR="00B95B15" w:rsidRPr="00B95B15" w:rsidRDefault="00B95B15" w:rsidP="00B95B15">
            <w:pPr>
              <w:ind w:firstLine="0"/>
            </w:pPr>
            <w:r>
              <w:t>Bowers</w:t>
            </w:r>
          </w:p>
        </w:tc>
        <w:tc>
          <w:tcPr>
            <w:tcW w:w="2179" w:type="dxa"/>
            <w:shd w:val="clear" w:color="auto" w:fill="auto"/>
          </w:tcPr>
          <w:p w:rsidR="00B95B15" w:rsidRPr="00B95B15" w:rsidRDefault="00B95B15" w:rsidP="00B95B15">
            <w:pPr>
              <w:ind w:firstLine="0"/>
            </w:pPr>
            <w:r>
              <w:t>Branham</w:t>
            </w:r>
          </w:p>
        </w:tc>
        <w:tc>
          <w:tcPr>
            <w:tcW w:w="2180" w:type="dxa"/>
            <w:shd w:val="clear" w:color="auto" w:fill="auto"/>
          </w:tcPr>
          <w:p w:rsidR="00B95B15" w:rsidRPr="00B95B15" w:rsidRDefault="00B95B15" w:rsidP="00B95B15">
            <w:pPr>
              <w:ind w:firstLine="0"/>
            </w:pPr>
            <w:r>
              <w:t>Brannon</w:t>
            </w:r>
          </w:p>
        </w:tc>
      </w:tr>
      <w:tr w:rsidR="00B95B15" w:rsidRPr="00B95B15" w:rsidTr="00B95B15">
        <w:tc>
          <w:tcPr>
            <w:tcW w:w="2179" w:type="dxa"/>
            <w:shd w:val="clear" w:color="auto" w:fill="auto"/>
          </w:tcPr>
          <w:p w:rsidR="00B95B15" w:rsidRPr="00B95B15" w:rsidRDefault="00B95B15" w:rsidP="00B95B15">
            <w:pPr>
              <w:ind w:firstLine="0"/>
            </w:pPr>
            <w:r>
              <w:t>Chumley</w:t>
            </w:r>
          </w:p>
        </w:tc>
        <w:tc>
          <w:tcPr>
            <w:tcW w:w="2179" w:type="dxa"/>
            <w:shd w:val="clear" w:color="auto" w:fill="auto"/>
          </w:tcPr>
          <w:p w:rsidR="00B95B15" w:rsidRPr="00B95B15" w:rsidRDefault="00B95B15" w:rsidP="00B95B15">
            <w:pPr>
              <w:ind w:firstLine="0"/>
            </w:pPr>
            <w:r>
              <w:t>Cobb-Hunter</w:t>
            </w:r>
          </w:p>
        </w:tc>
        <w:tc>
          <w:tcPr>
            <w:tcW w:w="2180" w:type="dxa"/>
            <w:shd w:val="clear" w:color="auto" w:fill="auto"/>
          </w:tcPr>
          <w:p w:rsidR="00B95B15" w:rsidRPr="00B95B15" w:rsidRDefault="00B95B15" w:rsidP="00B95B15">
            <w:pPr>
              <w:ind w:firstLine="0"/>
            </w:pPr>
            <w:r>
              <w:t>Cole</w:t>
            </w:r>
          </w:p>
        </w:tc>
      </w:tr>
      <w:tr w:rsidR="00B95B15" w:rsidRPr="00B95B15" w:rsidTr="00B95B15">
        <w:tc>
          <w:tcPr>
            <w:tcW w:w="2179" w:type="dxa"/>
            <w:shd w:val="clear" w:color="auto" w:fill="auto"/>
          </w:tcPr>
          <w:p w:rsidR="00B95B15" w:rsidRPr="00B95B15" w:rsidRDefault="00B95B15" w:rsidP="00B95B15">
            <w:pPr>
              <w:ind w:firstLine="0"/>
            </w:pPr>
            <w:r>
              <w:t>H. A. Crawford</w:t>
            </w:r>
          </w:p>
        </w:tc>
        <w:tc>
          <w:tcPr>
            <w:tcW w:w="2179" w:type="dxa"/>
            <w:shd w:val="clear" w:color="auto" w:fill="auto"/>
          </w:tcPr>
          <w:p w:rsidR="00B95B15" w:rsidRPr="00B95B15" w:rsidRDefault="00B95B15" w:rsidP="00B95B15">
            <w:pPr>
              <w:ind w:firstLine="0"/>
            </w:pPr>
            <w:r>
              <w:t>Crosby</w:t>
            </w:r>
          </w:p>
        </w:tc>
        <w:tc>
          <w:tcPr>
            <w:tcW w:w="2180" w:type="dxa"/>
            <w:shd w:val="clear" w:color="auto" w:fill="auto"/>
          </w:tcPr>
          <w:p w:rsidR="00B95B15" w:rsidRPr="00B95B15" w:rsidRDefault="00B95B15" w:rsidP="00B95B15">
            <w:pPr>
              <w:ind w:firstLine="0"/>
            </w:pPr>
            <w:r>
              <w:t>Daning</w:t>
            </w:r>
          </w:p>
        </w:tc>
      </w:tr>
      <w:tr w:rsidR="00B95B15" w:rsidRPr="00B95B15" w:rsidTr="00B95B15">
        <w:tc>
          <w:tcPr>
            <w:tcW w:w="2179" w:type="dxa"/>
            <w:shd w:val="clear" w:color="auto" w:fill="auto"/>
          </w:tcPr>
          <w:p w:rsidR="00B95B15" w:rsidRPr="00B95B15" w:rsidRDefault="00B95B15" w:rsidP="00B95B15">
            <w:pPr>
              <w:ind w:firstLine="0"/>
            </w:pPr>
            <w:r>
              <w:t>Delleney</w:t>
            </w:r>
          </w:p>
        </w:tc>
        <w:tc>
          <w:tcPr>
            <w:tcW w:w="2179" w:type="dxa"/>
            <w:shd w:val="clear" w:color="auto" w:fill="auto"/>
          </w:tcPr>
          <w:p w:rsidR="00B95B15" w:rsidRPr="00B95B15" w:rsidRDefault="00B95B15" w:rsidP="00B95B15">
            <w:pPr>
              <w:ind w:firstLine="0"/>
            </w:pPr>
            <w:r>
              <w:t>Dillard</w:t>
            </w:r>
          </w:p>
        </w:tc>
        <w:tc>
          <w:tcPr>
            <w:tcW w:w="2180" w:type="dxa"/>
            <w:shd w:val="clear" w:color="auto" w:fill="auto"/>
          </w:tcPr>
          <w:p w:rsidR="00B95B15" w:rsidRPr="00B95B15" w:rsidRDefault="00B95B15" w:rsidP="00B95B15">
            <w:pPr>
              <w:ind w:firstLine="0"/>
            </w:pPr>
            <w:r>
              <w:t>Douglas</w:t>
            </w:r>
          </w:p>
        </w:tc>
      </w:tr>
      <w:tr w:rsidR="00B95B15" w:rsidRPr="00B95B15" w:rsidTr="00B95B15">
        <w:tc>
          <w:tcPr>
            <w:tcW w:w="2179" w:type="dxa"/>
            <w:shd w:val="clear" w:color="auto" w:fill="auto"/>
          </w:tcPr>
          <w:p w:rsidR="00B95B15" w:rsidRPr="00B95B15" w:rsidRDefault="00B95B15" w:rsidP="00B95B15">
            <w:pPr>
              <w:ind w:firstLine="0"/>
            </w:pPr>
            <w:r>
              <w:t>Felder</w:t>
            </w:r>
          </w:p>
        </w:tc>
        <w:tc>
          <w:tcPr>
            <w:tcW w:w="2179" w:type="dxa"/>
            <w:shd w:val="clear" w:color="auto" w:fill="auto"/>
          </w:tcPr>
          <w:p w:rsidR="00B95B15" w:rsidRPr="00B95B15" w:rsidRDefault="00B95B15" w:rsidP="00B95B15">
            <w:pPr>
              <w:ind w:firstLine="0"/>
            </w:pPr>
            <w:r>
              <w:t>Finlay</w:t>
            </w:r>
          </w:p>
        </w:tc>
        <w:tc>
          <w:tcPr>
            <w:tcW w:w="2180" w:type="dxa"/>
            <w:shd w:val="clear" w:color="auto" w:fill="auto"/>
          </w:tcPr>
          <w:p w:rsidR="00B95B15" w:rsidRPr="00B95B15" w:rsidRDefault="00B95B15" w:rsidP="00B95B15">
            <w:pPr>
              <w:ind w:firstLine="0"/>
            </w:pPr>
            <w:r>
              <w:t>Forrester</w:t>
            </w:r>
          </w:p>
        </w:tc>
      </w:tr>
      <w:tr w:rsidR="00B95B15" w:rsidRPr="00B95B15" w:rsidTr="00B95B15">
        <w:tc>
          <w:tcPr>
            <w:tcW w:w="2179" w:type="dxa"/>
            <w:shd w:val="clear" w:color="auto" w:fill="auto"/>
          </w:tcPr>
          <w:p w:rsidR="00B95B15" w:rsidRPr="00B95B15" w:rsidRDefault="00B95B15" w:rsidP="00B95B15">
            <w:pPr>
              <w:ind w:firstLine="0"/>
            </w:pPr>
            <w:r>
              <w:t>Funderburk</w:t>
            </w:r>
          </w:p>
        </w:tc>
        <w:tc>
          <w:tcPr>
            <w:tcW w:w="2179" w:type="dxa"/>
            <w:shd w:val="clear" w:color="auto" w:fill="auto"/>
          </w:tcPr>
          <w:p w:rsidR="00B95B15" w:rsidRPr="00B95B15" w:rsidRDefault="00B95B15" w:rsidP="00B95B15">
            <w:pPr>
              <w:ind w:firstLine="0"/>
            </w:pPr>
            <w:r>
              <w:t>Gagnon</w:t>
            </w:r>
          </w:p>
        </w:tc>
        <w:tc>
          <w:tcPr>
            <w:tcW w:w="2180" w:type="dxa"/>
            <w:shd w:val="clear" w:color="auto" w:fill="auto"/>
          </w:tcPr>
          <w:p w:rsidR="00B95B15" w:rsidRPr="00B95B15" w:rsidRDefault="00B95B15" w:rsidP="00B95B15">
            <w:pPr>
              <w:ind w:firstLine="0"/>
            </w:pPr>
            <w:r>
              <w:t>Gambrell</w:t>
            </w:r>
          </w:p>
        </w:tc>
      </w:tr>
      <w:tr w:rsidR="00B95B15" w:rsidRPr="00B95B15" w:rsidTr="00B95B15">
        <w:tc>
          <w:tcPr>
            <w:tcW w:w="2179" w:type="dxa"/>
            <w:shd w:val="clear" w:color="auto" w:fill="auto"/>
          </w:tcPr>
          <w:p w:rsidR="00B95B15" w:rsidRPr="00B95B15" w:rsidRDefault="00B95B15" w:rsidP="00B95B15">
            <w:pPr>
              <w:ind w:firstLine="0"/>
            </w:pPr>
            <w:r>
              <w:t>George</w:t>
            </w:r>
          </w:p>
        </w:tc>
        <w:tc>
          <w:tcPr>
            <w:tcW w:w="2179" w:type="dxa"/>
            <w:shd w:val="clear" w:color="auto" w:fill="auto"/>
          </w:tcPr>
          <w:p w:rsidR="00B95B15" w:rsidRPr="00B95B15" w:rsidRDefault="00B95B15" w:rsidP="00B95B15">
            <w:pPr>
              <w:ind w:firstLine="0"/>
            </w:pPr>
            <w:r>
              <w:t>Gilliard</w:t>
            </w:r>
          </w:p>
        </w:tc>
        <w:tc>
          <w:tcPr>
            <w:tcW w:w="2180" w:type="dxa"/>
            <w:shd w:val="clear" w:color="auto" w:fill="auto"/>
          </w:tcPr>
          <w:p w:rsidR="00B95B15" w:rsidRPr="00B95B15" w:rsidRDefault="00B95B15" w:rsidP="00B95B15">
            <w:pPr>
              <w:ind w:firstLine="0"/>
            </w:pPr>
            <w:r>
              <w:t>Goldfinch</w:t>
            </w:r>
          </w:p>
        </w:tc>
      </w:tr>
      <w:tr w:rsidR="00B95B15" w:rsidRPr="00B95B15" w:rsidTr="00B95B15">
        <w:tc>
          <w:tcPr>
            <w:tcW w:w="2179" w:type="dxa"/>
            <w:shd w:val="clear" w:color="auto" w:fill="auto"/>
          </w:tcPr>
          <w:p w:rsidR="00B95B15" w:rsidRPr="00B95B15" w:rsidRDefault="00B95B15" w:rsidP="00B95B15">
            <w:pPr>
              <w:ind w:firstLine="0"/>
            </w:pPr>
            <w:r>
              <w:t>Hamilton</w:t>
            </w:r>
          </w:p>
        </w:tc>
        <w:tc>
          <w:tcPr>
            <w:tcW w:w="2179" w:type="dxa"/>
            <w:shd w:val="clear" w:color="auto" w:fill="auto"/>
          </w:tcPr>
          <w:p w:rsidR="00B95B15" w:rsidRPr="00B95B15" w:rsidRDefault="00B95B15" w:rsidP="00B95B15">
            <w:pPr>
              <w:ind w:firstLine="0"/>
            </w:pPr>
            <w:r>
              <w:t>Hardee</w:t>
            </w:r>
          </w:p>
        </w:tc>
        <w:tc>
          <w:tcPr>
            <w:tcW w:w="2180" w:type="dxa"/>
            <w:shd w:val="clear" w:color="auto" w:fill="auto"/>
          </w:tcPr>
          <w:p w:rsidR="00B95B15" w:rsidRPr="00B95B15" w:rsidRDefault="00B95B15" w:rsidP="00B95B15">
            <w:pPr>
              <w:ind w:firstLine="0"/>
            </w:pPr>
            <w:r>
              <w:t>Hardwick</w:t>
            </w:r>
          </w:p>
        </w:tc>
      </w:tr>
      <w:tr w:rsidR="00B95B15" w:rsidRPr="00B95B15" w:rsidTr="00B95B15">
        <w:tc>
          <w:tcPr>
            <w:tcW w:w="2179" w:type="dxa"/>
            <w:shd w:val="clear" w:color="auto" w:fill="auto"/>
          </w:tcPr>
          <w:p w:rsidR="00B95B15" w:rsidRPr="00B95B15" w:rsidRDefault="00B95B15" w:rsidP="00B95B15">
            <w:pPr>
              <w:ind w:firstLine="0"/>
            </w:pPr>
            <w:r>
              <w:t>Harrell</w:t>
            </w:r>
          </w:p>
        </w:tc>
        <w:tc>
          <w:tcPr>
            <w:tcW w:w="2179" w:type="dxa"/>
            <w:shd w:val="clear" w:color="auto" w:fill="auto"/>
          </w:tcPr>
          <w:p w:rsidR="00B95B15" w:rsidRPr="00B95B15" w:rsidRDefault="00B95B15" w:rsidP="00B95B15">
            <w:pPr>
              <w:ind w:firstLine="0"/>
            </w:pPr>
            <w:r>
              <w:t>Hart</w:t>
            </w:r>
          </w:p>
        </w:tc>
        <w:tc>
          <w:tcPr>
            <w:tcW w:w="2180" w:type="dxa"/>
            <w:shd w:val="clear" w:color="auto" w:fill="auto"/>
          </w:tcPr>
          <w:p w:rsidR="00B95B15" w:rsidRPr="00B95B15" w:rsidRDefault="00B95B15" w:rsidP="00B95B15">
            <w:pPr>
              <w:ind w:firstLine="0"/>
            </w:pPr>
            <w:r>
              <w:t>Hayes</w:t>
            </w:r>
          </w:p>
        </w:tc>
      </w:tr>
      <w:tr w:rsidR="00B95B15" w:rsidRPr="00B95B15" w:rsidTr="00B95B15">
        <w:tc>
          <w:tcPr>
            <w:tcW w:w="2179" w:type="dxa"/>
            <w:shd w:val="clear" w:color="auto" w:fill="auto"/>
          </w:tcPr>
          <w:p w:rsidR="00B95B15" w:rsidRPr="00B95B15" w:rsidRDefault="00B95B15" w:rsidP="00B95B15">
            <w:pPr>
              <w:ind w:firstLine="0"/>
            </w:pPr>
            <w:r>
              <w:t>Henderson</w:t>
            </w:r>
          </w:p>
        </w:tc>
        <w:tc>
          <w:tcPr>
            <w:tcW w:w="2179" w:type="dxa"/>
            <w:shd w:val="clear" w:color="auto" w:fill="auto"/>
          </w:tcPr>
          <w:p w:rsidR="00B95B15" w:rsidRPr="00B95B15" w:rsidRDefault="00B95B15" w:rsidP="00B95B15">
            <w:pPr>
              <w:ind w:firstLine="0"/>
            </w:pPr>
            <w:r>
              <w:t>Herbkersman</w:t>
            </w:r>
          </w:p>
        </w:tc>
        <w:tc>
          <w:tcPr>
            <w:tcW w:w="2180" w:type="dxa"/>
            <w:shd w:val="clear" w:color="auto" w:fill="auto"/>
          </w:tcPr>
          <w:p w:rsidR="00B95B15" w:rsidRPr="00B95B15" w:rsidRDefault="00B95B15" w:rsidP="00B95B15">
            <w:pPr>
              <w:ind w:firstLine="0"/>
            </w:pPr>
            <w:r>
              <w:t>Hiott</w:t>
            </w:r>
          </w:p>
        </w:tc>
      </w:tr>
      <w:tr w:rsidR="00B95B15" w:rsidRPr="00B95B15" w:rsidTr="00B95B15">
        <w:tc>
          <w:tcPr>
            <w:tcW w:w="2179" w:type="dxa"/>
            <w:shd w:val="clear" w:color="auto" w:fill="auto"/>
          </w:tcPr>
          <w:p w:rsidR="00B95B15" w:rsidRPr="00B95B15" w:rsidRDefault="00B95B15" w:rsidP="00B95B15">
            <w:pPr>
              <w:ind w:firstLine="0"/>
            </w:pPr>
            <w:r>
              <w:t>Hixon</w:t>
            </w:r>
          </w:p>
        </w:tc>
        <w:tc>
          <w:tcPr>
            <w:tcW w:w="2179" w:type="dxa"/>
            <w:shd w:val="clear" w:color="auto" w:fill="auto"/>
          </w:tcPr>
          <w:p w:rsidR="00B95B15" w:rsidRPr="00B95B15" w:rsidRDefault="00B95B15" w:rsidP="00B95B15">
            <w:pPr>
              <w:ind w:firstLine="0"/>
            </w:pPr>
            <w:r>
              <w:t>Hodges</w:t>
            </w:r>
          </w:p>
        </w:tc>
        <w:tc>
          <w:tcPr>
            <w:tcW w:w="2180" w:type="dxa"/>
            <w:shd w:val="clear" w:color="auto" w:fill="auto"/>
          </w:tcPr>
          <w:p w:rsidR="00B95B15" w:rsidRPr="00B95B15" w:rsidRDefault="00B95B15" w:rsidP="00B95B15">
            <w:pPr>
              <w:ind w:firstLine="0"/>
            </w:pPr>
            <w:r>
              <w:t>Horne</w:t>
            </w:r>
          </w:p>
        </w:tc>
      </w:tr>
      <w:tr w:rsidR="00B95B15" w:rsidRPr="00B95B15" w:rsidTr="00B95B15">
        <w:tc>
          <w:tcPr>
            <w:tcW w:w="2179" w:type="dxa"/>
            <w:shd w:val="clear" w:color="auto" w:fill="auto"/>
          </w:tcPr>
          <w:p w:rsidR="00B95B15" w:rsidRPr="00B95B15" w:rsidRDefault="00B95B15" w:rsidP="00B95B15">
            <w:pPr>
              <w:ind w:firstLine="0"/>
            </w:pPr>
            <w:r>
              <w:t>Jefferson</w:t>
            </w:r>
          </w:p>
        </w:tc>
        <w:tc>
          <w:tcPr>
            <w:tcW w:w="2179" w:type="dxa"/>
            <w:shd w:val="clear" w:color="auto" w:fill="auto"/>
          </w:tcPr>
          <w:p w:rsidR="00B95B15" w:rsidRPr="00B95B15" w:rsidRDefault="00B95B15" w:rsidP="00B95B15">
            <w:pPr>
              <w:ind w:firstLine="0"/>
            </w:pPr>
            <w:r>
              <w:t>Kennedy</w:t>
            </w:r>
          </w:p>
        </w:tc>
        <w:tc>
          <w:tcPr>
            <w:tcW w:w="2180" w:type="dxa"/>
            <w:shd w:val="clear" w:color="auto" w:fill="auto"/>
          </w:tcPr>
          <w:p w:rsidR="00B95B15" w:rsidRPr="00B95B15" w:rsidRDefault="00B95B15" w:rsidP="00B95B15">
            <w:pPr>
              <w:ind w:firstLine="0"/>
            </w:pPr>
            <w:r>
              <w:t>King</w:t>
            </w:r>
          </w:p>
        </w:tc>
      </w:tr>
      <w:tr w:rsidR="00B95B15" w:rsidRPr="00B95B15" w:rsidTr="00B95B15">
        <w:tc>
          <w:tcPr>
            <w:tcW w:w="2179" w:type="dxa"/>
            <w:shd w:val="clear" w:color="auto" w:fill="auto"/>
          </w:tcPr>
          <w:p w:rsidR="00B95B15" w:rsidRPr="00B95B15" w:rsidRDefault="00B95B15" w:rsidP="00B95B15">
            <w:pPr>
              <w:ind w:firstLine="0"/>
            </w:pPr>
            <w:r>
              <w:t>Knight</w:t>
            </w:r>
          </w:p>
        </w:tc>
        <w:tc>
          <w:tcPr>
            <w:tcW w:w="2179" w:type="dxa"/>
            <w:shd w:val="clear" w:color="auto" w:fill="auto"/>
          </w:tcPr>
          <w:p w:rsidR="00B95B15" w:rsidRPr="00B95B15" w:rsidRDefault="00B95B15" w:rsidP="00B95B15">
            <w:pPr>
              <w:ind w:firstLine="0"/>
            </w:pPr>
            <w:r>
              <w:t>Limehouse</w:t>
            </w:r>
          </w:p>
        </w:tc>
        <w:tc>
          <w:tcPr>
            <w:tcW w:w="2180" w:type="dxa"/>
            <w:shd w:val="clear" w:color="auto" w:fill="auto"/>
          </w:tcPr>
          <w:p w:rsidR="00B95B15" w:rsidRPr="00B95B15" w:rsidRDefault="00B95B15" w:rsidP="00B95B15">
            <w:pPr>
              <w:ind w:firstLine="0"/>
            </w:pPr>
            <w:r>
              <w:t>Loftis</w:t>
            </w:r>
          </w:p>
        </w:tc>
      </w:tr>
      <w:tr w:rsidR="00B95B15" w:rsidRPr="00B95B15" w:rsidTr="00B95B15">
        <w:tc>
          <w:tcPr>
            <w:tcW w:w="2179" w:type="dxa"/>
            <w:shd w:val="clear" w:color="auto" w:fill="auto"/>
          </w:tcPr>
          <w:p w:rsidR="00B95B15" w:rsidRPr="00B95B15" w:rsidRDefault="00B95B15" w:rsidP="00B95B15">
            <w:pPr>
              <w:ind w:firstLine="0"/>
            </w:pPr>
            <w:r>
              <w:t>Long</w:t>
            </w:r>
          </w:p>
        </w:tc>
        <w:tc>
          <w:tcPr>
            <w:tcW w:w="2179" w:type="dxa"/>
            <w:shd w:val="clear" w:color="auto" w:fill="auto"/>
          </w:tcPr>
          <w:p w:rsidR="00B95B15" w:rsidRPr="00B95B15" w:rsidRDefault="00B95B15" w:rsidP="00B95B15">
            <w:pPr>
              <w:ind w:firstLine="0"/>
            </w:pPr>
            <w:r>
              <w:t>Lowe</w:t>
            </w:r>
          </w:p>
        </w:tc>
        <w:tc>
          <w:tcPr>
            <w:tcW w:w="2180" w:type="dxa"/>
            <w:shd w:val="clear" w:color="auto" w:fill="auto"/>
          </w:tcPr>
          <w:p w:rsidR="00B95B15" w:rsidRPr="00B95B15" w:rsidRDefault="00B95B15" w:rsidP="00B95B15">
            <w:pPr>
              <w:ind w:firstLine="0"/>
            </w:pPr>
            <w:r>
              <w:t>Lucas</w:t>
            </w:r>
          </w:p>
        </w:tc>
      </w:tr>
      <w:tr w:rsidR="00B95B15" w:rsidRPr="00B95B15" w:rsidTr="00B95B15">
        <w:tc>
          <w:tcPr>
            <w:tcW w:w="2179" w:type="dxa"/>
            <w:shd w:val="clear" w:color="auto" w:fill="auto"/>
          </w:tcPr>
          <w:p w:rsidR="00B95B15" w:rsidRPr="00B95B15" w:rsidRDefault="00B95B15" w:rsidP="00B95B15">
            <w:pPr>
              <w:ind w:firstLine="0"/>
            </w:pPr>
            <w:r>
              <w:t>Mack</w:t>
            </w:r>
          </w:p>
        </w:tc>
        <w:tc>
          <w:tcPr>
            <w:tcW w:w="2179" w:type="dxa"/>
            <w:shd w:val="clear" w:color="auto" w:fill="auto"/>
          </w:tcPr>
          <w:p w:rsidR="00B95B15" w:rsidRPr="00B95B15" w:rsidRDefault="00B95B15" w:rsidP="00B95B15">
            <w:pPr>
              <w:ind w:firstLine="0"/>
            </w:pPr>
            <w:r>
              <w:t>McCoy</w:t>
            </w:r>
          </w:p>
        </w:tc>
        <w:tc>
          <w:tcPr>
            <w:tcW w:w="2180" w:type="dxa"/>
            <w:shd w:val="clear" w:color="auto" w:fill="auto"/>
          </w:tcPr>
          <w:p w:rsidR="00B95B15" w:rsidRPr="00B95B15" w:rsidRDefault="00B95B15" w:rsidP="00B95B15">
            <w:pPr>
              <w:ind w:firstLine="0"/>
            </w:pPr>
            <w:r>
              <w:t>McEachern</w:t>
            </w:r>
          </w:p>
        </w:tc>
      </w:tr>
      <w:tr w:rsidR="00B95B15" w:rsidRPr="00B95B15" w:rsidTr="00B95B15">
        <w:tc>
          <w:tcPr>
            <w:tcW w:w="2179" w:type="dxa"/>
            <w:shd w:val="clear" w:color="auto" w:fill="auto"/>
          </w:tcPr>
          <w:p w:rsidR="00B95B15" w:rsidRPr="00B95B15" w:rsidRDefault="00B95B15" w:rsidP="00B95B15">
            <w:pPr>
              <w:ind w:firstLine="0"/>
            </w:pPr>
            <w:r>
              <w:t>M. S. McLeod</w:t>
            </w:r>
          </w:p>
        </w:tc>
        <w:tc>
          <w:tcPr>
            <w:tcW w:w="2179" w:type="dxa"/>
            <w:shd w:val="clear" w:color="auto" w:fill="auto"/>
          </w:tcPr>
          <w:p w:rsidR="00B95B15" w:rsidRPr="00B95B15" w:rsidRDefault="00B95B15" w:rsidP="00B95B15">
            <w:pPr>
              <w:ind w:firstLine="0"/>
            </w:pPr>
            <w:r>
              <w:t>W. J. McLeod</w:t>
            </w:r>
          </w:p>
        </w:tc>
        <w:tc>
          <w:tcPr>
            <w:tcW w:w="2180" w:type="dxa"/>
            <w:shd w:val="clear" w:color="auto" w:fill="auto"/>
          </w:tcPr>
          <w:p w:rsidR="00B95B15" w:rsidRPr="00B95B15" w:rsidRDefault="00B95B15" w:rsidP="00B95B15">
            <w:pPr>
              <w:ind w:firstLine="0"/>
            </w:pPr>
            <w:r>
              <w:t>Merrill</w:t>
            </w:r>
          </w:p>
        </w:tc>
      </w:tr>
      <w:tr w:rsidR="00B95B15" w:rsidRPr="00B95B15" w:rsidTr="00B95B15">
        <w:tc>
          <w:tcPr>
            <w:tcW w:w="2179" w:type="dxa"/>
            <w:shd w:val="clear" w:color="auto" w:fill="auto"/>
          </w:tcPr>
          <w:p w:rsidR="00B95B15" w:rsidRPr="00B95B15" w:rsidRDefault="00B95B15" w:rsidP="00B95B15">
            <w:pPr>
              <w:ind w:firstLine="0"/>
            </w:pPr>
            <w:r>
              <w:t>Mitchell</w:t>
            </w:r>
          </w:p>
        </w:tc>
        <w:tc>
          <w:tcPr>
            <w:tcW w:w="2179" w:type="dxa"/>
            <w:shd w:val="clear" w:color="auto" w:fill="auto"/>
          </w:tcPr>
          <w:p w:rsidR="00B95B15" w:rsidRPr="00B95B15" w:rsidRDefault="00B95B15" w:rsidP="00B95B15">
            <w:pPr>
              <w:ind w:firstLine="0"/>
            </w:pPr>
            <w:r>
              <w:t>D. C. Moss</w:t>
            </w:r>
          </w:p>
        </w:tc>
        <w:tc>
          <w:tcPr>
            <w:tcW w:w="2180" w:type="dxa"/>
            <w:shd w:val="clear" w:color="auto" w:fill="auto"/>
          </w:tcPr>
          <w:p w:rsidR="00B95B15" w:rsidRPr="00B95B15" w:rsidRDefault="00B95B15" w:rsidP="00B95B15">
            <w:pPr>
              <w:ind w:firstLine="0"/>
            </w:pPr>
            <w:r>
              <w:t>V. S. Moss</w:t>
            </w:r>
          </w:p>
        </w:tc>
      </w:tr>
      <w:tr w:rsidR="00B95B15" w:rsidRPr="00B95B15" w:rsidTr="00B95B15">
        <w:tc>
          <w:tcPr>
            <w:tcW w:w="2179" w:type="dxa"/>
            <w:shd w:val="clear" w:color="auto" w:fill="auto"/>
          </w:tcPr>
          <w:p w:rsidR="00B95B15" w:rsidRPr="00B95B15" w:rsidRDefault="00B95B15" w:rsidP="00B95B15">
            <w:pPr>
              <w:ind w:firstLine="0"/>
            </w:pPr>
            <w:r>
              <w:t>Munnerlyn</w:t>
            </w:r>
          </w:p>
        </w:tc>
        <w:tc>
          <w:tcPr>
            <w:tcW w:w="2179" w:type="dxa"/>
            <w:shd w:val="clear" w:color="auto" w:fill="auto"/>
          </w:tcPr>
          <w:p w:rsidR="00B95B15" w:rsidRPr="00B95B15" w:rsidRDefault="00B95B15" w:rsidP="00B95B15">
            <w:pPr>
              <w:ind w:firstLine="0"/>
            </w:pPr>
            <w:r>
              <w:t>Murphy</w:t>
            </w:r>
          </w:p>
        </w:tc>
        <w:tc>
          <w:tcPr>
            <w:tcW w:w="2180" w:type="dxa"/>
            <w:shd w:val="clear" w:color="auto" w:fill="auto"/>
          </w:tcPr>
          <w:p w:rsidR="00B95B15" w:rsidRPr="00B95B15" w:rsidRDefault="00B95B15" w:rsidP="00B95B15">
            <w:pPr>
              <w:ind w:firstLine="0"/>
            </w:pPr>
            <w:r>
              <w:t>Nanney</w:t>
            </w:r>
          </w:p>
        </w:tc>
      </w:tr>
      <w:tr w:rsidR="00B95B15" w:rsidRPr="00B95B15" w:rsidTr="00B95B15">
        <w:tc>
          <w:tcPr>
            <w:tcW w:w="2179" w:type="dxa"/>
            <w:shd w:val="clear" w:color="auto" w:fill="auto"/>
          </w:tcPr>
          <w:p w:rsidR="00B95B15" w:rsidRPr="00B95B15" w:rsidRDefault="00B95B15" w:rsidP="00B95B15">
            <w:pPr>
              <w:ind w:firstLine="0"/>
            </w:pPr>
            <w:r>
              <w:t>Neal</w:t>
            </w:r>
          </w:p>
        </w:tc>
        <w:tc>
          <w:tcPr>
            <w:tcW w:w="2179" w:type="dxa"/>
            <w:shd w:val="clear" w:color="auto" w:fill="auto"/>
          </w:tcPr>
          <w:p w:rsidR="00B95B15" w:rsidRPr="00B95B15" w:rsidRDefault="00B95B15" w:rsidP="00B95B15">
            <w:pPr>
              <w:ind w:firstLine="0"/>
            </w:pPr>
            <w:r>
              <w:t>Newton</w:t>
            </w:r>
          </w:p>
        </w:tc>
        <w:tc>
          <w:tcPr>
            <w:tcW w:w="2180" w:type="dxa"/>
            <w:shd w:val="clear" w:color="auto" w:fill="auto"/>
          </w:tcPr>
          <w:p w:rsidR="00B95B15" w:rsidRPr="00B95B15" w:rsidRDefault="00B95B15" w:rsidP="00B95B15">
            <w:pPr>
              <w:ind w:firstLine="0"/>
            </w:pPr>
            <w:r>
              <w:t>Norman</w:t>
            </w:r>
          </w:p>
        </w:tc>
      </w:tr>
      <w:tr w:rsidR="00B95B15" w:rsidRPr="00B95B15" w:rsidTr="00B95B15">
        <w:tc>
          <w:tcPr>
            <w:tcW w:w="2179" w:type="dxa"/>
            <w:shd w:val="clear" w:color="auto" w:fill="auto"/>
          </w:tcPr>
          <w:p w:rsidR="00B95B15" w:rsidRPr="00B95B15" w:rsidRDefault="00B95B15" w:rsidP="00B95B15">
            <w:pPr>
              <w:ind w:firstLine="0"/>
            </w:pPr>
            <w:r>
              <w:t>Ott</w:t>
            </w:r>
          </w:p>
        </w:tc>
        <w:tc>
          <w:tcPr>
            <w:tcW w:w="2179" w:type="dxa"/>
            <w:shd w:val="clear" w:color="auto" w:fill="auto"/>
          </w:tcPr>
          <w:p w:rsidR="00B95B15" w:rsidRPr="00B95B15" w:rsidRDefault="00B95B15" w:rsidP="00B95B15">
            <w:pPr>
              <w:ind w:firstLine="0"/>
            </w:pPr>
            <w:r>
              <w:t>Owens</w:t>
            </w:r>
          </w:p>
        </w:tc>
        <w:tc>
          <w:tcPr>
            <w:tcW w:w="2180" w:type="dxa"/>
            <w:shd w:val="clear" w:color="auto" w:fill="auto"/>
          </w:tcPr>
          <w:p w:rsidR="00B95B15" w:rsidRPr="00B95B15" w:rsidRDefault="00B95B15" w:rsidP="00B95B15">
            <w:pPr>
              <w:ind w:firstLine="0"/>
            </w:pPr>
            <w:r>
              <w:t>Parks</w:t>
            </w:r>
          </w:p>
        </w:tc>
      </w:tr>
      <w:tr w:rsidR="00B95B15" w:rsidRPr="00B95B15" w:rsidTr="00B95B15">
        <w:tc>
          <w:tcPr>
            <w:tcW w:w="2179" w:type="dxa"/>
            <w:shd w:val="clear" w:color="auto" w:fill="auto"/>
          </w:tcPr>
          <w:p w:rsidR="00B95B15" w:rsidRPr="00B95B15" w:rsidRDefault="00B95B15" w:rsidP="00B95B15">
            <w:pPr>
              <w:ind w:firstLine="0"/>
            </w:pPr>
            <w:r>
              <w:t>Pitts</w:t>
            </w:r>
          </w:p>
        </w:tc>
        <w:tc>
          <w:tcPr>
            <w:tcW w:w="2179" w:type="dxa"/>
            <w:shd w:val="clear" w:color="auto" w:fill="auto"/>
          </w:tcPr>
          <w:p w:rsidR="00B95B15" w:rsidRPr="00B95B15" w:rsidRDefault="00B95B15" w:rsidP="00B95B15">
            <w:pPr>
              <w:ind w:firstLine="0"/>
            </w:pPr>
            <w:r>
              <w:t>Pope</w:t>
            </w:r>
          </w:p>
        </w:tc>
        <w:tc>
          <w:tcPr>
            <w:tcW w:w="2180" w:type="dxa"/>
            <w:shd w:val="clear" w:color="auto" w:fill="auto"/>
          </w:tcPr>
          <w:p w:rsidR="00B95B15" w:rsidRPr="00B95B15" w:rsidRDefault="00B95B15" w:rsidP="00B95B15">
            <w:pPr>
              <w:ind w:firstLine="0"/>
            </w:pPr>
            <w:r>
              <w:t>Powers Norrell</w:t>
            </w:r>
          </w:p>
        </w:tc>
      </w:tr>
      <w:tr w:rsidR="00B95B15" w:rsidRPr="00B95B15" w:rsidTr="00B95B15">
        <w:tc>
          <w:tcPr>
            <w:tcW w:w="2179" w:type="dxa"/>
            <w:shd w:val="clear" w:color="auto" w:fill="auto"/>
          </w:tcPr>
          <w:p w:rsidR="00B95B15" w:rsidRPr="00B95B15" w:rsidRDefault="00B95B15" w:rsidP="00B95B15">
            <w:pPr>
              <w:ind w:firstLine="0"/>
            </w:pPr>
            <w:r>
              <w:t>Putnam</w:t>
            </w:r>
          </w:p>
        </w:tc>
        <w:tc>
          <w:tcPr>
            <w:tcW w:w="2179" w:type="dxa"/>
            <w:shd w:val="clear" w:color="auto" w:fill="auto"/>
          </w:tcPr>
          <w:p w:rsidR="00B95B15" w:rsidRPr="00B95B15" w:rsidRDefault="00B95B15" w:rsidP="00B95B15">
            <w:pPr>
              <w:ind w:firstLine="0"/>
            </w:pPr>
            <w:r>
              <w:t>Ridgeway</w:t>
            </w:r>
          </w:p>
        </w:tc>
        <w:tc>
          <w:tcPr>
            <w:tcW w:w="2180" w:type="dxa"/>
            <w:shd w:val="clear" w:color="auto" w:fill="auto"/>
          </w:tcPr>
          <w:p w:rsidR="00B95B15" w:rsidRPr="00B95B15" w:rsidRDefault="00B95B15" w:rsidP="00B95B15">
            <w:pPr>
              <w:ind w:firstLine="0"/>
            </w:pPr>
            <w:r>
              <w:t>Riley</w:t>
            </w:r>
          </w:p>
        </w:tc>
      </w:tr>
      <w:tr w:rsidR="00B95B15" w:rsidRPr="00B95B15" w:rsidTr="00B95B15">
        <w:tc>
          <w:tcPr>
            <w:tcW w:w="2179" w:type="dxa"/>
            <w:shd w:val="clear" w:color="auto" w:fill="auto"/>
          </w:tcPr>
          <w:p w:rsidR="00B95B15" w:rsidRPr="00B95B15" w:rsidRDefault="00B95B15" w:rsidP="00B95B15">
            <w:pPr>
              <w:ind w:firstLine="0"/>
            </w:pPr>
            <w:r>
              <w:t>Rivers</w:t>
            </w:r>
          </w:p>
        </w:tc>
        <w:tc>
          <w:tcPr>
            <w:tcW w:w="2179" w:type="dxa"/>
            <w:shd w:val="clear" w:color="auto" w:fill="auto"/>
          </w:tcPr>
          <w:p w:rsidR="00B95B15" w:rsidRPr="00B95B15" w:rsidRDefault="00B95B15" w:rsidP="00B95B15">
            <w:pPr>
              <w:ind w:firstLine="0"/>
            </w:pPr>
            <w:r>
              <w:t>Robinson-Simpson</w:t>
            </w:r>
          </w:p>
        </w:tc>
        <w:tc>
          <w:tcPr>
            <w:tcW w:w="2180" w:type="dxa"/>
            <w:shd w:val="clear" w:color="auto" w:fill="auto"/>
          </w:tcPr>
          <w:p w:rsidR="00B95B15" w:rsidRPr="00B95B15" w:rsidRDefault="00B95B15" w:rsidP="00B95B15">
            <w:pPr>
              <w:ind w:firstLine="0"/>
            </w:pPr>
            <w:r>
              <w:t>Rutherford</w:t>
            </w:r>
          </w:p>
        </w:tc>
      </w:tr>
      <w:tr w:rsidR="00B95B15" w:rsidRPr="00B95B15" w:rsidTr="00B95B15">
        <w:tc>
          <w:tcPr>
            <w:tcW w:w="2179" w:type="dxa"/>
            <w:shd w:val="clear" w:color="auto" w:fill="auto"/>
          </w:tcPr>
          <w:p w:rsidR="00B95B15" w:rsidRPr="00B95B15" w:rsidRDefault="00B95B15" w:rsidP="00B95B15">
            <w:pPr>
              <w:ind w:firstLine="0"/>
            </w:pPr>
            <w:r>
              <w:t>Ryhal</w:t>
            </w:r>
          </w:p>
        </w:tc>
        <w:tc>
          <w:tcPr>
            <w:tcW w:w="2179" w:type="dxa"/>
            <w:shd w:val="clear" w:color="auto" w:fill="auto"/>
          </w:tcPr>
          <w:p w:rsidR="00B95B15" w:rsidRPr="00B95B15" w:rsidRDefault="00B95B15" w:rsidP="00B95B15">
            <w:pPr>
              <w:ind w:firstLine="0"/>
            </w:pPr>
            <w:r>
              <w:t>Sandifer</w:t>
            </w:r>
          </w:p>
        </w:tc>
        <w:tc>
          <w:tcPr>
            <w:tcW w:w="2180" w:type="dxa"/>
            <w:shd w:val="clear" w:color="auto" w:fill="auto"/>
          </w:tcPr>
          <w:p w:rsidR="00B95B15" w:rsidRPr="00B95B15" w:rsidRDefault="00B95B15" w:rsidP="00B95B15">
            <w:pPr>
              <w:ind w:firstLine="0"/>
            </w:pPr>
            <w:r>
              <w:t>Sellers</w:t>
            </w:r>
          </w:p>
        </w:tc>
      </w:tr>
      <w:tr w:rsidR="00B95B15" w:rsidRPr="00B95B15" w:rsidTr="00B95B15">
        <w:tc>
          <w:tcPr>
            <w:tcW w:w="2179" w:type="dxa"/>
            <w:shd w:val="clear" w:color="auto" w:fill="auto"/>
          </w:tcPr>
          <w:p w:rsidR="00B95B15" w:rsidRPr="00B95B15" w:rsidRDefault="00B95B15" w:rsidP="00B95B15">
            <w:pPr>
              <w:ind w:firstLine="0"/>
            </w:pPr>
            <w:r>
              <w:t>Simrill</w:t>
            </w:r>
          </w:p>
        </w:tc>
        <w:tc>
          <w:tcPr>
            <w:tcW w:w="2179" w:type="dxa"/>
            <w:shd w:val="clear" w:color="auto" w:fill="auto"/>
          </w:tcPr>
          <w:p w:rsidR="00B95B15" w:rsidRPr="00B95B15" w:rsidRDefault="00B95B15" w:rsidP="00B95B15">
            <w:pPr>
              <w:ind w:firstLine="0"/>
            </w:pPr>
            <w:r>
              <w:t>Skelton</w:t>
            </w:r>
          </w:p>
        </w:tc>
        <w:tc>
          <w:tcPr>
            <w:tcW w:w="2180" w:type="dxa"/>
            <w:shd w:val="clear" w:color="auto" w:fill="auto"/>
          </w:tcPr>
          <w:p w:rsidR="00B95B15" w:rsidRPr="00B95B15" w:rsidRDefault="00B95B15" w:rsidP="00B95B15">
            <w:pPr>
              <w:ind w:firstLine="0"/>
            </w:pPr>
            <w:r>
              <w:t>G. M. Smith</w:t>
            </w:r>
          </w:p>
        </w:tc>
      </w:tr>
      <w:tr w:rsidR="00B95B15" w:rsidRPr="00B95B15" w:rsidTr="00B95B15">
        <w:tc>
          <w:tcPr>
            <w:tcW w:w="2179" w:type="dxa"/>
            <w:shd w:val="clear" w:color="auto" w:fill="auto"/>
          </w:tcPr>
          <w:p w:rsidR="00B95B15" w:rsidRPr="00B95B15" w:rsidRDefault="00B95B15" w:rsidP="00B95B15">
            <w:pPr>
              <w:ind w:firstLine="0"/>
            </w:pPr>
            <w:r>
              <w:t>G. R. Smith</w:t>
            </w:r>
          </w:p>
        </w:tc>
        <w:tc>
          <w:tcPr>
            <w:tcW w:w="2179" w:type="dxa"/>
            <w:shd w:val="clear" w:color="auto" w:fill="auto"/>
          </w:tcPr>
          <w:p w:rsidR="00B95B15" w:rsidRPr="00B95B15" w:rsidRDefault="00B95B15" w:rsidP="00B95B15">
            <w:pPr>
              <w:ind w:firstLine="0"/>
            </w:pPr>
            <w:r>
              <w:t>J. R. Smith</w:t>
            </w:r>
          </w:p>
        </w:tc>
        <w:tc>
          <w:tcPr>
            <w:tcW w:w="2180" w:type="dxa"/>
            <w:shd w:val="clear" w:color="auto" w:fill="auto"/>
          </w:tcPr>
          <w:p w:rsidR="00B95B15" w:rsidRPr="00B95B15" w:rsidRDefault="00B95B15" w:rsidP="00B95B15">
            <w:pPr>
              <w:ind w:firstLine="0"/>
            </w:pPr>
            <w:r>
              <w:t>Sottile</w:t>
            </w:r>
          </w:p>
        </w:tc>
      </w:tr>
      <w:tr w:rsidR="00B95B15" w:rsidRPr="00B95B15" w:rsidTr="00B95B15">
        <w:tc>
          <w:tcPr>
            <w:tcW w:w="2179" w:type="dxa"/>
            <w:shd w:val="clear" w:color="auto" w:fill="auto"/>
          </w:tcPr>
          <w:p w:rsidR="00B95B15" w:rsidRPr="00B95B15" w:rsidRDefault="00B95B15" w:rsidP="00B95B15">
            <w:pPr>
              <w:ind w:firstLine="0"/>
            </w:pPr>
            <w:r>
              <w:t>Southard</w:t>
            </w:r>
          </w:p>
        </w:tc>
        <w:tc>
          <w:tcPr>
            <w:tcW w:w="2179" w:type="dxa"/>
            <w:shd w:val="clear" w:color="auto" w:fill="auto"/>
          </w:tcPr>
          <w:p w:rsidR="00B95B15" w:rsidRPr="00B95B15" w:rsidRDefault="00B95B15" w:rsidP="00B95B15">
            <w:pPr>
              <w:ind w:firstLine="0"/>
            </w:pPr>
            <w:r>
              <w:t>Spires</w:t>
            </w:r>
          </w:p>
        </w:tc>
        <w:tc>
          <w:tcPr>
            <w:tcW w:w="2180" w:type="dxa"/>
            <w:shd w:val="clear" w:color="auto" w:fill="auto"/>
          </w:tcPr>
          <w:p w:rsidR="00B95B15" w:rsidRPr="00B95B15" w:rsidRDefault="00B95B15" w:rsidP="00B95B15">
            <w:pPr>
              <w:ind w:firstLine="0"/>
            </w:pPr>
            <w:r>
              <w:t>Stavrinakis</w:t>
            </w:r>
          </w:p>
        </w:tc>
      </w:tr>
      <w:tr w:rsidR="00B95B15" w:rsidRPr="00B95B15" w:rsidTr="00B95B15">
        <w:tc>
          <w:tcPr>
            <w:tcW w:w="2179" w:type="dxa"/>
            <w:shd w:val="clear" w:color="auto" w:fill="auto"/>
          </w:tcPr>
          <w:p w:rsidR="00B95B15" w:rsidRPr="00B95B15" w:rsidRDefault="00B95B15" w:rsidP="00B95B15">
            <w:pPr>
              <w:ind w:firstLine="0"/>
            </w:pPr>
            <w:r>
              <w:t>Tallon</w:t>
            </w:r>
          </w:p>
        </w:tc>
        <w:tc>
          <w:tcPr>
            <w:tcW w:w="2179" w:type="dxa"/>
            <w:shd w:val="clear" w:color="auto" w:fill="auto"/>
          </w:tcPr>
          <w:p w:rsidR="00B95B15" w:rsidRPr="00B95B15" w:rsidRDefault="00B95B15" w:rsidP="00B95B15">
            <w:pPr>
              <w:ind w:firstLine="0"/>
            </w:pPr>
            <w:r>
              <w:t>Taylor</w:t>
            </w:r>
          </w:p>
        </w:tc>
        <w:tc>
          <w:tcPr>
            <w:tcW w:w="2180" w:type="dxa"/>
            <w:shd w:val="clear" w:color="auto" w:fill="auto"/>
          </w:tcPr>
          <w:p w:rsidR="00B95B15" w:rsidRPr="00B95B15" w:rsidRDefault="00B95B15" w:rsidP="00B95B15">
            <w:pPr>
              <w:ind w:firstLine="0"/>
            </w:pPr>
            <w:r>
              <w:t>Toole</w:t>
            </w:r>
          </w:p>
        </w:tc>
      </w:tr>
      <w:tr w:rsidR="00B95B15" w:rsidRPr="00B95B15" w:rsidTr="00B95B15">
        <w:tc>
          <w:tcPr>
            <w:tcW w:w="2179" w:type="dxa"/>
            <w:shd w:val="clear" w:color="auto" w:fill="auto"/>
          </w:tcPr>
          <w:p w:rsidR="00B95B15" w:rsidRPr="00B95B15" w:rsidRDefault="00B95B15" w:rsidP="00B95B15">
            <w:pPr>
              <w:ind w:firstLine="0"/>
            </w:pPr>
            <w:r>
              <w:t>Weeks</w:t>
            </w:r>
          </w:p>
        </w:tc>
        <w:tc>
          <w:tcPr>
            <w:tcW w:w="2179" w:type="dxa"/>
            <w:shd w:val="clear" w:color="auto" w:fill="auto"/>
          </w:tcPr>
          <w:p w:rsidR="00B95B15" w:rsidRPr="00B95B15" w:rsidRDefault="00B95B15" w:rsidP="00B95B15">
            <w:pPr>
              <w:ind w:firstLine="0"/>
            </w:pPr>
            <w:r>
              <w:t>Whipper</w:t>
            </w:r>
          </w:p>
        </w:tc>
        <w:tc>
          <w:tcPr>
            <w:tcW w:w="2180" w:type="dxa"/>
            <w:shd w:val="clear" w:color="auto" w:fill="auto"/>
          </w:tcPr>
          <w:p w:rsidR="00B95B15" w:rsidRPr="00B95B15" w:rsidRDefault="00B95B15" w:rsidP="00B95B15">
            <w:pPr>
              <w:ind w:firstLine="0"/>
            </w:pPr>
            <w:r>
              <w:t>White</w:t>
            </w:r>
          </w:p>
        </w:tc>
      </w:tr>
      <w:tr w:rsidR="00B95B15" w:rsidRPr="00B95B15" w:rsidTr="00B95B15">
        <w:tc>
          <w:tcPr>
            <w:tcW w:w="2179" w:type="dxa"/>
            <w:shd w:val="clear" w:color="auto" w:fill="auto"/>
          </w:tcPr>
          <w:p w:rsidR="00B95B15" w:rsidRPr="00B95B15" w:rsidRDefault="00B95B15" w:rsidP="00B95B15">
            <w:pPr>
              <w:keepNext/>
              <w:ind w:firstLine="0"/>
            </w:pPr>
            <w:r>
              <w:t>Whitmire</w:t>
            </w:r>
          </w:p>
        </w:tc>
        <w:tc>
          <w:tcPr>
            <w:tcW w:w="2179" w:type="dxa"/>
            <w:shd w:val="clear" w:color="auto" w:fill="auto"/>
          </w:tcPr>
          <w:p w:rsidR="00B95B15" w:rsidRPr="00B95B15" w:rsidRDefault="00B95B15" w:rsidP="00B95B15">
            <w:pPr>
              <w:keepNext/>
              <w:ind w:firstLine="0"/>
            </w:pPr>
            <w:r>
              <w:t>Williams</w:t>
            </w:r>
          </w:p>
        </w:tc>
        <w:tc>
          <w:tcPr>
            <w:tcW w:w="2180" w:type="dxa"/>
            <w:shd w:val="clear" w:color="auto" w:fill="auto"/>
          </w:tcPr>
          <w:p w:rsidR="00B95B15" w:rsidRPr="00B95B15" w:rsidRDefault="00B95B15" w:rsidP="00B95B15">
            <w:pPr>
              <w:keepNext/>
              <w:ind w:firstLine="0"/>
            </w:pPr>
            <w:r>
              <w:t>Willis</w:t>
            </w:r>
          </w:p>
        </w:tc>
      </w:tr>
      <w:tr w:rsidR="00B95B15" w:rsidRPr="00B95B15" w:rsidTr="00B95B15">
        <w:tc>
          <w:tcPr>
            <w:tcW w:w="2179" w:type="dxa"/>
            <w:shd w:val="clear" w:color="auto" w:fill="auto"/>
          </w:tcPr>
          <w:p w:rsidR="00B95B15" w:rsidRPr="00B95B15" w:rsidRDefault="00B95B15" w:rsidP="00B95B15">
            <w:pPr>
              <w:keepNext/>
              <w:ind w:firstLine="0"/>
            </w:pPr>
            <w:r>
              <w:t>Wood</w:t>
            </w:r>
          </w:p>
        </w:tc>
        <w:tc>
          <w:tcPr>
            <w:tcW w:w="2179" w:type="dxa"/>
            <w:shd w:val="clear" w:color="auto" w:fill="auto"/>
          </w:tcPr>
          <w:p w:rsidR="00B95B15" w:rsidRPr="00B95B15" w:rsidRDefault="00B95B15" w:rsidP="00B95B15">
            <w:pPr>
              <w:keepNext/>
              <w:ind w:firstLine="0"/>
            </w:pPr>
          </w:p>
        </w:tc>
        <w:tc>
          <w:tcPr>
            <w:tcW w:w="2180" w:type="dxa"/>
            <w:shd w:val="clear" w:color="auto" w:fill="auto"/>
          </w:tcPr>
          <w:p w:rsidR="00B95B15" w:rsidRPr="00B95B15" w:rsidRDefault="00B95B15" w:rsidP="00B95B15">
            <w:pPr>
              <w:keepNext/>
              <w:ind w:firstLine="0"/>
            </w:pPr>
          </w:p>
        </w:tc>
      </w:tr>
    </w:tbl>
    <w:p w:rsidR="00B95B15" w:rsidRDefault="00B95B15" w:rsidP="00B95B15"/>
    <w:p w:rsidR="00B95B15" w:rsidRDefault="00B95B15" w:rsidP="00B95B15">
      <w:pPr>
        <w:jc w:val="center"/>
        <w:rPr>
          <w:b/>
        </w:rPr>
      </w:pPr>
      <w:r w:rsidRPr="00B95B15">
        <w:rPr>
          <w:b/>
        </w:rPr>
        <w:t>Total--103</w:t>
      </w:r>
    </w:p>
    <w:p w:rsidR="00B95B15" w:rsidRDefault="00B95B15" w:rsidP="00B95B15">
      <w:pPr>
        <w:jc w:val="center"/>
        <w:rPr>
          <w:b/>
        </w:rPr>
      </w:pPr>
    </w:p>
    <w:p w:rsidR="00B95B15" w:rsidRDefault="00B95B15" w:rsidP="00B95B15">
      <w:pPr>
        <w:ind w:firstLine="0"/>
      </w:pPr>
      <w:r w:rsidRPr="00B95B15">
        <w:t xml:space="preserve"> </w:t>
      </w:r>
      <w:r>
        <w:t>Those who voted in the negative are:</w:t>
      </w:r>
    </w:p>
    <w:p w:rsidR="00B95B15" w:rsidRDefault="00B95B15" w:rsidP="00B95B15"/>
    <w:p w:rsidR="00B95B15" w:rsidRDefault="00B95B15" w:rsidP="00B95B15">
      <w:pPr>
        <w:jc w:val="center"/>
        <w:rPr>
          <w:b/>
        </w:rPr>
      </w:pPr>
      <w:r w:rsidRPr="00B95B15">
        <w:rPr>
          <w:b/>
        </w:rPr>
        <w:t>Total--0</w:t>
      </w:r>
    </w:p>
    <w:p w:rsidR="00B95B15" w:rsidRDefault="00B95B15" w:rsidP="00B95B15">
      <w:pPr>
        <w:jc w:val="center"/>
        <w:rPr>
          <w:b/>
        </w:rPr>
      </w:pPr>
    </w:p>
    <w:p w:rsidR="00B95B15" w:rsidRDefault="00B95B15" w:rsidP="00B95B15">
      <w:r>
        <w:t xml:space="preserve">So, the Joint Resolution was read the second time and ordered to third reading.  </w:t>
      </w:r>
    </w:p>
    <w:p w:rsidR="00B95B15" w:rsidRDefault="00B95B15" w:rsidP="00B95B15"/>
    <w:p w:rsidR="00B95B15" w:rsidRDefault="00B95B15" w:rsidP="00B95B15">
      <w:r>
        <w:t>Rep. HIOTT moved that the House do now adjourn, which was agreed to.</w:t>
      </w:r>
    </w:p>
    <w:p w:rsidR="00B95B15" w:rsidRDefault="00B95B15" w:rsidP="00B95B15"/>
    <w:p w:rsidR="00B95B15" w:rsidRDefault="00B95B15" w:rsidP="00B95B15">
      <w:pPr>
        <w:keepNext/>
        <w:jc w:val="center"/>
        <w:rPr>
          <w:b/>
        </w:rPr>
      </w:pPr>
      <w:r w:rsidRPr="00B95B15">
        <w:rPr>
          <w:b/>
        </w:rPr>
        <w:t>RETURNED WITH CONCURRENCE</w:t>
      </w:r>
    </w:p>
    <w:p w:rsidR="00B95B15" w:rsidRDefault="00B95B15" w:rsidP="00B95B15">
      <w:r>
        <w:t>The Senate returned to the House with concurrence the following:</w:t>
      </w:r>
    </w:p>
    <w:p w:rsidR="00B95B15" w:rsidRDefault="00B95B15" w:rsidP="00B95B15">
      <w:bookmarkStart w:id="53" w:name="include_clip_start_113"/>
      <w:bookmarkEnd w:id="53"/>
    </w:p>
    <w:p w:rsidR="00B95B15" w:rsidRDefault="00B95B15" w:rsidP="00B95B15">
      <w:r>
        <w:t>H. 3598 -- Rep. Barfield: A CONCURRENT RESOLUTION TO RECOGNIZE AND HONOR ANTHONY EUGENE "T. J." JOHNSON FOR A STELLAR CAREER AT THE UNIVERSITY OF SOUTH CAROLINA BOTH AS AN OUTSTANDING ATHLETE ON THE GAMECOCK FOOTBALL TEAM AND AS AN EXEMPLARY STUDENT.</w:t>
      </w:r>
    </w:p>
    <w:p w:rsidR="00B95B15" w:rsidRDefault="00B95B15" w:rsidP="00B95B15">
      <w:bookmarkStart w:id="54" w:name="include_clip_end_113"/>
      <w:bookmarkStart w:id="55" w:name="include_clip_start_114"/>
      <w:bookmarkEnd w:id="54"/>
      <w:bookmarkEnd w:id="55"/>
    </w:p>
    <w:p w:rsidR="00B95B15" w:rsidRDefault="00B95B15" w:rsidP="00B95B15">
      <w:r>
        <w:t>H. 3599 -- Reps. Hiott, Owens and Skelton: A CONCURRENT RESOLUTION TO RECOGNIZE AND HONOR RODDEY E. GETTYS III, THE FORMER CEO OF BAPTIST EASLEY HOSPITAL, UPON THE OCCASION OF HIS RETIREMENT AFTER FORTY-THREE YEARS OF OUTSTANDING SERVICE, AND TO WISH HIM CONTINUED SUCCESS AND HAPPINESS IN ALL HIS FUTURE ENDEAVORS.</w:t>
      </w:r>
    </w:p>
    <w:p w:rsidR="00B95B15" w:rsidRDefault="00B95B15" w:rsidP="00B95B15">
      <w:bookmarkStart w:id="56" w:name="include_clip_end_114"/>
      <w:bookmarkStart w:id="57" w:name="include_clip_start_115"/>
      <w:bookmarkEnd w:id="56"/>
      <w:bookmarkEnd w:id="57"/>
    </w:p>
    <w:p w:rsidR="00B95B15" w:rsidRDefault="00B95B15" w:rsidP="00B95B15">
      <w:r>
        <w:t>H. 3600 -- Rep. Allison: A CONCURRENT RESOLUTION TO RECOGNIZE AND COMMEND RACHEL BRYSON FOR HER OUTSTANDING COMMUNITY SERVICE AND TO CONGRATULATE HER UPON BEING NAMED A 2013 PRUDENTIAL SPIRIT OF COMMUNITY AWARD DISTINGUISHED FINALIST AND EXTEND BEST WISHES FOR HER CONTINUED SUCCESS AND HAPPINESS.</w:t>
      </w:r>
    </w:p>
    <w:p w:rsidR="00B95B15" w:rsidRDefault="00B95B15" w:rsidP="00B95B15">
      <w:bookmarkStart w:id="58" w:name="include_clip_end_115"/>
      <w:bookmarkEnd w:id="58"/>
    </w:p>
    <w:p w:rsidR="00B95B15" w:rsidRDefault="00B95B15" w:rsidP="00B95B15">
      <w:pPr>
        <w:keepNext/>
        <w:pBdr>
          <w:top w:val="single" w:sz="4" w:space="1" w:color="auto"/>
          <w:left w:val="single" w:sz="4" w:space="4" w:color="auto"/>
          <w:right w:val="single" w:sz="4" w:space="4" w:color="auto"/>
          <w:between w:val="single" w:sz="4" w:space="1" w:color="auto"/>
          <w:bar w:val="single" w:sz="4" w:color="auto"/>
        </w:pBdr>
        <w:jc w:val="center"/>
        <w:rPr>
          <w:b/>
        </w:rPr>
      </w:pPr>
      <w:r w:rsidRPr="00B95B15">
        <w:rPr>
          <w:b/>
        </w:rPr>
        <w:t>ADJOURNMENT</w:t>
      </w:r>
    </w:p>
    <w:p w:rsidR="00B95B15" w:rsidRDefault="00B95B15" w:rsidP="00B95B15">
      <w:pPr>
        <w:keepNext/>
        <w:pBdr>
          <w:left w:val="single" w:sz="4" w:space="4" w:color="auto"/>
          <w:right w:val="single" w:sz="4" w:space="4" w:color="auto"/>
          <w:between w:val="single" w:sz="4" w:space="1" w:color="auto"/>
          <w:bar w:val="single" w:sz="4" w:color="auto"/>
        </w:pBdr>
      </w:pPr>
      <w:r>
        <w:t>At 1:05 p.m. the House, in accordance with the motion of Rep. G. M. SMITH, adjourned in memory of Catherine "Cathy" Cruickshank Sandlin of Florence, to meet at 10:00 a.m. tomorrow.</w:t>
      </w:r>
    </w:p>
    <w:p w:rsidR="008A43C5" w:rsidRDefault="00B95B15" w:rsidP="00B95B15">
      <w:pPr>
        <w:pBdr>
          <w:left w:val="single" w:sz="4" w:space="4" w:color="auto"/>
          <w:bottom w:val="single" w:sz="4" w:space="1" w:color="auto"/>
          <w:right w:val="single" w:sz="4" w:space="4" w:color="auto"/>
          <w:between w:val="single" w:sz="4" w:space="1" w:color="auto"/>
          <w:bar w:val="single" w:sz="4" w:color="auto"/>
        </w:pBdr>
        <w:jc w:val="center"/>
      </w:pPr>
      <w:r>
        <w:t>***</w:t>
      </w:r>
    </w:p>
    <w:p w:rsidR="008A43C5" w:rsidRDefault="008A43C5" w:rsidP="008A43C5">
      <w:pPr>
        <w:jc w:val="center"/>
      </w:pPr>
    </w:p>
    <w:sectPr w:rsidR="008A43C5" w:rsidSect="00FA257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2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54B" w:rsidRDefault="005A454B" w:rsidP="005A454B">
      <w:r>
        <w:separator/>
      </w:r>
    </w:p>
  </w:endnote>
  <w:endnote w:type="continuationSeparator" w:id="0">
    <w:p w:rsidR="005A454B" w:rsidRDefault="005A454B" w:rsidP="005A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565048"/>
      <w:docPartObj>
        <w:docPartGallery w:val="Page Numbers (Bottom of Page)"/>
        <w:docPartUnique/>
      </w:docPartObj>
    </w:sdtPr>
    <w:sdtEndPr/>
    <w:sdtContent>
      <w:p w:rsidR="005A454B" w:rsidRDefault="00CF4B43" w:rsidP="005A454B">
        <w:pPr>
          <w:pStyle w:val="Footer"/>
          <w:jc w:val="center"/>
        </w:pPr>
        <w:r>
          <w:fldChar w:fldCharType="begin"/>
        </w:r>
        <w:r>
          <w:instrText xml:space="preserve"> PAGE   \* MERGEFORMAT </w:instrText>
        </w:r>
        <w:r>
          <w:fldChar w:fldCharType="separate"/>
        </w:r>
        <w:r>
          <w:rPr>
            <w:noProof/>
          </w:rPr>
          <w:t>1621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565046"/>
      <w:docPartObj>
        <w:docPartGallery w:val="Page Numbers (Bottom of Page)"/>
        <w:docPartUnique/>
      </w:docPartObj>
    </w:sdtPr>
    <w:sdtEndPr/>
    <w:sdtContent>
      <w:p w:rsidR="005A454B" w:rsidRDefault="00CF4B43" w:rsidP="005A454B">
        <w:pPr>
          <w:pStyle w:val="Footer"/>
          <w:jc w:val="center"/>
        </w:pPr>
        <w:r>
          <w:fldChar w:fldCharType="begin"/>
        </w:r>
        <w:r>
          <w:instrText xml:space="preserve"> PAGE   \* MERGEFORMAT </w:instrText>
        </w:r>
        <w:r>
          <w:fldChar w:fldCharType="separate"/>
        </w:r>
        <w:r>
          <w:rPr>
            <w:noProof/>
          </w:rPr>
          <w:t>1620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54B" w:rsidRDefault="005A454B" w:rsidP="005A454B">
      <w:r>
        <w:separator/>
      </w:r>
    </w:p>
  </w:footnote>
  <w:footnote w:type="continuationSeparator" w:id="0">
    <w:p w:rsidR="005A454B" w:rsidRDefault="005A454B" w:rsidP="005A4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54B" w:rsidRDefault="005A454B" w:rsidP="005A454B">
    <w:pPr>
      <w:pStyle w:val="Header"/>
      <w:jc w:val="center"/>
      <w:rPr>
        <w:b/>
      </w:rPr>
    </w:pPr>
    <w:r>
      <w:rPr>
        <w:b/>
      </w:rPr>
      <w:t>TUESDAY, FEBRUARY 26, 2013</w:t>
    </w:r>
  </w:p>
  <w:p w:rsidR="005A454B" w:rsidRDefault="005A45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54B" w:rsidRDefault="005A454B" w:rsidP="005A454B">
    <w:pPr>
      <w:pStyle w:val="Header"/>
      <w:jc w:val="center"/>
      <w:rPr>
        <w:b/>
      </w:rPr>
    </w:pPr>
    <w:r>
      <w:rPr>
        <w:b/>
      </w:rPr>
      <w:t>Tuesday, February 26, 2013</w:t>
    </w:r>
  </w:p>
  <w:p w:rsidR="005A454B" w:rsidRDefault="005A454B" w:rsidP="005A454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31419C"/>
    <w:rsid w:val="00292A20"/>
    <w:rsid w:val="0031419C"/>
    <w:rsid w:val="005A454B"/>
    <w:rsid w:val="005C642C"/>
    <w:rsid w:val="008A43C5"/>
    <w:rsid w:val="00AA5A4E"/>
    <w:rsid w:val="00B95B15"/>
    <w:rsid w:val="00BC2F1B"/>
    <w:rsid w:val="00CF4B43"/>
    <w:rsid w:val="00D456AB"/>
    <w:rsid w:val="00D96860"/>
    <w:rsid w:val="00E739BB"/>
    <w:rsid w:val="00FA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2D78EC9-BE2D-4899-9679-F96FF003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6A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56AB"/>
    <w:pPr>
      <w:tabs>
        <w:tab w:val="center" w:pos="4320"/>
        <w:tab w:val="right" w:pos="8640"/>
      </w:tabs>
    </w:pPr>
  </w:style>
  <w:style w:type="paragraph" w:styleId="Footer">
    <w:name w:val="footer"/>
    <w:basedOn w:val="Normal"/>
    <w:link w:val="FooterChar"/>
    <w:uiPriority w:val="99"/>
    <w:rsid w:val="00D456AB"/>
    <w:pPr>
      <w:tabs>
        <w:tab w:val="center" w:pos="4320"/>
        <w:tab w:val="right" w:pos="8640"/>
      </w:tabs>
    </w:pPr>
  </w:style>
  <w:style w:type="character" w:styleId="PageNumber">
    <w:name w:val="page number"/>
    <w:basedOn w:val="DefaultParagraphFont"/>
    <w:semiHidden/>
    <w:rsid w:val="00D456AB"/>
  </w:style>
  <w:style w:type="paragraph" w:styleId="PlainText">
    <w:name w:val="Plain Text"/>
    <w:basedOn w:val="Normal"/>
    <w:semiHidden/>
    <w:rsid w:val="00D456AB"/>
    <w:pPr>
      <w:ind w:firstLine="0"/>
      <w:jc w:val="left"/>
    </w:pPr>
    <w:rPr>
      <w:rFonts w:ascii="Courier New" w:hAnsi="Courier New"/>
      <w:sz w:val="20"/>
    </w:rPr>
  </w:style>
  <w:style w:type="paragraph" w:styleId="Title">
    <w:name w:val="Title"/>
    <w:basedOn w:val="Normal"/>
    <w:link w:val="TitleChar"/>
    <w:qFormat/>
    <w:rsid w:val="00B9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95B15"/>
    <w:rPr>
      <w:b/>
      <w:sz w:val="30"/>
    </w:rPr>
  </w:style>
  <w:style w:type="paragraph" w:customStyle="1" w:styleId="Cover1">
    <w:name w:val="Cover1"/>
    <w:basedOn w:val="Normal"/>
    <w:rsid w:val="00B9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95B15"/>
    <w:pPr>
      <w:ind w:firstLine="0"/>
      <w:jc w:val="left"/>
    </w:pPr>
    <w:rPr>
      <w:sz w:val="20"/>
    </w:rPr>
  </w:style>
  <w:style w:type="paragraph" w:customStyle="1" w:styleId="Cover3">
    <w:name w:val="Cover3"/>
    <w:basedOn w:val="Normal"/>
    <w:rsid w:val="00B95B15"/>
    <w:pPr>
      <w:ind w:firstLine="0"/>
      <w:jc w:val="center"/>
    </w:pPr>
    <w:rPr>
      <w:b/>
    </w:rPr>
  </w:style>
  <w:style w:type="paragraph" w:customStyle="1" w:styleId="Cover4">
    <w:name w:val="Cover4"/>
    <w:basedOn w:val="Cover1"/>
    <w:rsid w:val="00B95B15"/>
    <w:pPr>
      <w:keepNext/>
    </w:pPr>
    <w:rPr>
      <w:b/>
      <w:sz w:val="20"/>
    </w:rPr>
  </w:style>
  <w:style w:type="paragraph" w:styleId="BalloonText">
    <w:name w:val="Balloon Text"/>
    <w:basedOn w:val="Normal"/>
    <w:link w:val="BalloonTextChar"/>
    <w:uiPriority w:val="99"/>
    <w:semiHidden/>
    <w:unhideWhenUsed/>
    <w:rsid w:val="00AA5A4E"/>
    <w:rPr>
      <w:rFonts w:ascii="Tahoma" w:hAnsi="Tahoma" w:cs="Tahoma"/>
      <w:sz w:val="16"/>
      <w:szCs w:val="16"/>
    </w:rPr>
  </w:style>
  <w:style w:type="character" w:customStyle="1" w:styleId="BalloonTextChar">
    <w:name w:val="Balloon Text Char"/>
    <w:basedOn w:val="DefaultParagraphFont"/>
    <w:link w:val="BalloonText"/>
    <w:uiPriority w:val="99"/>
    <w:semiHidden/>
    <w:rsid w:val="00AA5A4E"/>
    <w:rPr>
      <w:rFonts w:ascii="Tahoma" w:hAnsi="Tahoma" w:cs="Tahoma"/>
      <w:sz w:val="16"/>
      <w:szCs w:val="16"/>
    </w:rPr>
  </w:style>
  <w:style w:type="character" w:customStyle="1" w:styleId="HeaderChar">
    <w:name w:val="Header Char"/>
    <w:basedOn w:val="DefaultParagraphFont"/>
    <w:link w:val="Header"/>
    <w:uiPriority w:val="99"/>
    <w:rsid w:val="005A454B"/>
    <w:rPr>
      <w:sz w:val="22"/>
    </w:rPr>
  </w:style>
  <w:style w:type="character" w:customStyle="1" w:styleId="FooterChar">
    <w:name w:val="Footer Char"/>
    <w:basedOn w:val="DefaultParagraphFont"/>
    <w:link w:val="Footer"/>
    <w:uiPriority w:val="99"/>
    <w:rsid w:val="005A454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11</TotalTime>
  <Pages>3</Pages>
  <Words>4177</Words>
  <Characters>22471</Characters>
  <Application>Microsoft Office Word</Application>
  <DocSecurity>0</DocSecurity>
  <Lines>1021</Lines>
  <Paragraphs>552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26, 2013 - South Carolina Legislature Online</dc:title>
  <dc:creator>%USERNAME%</dc:creator>
  <cp:lastModifiedBy>N Cumfer</cp:lastModifiedBy>
  <cp:revision>4</cp:revision>
  <cp:lastPrinted>2013-02-26T20:32:00Z</cp:lastPrinted>
  <dcterms:created xsi:type="dcterms:W3CDTF">2013-04-29T19:22:00Z</dcterms:created>
  <dcterms:modified xsi:type="dcterms:W3CDTF">2014-11-14T19:23:00Z</dcterms:modified>
</cp:coreProperties>
</file>