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C9" w:rsidRDefault="006A4FC9" w:rsidP="006A4FC9">
      <w:pPr>
        <w:ind w:firstLine="0"/>
        <w:rPr>
          <w:strike/>
        </w:rPr>
      </w:pPr>
      <w:bookmarkStart w:id="0" w:name="_GoBack"/>
      <w:bookmarkEnd w:id="0"/>
    </w:p>
    <w:p w:rsidR="006A4FC9" w:rsidRDefault="006A4FC9" w:rsidP="006A4FC9">
      <w:pPr>
        <w:ind w:firstLine="0"/>
        <w:rPr>
          <w:strike/>
        </w:rPr>
      </w:pPr>
      <w:r>
        <w:rPr>
          <w:strike/>
        </w:rPr>
        <w:t>Indicates Matter Stricken</w:t>
      </w:r>
    </w:p>
    <w:p w:rsidR="006A4FC9" w:rsidRDefault="006A4FC9" w:rsidP="006A4FC9">
      <w:pPr>
        <w:ind w:firstLine="0"/>
        <w:rPr>
          <w:u w:val="single"/>
        </w:rPr>
      </w:pPr>
      <w:r>
        <w:rPr>
          <w:u w:val="single"/>
        </w:rPr>
        <w:t>Indicates New Matter</w:t>
      </w:r>
    </w:p>
    <w:p w:rsidR="006A4FC9" w:rsidRDefault="006A4FC9"/>
    <w:p w:rsidR="006A4FC9" w:rsidRDefault="006A4FC9">
      <w:r>
        <w:t>The House assembled at 12:00 noon.</w:t>
      </w:r>
    </w:p>
    <w:p w:rsidR="006A4FC9" w:rsidRDefault="006A4FC9">
      <w:r>
        <w:t>Deliberations were opened with prayer by Rev. Charles E. Seastrunk, Jr., as follows:</w:t>
      </w:r>
    </w:p>
    <w:p w:rsidR="006A4FC9" w:rsidRDefault="006A4FC9"/>
    <w:p w:rsidR="006A4FC9" w:rsidRPr="00280CB6" w:rsidRDefault="006A4FC9" w:rsidP="006A4FC9">
      <w:pPr>
        <w:ind w:firstLine="270"/>
      </w:pPr>
      <w:bookmarkStart w:id="1" w:name="file_start2"/>
      <w:bookmarkEnd w:id="1"/>
      <w:r w:rsidRPr="00280CB6">
        <w:t xml:space="preserve">Our thought for today is from </w:t>
      </w:r>
      <w:r>
        <w:t xml:space="preserve">Ezekiel </w:t>
      </w:r>
      <w:r w:rsidRPr="00280CB6">
        <w:t>36:26: “I will give you a new heart and put a new spirit within you!”</w:t>
      </w:r>
    </w:p>
    <w:p w:rsidR="006A4FC9" w:rsidRPr="00280CB6" w:rsidRDefault="006A4FC9" w:rsidP="006A4FC9">
      <w:pPr>
        <w:ind w:firstLine="270"/>
      </w:pPr>
      <w:r w:rsidRPr="00280CB6">
        <w:t xml:space="preserve">Let us pray. Everlasting God, thank You for caring for these Representatives and staff as they serve the people of this State. </w:t>
      </w:r>
      <w:r>
        <w:t xml:space="preserve">Guide </w:t>
      </w:r>
      <w:r w:rsidRPr="00280CB6">
        <w:t xml:space="preserve">them, for whatever purpose You have chosen these women and men to attain and lead them in paths of civility </w:t>
      </w:r>
      <w:r>
        <w:t>towards</w:t>
      </w:r>
      <w:r w:rsidRPr="00280CB6">
        <w:t xml:space="preserve"> each other. Restore them daily for their duties. Look in favor upon our Nation, President, State, Governor, Speaker, staff, and all who contribute to the success of Your people. Protect our defenders of freedom, at home and abroad, as they protect us. Heal the wounds, those seen and those hidden, of our brave warriors. Lord, in Your mercy, hear our prayer. Amen.</w:t>
      </w:r>
    </w:p>
    <w:p w:rsidR="006A4FC9" w:rsidRDefault="006A4FC9">
      <w:bookmarkStart w:id="2" w:name="file_end2"/>
      <w:bookmarkEnd w:id="2"/>
    </w:p>
    <w:p w:rsidR="006A4FC9" w:rsidRDefault="006A4FC9">
      <w:r>
        <w:t>Pursuant to Rule 6.3, the House of Representatives was led in the Pledge of Allegiance to the Flag of the United States of America by the SPEAKER.</w:t>
      </w:r>
    </w:p>
    <w:p w:rsidR="006A4FC9" w:rsidRDefault="006A4FC9"/>
    <w:p w:rsidR="006A4FC9" w:rsidRDefault="006A4FC9">
      <w:r>
        <w:t>After corrections to the Journal of the proceedings of Friday, the SPEAKER ordered it confirmed.</w:t>
      </w:r>
    </w:p>
    <w:p w:rsidR="006A4FC9" w:rsidRDefault="006A4FC9"/>
    <w:p w:rsidR="006A4FC9" w:rsidRDefault="006A4FC9" w:rsidP="006A4FC9">
      <w:pPr>
        <w:keepNext/>
        <w:jc w:val="center"/>
        <w:rPr>
          <w:b/>
        </w:rPr>
      </w:pPr>
      <w:r w:rsidRPr="006A4FC9">
        <w:rPr>
          <w:b/>
        </w:rPr>
        <w:t>MOTION ADOPTED</w:t>
      </w:r>
    </w:p>
    <w:p w:rsidR="006A4FC9" w:rsidRDefault="006A4FC9" w:rsidP="006A4FC9">
      <w:r>
        <w:t>Rep. GEORGE moved that when the House adjourns, it adjourn in memory of Maxie Herbert Baker, Jr., of Mullins, which was agreed to.</w:t>
      </w:r>
    </w:p>
    <w:p w:rsidR="006A4FC9" w:rsidRDefault="006A4FC9" w:rsidP="006A4FC9"/>
    <w:p w:rsidR="006A4FC9" w:rsidRDefault="006A4FC9" w:rsidP="006A4FC9">
      <w:pPr>
        <w:keepNext/>
        <w:jc w:val="center"/>
        <w:rPr>
          <w:b/>
        </w:rPr>
      </w:pPr>
      <w:r w:rsidRPr="006A4FC9">
        <w:rPr>
          <w:b/>
        </w:rPr>
        <w:t>INVITATIONS</w:t>
      </w:r>
    </w:p>
    <w:p w:rsidR="006A4FC9" w:rsidRDefault="006A4FC9" w:rsidP="006A4FC9">
      <w:r>
        <w:t>On motion of Rep. BARFIELD, with unanimous consent, the following were taken up for immediate consideration and accepted:</w:t>
      </w:r>
    </w:p>
    <w:p w:rsidR="006A4FC9" w:rsidRDefault="006A4FC9" w:rsidP="006A4FC9"/>
    <w:p w:rsidR="006A4FC9" w:rsidRPr="004673C0" w:rsidRDefault="006A4FC9" w:rsidP="006A4FC9">
      <w:pPr>
        <w:pStyle w:val="NoSpacing"/>
        <w:tabs>
          <w:tab w:val="left" w:pos="270"/>
        </w:tabs>
        <w:jc w:val="both"/>
        <w:rPr>
          <w:rFonts w:ascii="Times New Roman" w:hAnsi="Times New Roman"/>
          <w:sz w:val="22"/>
          <w:szCs w:val="22"/>
        </w:rPr>
      </w:pPr>
      <w:bookmarkStart w:id="3" w:name="file_start8"/>
      <w:bookmarkEnd w:id="3"/>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lastRenderedPageBreak/>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SC Chapter</w:t>
      </w:r>
      <w:r w:rsidR="00902691">
        <w:rPr>
          <w:rFonts w:ascii="Times New Roman" w:hAnsi="Times New Roman"/>
          <w:sz w:val="22"/>
          <w:szCs w:val="22"/>
        </w:rPr>
        <w:t>s</w:t>
      </w:r>
      <w:r w:rsidRPr="004673C0">
        <w:rPr>
          <w:rFonts w:ascii="Times New Roman" w:hAnsi="Times New Roman"/>
          <w:sz w:val="22"/>
          <w:szCs w:val="22"/>
        </w:rPr>
        <w:t xml:space="preserve"> of Delta Sigma Theta Sorority, Inc., the Members of the House of Representatives are invited to a Legislative Breakfast.  This event will be held on Wednesday, April 2, 2014, from 8:00 a.m. to 10:00 a.m. in Room 112 of the Blatt Building.</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Rosalyn Frierson</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State Social Action Committee Chair</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 xml:space="preserve">On behalf of Palmetto Conservative Foundation, the Members and staff of the House of Representatives are invited to a Legislative </w:t>
      </w:r>
      <w:r w:rsidR="00902691">
        <w:rPr>
          <w:rFonts w:ascii="Times New Roman" w:hAnsi="Times New Roman"/>
          <w:sz w:val="22"/>
          <w:szCs w:val="22"/>
        </w:rPr>
        <w:t>Luncheon</w:t>
      </w:r>
      <w:r w:rsidRPr="004673C0">
        <w:rPr>
          <w:rFonts w:ascii="Times New Roman" w:hAnsi="Times New Roman"/>
          <w:sz w:val="22"/>
          <w:szCs w:val="22"/>
        </w:rPr>
        <w:t>.  This event will be held on Wednesday, April 2, 2014, from 12:00</w:t>
      </w:r>
      <w:r>
        <w:rPr>
          <w:rFonts w:ascii="Times New Roman" w:hAnsi="Times New Roman"/>
          <w:sz w:val="22"/>
          <w:szCs w:val="22"/>
        </w:rPr>
        <w:t xml:space="preserve"> p.m. to </w:t>
      </w:r>
      <w:r w:rsidRPr="004673C0">
        <w:rPr>
          <w:rFonts w:ascii="Times New Roman" w:hAnsi="Times New Roman"/>
          <w:sz w:val="22"/>
          <w:szCs w:val="22"/>
        </w:rPr>
        <w:t>2:00 p.m. on State House Grounds.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Meredith Walker</w:t>
      </w:r>
    </w:p>
    <w:p w:rsidR="006A4FC9" w:rsidRPr="004673C0" w:rsidRDefault="006A4FC9" w:rsidP="006A4FC9">
      <w:pPr>
        <w:tabs>
          <w:tab w:val="left" w:pos="270"/>
        </w:tabs>
        <w:ind w:firstLine="0"/>
        <w:rPr>
          <w:szCs w:val="22"/>
        </w:rPr>
      </w:pPr>
      <w:r w:rsidRPr="004673C0">
        <w:rPr>
          <w:szCs w:val="22"/>
        </w:rPr>
        <w:t xml:space="preserve">Communications Director </w:t>
      </w:r>
    </w:p>
    <w:p w:rsidR="006A4FC9" w:rsidRPr="004673C0" w:rsidRDefault="006A4FC9" w:rsidP="006A4FC9">
      <w:pPr>
        <w:tabs>
          <w:tab w:val="left" w:pos="270"/>
        </w:tabs>
        <w:ind w:firstLine="0"/>
        <w:rPr>
          <w:szCs w:val="22"/>
        </w:rPr>
      </w:pPr>
      <w:r w:rsidRPr="004673C0">
        <w:rPr>
          <w:szCs w:val="22"/>
        </w:rPr>
        <w:t>Palmetto Conservative Foundation</w:t>
      </w:r>
    </w:p>
    <w:p w:rsidR="006A4FC9" w:rsidRPr="004673C0" w:rsidRDefault="006A4FC9" w:rsidP="006A4FC9">
      <w:pPr>
        <w:tabs>
          <w:tab w:val="left" w:pos="270"/>
        </w:tabs>
        <w:ind w:firstLine="0"/>
        <w:rPr>
          <w:szCs w:val="22"/>
        </w:rPr>
      </w:pPr>
    </w:p>
    <w:p w:rsidR="006A4FC9" w:rsidRPr="004673C0" w:rsidRDefault="006A4FC9" w:rsidP="006A4FC9">
      <w:pPr>
        <w:tabs>
          <w:tab w:val="left" w:pos="270"/>
        </w:tabs>
        <w:ind w:firstLine="0"/>
        <w:rPr>
          <w:szCs w:val="22"/>
        </w:rPr>
      </w:pPr>
      <w:r w:rsidRPr="004673C0">
        <w:rPr>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tabs>
          <w:tab w:val="left" w:pos="270"/>
        </w:tabs>
        <w:ind w:firstLine="0"/>
        <w:rPr>
          <w:szCs w:val="22"/>
        </w:rPr>
      </w:pPr>
      <w:r w:rsidRPr="004673C0">
        <w:rPr>
          <w:szCs w:val="22"/>
        </w:rPr>
        <w:tab/>
        <w:t>On behalf of the University of South Carolina</w:t>
      </w:r>
      <w:r w:rsidR="00902691">
        <w:rPr>
          <w:szCs w:val="22"/>
        </w:rPr>
        <w:t xml:space="preserve"> Board of Trustees</w:t>
      </w:r>
      <w:r w:rsidRPr="004673C0">
        <w:rPr>
          <w:szCs w:val="22"/>
        </w:rPr>
        <w:t>, the Members and staff of the House of Representatives are invited to a Legislative Reception.  This event will be held on Wednesday, April 2, 2014, from 6:00 p.m. to 8:00 p.m. at the USC Baseball Stadium, 431 Williams Street,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4673C0">
        <w:rPr>
          <w:rFonts w:ascii="Times New Roman" w:hAnsi="Times New Roman"/>
          <w:sz w:val="22"/>
          <w:szCs w:val="22"/>
        </w:rPr>
        <w:lastRenderedPageBreak/>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Harris Pastides, President</w:t>
      </w:r>
    </w:p>
    <w:p w:rsidR="006A4FC9" w:rsidRPr="004673C0" w:rsidRDefault="006A4FC9" w:rsidP="006A4FC9">
      <w:pPr>
        <w:tabs>
          <w:tab w:val="left" w:pos="270"/>
        </w:tabs>
        <w:ind w:firstLine="0"/>
        <w:rPr>
          <w:szCs w:val="22"/>
        </w:rPr>
      </w:pPr>
      <w:r w:rsidRPr="004673C0">
        <w:rPr>
          <w:szCs w:val="22"/>
        </w:rPr>
        <w:t xml:space="preserve">University of South Carolina </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Coalition for Access to Health Care, the Members of the House of Representatives are invited to a Legislative Breakfast.  This event will be held on Thursday, April 3, 2014, from 8:00 a.m. to 10:00 a.m. in Room 112 of the Blatt Building.</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Lindsay Jackson</w:t>
      </w:r>
    </w:p>
    <w:p w:rsidR="006A4FC9" w:rsidRPr="004673C0" w:rsidRDefault="006A4FC9" w:rsidP="006A4FC9">
      <w:pPr>
        <w:tabs>
          <w:tab w:val="left" w:pos="270"/>
        </w:tabs>
        <w:ind w:firstLine="0"/>
        <w:rPr>
          <w:szCs w:val="22"/>
        </w:rPr>
      </w:pPr>
      <w:r w:rsidRPr="004673C0">
        <w:rPr>
          <w:szCs w:val="22"/>
        </w:rPr>
        <w:t>Coalition for Access to Health Care</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Realtors, the Members of the House of Representatives and their staff are invited to a Legislative Luncheon. This event will be held on Tuesday, April 8, 2014, from 12:00</w:t>
      </w:r>
      <w:r>
        <w:rPr>
          <w:rFonts w:ascii="Times New Roman" w:hAnsi="Times New Roman"/>
          <w:sz w:val="22"/>
          <w:szCs w:val="22"/>
        </w:rPr>
        <w:t xml:space="preserve"> p.m. to </w:t>
      </w:r>
      <w:r w:rsidRPr="004673C0">
        <w:rPr>
          <w:rFonts w:ascii="Times New Roman" w:hAnsi="Times New Roman"/>
          <w:sz w:val="22"/>
          <w:szCs w:val="22"/>
        </w:rPr>
        <w:t>2:00 p.m. on the State House Grounds.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 xml:space="preserve">Lindsey Davidson </w:t>
      </w:r>
    </w:p>
    <w:p w:rsidR="006A4FC9" w:rsidRPr="004673C0" w:rsidRDefault="006A4FC9" w:rsidP="006A4FC9">
      <w:pPr>
        <w:tabs>
          <w:tab w:val="left" w:pos="270"/>
        </w:tabs>
        <w:ind w:firstLine="0"/>
        <w:rPr>
          <w:szCs w:val="22"/>
        </w:rPr>
      </w:pPr>
      <w:r w:rsidRPr="004673C0">
        <w:rPr>
          <w:szCs w:val="22"/>
        </w:rPr>
        <w:t>Political Director</w:t>
      </w:r>
      <w:r>
        <w:rPr>
          <w:szCs w:val="22"/>
        </w:rPr>
        <w:t xml:space="preserve">, </w:t>
      </w:r>
      <w:r w:rsidRPr="004673C0">
        <w:rPr>
          <w:szCs w:val="22"/>
        </w:rPr>
        <w:t>SC Realtors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Association of Municipal Power Systems, the Members of the House of Representatives are invited to a Legislative Reception.  This event will be held on Tuesday, April 8, 2014, from 6:00 p.m. to 8:00 p.m. at the Clarion Hotel Downtown.</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Eric Budds, Deputy Executive Director</w:t>
      </w:r>
    </w:p>
    <w:p w:rsidR="006A4FC9" w:rsidRPr="004673C0" w:rsidRDefault="006A4FC9" w:rsidP="006A4FC9">
      <w:pPr>
        <w:tabs>
          <w:tab w:val="left" w:pos="270"/>
        </w:tabs>
        <w:ind w:firstLine="0"/>
        <w:rPr>
          <w:szCs w:val="22"/>
        </w:rPr>
      </w:pPr>
      <w:r w:rsidRPr="004673C0">
        <w:rPr>
          <w:szCs w:val="22"/>
        </w:rPr>
        <w:t xml:space="preserve">Municipal Association of South Carolina </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ab/>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On behalf of Claflin University, the Members of the House of Representatives are invited to a Legislative Reception. This event will be held on Tuesday, April 8, 2014, from 7:00 p.m. to 9:00 p.m. at the Capital City Club.</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 xml:space="preserve">Rev. Whittaker V. Middleton, VP for Advancement </w:t>
      </w:r>
    </w:p>
    <w:p w:rsidR="006A4FC9" w:rsidRPr="004673C0" w:rsidRDefault="006A4FC9" w:rsidP="006A4FC9">
      <w:pPr>
        <w:tabs>
          <w:tab w:val="left" w:pos="270"/>
        </w:tabs>
        <w:ind w:firstLine="0"/>
        <w:rPr>
          <w:szCs w:val="22"/>
        </w:rPr>
      </w:pPr>
      <w:r w:rsidRPr="004673C0">
        <w:rPr>
          <w:szCs w:val="22"/>
        </w:rPr>
        <w:t>Claflin University</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Association of Housing Authority Executive Directors, the Members of the House of Representatives are invited to a Legislative Breakfast. This event will be held on Wednesday, April 9, 2014, from 8:00 a.m. to 10:00 a.m. in 112 Blatt Building.</w:t>
      </w:r>
    </w:p>
    <w:p w:rsidR="006A4FC9" w:rsidRPr="004673C0" w:rsidRDefault="006A4FC9" w:rsidP="006A4FC9">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Ronald L. Poston</w:t>
      </w:r>
    </w:p>
    <w:p w:rsidR="006A4FC9" w:rsidRPr="004673C0" w:rsidRDefault="006A4FC9" w:rsidP="006A4FC9">
      <w:pPr>
        <w:tabs>
          <w:tab w:val="left" w:pos="270"/>
        </w:tabs>
        <w:ind w:firstLine="0"/>
        <w:rPr>
          <w:szCs w:val="22"/>
        </w:rPr>
      </w:pPr>
      <w:r w:rsidRPr="004673C0">
        <w:rPr>
          <w:szCs w:val="22"/>
        </w:rPr>
        <w:t>President</w:t>
      </w:r>
      <w:r>
        <w:rPr>
          <w:szCs w:val="22"/>
        </w:rPr>
        <w:t xml:space="preserve">, </w:t>
      </w:r>
      <w:r w:rsidRPr="004673C0">
        <w:rPr>
          <w:szCs w:val="22"/>
        </w:rPr>
        <w:t>SCAHA Executive Directors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Jasper County, the Members of the House of Representatives and their staff are invited to a Legislative Luncheon. This event will be held on Wednesday, April 9, 2014, from 12:00</w:t>
      </w:r>
      <w:r>
        <w:rPr>
          <w:rFonts w:ascii="Times New Roman" w:hAnsi="Times New Roman"/>
          <w:sz w:val="22"/>
          <w:szCs w:val="22"/>
        </w:rPr>
        <w:t xml:space="preserve"> p.m. to </w:t>
      </w:r>
      <w:r w:rsidRPr="004673C0">
        <w:rPr>
          <w:rFonts w:ascii="Times New Roman" w:hAnsi="Times New Roman"/>
          <w:sz w:val="22"/>
          <w:szCs w:val="22"/>
        </w:rPr>
        <w:t>2:00 p.m. on the State House Grounds.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Kendall Malphrus</w:t>
      </w:r>
    </w:p>
    <w:p w:rsidR="006A4FC9" w:rsidRPr="004673C0" w:rsidRDefault="006A4FC9" w:rsidP="006A4FC9">
      <w:pPr>
        <w:tabs>
          <w:tab w:val="left" w:pos="270"/>
        </w:tabs>
        <w:ind w:firstLine="0"/>
        <w:rPr>
          <w:szCs w:val="22"/>
        </w:rPr>
      </w:pPr>
      <w:r w:rsidRPr="004673C0">
        <w:rPr>
          <w:szCs w:val="22"/>
        </w:rPr>
        <w:t>Executive Director, Jasper County</w:t>
      </w:r>
      <w:r w:rsidR="00902691">
        <w:rPr>
          <w:szCs w:val="22"/>
        </w:rPr>
        <w:t xml:space="preserve"> Chamber of Commerce</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20,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Hospital Association, the Members of the House of Representatives and their staff are invited to a Legislative Reception.  This event will be held on Wednesday, April 9, 2014, from 6:00 p.m. to 8:00 p.m. at the Palmetto Club.</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J. Thornton Kirby, President &amp; CEO</w:t>
      </w:r>
    </w:p>
    <w:p w:rsidR="006A4FC9" w:rsidRPr="004673C0" w:rsidRDefault="006A4FC9" w:rsidP="006A4FC9">
      <w:pPr>
        <w:tabs>
          <w:tab w:val="left" w:pos="270"/>
        </w:tabs>
        <w:ind w:firstLine="0"/>
        <w:rPr>
          <w:szCs w:val="22"/>
        </w:rPr>
      </w:pPr>
      <w:r w:rsidRPr="004673C0">
        <w:rPr>
          <w:szCs w:val="22"/>
        </w:rPr>
        <w:t>South Carolina Hospital Association</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Association for Justice, the Members and staff of the House of Representatives are invited to a Legislative Reception.  This event will be held on Wednesday, April 9, 2014, from 7:00 p.m. to 9:00 p.m. at the First Citizens Cafe on Main Street.</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Rodney C. Jernigan, Jr., President</w:t>
      </w:r>
    </w:p>
    <w:p w:rsidR="006A4FC9" w:rsidRPr="004673C0" w:rsidRDefault="006A4FC9" w:rsidP="006A4FC9">
      <w:pPr>
        <w:tabs>
          <w:tab w:val="left" w:pos="270"/>
        </w:tabs>
        <w:ind w:firstLine="0"/>
        <w:rPr>
          <w:szCs w:val="22"/>
        </w:rPr>
      </w:pPr>
      <w:r w:rsidRPr="004673C0">
        <w:rPr>
          <w:szCs w:val="22"/>
        </w:rPr>
        <w:t>South Carolina Association for Justice</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South Carolina Association of Convenience Stores, the Members and staff of the House of Representatives are invited to a Legislative Breakfast.  This event will be held on Thursday, April 10, 2014, from 8:00 a.m. to 10:00 a.m. in Room 112 of the Blatt Building.</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Hannah Griffin, Account Executive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South Carolina Association of Convenience Stores</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State Farm Insurance Companies, the Members and staff of the House of Representatives are invited to a Legislative Luncheon.  This event will be held on Tuesday, April 29, 2014, from 12:00 p.m. to 2:00 p.m. on the State House Grounds.</w:t>
      </w:r>
    </w:p>
    <w:p w:rsidR="006A4FC9" w:rsidRPr="004673C0" w:rsidRDefault="006A4FC9" w:rsidP="006A4FC9">
      <w:pPr>
        <w:pStyle w:val="NoSpacing"/>
        <w:tabs>
          <w:tab w:val="left" w:pos="270"/>
        </w:tabs>
        <w:jc w:val="both"/>
        <w:rPr>
          <w:rFonts w:ascii="Times New Roman" w:hAnsi="Times New Roman"/>
          <w:sz w:val="22"/>
          <w:szCs w:val="22"/>
        </w:rPr>
      </w:pPr>
      <w:r>
        <w:rPr>
          <w:rFonts w:ascii="Times New Roman" w:hAnsi="Times New Roman"/>
          <w:sz w:val="22"/>
          <w:szCs w:val="22"/>
        </w:rPr>
        <w:br w:type="page"/>
      </w: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Bruce White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State Farm Insurance Companies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ab/>
        <w:t>On behalf of Fort Jackson, the Members of the House of Representatives are invited to a tour of Fort Jackson's night fire range for basic combat training soldiers.  This event will be held on Tuesday, April 29, 2014, from 7:00 p.m. to 9:00 p.m. on Fort Jackson.</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Bradley A. Becker</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Brigadier General, US Army, Commanding</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Piedmont Natural Gas, the Members and staff of the House of Representatives are invited to a Legislative Breakfast.  This event will be held on Wednesday, April 30, 2014, from 8:00 a.m. to 10:00 a.m. in Room 112 of the Blatt Building.</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Henry C. McCullough, Senior Manager - Govt. Relations</w:t>
      </w:r>
    </w:p>
    <w:p w:rsidR="006A4FC9" w:rsidRPr="004673C0" w:rsidRDefault="006A4FC9" w:rsidP="006A4FC9">
      <w:pPr>
        <w:tabs>
          <w:tab w:val="left" w:pos="270"/>
        </w:tabs>
        <w:ind w:firstLine="0"/>
        <w:rPr>
          <w:szCs w:val="22"/>
        </w:rPr>
      </w:pPr>
      <w:r w:rsidRPr="004673C0">
        <w:rPr>
          <w:szCs w:val="22"/>
        </w:rPr>
        <w:t>Piedmont Natural Gas</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ab/>
        <w:t>On behalf of the Palmetto Agriculture &amp; Food Industry Council and the South Carolina Department of Agriculture, the Members and staff of the House of Representatives are invited to a Legislative Luncheon.  This event will be held on Wednesday, April 30, 2014, from 12:00 p.m. to 2:00 p.m. on the State House Grounds.</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Jackie Moore, Chairwoman</w:t>
      </w:r>
    </w:p>
    <w:p w:rsidR="006A4FC9" w:rsidRPr="004673C0" w:rsidRDefault="006A4FC9" w:rsidP="006A4FC9">
      <w:pPr>
        <w:tabs>
          <w:tab w:val="left" w:pos="270"/>
        </w:tabs>
        <w:ind w:firstLine="0"/>
        <w:rPr>
          <w:szCs w:val="22"/>
        </w:rPr>
      </w:pPr>
      <w:r w:rsidRPr="004673C0">
        <w:rPr>
          <w:szCs w:val="22"/>
        </w:rPr>
        <w:t>Palmetto Agriculture &amp; Food Industry Council and SC Dept. of Agriculture</w:t>
      </w:r>
    </w:p>
    <w:p w:rsidR="006A4FC9" w:rsidRPr="004673C0" w:rsidRDefault="006A4FC9" w:rsidP="006A4FC9">
      <w:pPr>
        <w:tabs>
          <w:tab w:val="left" w:pos="270"/>
        </w:tabs>
        <w:ind w:firstLine="0"/>
        <w:rPr>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March 24, 2014</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The Honorable Liston D.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Chairman, House Invitations Committee</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503-A Blatt Building</w:t>
      </w:r>
    </w:p>
    <w:p w:rsidR="006A4FC9" w:rsidRPr="004673C0" w:rsidRDefault="006A4FC9" w:rsidP="006A4FC9">
      <w:pPr>
        <w:pStyle w:val="NoSpacing"/>
        <w:tabs>
          <w:tab w:val="left" w:pos="270"/>
        </w:tabs>
        <w:jc w:val="both"/>
        <w:rPr>
          <w:rFonts w:ascii="Times New Roman" w:hAnsi="Times New Roman"/>
          <w:b/>
          <w:sz w:val="22"/>
          <w:szCs w:val="22"/>
        </w:rPr>
      </w:pPr>
      <w:r w:rsidRPr="004673C0">
        <w:rPr>
          <w:rFonts w:ascii="Times New Roman" w:hAnsi="Times New Roman"/>
          <w:sz w:val="22"/>
          <w:szCs w:val="22"/>
        </w:rPr>
        <w:t>Columbia, South Carolina 29201</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Dear Chairman Barfield:</w:t>
      </w: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ab/>
        <w:t>On behalf of the of the Myrtle Beach Area Chamber of Commerce and the citizens of the Grand Strand, the Members and staff of the House of Representatives are invited to a Legislative Reception. This event will be held on Wednesday, April 30, 2014, from 7:00 p.m. to 9:00 p.m. at the Clarion Town House.</w:t>
      </w:r>
    </w:p>
    <w:p w:rsidR="006A4FC9" w:rsidRPr="004673C0" w:rsidRDefault="006A4FC9" w:rsidP="006A4FC9">
      <w:pPr>
        <w:pStyle w:val="NoSpacing"/>
        <w:tabs>
          <w:tab w:val="left" w:pos="270"/>
        </w:tabs>
        <w:jc w:val="both"/>
        <w:rPr>
          <w:rFonts w:ascii="Times New Roman" w:hAnsi="Times New Roman"/>
          <w:sz w:val="22"/>
          <w:szCs w:val="22"/>
        </w:rPr>
      </w:pPr>
    </w:p>
    <w:p w:rsidR="006A4FC9" w:rsidRPr="004673C0" w:rsidRDefault="006A4FC9" w:rsidP="006A4FC9">
      <w:pPr>
        <w:pStyle w:val="NoSpacing"/>
        <w:tabs>
          <w:tab w:val="left" w:pos="270"/>
        </w:tabs>
        <w:jc w:val="both"/>
        <w:rPr>
          <w:rFonts w:ascii="Times New Roman" w:hAnsi="Times New Roman"/>
          <w:sz w:val="22"/>
          <w:szCs w:val="22"/>
        </w:rPr>
      </w:pPr>
      <w:r w:rsidRPr="004673C0">
        <w:rPr>
          <w:rFonts w:ascii="Times New Roman" w:hAnsi="Times New Roman"/>
          <w:sz w:val="22"/>
          <w:szCs w:val="22"/>
        </w:rPr>
        <w:t>Sincerely,</w:t>
      </w:r>
    </w:p>
    <w:p w:rsidR="006A4FC9" w:rsidRPr="004673C0" w:rsidRDefault="006A4FC9" w:rsidP="006A4FC9">
      <w:pPr>
        <w:tabs>
          <w:tab w:val="left" w:pos="270"/>
        </w:tabs>
        <w:ind w:firstLine="0"/>
        <w:rPr>
          <w:szCs w:val="22"/>
        </w:rPr>
      </w:pPr>
      <w:r w:rsidRPr="004673C0">
        <w:rPr>
          <w:szCs w:val="22"/>
        </w:rPr>
        <w:t>Brad Dean</w:t>
      </w:r>
    </w:p>
    <w:p w:rsidR="006A4FC9" w:rsidRDefault="006A4FC9" w:rsidP="006A4FC9">
      <w:pPr>
        <w:tabs>
          <w:tab w:val="left" w:pos="270"/>
        </w:tabs>
        <w:ind w:firstLine="0"/>
        <w:rPr>
          <w:szCs w:val="22"/>
        </w:rPr>
      </w:pPr>
      <w:r w:rsidRPr="004673C0">
        <w:rPr>
          <w:szCs w:val="22"/>
        </w:rPr>
        <w:t>President &amp; CEO, Myrtle Beach Area Chamber of Commerce</w:t>
      </w:r>
    </w:p>
    <w:p w:rsidR="006A4FC9" w:rsidRDefault="006A4FC9" w:rsidP="006A4FC9">
      <w:pPr>
        <w:tabs>
          <w:tab w:val="left" w:pos="270"/>
        </w:tabs>
        <w:ind w:firstLine="0"/>
        <w:rPr>
          <w:szCs w:val="22"/>
        </w:rPr>
      </w:pPr>
    </w:p>
    <w:p w:rsidR="006A4FC9" w:rsidRDefault="006A4FC9" w:rsidP="006A4FC9">
      <w:pPr>
        <w:keepNext/>
        <w:jc w:val="center"/>
        <w:rPr>
          <w:b/>
        </w:rPr>
      </w:pPr>
      <w:r w:rsidRPr="006A4FC9">
        <w:rPr>
          <w:b/>
        </w:rPr>
        <w:t xml:space="preserve">REGULATIONS RECEIVED  </w:t>
      </w:r>
    </w:p>
    <w:p w:rsidR="006A4FC9" w:rsidRDefault="006A4FC9" w:rsidP="006A4FC9">
      <w:r>
        <w:t>The following were received and referred to the appropriate committees for consideration:</w:t>
      </w:r>
    </w:p>
    <w:p w:rsidR="006A4FC9" w:rsidRDefault="006A4FC9" w:rsidP="006A4FC9">
      <w:pPr>
        <w:keepNext/>
      </w:pPr>
      <w:r>
        <w:t xml:space="preserve"> </w:t>
      </w:r>
    </w:p>
    <w:p w:rsidR="006A4FC9" w:rsidRPr="00EE065D" w:rsidRDefault="006A4FC9" w:rsidP="006A4FC9">
      <w:pPr>
        <w:keepNext/>
        <w:ind w:firstLine="0"/>
        <w:jc w:val="left"/>
      </w:pPr>
      <w:bookmarkStart w:id="4" w:name="file_start11"/>
      <w:bookmarkEnd w:id="4"/>
      <w:r w:rsidRPr="00EE065D">
        <w:t>Document No. 4453</w:t>
      </w:r>
    </w:p>
    <w:p w:rsidR="006A4FC9" w:rsidRPr="00EE065D" w:rsidRDefault="006A4FC9" w:rsidP="006A4FC9">
      <w:pPr>
        <w:ind w:firstLine="0"/>
        <w:jc w:val="left"/>
      </w:pPr>
      <w:r w:rsidRPr="00EE065D">
        <w:t>Agency: Department of Insurance</w:t>
      </w:r>
    </w:p>
    <w:p w:rsidR="006A4FC9" w:rsidRPr="00EE065D" w:rsidRDefault="006A4FC9" w:rsidP="006A4FC9">
      <w:pPr>
        <w:ind w:firstLine="0"/>
        <w:jc w:val="left"/>
      </w:pPr>
      <w:r w:rsidRPr="00EE065D">
        <w:t>Statutory Authority: 1976 Code Sections 1-23-110 et seq., 38-3-110 and 38-9-180</w:t>
      </w:r>
    </w:p>
    <w:p w:rsidR="006A4FC9" w:rsidRPr="00EE065D" w:rsidRDefault="006A4FC9" w:rsidP="006A4FC9">
      <w:pPr>
        <w:ind w:firstLine="0"/>
        <w:jc w:val="left"/>
      </w:pPr>
      <w:r w:rsidRPr="00EE065D">
        <w:t>Annuity Mortality Tables For Use In Determining Reserve Liabilities For Annuities</w:t>
      </w:r>
    </w:p>
    <w:p w:rsidR="006A4FC9" w:rsidRPr="00EE065D" w:rsidRDefault="006A4FC9" w:rsidP="006A4FC9">
      <w:pPr>
        <w:ind w:firstLine="0"/>
        <w:jc w:val="left"/>
      </w:pPr>
      <w:r w:rsidRPr="00EE065D">
        <w:t xml:space="preserve">Received by Speaker of the House of Representatives </w:t>
      </w:r>
    </w:p>
    <w:p w:rsidR="006A4FC9" w:rsidRPr="00EE065D" w:rsidRDefault="006A4FC9" w:rsidP="006A4FC9">
      <w:pPr>
        <w:ind w:firstLine="0"/>
        <w:jc w:val="left"/>
      </w:pPr>
      <w:r w:rsidRPr="00EE065D">
        <w:t>March 20, 2014</w:t>
      </w:r>
    </w:p>
    <w:p w:rsidR="006A4FC9" w:rsidRPr="00EE065D" w:rsidRDefault="006A4FC9" w:rsidP="006A4FC9">
      <w:pPr>
        <w:keepNext/>
        <w:ind w:firstLine="0"/>
        <w:jc w:val="left"/>
      </w:pPr>
      <w:r w:rsidRPr="00EE065D">
        <w:t>Referred to Labor, Commerce and Industry Committee</w:t>
      </w:r>
    </w:p>
    <w:p w:rsidR="006A4FC9" w:rsidRPr="00EE065D" w:rsidRDefault="006A4FC9" w:rsidP="006A4FC9">
      <w:pPr>
        <w:ind w:firstLine="0"/>
        <w:jc w:val="left"/>
      </w:pPr>
      <w:r w:rsidRPr="00EE065D">
        <w:t>Legislative Review Expiration February 24, 2015</w:t>
      </w:r>
    </w:p>
    <w:p w:rsidR="006A4FC9" w:rsidRDefault="006A4FC9" w:rsidP="006A4FC9">
      <w:bookmarkStart w:id="5" w:name="file_end11"/>
      <w:bookmarkEnd w:id="5"/>
    </w:p>
    <w:p w:rsidR="006A4FC9" w:rsidRPr="00606BE8" w:rsidRDefault="006A4FC9" w:rsidP="006A4FC9">
      <w:pPr>
        <w:keepNext/>
        <w:ind w:firstLine="0"/>
        <w:jc w:val="left"/>
      </w:pPr>
      <w:bookmarkStart w:id="6" w:name="file_start12"/>
      <w:bookmarkEnd w:id="6"/>
      <w:r w:rsidRPr="00606BE8">
        <w:t>Document No. 4444</w:t>
      </w:r>
    </w:p>
    <w:p w:rsidR="006A4FC9" w:rsidRPr="00606BE8" w:rsidRDefault="006A4FC9" w:rsidP="006A4FC9">
      <w:pPr>
        <w:ind w:firstLine="0"/>
        <w:jc w:val="left"/>
      </w:pPr>
      <w:r w:rsidRPr="00606BE8">
        <w:t>Agency: Department of Health and Environmental Control</w:t>
      </w:r>
    </w:p>
    <w:p w:rsidR="006A4FC9" w:rsidRPr="00606BE8" w:rsidRDefault="006A4FC9" w:rsidP="006A4FC9">
      <w:pPr>
        <w:ind w:firstLine="0"/>
        <w:jc w:val="left"/>
      </w:pPr>
      <w:r w:rsidRPr="00606BE8">
        <w:t>Statutory Authority: 1976 Code Sections 48-1-10 et seq.</w:t>
      </w:r>
    </w:p>
    <w:p w:rsidR="006A4FC9" w:rsidRPr="00606BE8" w:rsidRDefault="006A4FC9" w:rsidP="006A4FC9">
      <w:pPr>
        <w:ind w:firstLine="0"/>
        <w:jc w:val="left"/>
      </w:pPr>
      <w:r w:rsidRPr="00606BE8">
        <w:t>Water Pollution Control Permits</w:t>
      </w:r>
    </w:p>
    <w:p w:rsidR="006A4FC9" w:rsidRPr="00606BE8" w:rsidRDefault="006A4FC9" w:rsidP="006A4FC9">
      <w:pPr>
        <w:ind w:firstLine="0"/>
        <w:jc w:val="left"/>
      </w:pPr>
      <w:r w:rsidRPr="00606BE8">
        <w:t xml:space="preserve">Received by Speaker of the House of Representatives </w:t>
      </w:r>
    </w:p>
    <w:p w:rsidR="006A4FC9" w:rsidRPr="00606BE8" w:rsidRDefault="006A4FC9" w:rsidP="006A4FC9">
      <w:pPr>
        <w:ind w:firstLine="0"/>
        <w:jc w:val="left"/>
      </w:pPr>
      <w:r w:rsidRPr="00606BE8">
        <w:t>March 24, 2014</w:t>
      </w:r>
    </w:p>
    <w:p w:rsidR="006A4FC9" w:rsidRPr="00606BE8" w:rsidRDefault="006A4FC9" w:rsidP="006A4FC9">
      <w:pPr>
        <w:keepNext/>
        <w:ind w:firstLine="0"/>
        <w:jc w:val="left"/>
      </w:pPr>
      <w:r w:rsidRPr="00606BE8">
        <w:t>Referred to Agriculture, Natural Resources and Environmental Affairs Committee</w:t>
      </w:r>
    </w:p>
    <w:p w:rsidR="006A4FC9" w:rsidRDefault="006A4FC9" w:rsidP="006A4FC9">
      <w:pPr>
        <w:ind w:firstLine="0"/>
        <w:jc w:val="left"/>
      </w:pPr>
      <w:r w:rsidRPr="00606BE8">
        <w:t>Legislative Review Expiration February 28, 2015</w:t>
      </w:r>
    </w:p>
    <w:p w:rsidR="006A4FC9" w:rsidRDefault="006A4FC9" w:rsidP="006A4FC9">
      <w:pPr>
        <w:ind w:firstLine="0"/>
        <w:jc w:val="left"/>
      </w:pPr>
    </w:p>
    <w:p w:rsidR="006A4FC9" w:rsidRDefault="006A4FC9" w:rsidP="006A4FC9">
      <w:pPr>
        <w:keepNext/>
        <w:jc w:val="center"/>
        <w:rPr>
          <w:b/>
        </w:rPr>
      </w:pPr>
      <w:r w:rsidRPr="006A4FC9">
        <w:rPr>
          <w:b/>
        </w:rPr>
        <w:t>MESSAGE FROM THE SENATE</w:t>
      </w:r>
    </w:p>
    <w:p w:rsidR="006A4FC9" w:rsidRDefault="006A4FC9" w:rsidP="006A4FC9">
      <w:r>
        <w:t>The following was received:</w:t>
      </w:r>
    </w:p>
    <w:p w:rsidR="006A4FC9" w:rsidRDefault="006A4FC9" w:rsidP="006A4FC9"/>
    <w:p w:rsidR="006A4FC9" w:rsidRDefault="006A4FC9" w:rsidP="006A4FC9">
      <w:r>
        <w:t xml:space="preserve">Columbia, S.C., March 20, 2014 </w:t>
      </w:r>
    </w:p>
    <w:p w:rsidR="006A4FC9" w:rsidRDefault="006A4FC9" w:rsidP="006A4FC9">
      <w:r>
        <w:t>Mr. Speaker and Members of the House:</w:t>
      </w:r>
    </w:p>
    <w:p w:rsidR="006A4FC9" w:rsidRDefault="006A4FC9" w:rsidP="006A4FC9">
      <w:r>
        <w:t>The Senate respectfully informs your Honorable Body that it concurs in the amendments proposed by the House to H. 4395:</w:t>
      </w:r>
    </w:p>
    <w:p w:rsidR="006A4FC9" w:rsidRDefault="006A4FC9" w:rsidP="006A4FC9"/>
    <w:p w:rsidR="006A4FC9" w:rsidRDefault="006A4FC9" w:rsidP="006A4FC9">
      <w:pPr>
        <w:keepNext/>
      </w:pPr>
      <w:r>
        <w:t>H. 4395 -- Rep. Bales: A CONCURRENT RESOLUTION TO REQUEST THAT THE DEPARTMENT OF TRANSPORTATION NAME THE PORTION OF UNITED STATES HIGHWAY 601 IN RICHLAND COUNTY FROM ITS INTERSECTION WITH REYNOLDS ROAD TO ITS INTERSECTION WITH MCCORDS FERRY ROAD "MOTHER ELIZABETH WORKMAN DEVEAUX HIGHWAY", AND ERECT APPROPRIATE SIGNS OR MARKERS ALONG THIS PORTION OF HIGHWAY THAT CONTAIN THE WORDS "MOTHER ELIZABETH WORKMAN DEVEAUX HIGHWAY".</w:t>
      </w:r>
    </w:p>
    <w:p w:rsidR="006A4FC9" w:rsidRDefault="006A4FC9" w:rsidP="006A4FC9">
      <w:r>
        <w:t xml:space="preserve"> </w:t>
      </w:r>
    </w:p>
    <w:p w:rsidR="006A4FC9" w:rsidRDefault="006A4FC9" w:rsidP="006A4FC9">
      <w:r>
        <w:t>Very respectfully,</w:t>
      </w:r>
    </w:p>
    <w:p w:rsidR="006A4FC9" w:rsidRDefault="006A4FC9" w:rsidP="006A4FC9">
      <w:r>
        <w:t xml:space="preserve">President  </w:t>
      </w:r>
    </w:p>
    <w:p w:rsidR="006A4FC9" w:rsidRDefault="006A4FC9" w:rsidP="006A4FC9"/>
    <w:p w:rsidR="006A4FC9" w:rsidRDefault="006A4FC9" w:rsidP="006A4FC9">
      <w:pPr>
        <w:keepNext/>
        <w:jc w:val="center"/>
        <w:rPr>
          <w:b/>
        </w:rPr>
      </w:pPr>
      <w:r w:rsidRPr="006A4FC9">
        <w:rPr>
          <w:b/>
        </w:rPr>
        <w:t>REPORTS OF STANDING COMMITTEES</w:t>
      </w:r>
    </w:p>
    <w:p w:rsidR="006A4FC9" w:rsidRDefault="006A4FC9" w:rsidP="006A4FC9">
      <w:pPr>
        <w:keepNext/>
      </w:pPr>
      <w:r>
        <w:t>Rep. OWENS, from the Committee on Education and Public Works, submitted a favorable report with amendments on:</w:t>
      </w:r>
    </w:p>
    <w:p w:rsidR="006A4FC9" w:rsidRDefault="006A4FC9" w:rsidP="006A4FC9">
      <w:pPr>
        <w:keepNext/>
      </w:pPr>
      <w:bookmarkStart w:id="7" w:name="include_clip_start_16"/>
      <w:bookmarkEnd w:id="7"/>
    </w:p>
    <w:p w:rsidR="006A4FC9" w:rsidRDefault="006A4FC9" w:rsidP="006A4FC9">
      <w:pPr>
        <w:keepNext/>
      </w:pPr>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6A4FC9" w:rsidRDefault="006A4FC9" w:rsidP="006A4FC9">
      <w:bookmarkStart w:id="8" w:name="include_clip_end_16"/>
      <w:bookmarkEnd w:id="8"/>
      <w:r>
        <w:t>Ordered for consideration tomorrow.</w:t>
      </w:r>
    </w:p>
    <w:p w:rsidR="006A4FC9" w:rsidRDefault="006A4FC9" w:rsidP="006A4FC9"/>
    <w:p w:rsidR="006A4FC9" w:rsidRDefault="006A4FC9" w:rsidP="006A4FC9">
      <w:pPr>
        <w:keepNext/>
      </w:pPr>
      <w:r>
        <w:t>Rep. OWENS, from the Committee on Education and Public Works, submitted a favorable report on:</w:t>
      </w:r>
    </w:p>
    <w:p w:rsidR="006A4FC9" w:rsidRDefault="006A4FC9" w:rsidP="006A4FC9">
      <w:pPr>
        <w:keepNext/>
      </w:pPr>
      <w:bookmarkStart w:id="9" w:name="include_clip_start_18"/>
      <w:bookmarkEnd w:id="9"/>
    </w:p>
    <w:p w:rsidR="006A4FC9" w:rsidRDefault="006A4FC9" w:rsidP="006A4FC9">
      <w:pPr>
        <w:keepNext/>
      </w:pPr>
      <w:r>
        <w:t>H. 4646 --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6A4FC9" w:rsidRDefault="006A4FC9" w:rsidP="006A4FC9">
      <w:bookmarkStart w:id="10" w:name="include_clip_end_18"/>
      <w:bookmarkEnd w:id="10"/>
      <w:r>
        <w:t>Ordered for consideration tomorrow.</w:t>
      </w:r>
    </w:p>
    <w:p w:rsidR="006A4FC9" w:rsidRDefault="006A4FC9" w:rsidP="006A4FC9"/>
    <w:p w:rsidR="006A4FC9" w:rsidRDefault="006A4FC9" w:rsidP="006A4FC9">
      <w:pPr>
        <w:keepNext/>
        <w:jc w:val="center"/>
        <w:rPr>
          <w:b/>
        </w:rPr>
      </w:pPr>
      <w:r w:rsidRPr="006A4FC9">
        <w:rPr>
          <w:b/>
        </w:rPr>
        <w:t>HOUSE RESOLUTION</w:t>
      </w:r>
    </w:p>
    <w:p w:rsidR="006A4FC9" w:rsidRDefault="006A4FC9" w:rsidP="006A4FC9">
      <w:pPr>
        <w:keepNext/>
      </w:pPr>
      <w:r>
        <w:t>The following was introduced:</w:t>
      </w:r>
    </w:p>
    <w:p w:rsidR="006A4FC9" w:rsidRDefault="006A4FC9" w:rsidP="006A4FC9">
      <w:pPr>
        <w:keepNext/>
      </w:pPr>
      <w:bookmarkStart w:id="11" w:name="include_clip_start_21"/>
      <w:bookmarkEnd w:id="11"/>
    </w:p>
    <w:p w:rsidR="006A4FC9" w:rsidRDefault="006A4FC9" w:rsidP="006A4FC9">
      <w:r>
        <w:t>H. 4963 -- Reps. Gambrell, Bowen, Gagnon, Putnam, Thayer, White, Alexander, Allison, Anderson, Anthony, Atwater, Bales, Ballentine, Bannister, Barfield, Bedingfield, Bernstein, Bingham,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Quinn, Ridgeway, Riley, Rivers, Robinson-Simpson, Rutherford, Ryhal, Sabb, Sandifer, Sellers, Simrill, Skelton, G. M. Smith, G. R. Smith, J. E. Smith, J. R. Smith, Sottile, Southard, Spires, Stavrinakis, Stringer, Tallon, Taylor, Toole, Vick, Weeks, Wells, Whipper, Whitmire, Williams, Willis and Wood: A HOUSE RESOLUTION TO COMMEND MAYOR RUFUS CALLAHAM OF BELTON FOR HIS MANY YEARS OF DEDICATED PUBLIC SERVICE, TO CONGRATULATE HIM UPON HIS RETIREMENT AS MAYOR OF BELTON, AND TO WISH HIM MUCH SUCCESS AND FULFILLMENT IN ALL HIS FUTURE ENDEAVORS.</w:t>
      </w:r>
    </w:p>
    <w:p w:rsidR="006A4FC9" w:rsidRDefault="006A4FC9" w:rsidP="006A4FC9">
      <w:bookmarkStart w:id="12" w:name="include_clip_end_21"/>
      <w:bookmarkEnd w:id="12"/>
    </w:p>
    <w:p w:rsidR="006A4FC9" w:rsidRDefault="006A4FC9" w:rsidP="006A4FC9">
      <w:r>
        <w:t>The Resolution was adopted.</w:t>
      </w:r>
    </w:p>
    <w:p w:rsidR="006A4FC9" w:rsidRDefault="006A4FC9" w:rsidP="006A4FC9"/>
    <w:p w:rsidR="006A4FC9" w:rsidRDefault="006A4FC9" w:rsidP="006A4FC9">
      <w:pPr>
        <w:keepNext/>
        <w:jc w:val="center"/>
        <w:rPr>
          <w:b/>
        </w:rPr>
      </w:pPr>
      <w:r w:rsidRPr="006A4FC9">
        <w:rPr>
          <w:b/>
        </w:rPr>
        <w:t>HOUSE RESOLUTION</w:t>
      </w:r>
    </w:p>
    <w:p w:rsidR="006A4FC9" w:rsidRDefault="006A4FC9" w:rsidP="006A4FC9">
      <w:pPr>
        <w:keepNext/>
      </w:pPr>
      <w:r>
        <w:t>The following was introduced:</w:t>
      </w:r>
    </w:p>
    <w:p w:rsidR="006A4FC9" w:rsidRDefault="006A4FC9" w:rsidP="006A4FC9">
      <w:pPr>
        <w:keepNext/>
      </w:pPr>
      <w:bookmarkStart w:id="13" w:name="include_clip_start_24"/>
      <w:bookmarkEnd w:id="13"/>
    </w:p>
    <w:p w:rsidR="006A4FC9" w:rsidRDefault="006A4FC9" w:rsidP="006A4FC9">
      <w:r>
        <w:t>H. 4964 -- Reps.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C. A. JOHNSON HIGH SCHOOL BOYS VARSITY BASKETBALL TEAM, COACHES, AND SCHOOL OFFICIALS FOR AN OUTSTANDING SEASON AND TO CONGRATULATE THEM FOR WINNING THE 2014 CLASS A STATE CHAMPIONSHIP TITLE.</w:t>
      </w:r>
    </w:p>
    <w:p w:rsidR="006A4FC9" w:rsidRDefault="006A4FC9" w:rsidP="006A4FC9">
      <w:bookmarkStart w:id="14" w:name="include_clip_end_24"/>
      <w:bookmarkEnd w:id="14"/>
    </w:p>
    <w:p w:rsidR="006A4FC9" w:rsidRDefault="006A4FC9" w:rsidP="006A4FC9">
      <w:r>
        <w:t>The Resolution was adopted.</w:t>
      </w:r>
    </w:p>
    <w:p w:rsidR="006A4FC9" w:rsidRDefault="006A4FC9" w:rsidP="006A4FC9">
      <w:pPr>
        <w:keepNext/>
        <w:jc w:val="center"/>
        <w:rPr>
          <w:b/>
        </w:rPr>
      </w:pPr>
      <w:r w:rsidRPr="006A4FC9">
        <w:rPr>
          <w:b/>
        </w:rPr>
        <w:t>HOUSE RESOLUTION</w:t>
      </w:r>
    </w:p>
    <w:p w:rsidR="006A4FC9" w:rsidRDefault="006A4FC9" w:rsidP="006A4FC9">
      <w:pPr>
        <w:keepNext/>
      </w:pPr>
      <w:r>
        <w:t>The following was introduced:</w:t>
      </w:r>
    </w:p>
    <w:p w:rsidR="006A4FC9" w:rsidRDefault="006A4FC9" w:rsidP="006A4FC9">
      <w:pPr>
        <w:keepNext/>
      </w:pPr>
      <w:bookmarkStart w:id="15" w:name="include_clip_start_27"/>
      <w:bookmarkEnd w:id="15"/>
    </w:p>
    <w:p w:rsidR="006A4FC9" w:rsidRDefault="006A4FC9" w:rsidP="006A4FC9">
      <w:r>
        <w:t>H. 4965 -- Rep. George: A HOUSE RESOLUTION TO CONGRATULATE MR. AND MRS. MARVIN JULIUS GARRIS OF MARION COUNTY, ON THE OCCASION OF THEIR SEVENTIETH WEDDING ANNIVERSARY, AND TO EXTEND BEST WISHES FOR MANY MORE YEARS OF BLESSING AND FULFILLMENT.</w:t>
      </w:r>
    </w:p>
    <w:p w:rsidR="006A4FC9" w:rsidRDefault="006A4FC9" w:rsidP="006A4FC9">
      <w:bookmarkStart w:id="16" w:name="include_clip_end_27"/>
      <w:bookmarkEnd w:id="16"/>
    </w:p>
    <w:p w:rsidR="006A4FC9" w:rsidRDefault="006A4FC9" w:rsidP="006A4FC9">
      <w:r>
        <w:t>The Resolution was adopted.</w:t>
      </w:r>
    </w:p>
    <w:p w:rsidR="006A4FC9" w:rsidRDefault="006A4FC9" w:rsidP="006A4FC9"/>
    <w:p w:rsidR="006A4FC9" w:rsidRDefault="006A4FC9" w:rsidP="006A4FC9">
      <w:pPr>
        <w:keepNext/>
        <w:jc w:val="center"/>
        <w:rPr>
          <w:b/>
        </w:rPr>
      </w:pPr>
      <w:r w:rsidRPr="006A4FC9">
        <w:rPr>
          <w:b/>
        </w:rPr>
        <w:t>HOUSE RESOLUTION</w:t>
      </w:r>
    </w:p>
    <w:p w:rsidR="006A4FC9" w:rsidRDefault="006A4FC9" w:rsidP="006A4FC9">
      <w:pPr>
        <w:keepNext/>
      </w:pPr>
      <w:r>
        <w:t>The following was introduced:</w:t>
      </w:r>
    </w:p>
    <w:p w:rsidR="006A4FC9" w:rsidRDefault="006A4FC9" w:rsidP="006A4FC9">
      <w:pPr>
        <w:keepNext/>
      </w:pPr>
      <w:bookmarkStart w:id="17" w:name="include_clip_start_30"/>
      <w:bookmarkEnd w:id="17"/>
    </w:p>
    <w:p w:rsidR="006A4FC9" w:rsidRDefault="006A4FC9" w:rsidP="006A4FC9">
      <w:r>
        <w:t>H. 4966 -- Rep. Howard: A HOUSE RESOLUTION TO EXTEND THE PRIVILEGE OF THE FLOOR OF THE SOUTH CAROLINA HOUSE OF REPRESENTATIVES TO THE C. A. JOHNSON HIGH SCHOOL BOYS VARSITY BASKETBALL TEAM OF RICHLAND COUNTY WITH THE TEAM COACHES AND SCHOOL OFFICIALS, AT A DATE AND TIME TO BE DETERMINED BY THE SPEAKER, FOR THE PURPOSE OF BEING RECOGNIZED AND COMMENDED FOR CAPTURING THE 2014 SOUTH CAROLINA CLASS A STATE CHAMPIONSHIP TITLE.</w:t>
      </w:r>
    </w:p>
    <w:p w:rsidR="006A4FC9" w:rsidRDefault="006A4FC9" w:rsidP="006A4FC9"/>
    <w:p w:rsidR="006A4FC9" w:rsidRDefault="006A4FC9" w:rsidP="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A4FC9" w:rsidRDefault="006A4FC9" w:rsidP="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4FC9" w:rsidRDefault="006A4FC9" w:rsidP="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 A. Johnson High School boys varsity basketball team of Richland County with the team coaches and school officials, at a date and time to be determined by the Speaker, for the purpose of being recognized and commended for capturing the 2014 South Carolina Class A State Championship title.</w:t>
      </w:r>
    </w:p>
    <w:p w:rsidR="006A4FC9" w:rsidRDefault="006A4FC9" w:rsidP="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4FC9" w:rsidRDefault="006A4FC9" w:rsidP="006A4FC9">
      <w:r>
        <w:t>The Resolution was adopted.</w:t>
      </w:r>
    </w:p>
    <w:p w:rsidR="006A4FC9" w:rsidRDefault="006A4FC9" w:rsidP="006A4FC9"/>
    <w:p w:rsidR="006A4FC9" w:rsidRDefault="006A4FC9" w:rsidP="006A4FC9">
      <w:pPr>
        <w:keepNext/>
        <w:jc w:val="center"/>
        <w:rPr>
          <w:b/>
        </w:rPr>
      </w:pPr>
      <w:r w:rsidRPr="006A4FC9">
        <w:rPr>
          <w:b/>
        </w:rPr>
        <w:t>HOUSE RESOLUTION</w:t>
      </w:r>
    </w:p>
    <w:p w:rsidR="006A4FC9" w:rsidRDefault="006A4FC9" w:rsidP="006A4FC9">
      <w:pPr>
        <w:keepNext/>
      </w:pPr>
      <w:r>
        <w:t>The following was introduced:</w:t>
      </w:r>
    </w:p>
    <w:p w:rsidR="006A4FC9" w:rsidRDefault="006A4FC9" w:rsidP="006A4FC9">
      <w:pPr>
        <w:keepNext/>
      </w:pPr>
      <w:bookmarkStart w:id="18" w:name="include_clip_start_33"/>
      <w:bookmarkEnd w:id="18"/>
    </w:p>
    <w:p w:rsidR="006A4FC9" w:rsidRDefault="006A4FC9" w:rsidP="006A4FC9">
      <w:r>
        <w:t>H. 4967 -- Reps.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STUDENTS, PARENTS, TEACHERS, AND ADMINISTRATORS, PAST AND PRESENT, OF LONNIE B. NELSON ELEMENTARY SCHOOL OF RICHLAND COUNTY, ON THE OCCASION OF THEIR FIFTIETH ANNIVERSARY, AND TO EXTEND BEST WISHES FOR MANY MORE YEARS OF ACADEMIC IMPACT IN NORTHEAST COLUMBIA.</w:t>
      </w:r>
    </w:p>
    <w:p w:rsidR="006A4FC9" w:rsidRDefault="006A4FC9" w:rsidP="006A4FC9">
      <w:bookmarkStart w:id="19" w:name="include_clip_end_33"/>
      <w:bookmarkEnd w:id="19"/>
    </w:p>
    <w:p w:rsidR="006A4FC9" w:rsidRDefault="006A4FC9" w:rsidP="006A4FC9">
      <w:r>
        <w:t>The Resolution was adopted.</w:t>
      </w:r>
    </w:p>
    <w:p w:rsidR="006A4FC9" w:rsidRDefault="006A4FC9" w:rsidP="006A4FC9"/>
    <w:p w:rsidR="006A4FC9" w:rsidRDefault="006A4FC9" w:rsidP="006A4FC9">
      <w:pPr>
        <w:keepNext/>
        <w:jc w:val="center"/>
        <w:rPr>
          <w:b/>
        </w:rPr>
      </w:pPr>
      <w:r w:rsidRPr="006A4FC9">
        <w:rPr>
          <w:b/>
        </w:rPr>
        <w:t>CONCURRENT RESOLUTION</w:t>
      </w:r>
    </w:p>
    <w:p w:rsidR="006A4FC9" w:rsidRDefault="006A4FC9" w:rsidP="006A4FC9">
      <w:r>
        <w:t>The Senate sent to the House the following:</w:t>
      </w:r>
    </w:p>
    <w:p w:rsidR="006A4FC9" w:rsidRDefault="006A4FC9" w:rsidP="006A4FC9">
      <w:bookmarkStart w:id="20" w:name="include_clip_start_36"/>
      <w:bookmarkEnd w:id="20"/>
    </w:p>
    <w:p w:rsidR="006A4FC9" w:rsidRDefault="006A4FC9" w:rsidP="006A4FC9">
      <w:r>
        <w:t>S. 1148 -- Senators Malloy, Alexander, Allen, Bennett, Bright, Bryant, Campbell, Campsen, Cleary, Coleman, Corbin, Courson, Cromer, Davis, Fair, Gregory, Grooms, Hayes, Hembree, Hutto, Jackson, Johnson, Kimpson, Leatherman, Lourie, L. Martin, S. Martin, Massey, Matthews, McElveen, McGill, Nicholson, O'Dell, Peeler, Pinckney, Rankin, Reese, Scott, Setzler, Shealy, Sheheen, Thurmond, Turner, Verdin, Williams and Young: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APRIL 6, 2014</w:t>
      </w:r>
      <w:r w:rsidR="00902691">
        <w:t>,</w:t>
      </w:r>
      <w:r>
        <w:t xml:space="preserve"> THROUGH APRIL 13, 2014</w:t>
      </w:r>
      <w:r w:rsidR="00902691">
        <w:t>,</w:t>
      </w:r>
      <w:r>
        <w:t xml:space="preserve"> AS DARLINGTON RACEWAY WEEK, A WEEK TOO TOUGH TO TAME.</w:t>
      </w:r>
    </w:p>
    <w:p w:rsidR="006A4FC9" w:rsidRDefault="006A4FC9" w:rsidP="006A4FC9">
      <w:bookmarkStart w:id="21" w:name="include_clip_end_36"/>
      <w:bookmarkEnd w:id="21"/>
    </w:p>
    <w:p w:rsidR="006A4FC9" w:rsidRDefault="006A4FC9" w:rsidP="006A4FC9">
      <w:r>
        <w:t>The Concurrent Resolution was agreed to and ordered returned to the Senate with concurrence.</w:t>
      </w:r>
    </w:p>
    <w:p w:rsidR="006A4FC9" w:rsidRDefault="006A4FC9" w:rsidP="006A4FC9"/>
    <w:p w:rsidR="006A4FC9" w:rsidRDefault="006A4FC9" w:rsidP="006A4FC9">
      <w:pPr>
        <w:keepNext/>
        <w:jc w:val="center"/>
        <w:rPr>
          <w:b/>
        </w:rPr>
      </w:pPr>
      <w:r w:rsidRPr="006A4FC9">
        <w:rPr>
          <w:b/>
        </w:rPr>
        <w:t>CONCURRENT RESOLUTION</w:t>
      </w:r>
    </w:p>
    <w:p w:rsidR="006A4FC9" w:rsidRDefault="006A4FC9" w:rsidP="006A4FC9">
      <w:r>
        <w:t>The Senate sent to the House the following:</w:t>
      </w:r>
    </w:p>
    <w:p w:rsidR="006A4FC9" w:rsidRDefault="006A4FC9" w:rsidP="006A4FC9">
      <w:bookmarkStart w:id="22" w:name="include_clip_start_39"/>
      <w:bookmarkEnd w:id="22"/>
    </w:p>
    <w:p w:rsidR="006A4FC9" w:rsidRDefault="006A4FC9" w:rsidP="006A4FC9">
      <w:r>
        <w:t>S. 1150 -- Senators Jackson and Scott: A CONCURRENT RESOLUTION TO RECOGNIZE AND HONOR A'JA RIYADH WILSON FOR HER OUTSTANDING ATHLETIC AND ACADEMIC CAREERS AT HEATHWOOD HALL EPISCOPAL SCHOOL, TO CONGRATULATE HER ON HER MANY AWARDS AND ACCOLADES, AND TO WISH HER WELL IN THE FUTURE ON AND OFF THE BASKETBALL COURT.</w:t>
      </w:r>
    </w:p>
    <w:p w:rsidR="006A4FC9" w:rsidRDefault="006A4FC9" w:rsidP="006A4FC9">
      <w:bookmarkStart w:id="23" w:name="include_clip_end_39"/>
      <w:bookmarkEnd w:id="23"/>
    </w:p>
    <w:p w:rsidR="006A4FC9" w:rsidRDefault="006A4FC9" w:rsidP="006A4FC9">
      <w:r>
        <w:t>The Concurrent Resolution was agreed to and ordered returned to the Senate with concurrence.</w:t>
      </w:r>
    </w:p>
    <w:p w:rsidR="006A4FC9" w:rsidRDefault="006A4FC9" w:rsidP="006A4FC9"/>
    <w:p w:rsidR="006A4FC9" w:rsidRDefault="006A4FC9" w:rsidP="006A4FC9">
      <w:pPr>
        <w:keepNext/>
        <w:jc w:val="center"/>
        <w:rPr>
          <w:b/>
        </w:rPr>
      </w:pPr>
      <w:r w:rsidRPr="006A4FC9">
        <w:rPr>
          <w:b/>
        </w:rPr>
        <w:t xml:space="preserve">INTRODUCTION OF BILLS  </w:t>
      </w:r>
    </w:p>
    <w:p w:rsidR="006A4FC9" w:rsidRDefault="006A4FC9" w:rsidP="006A4FC9">
      <w:r>
        <w:t>The following Bills and Joint Resolution were introduced, read the first time, and referred to appropriate committees:</w:t>
      </w:r>
    </w:p>
    <w:p w:rsidR="006A4FC9" w:rsidRDefault="006A4FC9" w:rsidP="006A4FC9"/>
    <w:p w:rsidR="006A4FC9" w:rsidRDefault="006A4FC9" w:rsidP="006A4FC9">
      <w:pPr>
        <w:keepNext/>
      </w:pPr>
      <w:bookmarkStart w:id="24" w:name="include_clip_start_43"/>
      <w:bookmarkEnd w:id="24"/>
      <w:r>
        <w:t>H. 4960 -- Reps. Long, Erickson, Funderburk, Munnerlyn, Douglas, McCoy, George, Williams, W. J. McLeod, Branham, R. L. Brown, Robinson-Simpson, Spires, Gilliard, Allison, Dillard, Felder, Hardee, Hayes, Henderson, Hodges, Norrell, J. E. Smith, Taylor and Weeks: A BILL TO AMEND THE CODE OF LAWS OF SOUTH CAROLINA, 1976, BY ADDING SECTION 8-1-165 SO AS TO PROVIDE THAT IT IS NOT AN UNLAWFUL PRACTICE FOR STATE AGENCIES OR POLITICAL SUBDIVISIONS OF THE STATE TO APPLY DIFFERENT STANDARDS OF COMPENSATION OR DIFFERENT TERMS, CONDITIONS, OR PRIVILEGES OF EMPLOYMENT PURSUANT TO A BONA FIDE SENIORITY OR MERIT SYSTEM, OR A SYSTEM WHICH MEASURES EARNINGS BY QUANTITY OR QUALITY OF PRODUCTION, OR TO EMPLOYEES WHO WORK IN DIFFERENT LOCATIONS, PROVIDED THAT THE DIFFERENCES ARE NOT THE RESULT OF AN INTENTION TO DISCRIMINATE BECAUSE OF RACE, COLOR, RELIGION, NATIONAL ORIGIN, SEX, DISABILITY, OR AGE; AND TO PROVIDE THAT IT IS NOT AN UNLAWFUL PRACTICE FOR A STATE AGENCY OR POLITICAL SUBDIVISION OF THE STATE TO GIVE AND TO ACT UPON THE RESULTS OF A PROFESSIONALLY DEVELOPED ABILITY TEST, PROVIDED THAT THE TEST, ITS ADMINISTRATION, OR ACTION UPON THE RESULTS OF THE TEST ARE NOT DESIGNED, INTENDED, OR USED TO DISCRIMINATE BECAUSE OF RACE, COLOR, RELIGION, NATIONAL ORIGIN, SEX, DISABILITY, OR AGE; AND BY ADDING SECTION 41-1-25 SO AS TO PROVIDE THAT IT IS NOT AN UNLAWFUL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PROVIDED THAT THE DIFFERENCES ARE NOT THE RESULT OF AN INTENTION TO DISCRIMINATE BECAUSE OF RACE, COLOR, RELIGION, NATIONAL ORIGIN, SEX, DISABILITY, OR AGE; AND TO PROVIDE THAT IT IS NOT AN UNLAWFUL PRACTICE FOR AN EMPLOYER TO GIVE AND TO ACT UPON THE RESULTS OF A PROFESSIONALLY DEVELOPED ABILITY TEST, PROVIDED THAT THE TEST, ITS ADMINISTRATION, OR ACTION UPON THE RESULTS OF THE TEST ARE NOT DESIGNED, INTENDED, OR USED TO DISCRIMINATE BECAUSE OF RACE, COLOR, RELIGION, NATIONAL ORIGIN, SEX, DISABILITY, OR AGE.</w:t>
      </w:r>
    </w:p>
    <w:p w:rsidR="006A4FC9" w:rsidRDefault="006A4FC9" w:rsidP="006A4FC9">
      <w:bookmarkStart w:id="25" w:name="include_clip_end_43"/>
      <w:bookmarkEnd w:id="25"/>
      <w:r>
        <w:t>Referred to Committee on Judiciary</w:t>
      </w:r>
    </w:p>
    <w:p w:rsidR="006A4FC9" w:rsidRDefault="006A4FC9" w:rsidP="006A4FC9"/>
    <w:p w:rsidR="006A4FC9" w:rsidRDefault="006A4FC9" w:rsidP="006A4FC9">
      <w:pPr>
        <w:keepNext/>
      </w:pPr>
      <w:bookmarkStart w:id="26" w:name="include_clip_start_45"/>
      <w:bookmarkEnd w:id="26"/>
      <w:r>
        <w:t>H. 4961 -- Reps. Atwater, Harrell, Bedingfield, Ballentine, Huggins, Toole, Quinn, Burns, Norman, Kennedy, Patrick, Wood, Bannister, Felder, Hixon, Knight and Rivers: A BILL TO AMEND THE CODE OF LAWS OF SOUTH CAROLINA, 1976, BY ADDING SECTION 1-23-138 SO AS TO PROVIDE THAT A REGULATION PROMULGATED ON OR AFTER JULY 1, 2014, BY THE DEPARTMENT OF LABOR, LICENSING AND REGULATION UNDER THE ADMINISTRATIVE PROCEDURES ACT EXPIRES FIVE YEARS FROM THE DATE ON WHICH IT BECOMES EFFECTIVE; AND TO AMEND SECTION 1-23-120, AS AMENDED, RELATING TO APPROVAL OF REGULATIONS INCLUDING THE REQUIREMENT OF STATE AGENCIES TO REVIEW EVERY FIVE YEARS REGULATIONS IT HAS PROMULGATED OR FOR WHICH IT HAS ADMINISTRATIVE RESPONSIBILITY, SO AS TO PROVIDE THAT THIS PROVISION DOES NOT APPLY TO REGULATIONS PROMULGATED BY THE DEPARTMENT OF LABOR, LICENSING AND REGULATION WHICH EXPIRE FIVE YEARS AFTER THEY TAKE EFFECT AS PROVIDED IN SECTION 1-23-138.</w:t>
      </w:r>
    </w:p>
    <w:p w:rsidR="006A4FC9" w:rsidRDefault="006A4FC9" w:rsidP="006A4FC9">
      <w:bookmarkStart w:id="27" w:name="include_clip_end_45"/>
      <w:bookmarkEnd w:id="27"/>
      <w:r>
        <w:t>Referred to Committee on Labor, Commerce and Industry</w:t>
      </w:r>
    </w:p>
    <w:p w:rsidR="006A4FC9" w:rsidRDefault="006A4FC9" w:rsidP="006A4FC9"/>
    <w:p w:rsidR="006A4FC9" w:rsidRDefault="006A4FC9" w:rsidP="006A4FC9">
      <w:pPr>
        <w:keepNext/>
      </w:pPr>
      <w:bookmarkStart w:id="28" w:name="include_clip_start_47"/>
      <w:bookmarkEnd w:id="28"/>
      <w:r>
        <w:t>H. 4962 -- Reps. Atwater, Harrell, Bedingfield, Ballentine, Huggins, Toole, Quinn, Burns, Rivers, Norman, Patrick, Wood, Bannister, Felder, Hixon and Knight: A BILL TO AMEND THE CODE OF LAWS OF SOUTH CAROLINA, 1976, BY ADDING SECTION 1-23-139 SO AS TO PROVIDE THAT A REGULATION PROMULGATED ON OR AFTER JULY 1, 2014, BY A STATE AGENCY OR DEPARTMENT UNDER THE ADMINISTRATIVE PROCEDURES ACT EXPIRES FIVE YEARS FROM THE DATE ON WHICH IT BECOMES EFFECTIVE; AND TO AMEND SECTION 1-23-120, AS AMENDED, RELATING TO APPROVAL OF REGULATIONS INCLUDING THE REQUIREMENT OF STATE AGENCIES TO REVIEW EVERY FIVE YEARS REGULATIONS IT HAS PROMULGATED, OR FOR WHICH IT HAS ADMINISTRATIVE RESPONSIBILITY, SO AS TO PROVIDE THAT THIS PROVISION DOES NOT APPLY TO REGULATIONS PROMULGATED BY AN AGENCY OR DEPARTMENT WHICH EXPIRE FIVE YEARS AFTER THEY TAKE EFFECT AS PROVIDED IN SECTION 1-23-139.</w:t>
      </w:r>
    </w:p>
    <w:p w:rsidR="006A4FC9" w:rsidRDefault="006A4FC9" w:rsidP="006A4FC9">
      <w:bookmarkStart w:id="29" w:name="include_clip_end_47"/>
      <w:bookmarkEnd w:id="29"/>
      <w:r>
        <w:t>Referred to Committee on Labor, Commerce and Industry</w:t>
      </w:r>
    </w:p>
    <w:p w:rsidR="006A4FC9" w:rsidRDefault="006A4FC9" w:rsidP="006A4FC9"/>
    <w:p w:rsidR="006A4FC9" w:rsidRDefault="006A4FC9" w:rsidP="006A4FC9">
      <w:pPr>
        <w:keepNext/>
      </w:pPr>
      <w:bookmarkStart w:id="30" w:name="include_clip_start_49"/>
      <w:bookmarkEnd w:id="30"/>
      <w:r>
        <w:t>H. 4968 -- Reps. Bingham, Allison, Anthony and Hayes: A BILL TO AMEND SECTION 59-20-40, AS AMENDED, CODE OF LAWS OF SOUTH CAROLINA, 1976, RELATING TO THE DETERMINATION OF ANNUAL EDUCATION FINANCE ACT ALLOCATIONS, SO AS TO REVISE COST FACTORS OR WEIGHTINGS USED TO DETERMINE THESE ALLOCATIONS, AMONG OTHER THINGS.</w:t>
      </w:r>
    </w:p>
    <w:p w:rsidR="006A4FC9" w:rsidRDefault="006A4FC9" w:rsidP="006A4FC9">
      <w:bookmarkStart w:id="31" w:name="include_clip_end_49"/>
      <w:bookmarkEnd w:id="31"/>
      <w:r>
        <w:t>On motion of Rep. BINGHAM, with unanimous consent, the Bill was ordered placed on the Calendar without reference.</w:t>
      </w:r>
    </w:p>
    <w:p w:rsidR="006A4FC9" w:rsidRDefault="006A4FC9" w:rsidP="006A4FC9">
      <w:pPr>
        <w:keepNext/>
      </w:pPr>
      <w:bookmarkStart w:id="32" w:name="include_clip_start_51"/>
      <w:bookmarkEnd w:id="32"/>
      <w:r>
        <w:t>S. 343 -- Senator Hayes: A BILL TO AMEND CHAPTER 7, TITLE 36, CODE OF LAWS OF SOUTH CAROLINA, 1976, RELATING TO ARTICLE 7 OF THE UNIFORM COMMERCIAL CODE, SO AS TO REVISE THE CHAPTER IN ITS ENTIRETY IN ORDER TO PROVIDE FOR THE USE OF ELECTRONIC DOCUMENTS OF TITLE AND TO MAKE CONFORMING CHANGES.</w:t>
      </w:r>
    </w:p>
    <w:p w:rsidR="006A4FC9" w:rsidRDefault="006A4FC9" w:rsidP="006A4FC9">
      <w:bookmarkStart w:id="33" w:name="include_clip_end_51"/>
      <w:bookmarkEnd w:id="33"/>
      <w:r>
        <w:t>Referred to Committee on Judiciary</w:t>
      </w:r>
    </w:p>
    <w:p w:rsidR="006A4FC9" w:rsidRDefault="006A4FC9" w:rsidP="006A4FC9"/>
    <w:p w:rsidR="006A4FC9" w:rsidRDefault="006A4FC9" w:rsidP="006A4FC9">
      <w:pPr>
        <w:keepNext/>
      </w:pPr>
      <w:bookmarkStart w:id="34" w:name="include_clip_start_53"/>
      <w:bookmarkEnd w:id="34"/>
      <w:r>
        <w:t>S. 561 -- Senator L. Martin: A BILL TO AMEND SECTION 16-17-680 OF THE CODE OF LAWS OF SOUTH CAROLINA, 1976, RELATING TO THE PURCHASING, SELLING, AND TRANSPORTING OF NONFERROUS METALS, SO AS TO DEFINE THE TERM "COIL" AND PROVIDE THAT A SECONDARY METALS RECYCLER MUST NOT PURCHASE OR OTHERWISE ACQUIRE A COIL.</w:t>
      </w:r>
    </w:p>
    <w:p w:rsidR="006A4FC9" w:rsidRDefault="006A4FC9" w:rsidP="006A4FC9">
      <w:bookmarkStart w:id="35" w:name="include_clip_end_53"/>
      <w:bookmarkEnd w:id="35"/>
      <w:r>
        <w:t>Referred to Committee on Judiciary</w:t>
      </w:r>
    </w:p>
    <w:p w:rsidR="006A4FC9" w:rsidRDefault="006A4FC9" w:rsidP="006A4FC9"/>
    <w:p w:rsidR="006A4FC9" w:rsidRDefault="006A4FC9" w:rsidP="006A4FC9">
      <w:pPr>
        <w:keepNext/>
      </w:pPr>
      <w:bookmarkStart w:id="36" w:name="include_clip_start_55"/>
      <w:bookmarkEnd w:id="36"/>
      <w:r>
        <w:t>S. 798 -- Senators Malloy and Williams: A BILL 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6A4FC9" w:rsidRDefault="006A4FC9" w:rsidP="006A4FC9">
      <w:bookmarkStart w:id="37" w:name="include_clip_end_55"/>
      <w:bookmarkEnd w:id="37"/>
      <w:r>
        <w:t>On motion of Rep. MUNNERLYN, with unanimous consent, the Bill was ordered placed on the Calendar without reference.</w:t>
      </w:r>
    </w:p>
    <w:p w:rsidR="006A4FC9" w:rsidRDefault="006A4FC9" w:rsidP="006A4FC9"/>
    <w:p w:rsidR="006A4FC9" w:rsidRDefault="006A4FC9" w:rsidP="006A4FC9">
      <w:bookmarkStart w:id="38" w:name="include_clip_start_57"/>
      <w:bookmarkEnd w:id="38"/>
      <w:r>
        <w:t xml:space="preserve">S. 841 -- Senator Cleary: A BILL 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w:t>
      </w:r>
      <w:r>
        <w:br/>
      </w:r>
    </w:p>
    <w:p w:rsidR="006A4FC9" w:rsidRDefault="006A4FC9" w:rsidP="006A4FC9">
      <w:pPr>
        <w:keepNext/>
        <w:ind w:firstLine="0"/>
      </w:pPr>
      <w:r>
        <w:t>INCLUDE EXCEPTIONS IN CIRCUMSTANCES OF EMERGENCIES, AND TO PROVIDE PENALTIES.</w:t>
      </w:r>
    </w:p>
    <w:p w:rsidR="006A4FC9" w:rsidRDefault="006A4FC9" w:rsidP="006A4FC9">
      <w:bookmarkStart w:id="39" w:name="include_clip_end_57"/>
      <w:bookmarkEnd w:id="39"/>
      <w:r>
        <w:t>Referred to Committee on Medical, Military, Public and Municipal Affairs</w:t>
      </w:r>
    </w:p>
    <w:p w:rsidR="006A4FC9" w:rsidRDefault="006A4FC9" w:rsidP="006A4FC9"/>
    <w:p w:rsidR="006A4FC9" w:rsidRDefault="006A4FC9" w:rsidP="006A4FC9">
      <w:pPr>
        <w:keepNext/>
      </w:pPr>
      <w:bookmarkStart w:id="40" w:name="include_clip_start_59"/>
      <w:bookmarkEnd w:id="40"/>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6A4FC9" w:rsidRDefault="006A4FC9" w:rsidP="006A4FC9">
      <w:bookmarkStart w:id="41" w:name="include_clip_end_59"/>
      <w:bookmarkEnd w:id="41"/>
      <w:r>
        <w:t>Referred to Committee on Labor, Commerce and Industry</w:t>
      </w:r>
    </w:p>
    <w:p w:rsidR="006A4FC9" w:rsidRDefault="006A4FC9" w:rsidP="006A4FC9"/>
    <w:p w:rsidR="006A4FC9" w:rsidRDefault="006A4FC9" w:rsidP="006A4FC9">
      <w:pPr>
        <w:keepNext/>
      </w:pPr>
      <w:bookmarkStart w:id="42" w:name="include_clip_start_61"/>
      <w:bookmarkEnd w:id="42"/>
      <w:r>
        <w:t>S. 1013 -- Senator Malloy: A BILL TO PROVIDE THAT IF, AFTER CLOSING THE BOOKS, THE DARLINGTON COUNTY SCHOOL DISTRICT HAS IN ITS UNASSIGNED FUND BALANCE MORE THAN FIFTEEN MILLION DOLLARS, THEN THE COUNTY AUDITOR MUST GRANT A SCHOOL DEBT PROPERTY TAX CREDIT, AND IF ANY EXCESS REMAINS, A SCHOOL PROPERTY TAX CREDIT, AND TO PROVIDE THE MANNER IN WHICH THE CREDIT IS CALCULATED.</w:t>
      </w:r>
    </w:p>
    <w:p w:rsidR="006A4FC9" w:rsidRDefault="006A4FC9" w:rsidP="006A4FC9">
      <w:bookmarkStart w:id="43" w:name="include_clip_end_61"/>
      <w:bookmarkEnd w:id="43"/>
      <w:r>
        <w:t>Referred to Darlington Delegation</w:t>
      </w:r>
    </w:p>
    <w:p w:rsidR="006A4FC9" w:rsidRDefault="006A4FC9" w:rsidP="006A4FC9"/>
    <w:p w:rsidR="006A4FC9" w:rsidRDefault="006A4FC9" w:rsidP="006A4FC9">
      <w:pPr>
        <w:keepNext/>
      </w:pPr>
      <w:bookmarkStart w:id="44" w:name="include_clip_start_63"/>
      <w:bookmarkEnd w:id="44"/>
      <w:r>
        <w:t>S. 1026 -- Senator Alexander: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6A4FC9" w:rsidRDefault="006A4FC9" w:rsidP="006A4FC9">
      <w:bookmarkStart w:id="45" w:name="include_clip_end_63"/>
      <w:bookmarkEnd w:id="45"/>
      <w:r>
        <w:t>Referred to Committee on Labor, Commerce and Industry</w:t>
      </w:r>
    </w:p>
    <w:p w:rsidR="006A4FC9" w:rsidRDefault="006A4FC9" w:rsidP="006A4FC9"/>
    <w:p w:rsidR="006A4FC9" w:rsidRDefault="006A4FC9" w:rsidP="006A4FC9">
      <w:pPr>
        <w:keepNext/>
      </w:pPr>
      <w:bookmarkStart w:id="46" w:name="include_clip_start_65"/>
      <w:bookmarkEnd w:id="46"/>
      <w:r>
        <w:t>S. 1130 -- Labor, Commerce and Industry Committee: A JOINT RESOLUTION TO APPROVE REGULATIONS OF THE BUILDING CODES COUNCIL, RELATING TO IRC SECTION R312.2 WINDOW FALL PROTECTION, DESIGNATED AS REGULATION DOCUMENT NUMBER 4435, PURSUANT TO THE PROVISIONS OF ARTICLE 1, CHAPTER 23, TITLE 1 OF THE 1976 CODE.</w:t>
      </w:r>
    </w:p>
    <w:p w:rsidR="006A4FC9" w:rsidRDefault="006A4FC9" w:rsidP="006A4FC9">
      <w:bookmarkStart w:id="47" w:name="include_clip_end_65"/>
      <w:bookmarkEnd w:id="47"/>
      <w:r>
        <w:t>Referred to Committee on Labor, Commerce and Industry</w:t>
      </w:r>
    </w:p>
    <w:p w:rsidR="006A4FC9" w:rsidRDefault="006A4FC9" w:rsidP="006A4FC9"/>
    <w:p w:rsidR="006A4FC9" w:rsidRDefault="006A4FC9" w:rsidP="006A4FC9">
      <w:pPr>
        <w:keepNext/>
        <w:jc w:val="center"/>
        <w:rPr>
          <w:b/>
        </w:rPr>
      </w:pPr>
      <w:r w:rsidRPr="006A4FC9">
        <w:rPr>
          <w:b/>
        </w:rPr>
        <w:t>ROLL CALL</w:t>
      </w:r>
    </w:p>
    <w:p w:rsidR="006A4FC9" w:rsidRDefault="006A4FC9" w:rsidP="006A4FC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A4FC9" w:rsidRPr="006A4FC9" w:rsidTr="006A4FC9">
        <w:tc>
          <w:tcPr>
            <w:tcW w:w="2179" w:type="dxa"/>
            <w:shd w:val="clear" w:color="auto" w:fill="auto"/>
          </w:tcPr>
          <w:p w:rsidR="006A4FC9" w:rsidRPr="006A4FC9" w:rsidRDefault="006A4FC9" w:rsidP="006A4FC9">
            <w:pPr>
              <w:keepNext/>
              <w:ind w:firstLine="0"/>
            </w:pPr>
            <w:bookmarkStart w:id="48" w:name="vote_start68"/>
            <w:bookmarkEnd w:id="48"/>
            <w:r>
              <w:t>Allison</w:t>
            </w:r>
          </w:p>
        </w:tc>
        <w:tc>
          <w:tcPr>
            <w:tcW w:w="2179" w:type="dxa"/>
            <w:shd w:val="clear" w:color="auto" w:fill="auto"/>
          </w:tcPr>
          <w:p w:rsidR="006A4FC9" w:rsidRPr="006A4FC9" w:rsidRDefault="006A4FC9" w:rsidP="006A4FC9">
            <w:pPr>
              <w:keepNext/>
              <w:ind w:firstLine="0"/>
            </w:pPr>
            <w:r>
              <w:t>Anderson</w:t>
            </w:r>
          </w:p>
        </w:tc>
        <w:tc>
          <w:tcPr>
            <w:tcW w:w="2180" w:type="dxa"/>
            <w:shd w:val="clear" w:color="auto" w:fill="auto"/>
          </w:tcPr>
          <w:p w:rsidR="006A4FC9" w:rsidRPr="006A4FC9" w:rsidRDefault="006A4FC9" w:rsidP="006A4FC9">
            <w:pPr>
              <w:keepNext/>
              <w:ind w:firstLine="0"/>
            </w:pPr>
            <w:r>
              <w:t>Anthony</w:t>
            </w:r>
          </w:p>
        </w:tc>
      </w:tr>
      <w:tr w:rsidR="006A4FC9" w:rsidRPr="006A4FC9" w:rsidTr="006A4FC9">
        <w:tc>
          <w:tcPr>
            <w:tcW w:w="2179" w:type="dxa"/>
            <w:shd w:val="clear" w:color="auto" w:fill="auto"/>
          </w:tcPr>
          <w:p w:rsidR="006A4FC9" w:rsidRPr="006A4FC9" w:rsidRDefault="006A4FC9" w:rsidP="006A4FC9">
            <w:pPr>
              <w:ind w:firstLine="0"/>
            </w:pPr>
            <w:r>
              <w:t>Atwater</w:t>
            </w:r>
          </w:p>
        </w:tc>
        <w:tc>
          <w:tcPr>
            <w:tcW w:w="2179" w:type="dxa"/>
            <w:shd w:val="clear" w:color="auto" w:fill="auto"/>
          </w:tcPr>
          <w:p w:rsidR="006A4FC9" w:rsidRPr="006A4FC9" w:rsidRDefault="006A4FC9" w:rsidP="006A4FC9">
            <w:pPr>
              <w:ind w:firstLine="0"/>
            </w:pPr>
            <w:r>
              <w:t>Bales</w:t>
            </w:r>
          </w:p>
        </w:tc>
        <w:tc>
          <w:tcPr>
            <w:tcW w:w="2180" w:type="dxa"/>
            <w:shd w:val="clear" w:color="auto" w:fill="auto"/>
          </w:tcPr>
          <w:p w:rsidR="006A4FC9" w:rsidRPr="006A4FC9" w:rsidRDefault="006A4FC9" w:rsidP="006A4FC9">
            <w:pPr>
              <w:ind w:firstLine="0"/>
            </w:pPr>
            <w:r>
              <w:t>Ballentine</w:t>
            </w:r>
          </w:p>
        </w:tc>
      </w:tr>
      <w:tr w:rsidR="006A4FC9" w:rsidRPr="006A4FC9" w:rsidTr="006A4FC9">
        <w:tc>
          <w:tcPr>
            <w:tcW w:w="2179" w:type="dxa"/>
            <w:shd w:val="clear" w:color="auto" w:fill="auto"/>
          </w:tcPr>
          <w:p w:rsidR="006A4FC9" w:rsidRPr="006A4FC9" w:rsidRDefault="006A4FC9" w:rsidP="006A4FC9">
            <w:pPr>
              <w:ind w:firstLine="0"/>
            </w:pPr>
            <w:r>
              <w:t>Bannister</w:t>
            </w:r>
          </w:p>
        </w:tc>
        <w:tc>
          <w:tcPr>
            <w:tcW w:w="2179" w:type="dxa"/>
            <w:shd w:val="clear" w:color="auto" w:fill="auto"/>
          </w:tcPr>
          <w:p w:rsidR="006A4FC9" w:rsidRPr="006A4FC9" w:rsidRDefault="006A4FC9" w:rsidP="006A4FC9">
            <w:pPr>
              <w:ind w:firstLine="0"/>
            </w:pPr>
            <w:r>
              <w:t>Barfield</w:t>
            </w:r>
          </w:p>
        </w:tc>
        <w:tc>
          <w:tcPr>
            <w:tcW w:w="2180" w:type="dxa"/>
            <w:shd w:val="clear" w:color="auto" w:fill="auto"/>
          </w:tcPr>
          <w:p w:rsidR="006A4FC9" w:rsidRPr="006A4FC9" w:rsidRDefault="006A4FC9" w:rsidP="006A4FC9">
            <w:pPr>
              <w:ind w:firstLine="0"/>
            </w:pPr>
            <w:r>
              <w:t>Bedingfield</w:t>
            </w:r>
          </w:p>
        </w:tc>
      </w:tr>
      <w:tr w:rsidR="006A4FC9" w:rsidRPr="006A4FC9" w:rsidTr="006A4FC9">
        <w:tc>
          <w:tcPr>
            <w:tcW w:w="2179" w:type="dxa"/>
            <w:shd w:val="clear" w:color="auto" w:fill="auto"/>
          </w:tcPr>
          <w:p w:rsidR="006A4FC9" w:rsidRPr="006A4FC9" w:rsidRDefault="006A4FC9" w:rsidP="006A4FC9">
            <w:pPr>
              <w:ind w:firstLine="0"/>
            </w:pPr>
            <w:r>
              <w:t>Bingham</w:t>
            </w:r>
          </w:p>
        </w:tc>
        <w:tc>
          <w:tcPr>
            <w:tcW w:w="2179" w:type="dxa"/>
            <w:shd w:val="clear" w:color="auto" w:fill="auto"/>
          </w:tcPr>
          <w:p w:rsidR="006A4FC9" w:rsidRPr="006A4FC9" w:rsidRDefault="006A4FC9" w:rsidP="006A4FC9">
            <w:pPr>
              <w:ind w:firstLine="0"/>
            </w:pPr>
            <w:r>
              <w:t>Bowen</w:t>
            </w:r>
          </w:p>
        </w:tc>
        <w:tc>
          <w:tcPr>
            <w:tcW w:w="2180" w:type="dxa"/>
            <w:shd w:val="clear" w:color="auto" w:fill="auto"/>
          </w:tcPr>
          <w:p w:rsidR="006A4FC9" w:rsidRPr="006A4FC9" w:rsidRDefault="006A4FC9" w:rsidP="006A4FC9">
            <w:pPr>
              <w:ind w:firstLine="0"/>
            </w:pPr>
            <w:r>
              <w:t>Branham</w:t>
            </w:r>
          </w:p>
        </w:tc>
      </w:tr>
      <w:tr w:rsidR="006A4FC9" w:rsidRPr="006A4FC9" w:rsidTr="006A4FC9">
        <w:tc>
          <w:tcPr>
            <w:tcW w:w="2179" w:type="dxa"/>
            <w:shd w:val="clear" w:color="auto" w:fill="auto"/>
          </w:tcPr>
          <w:p w:rsidR="006A4FC9" w:rsidRPr="006A4FC9" w:rsidRDefault="006A4FC9" w:rsidP="006A4FC9">
            <w:pPr>
              <w:ind w:firstLine="0"/>
            </w:pPr>
            <w:r>
              <w:t>R. L. Brown</w:t>
            </w:r>
          </w:p>
        </w:tc>
        <w:tc>
          <w:tcPr>
            <w:tcW w:w="2179" w:type="dxa"/>
            <w:shd w:val="clear" w:color="auto" w:fill="auto"/>
          </w:tcPr>
          <w:p w:rsidR="006A4FC9" w:rsidRPr="006A4FC9" w:rsidRDefault="006A4FC9" w:rsidP="006A4FC9">
            <w:pPr>
              <w:ind w:firstLine="0"/>
            </w:pPr>
            <w:r>
              <w:t>Burns</w:t>
            </w:r>
          </w:p>
        </w:tc>
        <w:tc>
          <w:tcPr>
            <w:tcW w:w="2180" w:type="dxa"/>
            <w:shd w:val="clear" w:color="auto" w:fill="auto"/>
          </w:tcPr>
          <w:p w:rsidR="006A4FC9" w:rsidRPr="006A4FC9" w:rsidRDefault="006A4FC9" w:rsidP="006A4FC9">
            <w:pPr>
              <w:ind w:firstLine="0"/>
            </w:pPr>
            <w:r>
              <w:t>Chumley</w:t>
            </w:r>
          </w:p>
        </w:tc>
      </w:tr>
      <w:tr w:rsidR="006A4FC9" w:rsidRPr="006A4FC9" w:rsidTr="006A4FC9">
        <w:tc>
          <w:tcPr>
            <w:tcW w:w="2179" w:type="dxa"/>
            <w:shd w:val="clear" w:color="auto" w:fill="auto"/>
          </w:tcPr>
          <w:p w:rsidR="006A4FC9" w:rsidRPr="006A4FC9" w:rsidRDefault="006A4FC9" w:rsidP="006A4FC9">
            <w:pPr>
              <w:ind w:firstLine="0"/>
            </w:pPr>
            <w:r>
              <w:t>Clemmons</w:t>
            </w:r>
          </w:p>
        </w:tc>
        <w:tc>
          <w:tcPr>
            <w:tcW w:w="2179" w:type="dxa"/>
            <w:shd w:val="clear" w:color="auto" w:fill="auto"/>
          </w:tcPr>
          <w:p w:rsidR="006A4FC9" w:rsidRPr="006A4FC9" w:rsidRDefault="006A4FC9" w:rsidP="006A4FC9">
            <w:pPr>
              <w:ind w:firstLine="0"/>
            </w:pPr>
            <w:r>
              <w:t>Cobb-Hunter</w:t>
            </w:r>
          </w:p>
        </w:tc>
        <w:tc>
          <w:tcPr>
            <w:tcW w:w="2180" w:type="dxa"/>
            <w:shd w:val="clear" w:color="auto" w:fill="auto"/>
          </w:tcPr>
          <w:p w:rsidR="006A4FC9" w:rsidRPr="006A4FC9" w:rsidRDefault="006A4FC9" w:rsidP="006A4FC9">
            <w:pPr>
              <w:ind w:firstLine="0"/>
            </w:pPr>
            <w:r>
              <w:t>Cole</w:t>
            </w:r>
          </w:p>
        </w:tc>
      </w:tr>
      <w:tr w:rsidR="006A4FC9" w:rsidRPr="006A4FC9" w:rsidTr="006A4FC9">
        <w:tc>
          <w:tcPr>
            <w:tcW w:w="2179" w:type="dxa"/>
            <w:shd w:val="clear" w:color="auto" w:fill="auto"/>
          </w:tcPr>
          <w:p w:rsidR="006A4FC9" w:rsidRPr="006A4FC9" w:rsidRDefault="006A4FC9" w:rsidP="006A4FC9">
            <w:pPr>
              <w:ind w:firstLine="0"/>
            </w:pPr>
            <w:r>
              <w:t>H. A. Crawford</w:t>
            </w:r>
          </w:p>
        </w:tc>
        <w:tc>
          <w:tcPr>
            <w:tcW w:w="2179" w:type="dxa"/>
            <w:shd w:val="clear" w:color="auto" w:fill="auto"/>
          </w:tcPr>
          <w:p w:rsidR="006A4FC9" w:rsidRPr="006A4FC9" w:rsidRDefault="006A4FC9" w:rsidP="006A4FC9">
            <w:pPr>
              <w:ind w:firstLine="0"/>
            </w:pPr>
            <w:r>
              <w:t>K. R. Crawford</w:t>
            </w:r>
          </w:p>
        </w:tc>
        <w:tc>
          <w:tcPr>
            <w:tcW w:w="2180" w:type="dxa"/>
            <w:shd w:val="clear" w:color="auto" w:fill="auto"/>
          </w:tcPr>
          <w:p w:rsidR="006A4FC9" w:rsidRPr="006A4FC9" w:rsidRDefault="006A4FC9" w:rsidP="006A4FC9">
            <w:pPr>
              <w:ind w:firstLine="0"/>
            </w:pPr>
            <w:r>
              <w:t>Crosby</w:t>
            </w:r>
          </w:p>
        </w:tc>
      </w:tr>
      <w:tr w:rsidR="006A4FC9" w:rsidRPr="006A4FC9" w:rsidTr="006A4FC9">
        <w:tc>
          <w:tcPr>
            <w:tcW w:w="2179" w:type="dxa"/>
            <w:shd w:val="clear" w:color="auto" w:fill="auto"/>
          </w:tcPr>
          <w:p w:rsidR="006A4FC9" w:rsidRPr="006A4FC9" w:rsidRDefault="006A4FC9" w:rsidP="006A4FC9">
            <w:pPr>
              <w:ind w:firstLine="0"/>
            </w:pPr>
            <w:r>
              <w:t>Daning</w:t>
            </w:r>
          </w:p>
        </w:tc>
        <w:tc>
          <w:tcPr>
            <w:tcW w:w="2179" w:type="dxa"/>
            <w:shd w:val="clear" w:color="auto" w:fill="auto"/>
          </w:tcPr>
          <w:p w:rsidR="006A4FC9" w:rsidRPr="006A4FC9" w:rsidRDefault="006A4FC9" w:rsidP="006A4FC9">
            <w:pPr>
              <w:ind w:firstLine="0"/>
            </w:pPr>
            <w:r>
              <w:t>Delleney</w:t>
            </w:r>
          </w:p>
        </w:tc>
        <w:tc>
          <w:tcPr>
            <w:tcW w:w="2180" w:type="dxa"/>
            <w:shd w:val="clear" w:color="auto" w:fill="auto"/>
          </w:tcPr>
          <w:p w:rsidR="006A4FC9" w:rsidRPr="006A4FC9" w:rsidRDefault="006A4FC9" w:rsidP="006A4FC9">
            <w:pPr>
              <w:ind w:firstLine="0"/>
            </w:pPr>
            <w:r>
              <w:t>Dillard</w:t>
            </w:r>
          </w:p>
        </w:tc>
      </w:tr>
      <w:tr w:rsidR="006A4FC9" w:rsidRPr="006A4FC9" w:rsidTr="006A4FC9">
        <w:tc>
          <w:tcPr>
            <w:tcW w:w="2179" w:type="dxa"/>
            <w:shd w:val="clear" w:color="auto" w:fill="auto"/>
          </w:tcPr>
          <w:p w:rsidR="006A4FC9" w:rsidRPr="006A4FC9" w:rsidRDefault="006A4FC9" w:rsidP="006A4FC9">
            <w:pPr>
              <w:ind w:firstLine="0"/>
            </w:pPr>
            <w:r>
              <w:t>Douglas</w:t>
            </w:r>
          </w:p>
        </w:tc>
        <w:tc>
          <w:tcPr>
            <w:tcW w:w="2179" w:type="dxa"/>
            <w:shd w:val="clear" w:color="auto" w:fill="auto"/>
          </w:tcPr>
          <w:p w:rsidR="006A4FC9" w:rsidRPr="006A4FC9" w:rsidRDefault="006A4FC9" w:rsidP="006A4FC9">
            <w:pPr>
              <w:ind w:firstLine="0"/>
            </w:pPr>
            <w:r>
              <w:t>Edge</w:t>
            </w:r>
          </w:p>
        </w:tc>
        <w:tc>
          <w:tcPr>
            <w:tcW w:w="2180" w:type="dxa"/>
            <w:shd w:val="clear" w:color="auto" w:fill="auto"/>
          </w:tcPr>
          <w:p w:rsidR="006A4FC9" w:rsidRPr="006A4FC9" w:rsidRDefault="006A4FC9" w:rsidP="006A4FC9">
            <w:pPr>
              <w:ind w:firstLine="0"/>
            </w:pPr>
            <w:r>
              <w:t>Felder</w:t>
            </w:r>
          </w:p>
        </w:tc>
      </w:tr>
      <w:tr w:rsidR="006A4FC9" w:rsidRPr="006A4FC9" w:rsidTr="006A4FC9">
        <w:tc>
          <w:tcPr>
            <w:tcW w:w="2179" w:type="dxa"/>
            <w:shd w:val="clear" w:color="auto" w:fill="auto"/>
          </w:tcPr>
          <w:p w:rsidR="006A4FC9" w:rsidRPr="006A4FC9" w:rsidRDefault="006A4FC9" w:rsidP="006A4FC9">
            <w:pPr>
              <w:ind w:firstLine="0"/>
            </w:pPr>
            <w:r>
              <w:t>Forrester</w:t>
            </w:r>
          </w:p>
        </w:tc>
        <w:tc>
          <w:tcPr>
            <w:tcW w:w="2179" w:type="dxa"/>
            <w:shd w:val="clear" w:color="auto" w:fill="auto"/>
          </w:tcPr>
          <w:p w:rsidR="006A4FC9" w:rsidRPr="006A4FC9" w:rsidRDefault="006A4FC9" w:rsidP="006A4FC9">
            <w:pPr>
              <w:ind w:firstLine="0"/>
            </w:pPr>
            <w:r>
              <w:t>Funderburk</w:t>
            </w:r>
          </w:p>
        </w:tc>
        <w:tc>
          <w:tcPr>
            <w:tcW w:w="2180" w:type="dxa"/>
            <w:shd w:val="clear" w:color="auto" w:fill="auto"/>
          </w:tcPr>
          <w:p w:rsidR="006A4FC9" w:rsidRPr="006A4FC9" w:rsidRDefault="006A4FC9" w:rsidP="006A4FC9">
            <w:pPr>
              <w:ind w:firstLine="0"/>
            </w:pPr>
            <w:r>
              <w:t>Gagnon</w:t>
            </w:r>
          </w:p>
        </w:tc>
      </w:tr>
      <w:tr w:rsidR="006A4FC9" w:rsidRPr="006A4FC9" w:rsidTr="006A4FC9">
        <w:tc>
          <w:tcPr>
            <w:tcW w:w="2179" w:type="dxa"/>
            <w:shd w:val="clear" w:color="auto" w:fill="auto"/>
          </w:tcPr>
          <w:p w:rsidR="006A4FC9" w:rsidRPr="006A4FC9" w:rsidRDefault="006A4FC9" w:rsidP="006A4FC9">
            <w:pPr>
              <w:ind w:firstLine="0"/>
            </w:pPr>
            <w:r>
              <w:t>George</w:t>
            </w:r>
          </w:p>
        </w:tc>
        <w:tc>
          <w:tcPr>
            <w:tcW w:w="2179" w:type="dxa"/>
            <w:shd w:val="clear" w:color="auto" w:fill="auto"/>
          </w:tcPr>
          <w:p w:rsidR="006A4FC9" w:rsidRPr="006A4FC9" w:rsidRDefault="006A4FC9" w:rsidP="006A4FC9">
            <w:pPr>
              <w:ind w:firstLine="0"/>
            </w:pPr>
            <w:r>
              <w:t>Gilliard</w:t>
            </w:r>
          </w:p>
        </w:tc>
        <w:tc>
          <w:tcPr>
            <w:tcW w:w="2180" w:type="dxa"/>
            <w:shd w:val="clear" w:color="auto" w:fill="auto"/>
          </w:tcPr>
          <w:p w:rsidR="006A4FC9" w:rsidRPr="006A4FC9" w:rsidRDefault="006A4FC9" w:rsidP="006A4FC9">
            <w:pPr>
              <w:ind w:firstLine="0"/>
            </w:pPr>
            <w:r>
              <w:t>Goldfinch</w:t>
            </w:r>
          </w:p>
        </w:tc>
      </w:tr>
      <w:tr w:rsidR="006A4FC9" w:rsidRPr="006A4FC9" w:rsidTr="006A4FC9">
        <w:tc>
          <w:tcPr>
            <w:tcW w:w="2179" w:type="dxa"/>
            <w:shd w:val="clear" w:color="auto" w:fill="auto"/>
          </w:tcPr>
          <w:p w:rsidR="006A4FC9" w:rsidRPr="006A4FC9" w:rsidRDefault="006A4FC9" w:rsidP="006A4FC9">
            <w:pPr>
              <w:ind w:firstLine="0"/>
            </w:pPr>
            <w:r>
              <w:t>Hardee</w:t>
            </w:r>
          </w:p>
        </w:tc>
        <w:tc>
          <w:tcPr>
            <w:tcW w:w="2179" w:type="dxa"/>
            <w:shd w:val="clear" w:color="auto" w:fill="auto"/>
          </w:tcPr>
          <w:p w:rsidR="006A4FC9" w:rsidRPr="006A4FC9" w:rsidRDefault="006A4FC9" w:rsidP="006A4FC9">
            <w:pPr>
              <w:ind w:firstLine="0"/>
            </w:pPr>
            <w:r>
              <w:t>Hardwick</w:t>
            </w:r>
          </w:p>
        </w:tc>
        <w:tc>
          <w:tcPr>
            <w:tcW w:w="2180" w:type="dxa"/>
            <w:shd w:val="clear" w:color="auto" w:fill="auto"/>
          </w:tcPr>
          <w:p w:rsidR="006A4FC9" w:rsidRPr="006A4FC9" w:rsidRDefault="006A4FC9" w:rsidP="006A4FC9">
            <w:pPr>
              <w:ind w:firstLine="0"/>
            </w:pPr>
            <w:r>
              <w:t>Harrell</w:t>
            </w:r>
          </w:p>
        </w:tc>
      </w:tr>
      <w:tr w:rsidR="006A4FC9" w:rsidRPr="006A4FC9" w:rsidTr="006A4FC9">
        <w:tc>
          <w:tcPr>
            <w:tcW w:w="2179" w:type="dxa"/>
            <w:shd w:val="clear" w:color="auto" w:fill="auto"/>
          </w:tcPr>
          <w:p w:rsidR="006A4FC9" w:rsidRPr="006A4FC9" w:rsidRDefault="006A4FC9" w:rsidP="006A4FC9">
            <w:pPr>
              <w:ind w:firstLine="0"/>
            </w:pPr>
            <w:r>
              <w:t>Henderson</w:t>
            </w:r>
          </w:p>
        </w:tc>
        <w:tc>
          <w:tcPr>
            <w:tcW w:w="2179" w:type="dxa"/>
            <w:shd w:val="clear" w:color="auto" w:fill="auto"/>
          </w:tcPr>
          <w:p w:rsidR="006A4FC9" w:rsidRPr="006A4FC9" w:rsidRDefault="006A4FC9" w:rsidP="006A4FC9">
            <w:pPr>
              <w:ind w:firstLine="0"/>
            </w:pPr>
            <w:r>
              <w:t>Herbkersman</w:t>
            </w:r>
          </w:p>
        </w:tc>
        <w:tc>
          <w:tcPr>
            <w:tcW w:w="2180" w:type="dxa"/>
            <w:shd w:val="clear" w:color="auto" w:fill="auto"/>
          </w:tcPr>
          <w:p w:rsidR="006A4FC9" w:rsidRPr="006A4FC9" w:rsidRDefault="006A4FC9" w:rsidP="006A4FC9">
            <w:pPr>
              <w:ind w:firstLine="0"/>
            </w:pPr>
            <w:r>
              <w:t>Hiott</w:t>
            </w:r>
          </w:p>
        </w:tc>
      </w:tr>
      <w:tr w:rsidR="006A4FC9" w:rsidRPr="006A4FC9" w:rsidTr="006A4FC9">
        <w:tc>
          <w:tcPr>
            <w:tcW w:w="2179" w:type="dxa"/>
            <w:shd w:val="clear" w:color="auto" w:fill="auto"/>
          </w:tcPr>
          <w:p w:rsidR="006A4FC9" w:rsidRPr="006A4FC9" w:rsidRDefault="006A4FC9" w:rsidP="006A4FC9">
            <w:pPr>
              <w:ind w:firstLine="0"/>
            </w:pPr>
            <w:r>
              <w:t>Hixon</w:t>
            </w:r>
          </w:p>
        </w:tc>
        <w:tc>
          <w:tcPr>
            <w:tcW w:w="2179" w:type="dxa"/>
            <w:shd w:val="clear" w:color="auto" w:fill="auto"/>
          </w:tcPr>
          <w:p w:rsidR="006A4FC9" w:rsidRPr="006A4FC9" w:rsidRDefault="006A4FC9" w:rsidP="006A4FC9">
            <w:pPr>
              <w:ind w:firstLine="0"/>
            </w:pPr>
            <w:r>
              <w:t>Hodges</w:t>
            </w:r>
          </w:p>
        </w:tc>
        <w:tc>
          <w:tcPr>
            <w:tcW w:w="2180" w:type="dxa"/>
            <w:shd w:val="clear" w:color="auto" w:fill="auto"/>
          </w:tcPr>
          <w:p w:rsidR="006A4FC9" w:rsidRPr="006A4FC9" w:rsidRDefault="006A4FC9" w:rsidP="006A4FC9">
            <w:pPr>
              <w:ind w:firstLine="0"/>
            </w:pPr>
            <w:r>
              <w:t>Horne</w:t>
            </w:r>
          </w:p>
        </w:tc>
      </w:tr>
      <w:tr w:rsidR="006A4FC9" w:rsidRPr="006A4FC9" w:rsidTr="006A4FC9">
        <w:tc>
          <w:tcPr>
            <w:tcW w:w="2179" w:type="dxa"/>
            <w:shd w:val="clear" w:color="auto" w:fill="auto"/>
          </w:tcPr>
          <w:p w:rsidR="006A4FC9" w:rsidRPr="006A4FC9" w:rsidRDefault="006A4FC9" w:rsidP="006A4FC9">
            <w:pPr>
              <w:ind w:firstLine="0"/>
            </w:pPr>
            <w:r>
              <w:t>Hosey</w:t>
            </w:r>
          </w:p>
        </w:tc>
        <w:tc>
          <w:tcPr>
            <w:tcW w:w="2179" w:type="dxa"/>
            <w:shd w:val="clear" w:color="auto" w:fill="auto"/>
          </w:tcPr>
          <w:p w:rsidR="006A4FC9" w:rsidRPr="006A4FC9" w:rsidRDefault="006A4FC9" w:rsidP="006A4FC9">
            <w:pPr>
              <w:ind w:firstLine="0"/>
            </w:pPr>
            <w:r>
              <w:t>Howard</w:t>
            </w:r>
          </w:p>
        </w:tc>
        <w:tc>
          <w:tcPr>
            <w:tcW w:w="2180" w:type="dxa"/>
            <w:shd w:val="clear" w:color="auto" w:fill="auto"/>
          </w:tcPr>
          <w:p w:rsidR="006A4FC9" w:rsidRPr="006A4FC9" w:rsidRDefault="006A4FC9" w:rsidP="006A4FC9">
            <w:pPr>
              <w:ind w:firstLine="0"/>
            </w:pPr>
            <w:r>
              <w:t>Huggins</w:t>
            </w:r>
          </w:p>
        </w:tc>
      </w:tr>
      <w:tr w:rsidR="006A4FC9" w:rsidRPr="006A4FC9" w:rsidTr="006A4FC9">
        <w:tc>
          <w:tcPr>
            <w:tcW w:w="2179" w:type="dxa"/>
            <w:shd w:val="clear" w:color="auto" w:fill="auto"/>
          </w:tcPr>
          <w:p w:rsidR="006A4FC9" w:rsidRPr="006A4FC9" w:rsidRDefault="006A4FC9" w:rsidP="006A4FC9">
            <w:pPr>
              <w:ind w:firstLine="0"/>
            </w:pPr>
            <w:r>
              <w:t>Jefferson</w:t>
            </w:r>
          </w:p>
        </w:tc>
        <w:tc>
          <w:tcPr>
            <w:tcW w:w="2179" w:type="dxa"/>
            <w:shd w:val="clear" w:color="auto" w:fill="auto"/>
          </w:tcPr>
          <w:p w:rsidR="006A4FC9" w:rsidRPr="006A4FC9" w:rsidRDefault="006A4FC9" w:rsidP="006A4FC9">
            <w:pPr>
              <w:ind w:firstLine="0"/>
            </w:pPr>
            <w:r>
              <w:t>Kennedy</w:t>
            </w:r>
          </w:p>
        </w:tc>
        <w:tc>
          <w:tcPr>
            <w:tcW w:w="2180" w:type="dxa"/>
            <w:shd w:val="clear" w:color="auto" w:fill="auto"/>
          </w:tcPr>
          <w:p w:rsidR="006A4FC9" w:rsidRPr="006A4FC9" w:rsidRDefault="006A4FC9" w:rsidP="006A4FC9">
            <w:pPr>
              <w:ind w:firstLine="0"/>
            </w:pPr>
            <w:r>
              <w:t>King</w:t>
            </w:r>
          </w:p>
        </w:tc>
      </w:tr>
      <w:tr w:rsidR="006A4FC9" w:rsidRPr="006A4FC9" w:rsidTr="006A4FC9">
        <w:tc>
          <w:tcPr>
            <w:tcW w:w="2179" w:type="dxa"/>
            <w:shd w:val="clear" w:color="auto" w:fill="auto"/>
          </w:tcPr>
          <w:p w:rsidR="006A4FC9" w:rsidRPr="006A4FC9" w:rsidRDefault="006A4FC9" w:rsidP="006A4FC9">
            <w:pPr>
              <w:ind w:firstLine="0"/>
            </w:pPr>
            <w:r>
              <w:t>Knight</w:t>
            </w:r>
          </w:p>
        </w:tc>
        <w:tc>
          <w:tcPr>
            <w:tcW w:w="2179" w:type="dxa"/>
            <w:shd w:val="clear" w:color="auto" w:fill="auto"/>
          </w:tcPr>
          <w:p w:rsidR="006A4FC9" w:rsidRPr="006A4FC9" w:rsidRDefault="006A4FC9" w:rsidP="006A4FC9">
            <w:pPr>
              <w:ind w:firstLine="0"/>
            </w:pPr>
            <w:r>
              <w:t>Loftis</w:t>
            </w:r>
          </w:p>
        </w:tc>
        <w:tc>
          <w:tcPr>
            <w:tcW w:w="2180" w:type="dxa"/>
            <w:shd w:val="clear" w:color="auto" w:fill="auto"/>
          </w:tcPr>
          <w:p w:rsidR="006A4FC9" w:rsidRPr="006A4FC9" w:rsidRDefault="006A4FC9" w:rsidP="006A4FC9">
            <w:pPr>
              <w:ind w:firstLine="0"/>
            </w:pPr>
            <w:r>
              <w:t>Long</w:t>
            </w:r>
          </w:p>
        </w:tc>
      </w:tr>
      <w:tr w:rsidR="006A4FC9" w:rsidRPr="006A4FC9" w:rsidTr="006A4FC9">
        <w:tc>
          <w:tcPr>
            <w:tcW w:w="2179" w:type="dxa"/>
            <w:shd w:val="clear" w:color="auto" w:fill="auto"/>
          </w:tcPr>
          <w:p w:rsidR="006A4FC9" w:rsidRPr="006A4FC9" w:rsidRDefault="006A4FC9" w:rsidP="006A4FC9">
            <w:pPr>
              <w:ind w:firstLine="0"/>
            </w:pPr>
            <w:r>
              <w:t>Lowe</w:t>
            </w:r>
          </w:p>
        </w:tc>
        <w:tc>
          <w:tcPr>
            <w:tcW w:w="2179" w:type="dxa"/>
            <w:shd w:val="clear" w:color="auto" w:fill="auto"/>
          </w:tcPr>
          <w:p w:rsidR="006A4FC9" w:rsidRPr="006A4FC9" w:rsidRDefault="006A4FC9" w:rsidP="006A4FC9">
            <w:pPr>
              <w:ind w:firstLine="0"/>
            </w:pPr>
            <w:r>
              <w:t>Lucas</w:t>
            </w:r>
          </w:p>
        </w:tc>
        <w:tc>
          <w:tcPr>
            <w:tcW w:w="2180" w:type="dxa"/>
            <w:shd w:val="clear" w:color="auto" w:fill="auto"/>
          </w:tcPr>
          <w:p w:rsidR="006A4FC9" w:rsidRPr="006A4FC9" w:rsidRDefault="006A4FC9" w:rsidP="006A4FC9">
            <w:pPr>
              <w:ind w:firstLine="0"/>
            </w:pPr>
            <w:r>
              <w:t>W. J. McLeod</w:t>
            </w:r>
          </w:p>
        </w:tc>
      </w:tr>
      <w:tr w:rsidR="006A4FC9" w:rsidRPr="006A4FC9" w:rsidTr="006A4FC9">
        <w:tc>
          <w:tcPr>
            <w:tcW w:w="2179" w:type="dxa"/>
            <w:shd w:val="clear" w:color="auto" w:fill="auto"/>
          </w:tcPr>
          <w:p w:rsidR="006A4FC9" w:rsidRPr="006A4FC9" w:rsidRDefault="006A4FC9" w:rsidP="006A4FC9">
            <w:pPr>
              <w:ind w:firstLine="0"/>
            </w:pPr>
            <w:r>
              <w:t>D. C. Moss</w:t>
            </w:r>
          </w:p>
        </w:tc>
        <w:tc>
          <w:tcPr>
            <w:tcW w:w="2179" w:type="dxa"/>
            <w:shd w:val="clear" w:color="auto" w:fill="auto"/>
          </w:tcPr>
          <w:p w:rsidR="006A4FC9" w:rsidRPr="006A4FC9" w:rsidRDefault="006A4FC9" w:rsidP="006A4FC9">
            <w:pPr>
              <w:ind w:firstLine="0"/>
            </w:pPr>
            <w:r>
              <w:t>V. S. Moss</w:t>
            </w:r>
          </w:p>
        </w:tc>
        <w:tc>
          <w:tcPr>
            <w:tcW w:w="2180" w:type="dxa"/>
            <w:shd w:val="clear" w:color="auto" w:fill="auto"/>
          </w:tcPr>
          <w:p w:rsidR="006A4FC9" w:rsidRPr="006A4FC9" w:rsidRDefault="006A4FC9" w:rsidP="006A4FC9">
            <w:pPr>
              <w:ind w:firstLine="0"/>
            </w:pPr>
            <w:r>
              <w:t>Munnerlyn</w:t>
            </w:r>
          </w:p>
        </w:tc>
      </w:tr>
      <w:tr w:rsidR="006A4FC9" w:rsidRPr="006A4FC9" w:rsidTr="006A4FC9">
        <w:tc>
          <w:tcPr>
            <w:tcW w:w="2179" w:type="dxa"/>
            <w:shd w:val="clear" w:color="auto" w:fill="auto"/>
          </w:tcPr>
          <w:p w:rsidR="006A4FC9" w:rsidRPr="006A4FC9" w:rsidRDefault="006A4FC9" w:rsidP="006A4FC9">
            <w:pPr>
              <w:ind w:firstLine="0"/>
            </w:pPr>
            <w:r>
              <w:t>Nanney</w:t>
            </w:r>
          </w:p>
        </w:tc>
        <w:tc>
          <w:tcPr>
            <w:tcW w:w="2179" w:type="dxa"/>
            <w:shd w:val="clear" w:color="auto" w:fill="auto"/>
          </w:tcPr>
          <w:p w:rsidR="006A4FC9" w:rsidRPr="006A4FC9" w:rsidRDefault="006A4FC9" w:rsidP="006A4FC9">
            <w:pPr>
              <w:ind w:firstLine="0"/>
            </w:pPr>
            <w:r>
              <w:t>Newton</w:t>
            </w:r>
          </w:p>
        </w:tc>
        <w:tc>
          <w:tcPr>
            <w:tcW w:w="2180" w:type="dxa"/>
            <w:shd w:val="clear" w:color="auto" w:fill="auto"/>
          </w:tcPr>
          <w:p w:rsidR="006A4FC9" w:rsidRPr="006A4FC9" w:rsidRDefault="006A4FC9" w:rsidP="006A4FC9">
            <w:pPr>
              <w:ind w:firstLine="0"/>
            </w:pPr>
            <w:r>
              <w:t>Norman</w:t>
            </w:r>
          </w:p>
        </w:tc>
      </w:tr>
      <w:tr w:rsidR="006A4FC9" w:rsidRPr="006A4FC9" w:rsidTr="006A4FC9">
        <w:tc>
          <w:tcPr>
            <w:tcW w:w="2179" w:type="dxa"/>
            <w:shd w:val="clear" w:color="auto" w:fill="auto"/>
          </w:tcPr>
          <w:p w:rsidR="006A4FC9" w:rsidRPr="006A4FC9" w:rsidRDefault="006A4FC9" w:rsidP="006A4FC9">
            <w:pPr>
              <w:ind w:firstLine="0"/>
            </w:pPr>
            <w:r>
              <w:t>Norrell</w:t>
            </w:r>
          </w:p>
        </w:tc>
        <w:tc>
          <w:tcPr>
            <w:tcW w:w="2179" w:type="dxa"/>
            <w:shd w:val="clear" w:color="auto" w:fill="auto"/>
          </w:tcPr>
          <w:p w:rsidR="006A4FC9" w:rsidRPr="006A4FC9" w:rsidRDefault="006A4FC9" w:rsidP="006A4FC9">
            <w:pPr>
              <w:ind w:firstLine="0"/>
            </w:pPr>
            <w:r>
              <w:t>R. L. Ott</w:t>
            </w:r>
          </w:p>
        </w:tc>
        <w:tc>
          <w:tcPr>
            <w:tcW w:w="2180" w:type="dxa"/>
            <w:shd w:val="clear" w:color="auto" w:fill="auto"/>
          </w:tcPr>
          <w:p w:rsidR="006A4FC9" w:rsidRPr="006A4FC9" w:rsidRDefault="006A4FC9" w:rsidP="006A4FC9">
            <w:pPr>
              <w:ind w:firstLine="0"/>
            </w:pPr>
            <w:r>
              <w:t>Owens</w:t>
            </w:r>
          </w:p>
        </w:tc>
      </w:tr>
      <w:tr w:rsidR="006A4FC9" w:rsidRPr="006A4FC9" w:rsidTr="006A4FC9">
        <w:tc>
          <w:tcPr>
            <w:tcW w:w="2179" w:type="dxa"/>
            <w:shd w:val="clear" w:color="auto" w:fill="auto"/>
          </w:tcPr>
          <w:p w:rsidR="006A4FC9" w:rsidRPr="006A4FC9" w:rsidRDefault="006A4FC9" w:rsidP="006A4FC9">
            <w:pPr>
              <w:ind w:firstLine="0"/>
            </w:pPr>
            <w:r>
              <w:t>Patrick</w:t>
            </w:r>
          </w:p>
        </w:tc>
        <w:tc>
          <w:tcPr>
            <w:tcW w:w="2179" w:type="dxa"/>
            <w:shd w:val="clear" w:color="auto" w:fill="auto"/>
          </w:tcPr>
          <w:p w:rsidR="006A4FC9" w:rsidRPr="006A4FC9" w:rsidRDefault="006A4FC9" w:rsidP="006A4FC9">
            <w:pPr>
              <w:ind w:firstLine="0"/>
            </w:pPr>
            <w:r>
              <w:t>Pitts</w:t>
            </w:r>
          </w:p>
        </w:tc>
        <w:tc>
          <w:tcPr>
            <w:tcW w:w="2180" w:type="dxa"/>
            <w:shd w:val="clear" w:color="auto" w:fill="auto"/>
          </w:tcPr>
          <w:p w:rsidR="006A4FC9" w:rsidRPr="006A4FC9" w:rsidRDefault="006A4FC9" w:rsidP="006A4FC9">
            <w:pPr>
              <w:ind w:firstLine="0"/>
            </w:pPr>
            <w:r>
              <w:t>Pope</w:t>
            </w:r>
          </w:p>
        </w:tc>
      </w:tr>
      <w:tr w:rsidR="006A4FC9" w:rsidRPr="006A4FC9" w:rsidTr="006A4FC9">
        <w:tc>
          <w:tcPr>
            <w:tcW w:w="2179" w:type="dxa"/>
            <w:shd w:val="clear" w:color="auto" w:fill="auto"/>
          </w:tcPr>
          <w:p w:rsidR="006A4FC9" w:rsidRPr="006A4FC9" w:rsidRDefault="006A4FC9" w:rsidP="006A4FC9">
            <w:pPr>
              <w:ind w:firstLine="0"/>
            </w:pPr>
            <w:r>
              <w:t>Putnam</w:t>
            </w:r>
          </w:p>
        </w:tc>
        <w:tc>
          <w:tcPr>
            <w:tcW w:w="2179" w:type="dxa"/>
            <w:shd w:val="clear" w:color="auto" w:fill="auto"/>
          </w:tcPr>
          <w:p w:rsidR="006A4FC9" w:rsidRPr="006A4FC9" w:rsidRDefault="006A4FC9" w:rsidP="006A4FC9">
            <w:pPr>
              <w:ind w:firstLine="0"/>
            </w:pPr>
            <w:r>
              <w:t>Riley</w:t>
            </w:r>
          </w:p>
        </w:tc>
        <w:tc>
          <w:tcPr>
            <w:tcW w:w="2180" w:type="dxa"/>
            <w:shd w:val="clear" w:color="auto" w:fill="auto"/>
          </w:tcPr>
          <w:p w:rsidR="006A4FC9" w:rsidRPr="006A4FC9" w:rsidRDefault="006A4FC9" w:rsidP="006A4FC9">
            <w:pPr>
              <w:ind w:firstLine="0"/>
            </w:pPr>
            <w:r>
              <w:t>Rivers</w:t>
            </w:r>
          </w:p>
        </w:tc>
      </w:tr>
      <w:tr w:rsidR="006A4FC9" w:rsidRPr="006A4FC9" w:rsidTr="006A4FC9">
        <w:tc>
          <w:tcPr>
            <w:tcW w:w="2179" w:type="dxa"/>
            <w:shd w:val="clear" w:color="auto" w:fill="auto"/>
          </w:tcPr>
          <w:p w:rsidR="006A4FC9" w:rsidRPr="006A4FC9" w:rsidRDefault="006A4FC9" w:rsidP="006A4FC9">
            <w:pPr>
              <w:ind w:firstLine="0"/>
            </w:pPr>
            <w:r>
              <w:t>Robinson-Simpson</w:t>
            </w:r>
          </w:p>
        </w:tc>
        <w:tc>
          <w:tcPr>
            <w:tcW w:w="2179" w:type="dxa"/>
            <w:shd w:val="clear" w:color="auto" w:fill="auto"/>
          </w:tcPr>
          <w:p w:rsidR="006A4FC9" w:rsidRPr="006A4FC9" w:rsidRDefault="006A4FC9" w:rsidP="006A4FC9">
            <w:pPr>
              <w:ind w:firstLine="0"/>
            </w:pPr>
            <w:r>
              <w:t>Rutherford</w:t>
            </w:r>
          </w:p>
        </w:tc>
        <w:tc>
          <w:tcPr>
            <w:tcW w:w="2180" w:type="dxa"/>
            <w:shd w:val="clear" w:color="auto" w:fill="auto"/>
          </w:tcPr>
          <w:p w:rsidR="006A4FC9" w:rsidRPr="006A4FC9" w:rsidRDefault="006A4FC9" w:rsidP="006A4FC9">
            <w:pPr>
              <w:ind w:firstLine="0"/>
            </w:pPr>
            <w:r>
              <w:t>Sabb</w:t>
            </w:r>
          </w:p>
        </w:tc>
      </w:tr>
      <w:tr w:rsidR="006A4FC9" w:rsidRPr="006A4FC9" w:rsidTr="006A4FC9">
        <w:tc>
          <w:tcPr>
            <w:tcW w:w="2179" w:type="dxa"/>
            <w:shd w:val="clear" w:color="auto" w:fill="auto"/>
          </w:tcPr>
          <w:p w:rsidR="006A4FC9" w:rsidRPr="006A4FC9" w:rsidRDefault="006A4FC9" w:rsidP="006A4FC9">
            <w:pPr>
              <w:ind w:firstLine="0"/>
            </w:pPr>
            <w:r>
              <w:t>Sandifer</w:t>
            </w:r>
          </w:p>
        </w:tc>
        <w:tc>
          <w:tcPr>
            <w:tcW w:w="2179" w:type="dxa"/>
            <w:shd w:val="clear" w:color="auto" w:fill="auto"/>
          </w:tcPr>
          <w:p w:rsidR="006A4FC9" w:rsidRPr="006A4FC9" w:rsidRDefault="006A4FC9" w:rsidP="006A4FC9">
            <w:pPr>
              <w:ind w:firstLine="0"/>
            </w:pPr>
            <w:r>
              <w:t>Simrill</w:t>
            </w:r>
          </w:p>
        </w:tc>
        <w:tc>
          <w:tcPr>
            <w:tcW w:w="2180" w:type="dxa"/>
            <w:shd w:val="clear" w:color="auto" w:fill="auto"/>
          </w:tcPr>
          <w:p w:rsidR="006A4FC9" w:rsidRPr="006A4FC9" w:rsidRDefault="006A4FC9" w:rsidP="006A4FC9">
            <w:pPr>
              <w:ind w:firstLine="0"/>
            </w:pPr>
            <w:r>
              <w:t>G. M. Smith</w:t>
            </w:r>
          </w:p>
        </w:tc>
      </w:tr>
      <w:tr w:rsidR="006A4FC9" w:rsidRPr="006A4FC9" w:rsidTr="006A4FC9">
        <w:tc>
          <w:tcPr>
            <w:tcW w:w="2179" w:type="dxa"/>
            <w:shd w:val="clear" w:color="auto" w:fill="auto"/>
          </w:tcPr>
          <w:p w:rsidR="006A4FC9" w:rsidRPr="006A4FC9" w:rsidRDefault="006A4FC9" w:rsidP="006A4FC9">
            <w:pPr>
              <w:ind w:firstLine="0"/>
            </w:pPr>
            <w:r>
              <w:t>G. R. Smith</w:t>
            </w:r>
          </w:p>
        </w:tc>
        <w:tc>
          <w:tcPr>
            <w:tcW w:w="2179" w:type="dxa"/>
            <w:shd w:val="clear" w:color="auto" w:fill="auto"/>
          </w:tcPr>
          <w:p w:rsidR="006A4FC9" w:rsidRPr="006A4FC9" w:rsidRDefault="006A4FC9" w:rsidP="006A4FC9">
            <w:pPr>
              <w:ind w:firstLine="0"/>
            </w:pPr>
            <w:r>
              <w:t>J. R. Smith</w:t>
            </w:r>
          </w:p>
        </w:tc>
        <w:tc>
          <w:tcPr>
            <w:tcW w:w="2180" w:type="dxa"/>
            <w:shd w:val="clear" w:color="auto" w:fill="auto"/>
          </w:tcPr>
          <w:p w:rsidR="006A4FC9" w:rsidRPr="006A4FC9" w:rsidRDefault="006A4FC9" w:rsidP="006A4FC9">
            <w:pPr>
              <w:ind w:firstLine="0"/>
            </w:pPr>
            <w:r>
              <w:t>Sottile</w:t>
            </w:r>
          </w:p>
        </w:tc>
      </w:tr>
      <w:tr w:rsidR="006A4FC9" w:rsidRPr="006A4FC9" w:rsidTr="006A4FC9">
        <w:tc>
          <w:tcPr>
            <w:tcW w:w="2179" w:type="dxa"/>
            <w:shd w:val="clear" w:color="auto" w:fill="auto"/>
          </w:tcPr>
          <w:p w:rsidR="006A4FC9" w:rsidRPr="006A4FC9" w:rsidRDefault="006A4FC9" w:rsidP="006A4FC9">
            <w:pPr>
              <w:ind w:firstLine="0"/>
            </w:pPr>
            <w:r>
              <w:t>Southard</w:t>
            </w:r>
          </w:p>
        </w:tc>
        <w:tc>
          <w:tcPr>
            <w:tcW w:w="2179" w:type="dxa"/>
            <w:shd w:val="clear" w:color="auto" w:fill="auto"/>
          </w:tcPr>
          <w:p w:rsidR="006A4FC9" w:rsidRPr="006A4FC9" w:rsidRDefault="006A4FC9" w:rsidP="006A4FC9">
            <w:pPr>
              <w:ind w:firstLine="0"/>
            </w:pPr>
            <w:r>
              <w:t>Spires</w:t>
            </w:r>
          </w:p>
        </w:tc>
        <w:tc>
          <w:tcPr>
            <w:tcW w:w="2180" w:type="dxa"/>
            <w:shd w:val="clear" w:color="auto" w:fill="auto"/>
          </w:tcPr>
          <w:p w:rsidR="006A4FC9" w:rsidRPr="006A4FC9" w:rsidRDefault="006A4FC9" w:rsidP="006A4FC9">
            <w:pPr>
              <w:ind w:firstLine="0"/>
            </w:pPr>
            <w:r>
              <w:t>Stringer</w:t>
            </w:r>
          </w:p>
        </w:tc>
      </w:tr>
      <w:tr w:rsidR="006A4FC9" w:rsidRPr="006A4FC9" w:rsidTr="006A4FC9">
        <w:tc>
          <w:tcPr>
            <w:tcW w:w="2179" w:type="dxa"/>
            <w:shd w:val="clear" w:color="auto" w:fill="auto"/>
          </w:tcPr>
          <w:p w:rsidR="006A4FC9" w:rsidRPr="006A4FC9" w:rsidRDefault="006A4FC9" w:rsidP="006A4FC9">
            <w:pPr>
              <w:ind w:firstLine="0"/>
            </w:pPr>
            <w:r>
              <w:t>Tallon</w:t>
            </w:r>
          </w:p>
        </w:tc>
        <w:tc>
          <w:tcPr>
            <w:tcW w:w="2179" w:type="dxa"/>
            <w:shd w:val="clear" w:color="auto" w:fill="auto"/>
          </w:tcPr>
          <w:p w:rsidR="006A4FC9" w:rsidRPr="006A4FC9" w:rsidRDefault="006A4FC9" w:rsidP="006A4FC9">
            <w:pPr>
              <w:ind w:firstLine="0"/>
            </w:pPr>
            <w:r>
              <w:t>Taylor</w:t>
            </w:r>
          </w:p>
        </w:tc>
        <w:tc>
          <w:tcPr>
            <w:tcW w:w="2180" w:type="dxa"/>
            <w:shd w:val="clear" w:color="auto" w:fill="auto"/>
          </w:tcPr>
          <w:p w:rsidR="006A4FC9" w:rsidRPr="006A4FC9" w:rsidRDefault="006A4FC9" w:rsidP="006A4FC9">
            <w:pPr>
              <w:ind w:firstLine="0"/>
            </w:pPr>
            <w:r>
              <w:t>Thayer</w:t>
            </w:r>
          </w:p>
        </w:tc>
      </w:tr>
      <w:tr w:rsidR="006A4FC9" w:rsidRPr="006A4FC9" w:rsidTr="006A4FC9">
        <w:tc>
          <w:tcPr>
            <w:tcW w:w="2179" w:type="dxa"/>
            <w:shd w:val="clear" w:color="auto" w:fill="auto"/>
          </w:tcPr>
          <w:p w:rsidR="006A4FC9" w:rsidRPr="006A4FC9" w:rsidRDefault="006A4FC9" w:rsidP="006A4FC9">
            <w:pPr>
              <w:ind w:firstLine="0"/>
            </w:pPr>
            <w:r>
              <w:t>Toole</w:t>
            </w:r>
          </w:p>
        </w:tc>
        <w:tc>
          <w:tcPr>
            <w:tcW w:w="2179" w:type="dxa"/>
            <w:shd w:val="clear" w:color="auto" w:fill="auto"/>
          </w:tcPr>
          <w:p w:rsidR="006A4FC9" w:rsidRPr="006A4FC9" w:rsidRDefault="006A4FC9" w:rsidP="006A4FC9">
            <w:pPr>
              <w:ind w:firstLine="0"/>
            </w:pPr>
            <w:r>
              <w:t>Weeks</w:t>
            </w:r>
          </w:p>
        </w:tc>
        <w:tc>
          <w:tcPr>
            <w:tcW w:w="2180" w:type="dxa"/>
            <w:shd w:val="clear" w:color="auto" w:fill="auto"/>
          </w:tcPr>
          <w:p w:rsidR="006A4FC9" w:rsidRPr="006A4FC9" w:rsidRDefault="006A4FC9" w:rsidP="006A4FC9">
            <w:pPr>
              <w:ind w:firstLine="0"/>
            </w:pPr>
            <w:r>
              <w:t>Wells</w:t>
            </w:r>
          </w:p>
        </w:tc>
      </w:tr>
      <w:tr w:rsidR="006A4FC9" w:rsidRPr="006A4FC9" w:rsidTr="006A4FC9">
        <w:tc>
          <w:tcPr>
            <w:tcW w:w="2179" w:type="dxa"/>
            <w:shd w:val="clear" w:color="auto" w:fill="auto"/>
          </w:tcPr>
          <w:p w:rsidR="006A4FC9" w:rsidRPr="006A4FC9" w:rsidRDefault="006A4FC9" w:rsidP="006A4FC9">
            <w:pPr>
              <w:keepNext/>
              <w:ind w:firstLine="0"/>
            </w:pPr>
            <w:r>
              <w:t>White</w:t>
            </w:r>
          </w:p>
        </w:tc>
        <w:tc>
          <w:tcPr>
            <w:tcW w:w="2179" w:type="dxa"/>
            <w:shd w:val="clear" w:color="auto" w:fill="auto"/>
          </w:tcPr>
          <w:p w:rsidR="006A4FC9" w:rsidRPr="006A4FC9" w:rsidRDefault="006A4FC9" w:rsidP="006A4FC9">
            <w:pPr>
              <w:keepNext/>
              <w:ind w:firstLine="0"/>
            </w:pPr>
            <w:r>
              <w:t>Whitmire</w:t>
            </w:r>
          </w:p>
        </w:tc>
        <w:tc>
          <w:tcPr>
            <w:tcW w:w="2180" w:type="dxa"/>
            <w:shd w:val="clear" w:color="auto" w:fill="auto"/>
          </w:tcPr>
          <w:p w:rsidR="006A4FC9" w:rsidRPr="006A4FC9" w:rsidRDefault="006A4FC9" w:rsidP="006A4FC9">
            <w:pPr>
              <w:keepNext/>
              <w:ind w:firstLine="0"/>
            </w:pPr>
            <w:r>
              <w:t>Williams</w:t>
            </w:r>
          </w:p>
        </w:tc>
      </w:tr>
      <w:tr w:rsidR="006A4FC9" w:rsidRPr="006A4FC9" w:rsidTr="006A4FC9">
        <w:tc>
          <w:tcPr>
            <w:tcW w:w="2179" w:type="dxa"/>
            <w:shd w:val="clear" w:color="auto" w:fill="auto"/>
          </w:tcPr>
          <w:p w:rsidR="006A4FC9" w:rsidRPr="006A4FC9" w:rsidRDefault="006A4FC9" w:rsidP="006A4FC9">
            <w:pPr>
              <w:keepNext/>
              <w:ind w:firstLine="0"/>
            </w:pPr>
            <w:r>
              <w:t>Willis</w:t>
            </w:r>
          </w:p>
        </w:tc>
        <w:tc>
          <w:tcPr>
            <w:tcW w:w="2179" w:type="dxa"/>
            <w:shd w:val="clear" w:color="auto" w:fill="auto"/>
          </w:tcPr>
          <w:p w:rsidR="006A4FC9" w:rsidRPr="006A4FC9" w:rsidRDefault="006A4FC9" w:rsidP="006A4FC9">
            <w:pPr>
              <w:keepNext/>
              <w:ind w:firstLine="0"/>
            </w:pPr>
            <w:r>
              <w:t>Wood</w:t>
            </w:r>
          </w:p>
        </w:tc>
        <w:tc>
          <w:tcPr>
            <w:tcW w:w="2180" w:type="dxa"/>
            <w:shd w:val="clear" w:color="auto" w:fill="auto"/>
          </w:tcPr>
          <w:p w:rsidR="006A4FC9" w:rsidRPr="006A4FC9" w:rsidRDefault="006A4FC9" w:rsidP="006A4FC9">
            <w:pPr>
              <w:keepNext/>
              <w:ind w:firstLine="0"/>
            </w:pPr>
          </w:p>
        </w:tc>
      </w:tr>
    </w:tbl>
    <w:p w:rsidR="006A4FC9" w:rsidRDefault="006A4FC9" w:rsidP="006A4FC9">
      <w:pPr>
        <w:keepNext/>
      </w:pPr>
    </w:p>
    <w:p w:rsidR="006A4FC9" w:rsidRDefault="006A4FC9" w:rsidP="006A4FC9">
      <w:pPr>
        <w:keepNext/>
        <w:jc w:val="center"/>
        <w:rPr>
          <w:b/>
        </w:rPr>
      </w:pPr>
      <w:r w:rsidRPr="006A4FC9">
        <w:rPr>
          <w:b/>
        </w:rPr>
        <w:t>STATEMENT OF ATTENDANCE</w:t>
      </w:r>
    </w:p>
    <w:p w:rsidR="006A4FC9" w:rsidRDefault="006A4FC9" w:rsidP="006A4FC9">
      <w:pPr>
        <w:keepNext/>
      </w:pPr>
      <w:r>
        <w:t>I came in after the roll call and was present for the Session on Tuesday, March 25.</w:t>
      </w:r>
    </w:p>
    <w:tbl>
      <w:tblPr>
        <w:tblW w:w="0" w:type="auto"/>
        <w:jc w:val="right"/>
        <w:tblLayout w:type="fixed"/>
        <w:tblLook w:val="0000" w:firstRow="0" w:lastRow="0" w:firstColumn="0" w:lastColumn="0" w:noHBand="0" w:noVBand="0"/>
      </w:tblPr>
      <w:tblGrid>
        <w:gridCol w:w="2800"/>
        <w:gridCol w:w="2800"/>
      </w:tblGrid>
      <w:tr w:rsidR="006A4FC9" w:rsidRPr="006A4FC9" w:rsidTr="006A4FC9">
        <w:trPr>
          <w:jc w:val="right"/>
        </w:trPr>
        <w:tc>
          <w:tcPr>
            <w:tcW w:w="2800" w:type="dxa"/>
            <w:shd w:val="clear" w:color="auto" w:fill="auto"/>
          </w:tcPr>
          <w:p w:rsidR="006A4FC9" w:rsidRPr="006A4FC9" w:rsidRDefault="006A4FC9" w:rsidP="006A4FC9">
            <w:pPr>
              <w:keepNext/>
              <w:ind w:firstLine="0"/>
            </w:pPr>
            <w:bookmarkStart w:id="49" w:name="statement_start70"/>
            <w:bookmarkEnd w:id="49"/>
            <w:r>
              <w:t>Beth Bernstein</w:t>
            </w:r>
          </w:p>
        </w:tc>
        <w:tc>
          <w:tcPr>
            <w:tcW w:w="2800" w:type="dxa"/>
            <w:shd w:val="clear" w:color="auto" w:fill="auto"/>
          </w:tcPr>
          <w:p w:rsidR="006A4FC9" w:rsidRPr="006A4FC9" w:rsidRDefault="006A4FC9" w:rsidP="006A4FC9">
            <w:pPr>
              <w:keepNext/>
              <w:ind w:firstLine="0"/>
            </w:pPr>
            <w:r>
              <w:t>William Bowers</w:t>
            </w:r>
          </w:p>
        </w:tc>
      </w:tr>
      <w:tr w:rsidR="006A4FC9" w:rsidRPr="006A4FC9" w:rsidTr="006A4FC9">
        <w:trPr>
          <w:jc w:val="right"/>
        </w:trPr>
        <w:tc>
          <w:tcPr>
            <w:tcW w:w="2800" w:type="dxa"/>
            <w:shd w:val="clear" w:color="auto" w:fill="auto"/>
          </w:tcPr>
          <w:p w:rsidR="006A4FC9" w:rsidRPr="006A4FC9" w:rsidRDefault="006A4FC9" w:rsidP="006A4FC9">
            <w:pPr>
              <w:ind w:firstLine="0"/>
            </w:pPr>
            <w:r>
              <w:t>Grady Brown</w:t>
            </w:r>
          </w:p>
        </w:tc>
        <w:tc>
          <w:tcPr>
            <w:tcW w:w="2800" w:type="dxa"/>
            <w:shd w:val="clear" w:color="auto" w:fill="auto"/>
          </w:tcPr>
          <w:p w:rsidR="006A4FC9" w:rsidRPr="006A4FC9" w:rsidRDefault="006A4FC9" w:rsidP="006A4FC9">
            <w:pPr>
              <w:ind w:firstLine="0"/>
            </w:pPr>
            <w:r>
              <w:t>Dan Hamilton</w:t>
            </w:r>
          </w:p>
        </w:tc>
      </w:tr>
      <w:tr w:rsidR="006A4FC9" w:rsidRPr="006A4FC9" w:rsidTr="006A4FC9">
        <w:trPr>
          <w:jc w:val="right"/>
        </w:trPr>
        <w:tc>
          <w:tcPr>
            <w:tcW w:w="2800" w:type="dxa"/>
            <w:shd w:val="clear" w:color="auto" w:fill="auto"/>
          </w:tcPr>
          <w:p w:rsidR="006A4FC9" w:rsidRPr="006A4FC9" w:rsidRDefault="006A4FC9" w:rsidP="006A4FC9">
            <w:pPr>
              <w:ind w:firstLine="0"/>
            </w:pPr>
            <w:r>
              <w:t>Chris Hart</w:t>
            </w:r>
          </w:p>
        </w:tc>
        <w:tc>
          <w:tcPr>
            <w:tcW w:w="2800" w:type="dxa"/>
            <w:shd w:val="clear" w:color="auto" w:fill="auto"/>
          </w:tcPr>
          <w:p w:rsidR="006A4FC9" w:rsidRPr="006A4FC9" w:rsidRDefault="006A4FC9" w:rsidP="006A4FC9">
            <w:pPr>
              <w:ind w:firstLine="0"/>
            </w:pPr>
            <w:r>
              <w:t>Jackie Hayes</w:t>
            </w:r>
          </w:p>
        </w:tc>
      </w:tr>
      <w:tr w:rsidR="006A4FC9" w:rsidRPr="006A4FC9" w:rsidTr="006A4FC9">
        <w:trPr>
          <w:jc w:val="right"/>
        </w:trPr>
        <w:tc>
          <w:tcPr>
            <w:tcW w:w="2800" w:type="dxa"/>
            <w:shd w:val="clear" w:color="auto" w:fill="auto"/>
          </w:tcPr>
          <w:p w:rsidR="006A4FC9" w:rsidRPr="006A4FC9" w:rsidRDefault="006A4FC9" w:rsidP="000E39F3">
            <w:pPr>
              <w:ind w:firstLine="0"/>
            </w:pPr>
            <w:r>
              <w:t>H</w:t>
            </w:r>
            <w:r w:rsidR="000E39F3">
              <w:t xml:space="preserve"> </w:t>
            </w:r>
            <w:r>
              <w:t>B. "Chip" Limehouse</w:t>
            </w:r>
          </w:p>
        </w:tc>
        <w:tc>
          <w:tcPr>
            <w:tcW w:w="2800" w:type="dxa"/>
            <w:shd w:val="clear" w:color="auto" w:fill="auto"/>
          </w:tcPr>
          <w:p w:rsidR="006A4FC9" w:rsidRPr="006A4FC9" w:rsidRDefault="006A4FC9" w:rsidP="006A4FC9">
            <w:pPr>
              <w:ind w:firstLine="0"/>
            </w:pPr>
            <w:r>
              <w:t>Joe McEachern</w:t>
            </w:r>
          </w:p>
        </w:tc>
      </w:tr>
      <w:tr w:rsidR="006A4FC9" w:rsidRPr="006A4FC9" w:rsidTr="006A4FC9">
        <w:trPr>
          <w:jc w:val="right"/>
        </w:trPr>
        <w:tc>
          <w:tcPr>
            <w:tcW w:w="2800" w:type="dxa"/>
            <w:shd w:val="clear" w:color="auto" w:fill="auto"/>
          </w:tcPr>
          <w:p w:rsidR="006A4FC9" w:rsidRPr="006A4FC9" w:rsidRDefault="006A4FC9" w:rsidP="006A4FC9">
            <w:pPr>
              <w:ind w:firstLine="0"/>
            </w:pPr>
            <w:r>
              <w:t>James Merrill</w:t>
            </w:r>
          </w:p>
        </w:tc>
        <w:tc>
          <w:tcPr>
            <w:tcW w:w="2800" w:type="dxa"/>
            <w:shd w:val="clear" w:color="auto" w:fill="auto"/>
          </w:tcPr>
          <w:p w:rsidR="006A4FC9" w:rsidRPr="006A4FC9" w:rsidRDefault="006A4FC9" w:rsidP="006A4FC9">
            <w:pPr>
              <w:ind w:firstLine="0"/>
            </w:pPr>
            <w:r>
              <w:t>Joseph Neal</w:t>
            </w:r>
          </w:p>
        </w:tc>
      </w:tr>
      <w:tr w:rsidR="006A4FC9" w:rsidRPr="006A4FC9" w:rsidTr="006A4FC9">
        <w:trPr>
          <w:jc w:val="right"/>
        </w:trPr>
        <w:tc>
          <w:tcPr>
            <w:tcW w:w="2800" w:type="dxa"/>
            <w:shd w:val="clear" w:color="auto" w:fill="auto"/>
          </w:tcPr>
          <w:p w:rsidR="006A4FC9" w:rsidRPr="006A4FC9" w:rsidRDefault="006A4FC9" w:rsidP="006A4FC9">
            <w:pPr>
              <w:ind w:firstLine="0"/>
            </w:pPr>
            <w:r>
              <w:t>Anne Parks</w:t>
            </w:r>
          </w:p>
        </w:tc>
        <w:tc>
          <w:tcPr>
            <w:tcW w:w="2800" w:type="dxa"/>
            <w:shd w:val="clear" w:color="auto" w:fill="auto"/>
          </w:tcPr>
          <w:p w:rsidR="006A4FC9" w:rsidRPr="006A4FC9" w:rsidRDefault="006A4FC9" w:rsidP="006A4FC9">
            <w:pPr>
              <w:ind w:firstLine="0"/>
            </w:pPr>
            <w:r>
              <w:t>Richard "Rick" Quinn</w:t>
            </w:r>
          </w:p>
        </w:tc>
      </w:tr>
      <w:tr w:rsidR="006A4FC9" w:rsidRPr="006A4FC9" w:rsidTr="006A4FC9">
        <w:trPr>
          <w:jc w:val="right"/>
        </w:trPr>
        <w:tc>
          <w:tcPr>
            <w:tcW w:w="2800" w:type="dxa"/>
            <w:shd w:val="clear" w:color="auto" w:fill="auto"/>
          </w:tcPr>
          <w:p w:rsidR="006A4FC9" w:rsidRPr="006A4FC9" w:rsidRDefault="006A4FC9" w:rsidP="006A4FC9">
            <w:pPr>
              <w:ind w:firstLine="0"/>
            </w:pPr>
            <w:r>
              <w:t>Mike Ryhal</w:t>
            </w:r>
          </w:p>
        </w:tc>
        <w:tc>
          <w:tcPr>
            <w:tcW w:w="2800" w:type="dxa"/>
            <w:shd w:val="clear" w:color="auto" w:fill="auto"/>
          </w:tcPr>
          <w:p w:rsidR="006A4FC9" w:rsidRPr="006A4FC9" w:rsidRDefault="006A4FC9" w:rsidP="006A4FC9">
            <w:pPr>
              <w:ind w:firstLine="0"/>
            </w:pPr>
            <w:r>
              <w:t>B. R. Skelton</w:t>
            </w:r>
          </w:p>
        </w:tc>
      </w:tr>
      <w:tr w:rsidR="006A4FC9" w:rsidRPr="006A4FC9" w:rsidTr="006A4FC9">
        <w:trPr>
          <w:jc w:val="right"/>
        </w:trPr>
        <w:tc>
          <w:tcPr>
            <w:tcW w:w="2800" w:type="dxa"/>
            <w:shd w:val="clear" w:color="auto" w:fill="auto"/>
          </w:tcPr>
          <w:p w:rsidR="006A4FC9" w:rsidRPr="006A4FC9" w:rsidRDefault="006A4FC9" w:rsidP="006A4FC9">
            <w:pPr>
              <w:ind w:firstLine="0"/>
            </w:pPr>
            <w:r>
              <w:t>Leon Stavrinakis</w:t>
            </w:r>
          </w:p>
        </w:tc>
        <w:tc>
          <w:tcPr>
            <w:tcW w:w="2800" w:type="dxa"/>
            <w:shd w:val="clear" w:color="auto" w:fill="auto"/>
          </w:tcPr>
          <w:p w:rsidR="006A4FC9" w:rsidRPr="006A4FC9" w:rsidRDefault="006A4FC9" w:rsidP="006A4FC9">
            <w:pPr>
              <w:ind w:firstLine="0"/>
            </w:pPr>
            <w:r>
              <w:t>Mia S. McLeod</w:t>
            </w:r>
          </w:p>
        </w:tc>
      </w:tr>
      <w:tr w:rsidR="006A4FC9" w:rsidRPr="006A4FC9" w:rsidTr="006A4FC9">
        <w:trPr>
          <w:jc w:val="right"/>
        </w:trPr>
        <w:tc>
          <w:tcPr>
            <w:tcW w:w="2800" w:type="dxa"/>
            <w:shd w:val="clear" w:color="auto" w:fill="auto"/>
          </w:tcPr>
          <w:p w:rsidR="006A4FC9" w:rsidRPr="006A4FC9" w:rsidRDefault="006A4FC9" w:rsidP="006A4FC9">
            <w:pPr>
              <w:keepNext/>
              <w:ind w:firstLine="0"/>
            </w:pPr>
            <w:r>
              <w:t>Jackson "Seth" Whipper</w:t>
            </w:r>
          </w:p>
        </w:tc>
        <w:tc>
          <w:tcPr>
            <w:tcW w:w="2800" w:type="dxa"/>
            <w:shd w:val="clear" w:color="auto" w:fill="auto"/>
          </w:tcPr>
          <w:p w:rsidR="006A4FC9" w:rsidRPr="006A4FC9" w:rsidRDefault="006A4FC9" w:rsidP="006A4FC9">
            <w:pPr>
              <w:keepNext/>
              <w:ind w:firstLine="0"/>
            </w:pPr>
            <w:r>
              <w:t>Jerry Govan</w:t>
            </w:r>
          </w:p>
        </w:tc>
      </w:tr>
      <w:tr w:rsidR="006A4FC9" w:rsidRPr="006A4FC9" w:rsidTr="006A4FC9">
        <w:trPr>
          <w:jc w:val="right"/>
        </w:trPr>
        <w:tc>
          <w:tcPr>
            <w:tcW w:w="2800" w:type="dxa"/>
            <w:shd w:val="clear" w:color="auto" w:fill="auto"/>
          </w:tcPr>
          <w:p w:rsidR="006A4FC9" w:rsidRDefault="006A4FC9" w:rsidP="006A4FC9">
            <w:pPr>
              <w:keepNext/>
              <w:ind w:firstLine="0"/>
            </w:pPr>
            <w:r>
              <w:t>David Mack</w:t>
            </w:r>
          </w:p>
          <w:p w:rsidR="000E39F3" w:rsidRPr="006A4FC9" w:rsidRDefault="000E39F3" w:rsidP="006A4FC9">
            <w:pPr>
              <w:keepNext/>
              <w:ind w:firstLine="0"/>
            </w:pPr>
            <w:r>
              <w:t>Terry Alexander</w:t>
            </w:r>
          </w:p>
        </w:tc>
        <w:tc>
          <w:tcPr>
            <w:tcW w:w="2800" w:type="dxa"/>
            <w:shd w:val="clear" w:color="auto" w:fill="auto"/>
          </w:tcPr>
          <w:p w:rsidR="006A4FC9" w:rsidRDefault="0026131F" w:rsidP="006A4FC9">
            <w:pPr>
              <w:keepNext/>
              <w:ind w:firstLine="0"/>
            </w:pPr>
            <w:r>
              <w:t>Shannon Erickson</w:t>
            </w:r>
          </w:p>
          <w:p w:rsidR="000E39F3" w:rsidRPr="006A4FC9" w:rsidRDefault="000E39F3" w:rsidP="006A4FC9">
            <w:pPr>
              <w:keepNext/>
              <w:ind w:firstLine="0"/>
            </w:pPr>
          </w:p>
        </w:tc>
      </w:tr>
    </w:tbl>
    <w:p w:rsidR="006A4FC9" w:rsidRDefault="006A4FC9" w:rsidP="006A4FC9"/>
    <w:p w:rsidR="006A4FC9" w:rsidRDefault="006A4FC9" w:rsidP="006A4FC9">
      <w:pPr>
        <w:jc w:val="center"/>
        <w:rPr>
          <w:b/>
        </w:rPr>
      </w:pPr>
      <w:r w:rsidRPr="006A4FC9">
        <w:rPr>
          <w:b/>
        </w:rPr>
        <w:t>Total Present</w:t>
      </w:r>
      <w:r w:rsidR="00691891">
        <w:rPr>
          <w:b/>
        </w:rPr>
        <w:t>—</w:t>
      </w:r>
      <w:r w:rsidRPr="006A4FC9">
        <w:rPr>
          <w:b/>
        </w:rPr>
        <w:t>11</w:t>
      </w:r>
      <w:r w:rsidR="000E39F3">
        <w:rPr>
          <w:b/>
        </w:rPr>
        <w:t>3</w:t>
      </w:r>
      <w:bookmarkStart w:id="50" w:name="statement_end70"/>
      <w:bookmarkStart w:id="51" w:name="vote_end70"/>
      <w:bookmarkEnd w:id="50"/>
      <w:bookmarkEnd w:id="51"/>
    </w:p>
    <w:p w:rsidR="006A4FC9" w:rsidRDefault="006A4FC9" w:rsidP="006A4FC9"/>
    <w:p w:rsidR="006A4FC9" w:rsidRDefault="006A4FC9" w:rsidP="006A4FC9">
      <w:pPr>
        <w:keepNext/>
        <w:jc w:val="center"/>
        <w:rPr>
          <w:b/>
        </w:rPr>
      </w:pPr>
      <w:r w:rsidRPr="006A4FC9">
        <w:rPr>
          <w:b/>
        </w:rPr>
        <w:t>LEAVE OF ABSENCE</w:t>
      </w:r>
    </w:p>
    <w:p w:rsidR="006A4FC9" w:rsidRDefault="006A4FC9" w:rsidP="006A4FC9">
      <w:r>
        <w:t>The SPEAKER granted Rep. GAMBRELL a leave of absence for the day due to medical reasons.</w:t>
      </w:r>
    </w:p>
    <w:p w:rsidR="006A4FC9" w:rsidRDefault="006A4FC9" w:rsidP="006A4FC9"/>
    <w:p w:rsidR="006A4FC9" w:rsidRDefault="006A4FC9" w:rsidP="006A4FC9">
      <w:pPr>
        <w:keepNext/>
        <w:jc w:val="center"/>
        <w:rPr>
          <w:b/>
        </w:rPr>
      </w:pPr>
      <w:r w:rsidRPr="006A4FC9">
        <w:rPr>
          <w:b/>
        </w:rPr>
        <w:t>LEAVE OF ABSENCE</w:t>
      </w:r>
    </w:p>
    <w:p w:rsidR="006A4FC9" w:rsidRDefault="006A4FC9" w:rsidP="006A4FC9">
      <w:r>
        <w:t>The SPEAKER granted Rep. MURPHY a leave of absence for the day due to a family commitment.</w:t>
      </w:r>
    </w:p>
    <w:p w:rsidR="006A4FC9" w:rsidRDefault="006A4FC9" w:rsidP="006A4FC9"/>
    <w:p w:rsidR="006A4FC9" w:rsidRDefault="006A4FC9" w:rsidP="006A4FC9">
      <w:pPr>
        <w:keepNext/>
        <w:jc w:val="center"/>
        <w:rPr>
          <w:b/>
        </w:rPr>
      </w:pPr>
      <w:r w:rsidRPr="006A4FC9">
        <w:rPr>
          <w:b/>
        </w:rPr>
        <w:t>LEAVE OF ABSENCE</w:t>
      </w:r>
    </w:p>
    <w:p w:rsidR="006A4FC9" w:rsidRDefault="006A4FC9" w:rsidP="006A4FC9">
      <w:r>
        <w:t>The SPEAKER granted Rep. FINLAY a leave of absence for the day due to a family commitment.</w:t>
      </w:r>
    </w:p>
    <w:p w:rsidR="006A4FC9" w:rsidRDefault="006A4FC9" w:rsidP="006A4FC9"/>
    <w:p w:rsidR="006A4FC9" w:rsidRDefault="006A4FC9" w:rsidP="006A4FC9">
      <w:pPr>
        <w:keepNext/>
        <w:jc w:val="center"/>
        <w:rPr>
          <w:b/>
        </w:rPr>
      </w:pPr>
      <w:r w:rsidRPr="006A4FC9">
        <w:rPr>
          <w:b/>
        </w:rPr>
        <w:t>LEAVE OF ABSENCE</w:t>
      </w:r>
    </w:p>
    <w:p w:rsidR="006A4FC9" w:rsidRDefault="006A4FC9" w:rsidP="006A4FC9">
      <w:r>
        <w:t>The SPEAKER granted Rep. RIDGEWAY a leave of absence for the day.</w:t>
      </w:r>
    </w:p>
    <w:p w:rsidR="006A4FC9" w:rsidRDefault="006A4FC9" w:rsidP="006A4FC9"/>
    <w:p w:rsidR="006A4FC9" w:rsidRDefault="006A4FC9" w:rsidP="006A4FC9">
      <w:pPr>
        <w:keepNext/>
        <w:jc w:val="center"/>
        <w:rPr>
          <w:b/>
        </w:rPr>
      </w:pPr>
      <w:r w:rsidRPr="006A4FC9">
        <w:rPr>
          <w:b/>
        </w:rPr>
        <w:t>LEAVE OF ABSENCE</w:t>
      </w:r>
    </w:p>
    <w:p w:rsidR="006A4FC9" w:rsidRDefault="006A4FC9" w:rsidP="006A4FC9">
      <w:r>
        <w:t>The SPEAKER granted Rep. CLYBURN a leave of absence due to family medical reasons.</w:t>
      </w:r>
    </w:p>
    <w:p w:rsidR="006A4FC9" w:rsidRDefault="006A4FC9" w:rsidP="006A4FC9"/>
    <w:p w:rsidR="006A4FC9" w:rsidRDefault="006A4FC9" w:rsidP="006A4FC9">
      <w:pPr>
        <w:keepNext/>
        <w:jc w:val="center"/>
        <w:rPr>
          <w:b/>
        </w:rPr>
      </w:pPr>
      <w:r w:rsidRPr="006A4FC9">
        <w:rPr>
          <w:b/>
        </w:rPr>
        <w:t>DOCTOR OF THE DAY</w:t>
      </w:r>
    </w:p>
    <w:p w:rsidR="006A4FC9" w:rsidRDefault="006A4FC9" w:rsidP="006A4FC9">
      <w:r>
        <w:t xml:space="preserve">Announcement was made that Dr. C. Wendell James </w:t>
      </w:r>
      <w:r w:rsidR="00902691">
        <w:t xml:space="preserve">of Greenville </w:t>
      </w:r>
      <w:r>
        <w:t>was the Doctor of the Day for the General Assembly.</w:t>
      </w:r>
    </w:p>
    <w:p w:rsidR="006A4FC9" w:rsidRDefault="006A4FC9" w:rsidP="006A4FC9"/>
    <w:p w:rsidR="006A4FC9" w:rsidRDefault="006A4FC9" w:rsidP="006A4FC9">
      <w:pPr>
        <w:keepNext/>
        <w:jc w:val="center"/>
        <w:rPr>
          <w:b/>
        </w:rPr>
      </w:pPr>
      <w:r w:rsidRPr="006A4FC9">
        <w:rPr>
          <w:b/>
        </w:rPr>
        <w:t>CO-SPONSORS ADDED AND REMOVED</w:t>
      </w:r>
    </w:p>
    <w:p w:rsidR="006A4FC9" w:rsidRDefault="006A4FC9" w:rsidP="006A4FC9">
      <w:r>
        <w:t>In accordance with House Rule 5.2 below:</w:t>
      </w:r>
    </w:p>
    <w:p w:rsidR="006A4FC9" w:rsidRDefault="006A4FC9" w:rsidP="006A4FC9">
      <w:bookmarkStart w:id="52" w:name="file_start84"/>
      <w:bookmarkEnd w:id="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A4FC9" w:rsidRDefault="006A4FC9" w:rsidP="006A4FC9"/>
    <w:p w:rsidR="006A4FC9" w:rsidRDefault="006A4FC9" w:rsidP="006A4FC9">
      <w:pPr>
        <w:keepNext/>
        <w:jc w:val="center"/>
        <w:rPr>
          <w:b/>
        </w:rPr>
      </w:pPr>
      <w:r w:rsidRPr="006A4FC9">
        <w:rPr>
          <w:b/>
        </w:rPr>
        <w:t>CO-SPONSOR ADDED</w:t>
      </w:r>
    </w:p>
    <w:tbl>
      <w:tblPr>
        <w:tblW w:w="0" w:type="auto"/>
        <w:tblLayout w:type="fixed"/>
        <w:tblLook w:val="0000" w:firstRow="0" w:lastRow="0" w:firstColumn="0" w:lastColumn="0" w:noHBand="0" w:noVBand="0"/>
      </w:tblPr>
      <w:tblGrid>
        <w:gridCol w:w="1476"/>
        <w:gridCol w:w="1500"/>
      </w:tblGrid>
      <w:tr w:rsidR="006A4FC9" w:rsidRPr="006A4FC9" w:rsidTr="006A4FC9">
        <w:tc>
          <w:tcPr>
            <w:tcW w:w="1476" w:type="dxa"/>
            <w:shd w:val="clear" w:color="auto" w:fill="auto"/>
          </w:tcPr>
          <w:p w:rsidR="006A4FC9" w:rsidRPr="006A4FC9" w:rsidRDefault="006A4FC9" w:rsidP="006A4FC9">
            <w:pPr>
              <w:keepNext/>
              <w:ind w:firstLine="0"/>
            </w:pPr>
            <w:r w:rsidRPr="006A4FC9">
              <w:t>Bill Number:</w:t>
            </w:r>
          </w:p>
        </w:tc>
        <w:tc>
          <w:tcPr>
            <w:tcW w:w="1500" w:type="dxa"/>
            <w:shd w:val="clear" w:color="auto" w:fill="auto"/>
          </w:tcPr>
          <w:p w:rsidR="006A4FC9" w:rsidRPr="006A4FC9" w:rsidRDefault="006A4FC9" w:rsidP="006A4FC9">
            <w:pPr>
              <w:keepNext/>
              <w:ind w:firstLine="0"/>
            </w:pPr>
            <w:r w:rsidRPr="006A4FC9">
              <w:t>H. 4372</w:t>
            </w:r>
          </w:p>
        </w:tc>
      </w:tr>
      <w:tr w:rsidR="006A4FC9" w:rsidRPr="006A4FC9" w:rsidTr="006A4FC9">
        <w:tc>
          <w:tcPr>
            <w:tcW w:w="1476" w:type="dxa"/>
            <w:shd w:val="clear" w:color="auto" w:fill="auto"/>
          </w:tcPr>
          <w:p w:rsidR="006A4FC9" w:rsidRPr="006A4FC9" w:rsidRDefault="006A4FC9" w:rsidP="006A4FC9">
            <w:pPr>
              <w:keepNext/>
              <w:ind w:firstLine="0"/>
            </w:pPr>
            <w:r w:rsidRPr="006A4FC9">
              <w:t>Date:</w:t>
            </w:r>
          </w:p>
        </w:tc>
        <w:tc>
          <w:tcPr>
            <w:tcW w:w="1500" w:type="dxa"/>
            <w:shd w:val="clear" w:color="auto" w:fill="auto"/>
          </w:tcPr>
          <w:p w:rsidR="006A4FC9" w:rsidRPr="006A4FC9" w:rsidRDefault="006A4FC9" w:rsidP="006A4FC9">
            <w:pPr>
              <w:keepNext/>
              <w:ind w:firstLine="0"/>
            </w:pPr>
            <w:r w:rsidRPr="006A4FC9">
              <w:t>ADD:</w:t>
            </w:r>
          </w:p>
        </w:tc>
      </w:tr>
      <w:tr w:rsidR="006A4FC9" w:rsidRPr="006A4FC9" w:rsidTr="006A4FC9">
        <w:tc>
          <w:tcPr>
            <w:tcW w:w="1476" w:type="dxa"/>
            <w:shd w:val="clear" w:color="auto" w:fill="auto"/>
          </w:tcPr>
          <w:p w:rsidR="006A4FC9" w:rsidRPr="006A4FC9" w:rsidRDefault="006A4FC9" w:rsidP="006A4FC9">
            <w:pPr>
              <w:keepNext/>
              <w:ind w:firstLine="0"/>
            </w:pPr>
            <w:r w:rsidRPr="006A4FC9">
              <w:t>03/25/14</w:t>
            </w:r>
          </w:p>
        </w:tc>
        <w:tc>
          <w:tcPr>
            <w:tcW w:w="1500" w:type="dxa"/>
            <w:shd w:val="clear" w:color="auto" w:fill="auto"/>
          </w:tcPr>
          <w:p w:rsidR="006A4FC9" w:rsidRPr="006A4FC9" w:rsidRDefault="006A4FC9" w:rsidP="006A4FC9">
            <w:pPr>
              <w:keepNext/>
              <w:ind w:firstLine="0"/>
            </w:pPr>
            <w:r w:rsidRPr="006A4FC9">
              <w:t>SOUTHARD</w:t>
            </w:r>
          </w:p>
        </w:tc>
      </w:tr>
    </w:tbl>
    <w:p w:rsidR="006A4FC9" w:rsidRDefault="006A4FC9" w:rsidP="006A4FC9"/>
    <w:p w:rsidR="006A4FC9" w:rsidRDefault="006A4FC9" w:rsidP="006A4FC9">
      <w:pPr>
        <w:keepNext/>
        <w:jc w:val="center"/>
        <w:rPr>
          <w:b/>
        </w:rPr>
      </w:pPr>
      <w:r w:rsidRPr="006A4FC9">
        <w:rPr>
          <w:b/>
        </w:rPr>
        <w:t>CO-SPONSOR ADDED</w:t>
      </w:r>
    </w:p>
    <w:tbl>
      <w:tblPr>
        <w:tblW w:w="0" w:type="auto"/>
        <w:tblLayout w:type="fixed"/>
        <w:tblLook w:val="0000" w:firstRow="0" w:lastRow="0" w:firstColumn="0" w:lastColumn="0" w:noHBand="0" w:noVBand="0"/>
      </w:tblPr>
      <w:tblGrid>
        <w:gridCol w:w="1476"/>
        <w:gridCol w:w="1548"/>
      </w:tblGrid>
      <w:tr w:rsidR="006A4FC9" w:rsidRPr="006A4FC9" w:rsidTr="006A4FC9">
        <w:tc>
          <w:tcPr>
            <w:tcW w:w="1476" w:type="dxa"/>
            <w:shd w:val="clear" w:color="auto" w:fill="auto"/>
          </w:tcPr>
          <w:p w:rsidR="006A4FC9" w:rsidRPr="006A4FC9" w:rsidRDefault="006A4FC9" w:rsidP="006A4FC9">
            <w:pPr>
              <w:keepNext/>
              <w:ind w:firstLine="0"/>
            </w:pPr>
            <w:r w:rsidRPr="006A4FC9">
              <w:t>Bill Number:</w:t>
            </w:r>
          </w:p>
        </w:tc>
        <w:tc>
          <w:tcPr>
            <w:tcW w:w="1548" w:type="dxa"/>
            <w:shd w:val="clear" w:color="auto" w:fill="auto"/>
          </w:tcPr>
          <w:p w:rsidR="006A4FC9" w:rsidRPr="006A4FC9" w:rsidRDefault="006A4FC9" w:rsidP="006A4FC9">
            <w:pPr>
              <w:keepNext/>
              <w:ind w:firstLine="0"/>
            </w:pPr>
            <w:r w:rsidRPr="006A4FC9">
              <w:t>H. 4670</w:t>
            </w:r>
          </w:p>
        </w:tc>
      </w:tr>
      <w:tr w:rsidR="006A4FC9" w:rsidRPr="006A4FC9" w:rsidTr="006A4FC9">
        <w:tc>
          <w:tcPr>
            <w:tcW w:w="1476" w:type="dxa"/>
            <w:shd w:val="clear" w:color="auto" w:fill="auto"/>
          </w:tcPr>
          <w:p w:rsidR="006A4FC9" w:rsidRPr="006A4FC9" w:rsidRDefault="006A4FC9" w:rsidP="006A4FC9">
            <w:pPr>
              <w:keepNext/>
              <w:ind w:firstLine="0"/>
            </w:pPr>
            <w:r w:rsidRPr="006A4FC9">
              <w:t>Date:</w:t>
            </w:r>
          </w:p>
        </w:tc>
        <w:tc>
          <w:tcPr>
            <w:tcW w:w="1548" w:type="dxa"/>
            <w:shd w:val="clear" w:color="auto" w:fill="auto"/>
          </w:tcPr>
          <w:p w:rsidR="006A4FC9" w:rsidRPr="006A4FC9" w:rsidRDefault="006A4FC9" w:rsidP="006A4FC9">
            <w:pPr>
              <w:keepNext/>
              <w:ind w:firstLine="0"/>
            </w:pPr>
            <w:r w:rsidRPr="006A4FC9">
              <w:t>ADD:</w:t>
            </w:r>
          </w:p>
        </w:tc>
      </w:tr>
      <w:tr w:rsidR="006A4FC9" w:rsidRPr="006A4FC9" w:rsidTr="006A4FC9">
        <w:tc>
          <w:tcPr>
            <w:tcW w:w="1476" w:type="dxa"/>
            <w:shd w:val="clear" w:color="auto" w:fill="auto"/>
          </w:tcPr>
          <w:p w:rsidR="006A4FC9" w:rsidRPr="006A4FC9" w:rsidRDefault="006A4FC9" w:rsidP="006A4FC9">
            <w:pPr>
              <w:keepNext/>
              <w:ind w:firstLine="0"/>
            </w:pPr>
            <w:r w:rsidRPr="006A4FC9">
              <w:t>03/25/14</w:t>
            </w:r>
          </w:p>
        </w:tc>
        <w:tc>
          <w:tcPr>
            <w:tcW w:w="1548" w:type="dxa"/>
            <w:shd w:val="clear" w:color="auto" w:fill="auto"/>
          </w:tcPr>
          <w:p w:rsidR="006A4FC9" w:rsidRPr="006A4FC9" w:rsidRDefault="006A4FC9" w:rsidP="006A4FC9">
            <w:pPr>
              <w:keepNext/>
              <w:ind w:firstLine="0"/>
            </w:pPr>
            <w:r w:rsidRPr="006A4FC9">
              <w:t>CLEMMONS</w:t>
            </w:r>
          </w:p>
        </w:tc>
      </w:tr>
    </w:tbl>
    <w:p w:rsidR="006A4FC9" w:rsidRDefault="006A4FC9" w:rsidP="006A4FC9"/>
    <w:p w:rsidR="006A4FC9" w:rsidRDefault="006A4FC9" w:rsidP="006A4FC9">
      <w:pPr>
        <w:keepNext/>
        <w:jc w:val="center"/>
        <w:rPr>
          <w:b/>
        </w:rPr>
      </w:pPr>
      <w:r w:rsidRPr="006A4FC9">
        <w:rPr>
          <w:b/>
        </w:rPr>
        <w:t>CO-SPONSOR ADDED</w:t>
      </w:r>
    </w:p>
    <w:tbl>
      <w:tblPr>
        <w:tblW w:w="0" w:type="auto"/>
        <w:tblLayout w:type="fixed"/>
        <w:tblLook w:val="0000" w:firstRow="0" w:lastRow="0" w:firstColumn="0" w:lastColumn="0" w:noHBand="0" w:noVBand="0"/>
      </w:tblPr>
      <w:tblGrid>
        <w:gridCol w:w="1476"/>
        <w:gridCol w:w="1680"/>
      </w:tblGrid>
      <w:tr w:rsidR="006A4FC9" w:rsidRPr="006A4FC9" w:rsidTr="006A4FC9">
        <w:tc>
          <w:tcPr>
            <w:tcW w:w="1476" w:type="dxa"/>
            <w:shd w:val="clear" w:color="auto" w:fill="auto"/>
          </w:tcPr>
          <w:p w:rsidR="006A4FC9" w:rsidRPr="006A4FC9" w:rsidRDefault="006A4FC9" w:rsidP="006A4FC9">
            <w:pPr>
              <w:keepNext/>
              <w:ind w:firstLine="0"/>
            </w:pPr>
            <w:r w:rsidRPr="006A4FC9">
              <w:t>Bill Number:</w:t>
            </w:r>
          </w:p>
        </w:tc>
        <w:tc>
          <w:tcPr>
            <w:tcW w:w="1680" w:type="dxa"/>
            <w:shd w:val="clear" w:color="auto" w:fill="auto"/>
          </w:tcPr>
          <w:p w:rsidR="006A4FC9" w:rsidRPr="006A4FC9" w:rsidRDefault="006A4FC9" w:rsidP="006A4FC9">
            <w:pPr>
              <w:keepNext/>
              <w:ind w:firstLine="0"/>
            </w:pPr>
            <w:r w:rsidRPr="006A4FC9">
              <w:t>H. 4879</w:t>
            </w:r>
          </w:p>
        </w:tc>
      </w:tr>
      <w:tr w:rsidR="006A4FC9" w:rsidRPr="006A4FC9" w:rsidTr="006A4FC9">
        <w:tc>
          <w:tcPr>
            <w:tcW w:w="1476" w:type="dxa"/>
            <w:shd w:val="clear" w:color="auto" w:fill="auto"/>
          </w:tcPr>
          <w:p w:rsidR="006A4FC9" w:rsidRPr="006A4FC9" w:rsidRDefault="006A4FC9" w:rsidP="006A4FC9">
            <w:pPr>
              <w:keepNext/>
              <w:ind w:firstLine="0"/>
            </w:pPr>
            <w:r w:rsidRPr="006A4FC9">
              <w:t>Date:</w:t>
            </w:r>
          </w:p>
        </w:tc>
        <w:tc>
          <w:tcPr>
            <w:tcW w:w="1680" w:type="dxa"/>
            <w:shd w:val="clear" w:color="auto" w:fill="auto"/>
          </w:tcPr>
          <w:p w:rsidR="006A4FC9" w:rsidRPr="006A4FC9" w:rsidRDefault="006A4FC9" w:rsidP="006A4FC9">
            <w:pPr>
              <w:keepNext/>
              <w:ind w:firstLine="0"/>
            </w:pPr>
            <w:r w:rsidRPr="006A4FC9">
              <w:t>ADD:</w:t>
            </w:r>
          </w:p>
        </w:tc>
      </w:tr>
      <w:tr w:rsidR="006A4FC9" w:rsidRPr="006A4FC9" w:rsidTr="006A4FC9">
        <w:tc>
          <w:tcPr>
            <w:tcW w:w="1476" w:type="dxa"/>
            <w:shd w:val="clear" w:color="auto" w:fill="auto"/>
          </w:tcPr>
          <w:p w:rsidR="006A4FC9" w:rsidRPr="006A4FC9" w:rsidRDefault="006A4FC9" w:rsidP="006A4FC9">
            <w:pPr>
              <w:keepNext/>
              <w:ind w:firstLine="0"/>
            </w:pPr>
            <w:r w:rsidRPr="006A4FC9">
              <w:t>03/25/14</w:t>
            </w:r>
          </w:p>
        </w:tc>
        <w:tc>
          <w:tcPr>
            <w:tcW w:w="1680" w:type="dxa"/>
            <w:shd w:val="clear" w:color="auto" w:fill="auto"/>
          </w:tcPr>
          <w:p w:rsidR="006A4FC9" w:rsidRPr="006A4FC9" w:rsidRDefault="006A4FC9" w:rsidP="006A4FC9">
            <w:pPr>
              <w:keepNext/>
              <w:ind w:firstLine="0"/>
            </w:pPr>
            <w:r w:rsidRPr="006A4FC9">
              <w:t>G. A. BROWN</w:t>
            </w:r>
          </w:p>
        </w:tc>
      </w:tr>
    </w:tbl>
    <w:p w:rsidR="006A4FC9" w:rsidRDefault="006A4FC9" w:rsidP="006A4FC9"/>
    <w:p w:rsidR="006A4FC9" w:rsidRDefault="006A4FC9" w:rsidP="006A4FC9">
      <w:pPr>
        <w:keepNext/>
        <w:jc w:val="center"/>
        <w:rPr>
          <w:b/>
        </w:rPr>
      </w:pPr>
      <w:r w:rsidRPr="006A4FC9">
        <w:rPr>
          <w:b/>
        </w:rPr>
        <w:t>CO-SPONSOR REMOVED</w:t>
      </w:r>
    </w:p>
    <w:tbl>
      <w:tblPr>
        <w:tblW w:w="0" w:type="auto"/>
        <w:tblLayout w:type="fixed"/>
        <w:tblLook w:val="0000" w:firstRow="0" w:lastRow="0" w:firstColumn="0" w:lastColumn="0" w:noHBand="0" w:noVBand="0"/>
      </w:tblPr>
      <w:tblGrid>
        <w:gridCol w:w="1476"/>
        <w:gridCol w:w="1380"/>
      </w:tblGrid>
      <w:tr w:rsidR="006A4FC9" w:rsidRPr="006A4FC9" w:rsidTr="006A4FC9">
        <w:tc>
          <w:tcPr>
            <w:tcW w:w="1476" w:type="dxa"/>
            <w:shd w:val="clear" w:color="auto" w:fill="auto"/>
          </w:tcPr>
          <w:p w:rsidR="006A4FC9" w:rsidRPr="006A4FC9" w:rsidRDefault="006A4FC9" w:rsidP="006A4FC9">
            <w:pPr>
              <w:keepNext/>
              <w:ind w:firstLine="0"/>
            </w:pPr>
            <w:r w:rsidRPr="006A4FC9">
              <w:t>Bill Number:</w:t>
            </w:r>
          </w:p>
        </w:tc>
        <w:tc>
          <w:tcPr>
            <w:tcW w:w="1380" w:type="dxa"/>
            <w:shd w:val="clear" w:color="auto" w:fill="auto"/>
          </w:tcPr>
          <w:p w:rsidR="006A4FC9" w:rsidRPr="006A4FC9" w:rsidRDefault="006A4FC9" w:rsidP="006A4FC9">
            <w:pPr>
              <w:keepNext/>
              <w:ind w:firstLine="0"/>
            </w:pPr>
            <w:r w:rsidRPr="006A4FC9">
              <w:t>H. 4372</w:t>
            </w:r>
          </w:p>
        </w:tc>
      </w:tr>
      <w:tr w:rsidR="006A4FC9" w:rsidRPr="006A4FC9" w:rsidTr="006A4FC9">
        <w:tc>
          <w:tcPr>
            <w:tcW w:w="1476" w:type="dxa"/>
            <w:shd w:val="clear" w:color="auto" w:fill="auto"/>
          </w:tcPr>
          <w:p w:rsidR="006A4FC9" w:rsidRPr="006A4FC9" w:rsidRDefault="006A4FC9" w:rsidP="006A4FC9">
            <w:pPr>
              <w:keepNext/>
              <w:ind w:firstLine="0"/>
            </w:pPr>
            <w:r w:rsidRPr="006A4FC9">
              <w:t>Date:</w:t>
            </w:r>
          </w:p>
        </w:tc>
        <w:tc>
          <w:tcPr>
            <w:tcW w:w="1380" w:type="dxa"/>
            <w:shd w:val="clear" w:color="auto" w:fill="auto"/>
          </w:tcPr>
          <w:p w:rsidR="006A4FC9" w:rsidRPr="006A4FC9" w:rsidRDefault="006A4FC9" w:rsidP="006A4FC9">
            <w:pPr>
              <w:keepNext/>
              <w:ind w:firstLine="0"/>
            </w:pPr>
            <w:r w:rsidRPr="006A4FC9">
              <w:t>REMOVE:</w:t>
            </w:r>
          </w:p>
        </w:tc>
      </w:tr>
      <w:tr w:rsidR="006A4FC9" w:rsidRPr="006A4FC9" w:rsidTr="006A4FC9">
        <w:tc>
          <w:tcPr>
            <w:tcW w:w="1476" w:type="dxa"/>
            <w:shd w:val="clear" w:color="auto" w:fill="auto"/>
          </w:tcPr>
          <w:p w:rsidR="006A4FC9" w:rsidRPr="006A4FC9" w:rsidRDefault="006A4FC9" w:rsidP="006A4FC9">
            <w:pPr>
              <w:keepNext/>
              <w:ind w:firstLine="0"/>
            </w:pPr>
            <w:r w:rsidRPr="006A4FC9">
              <w:t>03/25/14</w:t>
            </w:r>
          </w:p>
        </w:tc>
        <w:tc>
          <w:tcPr>
            <w:tcW w:w="1380" w:type="dxa"/>
            <w:shd w:val="clear" w:color="auto" w:fill="auto"/>
          </w:tcPr>
          <w:p w:rsidR="006A4FC9" w:rsidRPr="006A4FC9" w:rsidRDefault="006A4FC9" w:rsidP="006A4FC9">
            <w:pPr>
              <w:keepNext/>
              <w:ind w:firstLine="0"/>
            </w:pPr>
            <w:r w:rsidRPr="006A4FC9">
              <w:t>SANDIFER</w:t>
            </w:r>
          </w:p>
        </w:tc>
      </w:tr>
    </w:tbl>
    <w:p w:rsidR="006A4FC9" w:rsidRDefault="006A4FC9" w:rsidP="006A4FC9"/>
    <w:p w:rsidR="006A4FC9" w:rsidRDefault="006A4FC9" w:rsidP="006A4FC9"/>
    <w:p w:rsidR="006A4FC9" w:rsidRDefault="006A4FC9" w:rsidP="006A4FC9">
      <w:pPr>
        <w:keepNext/>
        <w:jc w:val="center"/>
        <w:rPr>
          <w:b/>
        </w:rPr>
      </w:pPr>
      <w:r w:rsidRPr="006A4FC9">
        <w:rPr>
          <w:b/>
        </w:rPr>
        <w:t xml:space="preserve">SPEAKER </w:t>
      </w:r>
      <w:r w:rsidRPr="006A4FC9">
        <w:rPr>
          <w:b/>
          <w:i/>
        </w:rPr>
        <w:t>PRO TEMPORE</w:t>
      </w:r>
      <w:r w:rsidRPr="006A4FC9">
        <w:rPr>
          <w:b/>
        </w:rPr>
        <w:t xml:space="preserve"> IN CHAIR</w:t>
      </w:r>
    </w:p>
    <w:p w:rsidR="006A4FC9" w:rsidRDefault="006A4FC9" w:rsidP="006A4FC9"/>
    <w:p w:rsidR="006A4FC9" w:rsidRDefault="006A4FC9" w:rsidP="006A4FC9">
      <w:pPr>
        <w:keepNext/>
        <w:jc w:val="center"/>
        <w:rPr>
          <w:b/>
        </w:rPr>
      </w:pPr>
      <w:r w:rsidRPr="006A4FC9">
        <w:rPr>
          <w:b/>
        </w:rPr>
        <w:t>H. 4033--DEBATE ADJOURNED</w:t>
      </w:r>
    </w:p>
    <w:p w:rsidR="006A4FC9" w:rsidRDefault="006A4FC9" w:rsidP="006A4FC9">
      <w:pPr>
        <w:keepNext/>
      </w:pPr>
      <w:r>
        <w:t>The following Bill was taken up:</w:t>
      </w:r>
    </w:p>
    <w:p w:rsidR="006A4FC9" w:rsidRDefault="006A4FC9" w:rsidP="006A4FC9">
      <w:pPr>
        <w:keepNext/>
      </w:pPr>
      <w:bookmarkStart w:id="53" w:name="include_clip_start_95"/>
      <w:bookmarkEnd w:id="53"/>
    </w:p>
    <w:p w:rsidR="006A4FC9" w:rsidRDefault="006A4FC9" w:rsidP="006A4FC9">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6A4FC9" w:rsidRDefault="006A4FC9" w:rsidP="006A4FC9">
      <w:bookmarkStart w:id="54" w:name="include_clip_end_95"/>
      <w:bookmarkEnd w:id="54"/>
    </w:p>
    <w:p w:rsidR="006A4FC9" w:rsidRDefault="006A4FC9" w:rsidP="006A4FC9">
      <w:r>
        <w:t>Rep. WHITE moved to adjourn debate on the Bill until Tuesday, April 1, which was agreed to.</w:t>
      </w:r>
    </w:p>
    <w:p w:rsidR="006A4FC9" w:rsidRDefault="006A4FC9" w:rsidP="006A4FC9"/>
    <w:p w:rsidR="006A4FC9" w:rsidRDefault="006A4FC9" w:rsidP="006A4FC9">
      <w:pPr>
        <w:keepNext/>
        <w:jc w:val="center"/>
        <w:rPr>
          <w:b/>
        </w:rPr>
      </w:pPr>
      <w:r w:rsidRPr="006A4FC9">
        <w:rPr>
          <w:b/>
        </w:rPr>
        <w:t>H. 4452--POINT OF ORDER</w:t>
      </w:r>
    </w:p>
    <w:p w:rsidR="006A4FC9" w:rsidRDefault="006A4FC9" w:rsidP="006A4FC9">
      <w:r>
        <w:t xml:space="preserve">The following Bill was taken up:  </w:t>
      </w:r>
    </w:p>
    <w:p w:rsidR="006A4FC9" w:rsidRDefault="006A4FC9" w:rsidP="006A4FC9">
      <w:bookmarkStart w:id="55" w:name="include_clip_start_98"/>
      <w:bookmarkEnd w:id="55"/>
    </w:p>
    <w:p w:rsidR="006A4FC9" w:rsidRDefault="006A4FC9" w:rsidP="006A4FC9">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6A4FC9" w:rsidRDefault="006A4FC9" w:rsidP="006A4FC9">
      <w:bookmarkStart w:id="56" w:name="include_clip_end_98"/>
      <w:bookmarkEnd w:id="56"/>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4454--POINT OF ORDER</w:t>
      </w:r>
    </w:p>
    <w:p w:rsidR="006A4FC9" w:rsidRDefault="006A4FC9" w:rsidP="006A4FC9">
      <w:r>
        <w:t xml:space="preserve">The following Bill was taken up:  </w:t>
      </w:r>
    </w:p>
    <w:p w:rsidR="006A4FC9" w:rsidRDefault="006A4FC9" w:rsidP="006A4FC9">
      <w:bookmarkStart w:id="57" w:name="include_clip_start_102"/>
      <w:bookmarkEnd w:id="57"/>
    </w:p>
    <w:p w:rsidR="006A4FC9" w:rsidRDefault="006A4FC9" w:rsidP="006A4FC9">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6A4FC9" w:rsidRDefault="006A4FC9" w:rsidP="006A4FC9">
      <w:bookmarkStart w:id="58" w:name="include_clip_end_102"/>
      <w:bookmarkEnd w:id="58"/>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4455--POINT OF ORDER</w:t>
      </w:r>
    </w:p>
    <w:p w:rsidR="006A4FC9" w:rsidRDefault="006A4FC9" w:rsidP="006A4FC9">
      <w:r>
        <w:t xml:space="preserve">The following Bill was taken up:  </w:t>
      </w:r>
    </w:p>
    <w:p w:rsidR="006A4FC9" w:rsidRDefault="006A4FC9" w:rsidP="006A4FC9">
      <w:bookmarkStart w:id="59" w:name="include_clip_start_106"/>
      <w:bookmarkEnd w:id="59"/>
    </w:p>
    <w:p w:rsidR="006A4FC9" w:rsidRDefault="006A4FC9" w:rsidP="006A4FC9">
      <w:r>
        <w:t>H. 4455 -- Rep. Finlay: A BILL TO AMEND SECTION 8-13-1312, AS AMENDED, CODE OF LAWS OF SOUTH CAROLINA, 1976, RELATING TO CAMPAIGN BANK ACCOUNTS, SO AS TO FURTHER PROVIDE FOR THE MANNER IN WHICH CANDIDATE OR CAMPAIGN EXPENSES MUST BE PAID.</w:t>
      </w:r>
    </w:p>
    <w:p w:rsidR="006A4FC9" w:rsidRDefault="006A4FC9" w:rsidP="006A4FC9">
      <w:bookmarkStart w:id="60" w:name="include_clip_end_106"/>
      <w:bookmarkEnd w:id="60"/>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4457--POINT OF ORDER</w:t>
      </w:r>
    </w:p>
    <w:p w:rsidR="006A4FC9" w:rsidRDefault="006A4FC9" w:rsidP="006A4FC9">
      <w:r>
        <w:t xml:space="preserve">The following Bill was taken up:  </w:t>
      </w:r>
    </w:p>
    <w:p w:rsidR="006A4FC9" w:rsidRDefault="006A4FC9" w:rsidP="006A4FC9">
      <w:bookmarkStart w:id="61" w:name="include_clip_start_110"/>
      <w:bookmarkEnd w:id="61"/>
    </w:p>
    <w:p w:rsidR="006A4FC9" w:rsidRDefault="006A4FC9" w:rsidP="006A4FC9">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6A4FC9" w:rsidRDefault="006A4FC9" w:rsidP="006A4FC9">
      <w:bookmarkStart w:id="62" w:name="include_clip_end_110"/>
      <w:bookmarkEnd w:id="62"/>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S. 815--POINT OF ORDER</w:t>
      </w:r>
    </w:p>
    <w:p w:rsidR="006A4FC9" w:rsidRDefault="006A4FC9" w:rsidP="006A4FC9">
      <w:r>
        <w:t xml:space="preserve">The following Bill was taken up:  </w:t>
      </w:r>
    </w:p>
    <w:p w:rsidR="006A4FC9" w:rsidRDefault="006A4FC9" w:rsidP="006A4FC9">
      <w:bookmarkStart w:id="63" w:name="include_clip_start_114"/>
      <w:bookmarkEnd w:id="63"/>
    </w:p>
    <w:p w:rsidR="006A4FC9" w:rsidRDefault="006A4FC9" w:rsidP="006A4FC9">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6A4FC9" w:rsidRDefault="006A4FC9" w:rsidP="006A4FC9">
      <w:bookmarkStart w:id="64" w:name="include_clip_end_114"/>
      <w:bookmarkEnd w:id="64"/>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4732--POINT OF ORDER</w:t>
      </w:r>
    </w:p>
    <w:p w:rsidR="006A4FC9" w:rsidRDefault="006A4FC9" w:rsidP="006A4FC9">
      <w:r>
        <w:t xml:space="preserve">The following Bill was taken up:  </w:t>
      </w:r>
    </w:p>
    <w:p w:rsidR="006A4FC9" w:rsidRDefault="006A4FC9" w:rsidP="006A4FC9">
      <w:bookmarkStart w:id="65" w:name="include_clip_start_118"/>
      <w:bookmarkEnd w:id="65"/>
    </w:p>
    <w:p w:rsidR="006A4FC9" w:rsidRDefault="006A4FC9" w:rsidP="006A4FC9">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6A4FC9" w:rsidRDefault="006A4FC9" w:rsidP="006A4FC9">
      <w:bookmarkStart w:id="66" w:name="include_clip_end_118"/>
      <w:bookmarkEnd w:id="66"/>
    </w:p>
    <w:p w:rsidR="006A4FC9" w:rsidRDefault="006A4FC9" w:rsidP="006A4FC9">
      <w:pPr>
        <w:keepNext/>
        <w:jc w:val="center"/>
        <w:rPr>
          <w:b/>
        </w:rPr>
      </w:pPr>
      <w:r w:rsidRPr="006A4FC9">
        <w:rPr>
          <w:b/>
        </w:rPr>
        <w:t>POINT OF ORDER</w:t>
      </w:r>
    </w:p>
    <w:p w:rsidR="006A4FC9" w:rsidRDefault="006A4FC9" w:rsidP="006A4FC9">
      <w:r>
        <w:t>Rep. JEFFERSON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4519--POINT OF ORDER</w:t>
      </w:r>
    </w:p>
    <w:p w:rsidR="006A4FC9" w:rsidRDefault="006A4FC9" w:rsidP="006A4FC9">
      <w:r>
        <w:t xml:space="preserve">The following Bill was taken up:  </w:t>
      </w:r>
    </w:p>
    <w:p w:rsidR="006A4FC9" w:rsidRDefault="006A4FC9" w:rsidP="006A4FC9">
      <w:bookmarkStart w:id="67" w:name="include_clip_start_122"/>
      <w:bookmarkEnd w:id="67"/>
    </w:p>
    <w:p w:rsidR="006A4FC9" w:rsidRDefault="006A4FC9" w:rsidP="006A4FC9">
      <w:r>
        <w:t xml:space="preserve">H. 4519 --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w:t>
      </w:r>
      <w:r w:rsidRPr="006A4FC9">
        <w:t>PRO TEMPORE,</w:t>
      </w:r>
      <w:r>
        <w:t xml:space="preserve">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6A4FC9" w:rsidRDefault="006A4FC9" w:rsidP="006A4FC9">
      <w:bookmarkStart w:id="68" w:name="include_clip_end_122"/>
      <w:bookmarkEnd w:id="68"/>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Pr>
          <w:b/>
        </w:rPr>
        <w:br w:type="page"/>
      </w:r>
      <w:r w:rsidRPr="006A4FC9">
        <w:rPr>
          <w:b/>
        </w:rPr>
        <w:t>H. 3361--POINT OF ORDER</w:t>
      </w:r>
    </w:p>
    <w:p w:rsidR="006A4FC9" w:rsidRDefault="006A4FC9" w:rsidP="006A4FC9">
      <w:r>
        <w:t xml:space="preserve">The following Bill was taken up:  </w:t>
      </w:r>
    </w:p>
    <w:p w:rsidR="006A4FC9" w:rsidRDefault="006A4FC9" w:rsidP="006A4FC9">
      <w:bookmarkStart w:id="69" w:name="include_clip_start_126"/>
      <w:bookmarkEnd w:id="69"/>
    </w:p>
    <w:p w:rsidR="006A4FC9" w:rsidRDefault="006A4FC9" w:rsidP="006A4FC9">
      <w:r>
        <w:t>H. 3361 -- Reps. Cobb-Hunter, Long and Weeks: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6A4FC9" w:rsidRDefault="006A4FC9" w:rsidP="006A4FC9">
      <w:bookmarkStart w:id="70" w:name="include_clip_end_126"/>
      <w:bookmarkEnd w:id="70"/>
    </w:p>
    <w:p w:rsidR="006A4FC9" w:rsidRDefault="006A4FC9" w:rsidP="006A4FC9">
      <w:pPr>
        <w:keepNext/>
        <w:jc w:val="center"/>
        <w:rPr>
          <w:b/>
        </w:rPr>
      </w:pPr>
      <w:r w:rsidRPr="006A4FC9">
        <w:rPr>
          <w:b/>
        </w:rPr>
        <w:t>POINT OF ORDER</w:t>
      </w:r>
    </w:p>
    <w:p w:rsidR="006A4FC9" w:rsidRDefault="006A4FC9" w:rsidP="006A4FC9">
      <w:r>
        <w:t>Rep. WEEKS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3400--POINT OF ORDER</w:t>
      </w:r>
    </w:p>
    <w:p w:rsidR="006A4FC9" w:rsidRDefault="006A4FC9" w:rsidP="006A4FC9">
      <w:r>
        <w:t xml:space="preserve">The following Bill was taken up:  </w:t>
      </w:r>
    </w:p>
    <w:p w:rsidR="006A4FC9" w:rsidRDefault="006A4FC9" w:rsidP="006A4FC9">
      <w:bookmarkStart w:id="71" w:name="include_clip_start_130"/>
      <w:bookmarkEnd w:id="71"/>
    </w:p>
    <w:p w:rsidR="006A4FC9" w:rsidRDefault="006A4FC9" w:rsidP="006A4FC9">
      <w:r>
        <w:t>H. 3400 -- Reps. Merrill, Cobb-Hunter, Barfield, W. J. McLeod and Weeks: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6A4FC9" w:rsidRDefault="006A4FC9" w:rsidP="006A4FC9">
      <w:pPr>
        <w:keepNext/>
        <w:jc w:val="center"/>
        <w:rPr>
          <w:b/>
        </w:rPr>
      </w:pPr>
      <w:bookmarkStart w:id="72" w:name="include_clip_end_130"/>
      <w:bookmarkEnd w:id="72"/>
      <w:r w:rsidRPr="006A4FC9">
        <w:rPr>
          <w:b/>
        </w:rPr>
        <w:t>POINT OF ORDER</w:t>
      </w:r>
    </w:p>
    <w:p w:rsidR="006A4FC9" w:rsidRDefault="006A4FC9" w:rsidP="006A4FC9">
      <w:r>
        <w:t>Rep. HIOTT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4630--POINT OF ORDER</w:t>
      </w:r>
    </w:p>
    <w:p w:rsidR="006A4FC9" w:rsidRDefault="006A4FC9" w:rsidP="006A4FC9">
      <w:r>
        <w:t xml:space="preserve">The following Bill was taken up:  </w:t>
      </w:r>
    </w:p>
    <w:p w:rsidR="006A4FC9" w:rsidRDefault="006A4FC9" w:rsidP="006A4FC9">
      <w:bookmarkStart w:id="73" w:name="include_clip_start_134"/>
      <w:bookmarkEnd w:id="73"/>
    </w:p>
    <w:p w:rsidR="006A4FC9" w:rsidRDefault="006A4FC9" w:rsidP="006A4FC9">
      <w:r>
        <w:t>H. 4630 -- Reps. Funderburk, Pitts and Weeks: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6A4FC9" w:rsidRDefault="006A4FC9" w:rsidP="006A4FC9">
      <w:bookmarkStart w:id="74" w:name="include_clip_end_134"/>
      <w:bookmarkEnd w:id="74"/>
    </w:p>
    <w:p w:rsidR="006A4FC9" w:rsidRDefault="006A4FC9" w:rsidP="006A4FC9">
      <w:pPr>
        <w:keepNext/>
        <w:jc w:val="center"/>
        <w:rPr>
          <w:b/>
        </w:rPr>
      </w:pPr>
      <w:r w:rsidRPr="006A4FC9">
        <w:rPr>
          <w:b/>
        </w:rPr>
        <w:t>POINT OF ORDER</w:t>
      </w:r>
    </w:p>
    <w:p w:rsidR="006A4FC9" w:rsidRDefault="006A4FC9" w:rsidP="006A4FC9">
      <w:r>
        <w:t>Rep. BANNISTER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4670--POINT OF ORDER</w:t>
      </w:r>
    </w:p>
    <w:p w:rsidR="006A4FC9" w:rsidRDefault="006A4FC9" w:rsidP="006A4FC9">
      <w:r>
        <w:t xml:space="preserve">The following Bill was taken up:  </w:t>
      </w:r>
    </w:p>
    <w:p w:rsidR="006A4FC9" w:rsidRDefault="006A4FC9" w:rsidP="006A4FC9">
      <w:bookmarkStart w:id="75" w:name="include_clip_start_138"/>
      <w:bookmarkEnd w:id="75"/>
    </w:p>
    <w:p w:rsidR="006A4FC9" w:rsidRDefault="006A4FC9" w:rsidP="006A4FC9">
      <w:r>
        <w:t>H. 4670 -- Reps. Newton, Sandifer, Lowe, Ballentine, V. S. Moss, Hamilton, Bannister, Weeks and Clemmons: A BILL TO AMEND THE CODE OF LAWS OF SOUTH CAROLINA, 1976, BY ADDING SECTION 29-3-625 SO AS TO PROVIDE A PROCESS FOR EXPEDITING MORTGAGE FORECLOSURES AND TO DEFINE NECESSARY TERMINOLOGY.</w:t>
      </w:r>
    </w:p>
    <w:p w:rsidR="006A4FC9" w:rsidRDefault="006A4FC9" w:rsidP="006A4FC9">
      <w:pPr>
        <w:keepNext/>
        <w:jc w:val="center"/>
        <w:rPr>
          <w:b/>
        </w:rPr>
      </w:pPr>
      <w:bookmarkStart w:id="76" w:name="include_clip_end_138"/>
      <w:bookmarkEnd w:id="76"/>
      <w:r w:rsidRPr="006A4FC9">
        <w:rPr>
          <w:b/>
        </w:rPr>
        <w:t>POINT OF ORDER</w:t>
      </w:r>
    </w:p>
    <w:p w:rsidR="006A4FC9" w:rsidRDefault="006A4FC9" w:rsidP="006A4FC9">
      <w:r>
        <w:t>Rep. SKELTON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4408--POINT OF ORDER</w:t>
      </w:r>
    </w:p>
    <w:p w:rsidR="006A4FC9" w:rsidRDefault="006A4FC9" w:rsidP="006A4FC9">
      <w:r>
        <w:t xml:space="preserve">The following Bill was taken up:  </w:t>
      </w:r>
    </w:p>
    <w:p w:rsidR="006A4FC9" w:rsidRDefault="006A4FC9" w:rsidP="006A4FC9">
      <w:bookmarkStart w:id="77" w:name="include_clip_start_142"/>
      <w:bookmarkEnd w:id="77"/>
    </w:p>
    <w:p w:rsidR="006A4FC9" w:rsidRDefault="006A4FC9" w:rsidP="006A4FC9">
      <w:r>
        <w:t>H. 4408 --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6A4FC9" w:rsidRDefault="006A4FC9" w:rsidP="006A4FC9">
      <w:bookmarkStart w:id="78" w:name="include_clip_end_142"/>
      <w:bookmarkEnd w:id="78"/>
    </w:p>
    <w:p w:rsidR="006A4FC9" w:rsidRDefault="006A4FC9" w:rsidP="006A4FC9">
      <w:pPr>
        <w:keepNext/>
        <w:jc w:val="center"/>
        <w:rPr>
          <w:b/>
        </w:rPr>
      </w:pPr>
      <w:r w:rsidRPr="006A4FC9">
        <w:rPr>
          <w:b/>
        </w:rPr>
        <w:t>POINT OF ORDER</w:t>
      </w:r>
    </w:p>
    <w:p w:rsidR="006A4FC9" w:rsidRDefault="006A4FC9" w:rsidP="006A4FC9">
      <w:r>
        <w:t>Rep. HIOTT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4803--POINT OF ORDER</w:t>
      </w:r>
    </w:p>
    <w:p w:rsidR="006A4FC9" w:rsidRDefault="006A4FC9" w:rsidP="006A4FC9">
      <w:r>
        <w:t xml:space="preserve">The following Bill was taken up:  </w:t>
      </w:r>
    </w:p>
    <w:p w:rsidR="006A4FC9" w:rsidRDefault="006A4FC9" w:rsidP="006A4FC9">
      <w:bookmarkStart w:id="79" w:name="include_clip_start_146"/>
      <w:bookmarkEnd w:id="79"/>
    </w:p>
    <w:p w:rsidR="006A4FC9" w:rsidRDefault="006A4FC9" w:rsidP="006A4FC9">
      <w:r>
        <w:t>H. 4803 -- Reps. Horne, Erickson, Gilliard, Whipper, D. C. Moss, McCoy, K. R. Crawford and Weeks: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6A4FC9" w:rsidRDefault="006A4FC9" w:rsidP="006A4FC9">
      <w:bookmarkStart w:id="80" w:name="include_clip_end_146"/>
      <w:bookmarkEnd w:id="80"/>
    </w:p>
    <w:p w:rsidR="006A4FC9" w:rsidRDefault="006A4FC9" w:rsidP="006A4FC9">
      <w:pPr>
        <w:keepNext/>
        <w:jc w:val="center"/>
        <w:rPr>
          <w:b/>
        </w:rPr>
      </w:pPr>
      <w:r w:rsidRPr="006A4FC9">
        <w:rPr>
          <w:b/>
        </w:rPr>
        <w:t>POINT OF ORDER</w:t>
      </w:r>
    </w:p>
    <w:p w:rsidR="006A4FC9" w:rsidRDefault="006A4FC9" w:rsidP="006A4FC9">
      <w:r>
        <w:t>Rep. HIOTT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3539--POINT OF ORDER</w:t>
      </w:r>
    </w:p>
    <w:p w:rsidR="006A4FC9" w:rsidRDefault="006A4FC9" w:rsidP="006A4FC9">
      <w:r>
        <w:t xml:space="preserve">The following Bill was taken up:  </w:t>
      </w:r>
    </w:p>
    <w:p w:rsidR="006A4FC9" w:rsidRDefault="006A4FC9" w:rsidP="006A4FC9">
      <w:bookmarkStart w:id="81" w:name="include_clip_start_150"/>
      <w:bookmarkEnd w:id="81"/>
    </w:p>
    <w:p w:rsidR="006A4FC9" w:rsidRDefault="006A4FC9" w:rsidP="006A4FC9">
      <w:r>
        <w:t>H. 3539 -- Reps. Rutherford and Sellers: A BILL TO AMEND SECTION 61-6-4160, CODE OF LAWS OF SOUTH CAROLINA, 1976, RELATING TO THE PROHIBITION ON THE SALE OF ALCOHOLIC LIQUORS ON CERTAIN DAYS, SO AS TO ALLOW THE SALE OF ALCOHOLIC LIQUORS ON STATEWIDE ELECTION DAYS.</w:t>
      </w:r>
    </w:p>
    <w:p w:rsidR="006A4FC9" w:rsidRDefault="006A4FC9" w:rsidP="006A4FC9">
      <w:bookmarkStart w:id="82" w:name="include_clip_end_150"/>
      <w:bookmarkEnd w:id="82"/>
    </w:p>
    <w:p w:rsidR="006A4FC9" w:rsidRDefault="006A4FC9" w:rsidP="006A4FC9">
      <w:pPr>
        <w:keepNext/>
        <w:jc w:val="center"/>
        <w:rPr>
          <w:b/>
        </w:rPr>
      </w:pPr>
      <w:r w:rsidRPr="006A4FC9">
        <w:rPr>
          <w:b/>
        </w:rPr>
        <w:t>POINT OF ORDER</w:t>
      </w:r>
    </w:p>
    <w:p w:rsidR="006A4FC9" w:rsidRDefault="006A4FC9" w:rsidP="006A4FC9">
      <w:r>
        <w:t>Rep. COLE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4371--POINT OF ORDER</w:t>
      </w:r>
    </w:p>
    <w:p w:rsidR="006A4FC9" w:rsidRDefault="006A4FC9" w:rsidP="006A4FC9">
      <w:r>
        <w:t xml:space="preserve">The following Bill was taken up:  </w:t>
      </w:r>
    </w:p>
    <w:p w:rsidR="006A4FC9" w:rsidRDefault="006A4FC9" w:rsidP="006A4FC9">
      <w:bookmarkStart w:id="83" w:name="include_clip_start_154"/>
      <w:bookmarkEnd w:id="83"/>
    </w:p>
    <w:p w:rsidR="006A4FC9" w:rsidRDefault="006A4FC9" w:rsidP="006A4FC9">
      <w:r>
        <w:t>H. 4371 --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6A4FC9" w:rsidRDefault="006A4FC9" w:rsidP="006A4FC9">
      <w:bookmarkStart w:id="84" w:name="include_clip_end_154"/>
      <w:bookmarkEnd w:id="84"/>
    </w:p>
    <w:p w:rsidR="006A4FC9" w:rsidRDefault="006A4FC9" w:rsidP="006A4FC9">
      <w:pPr>
        <w:keepNext/>
        <w:jc w:val="center"/>
        <w:rPr>
          <w:b/>
        </w:rPr>
      </w:pPr>
      <w:r w:rsidRPr="006A4FC9">
        <w:rPr>
          <w:b/>
        </w:rPr>
        <w:t>POINT OF ORDER</w:t>
      </w:r>
    </w:p>
    <w:p w:rsidR="006A4FC9" w:rsidRDefault="006A4FC9" w:rsidP="006A4FC9">
      <w:r>
        <w:t>Rep. HIOTT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Pr>
          <w:b/>
        </w:rPr>
        <w:br w:type="page"/>
      </w:r>
      <w:r w:rsidRPr="006A4FC9">
        <w:rPr>
          <w:b/>
        </w:rPr>
        <w:t>H. 3626--POINT OF ORDER</w:t>
      </w:r>
    </w:p>
    <w:p w:rsidR="006A4FC9" w:rsidRDefault="006A4FC9" w:rsidP="006A4FC9">
      <w:r>
        <w:t xml:space="preserve">The following Bill was taken up:  </w:t>
      </w:r>
    </w:p>
    <w:p w:rsidR="006A4FC9" w:rsidRDefault="006A4FC9" w:rsidP="006A4FC9">
      <w:bookmarkStart w:id="85" w:name="include_clip_start_158"/>
      <w:bookmarkEnd w:id="85"/>
    </w:p>
    <w:p w:rsidR="006A4FC9" w:rsidRDefault="006A4FC9" w:rsidP="006A4FC9">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6A4FC9" w:rsidRDefault="006A4FC9" w:rsidP="006A4FC9">
      <w:bookmarkStart w:id="86" w:name="include_clip_end_158"/>
      <w:bookmarkEnd w:id="86"/>
    </w:p>
    <w:p w:rsidR="006A4FC9" w:rsidRDefault="006A4FC9" w:rsidP="006A4FC9">
      <w:pPr>
        <w:keepNext/>
        <w:jc w:val="center"/>
        <w:rPr>
          <w:b/>
        </w:rPr>
      </w:pPr>
      <w:r w:rsidRPr="006A4FC9">
        <w:rPr>
          <w:b/>
        </w:rPr>
        <w:t>POINT OF ORDER</w:t>
      </w:r>
    </w:p>
    <w:p w:rsidR="006A4FC9" w:rsidRDefault="006A4FC9" w:rsidP="006A4FC9">
      <w:r>
        <w:t>Rep. COLE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4386--POINT OF ORDER</w:t>
      </w:r>
    </w:p>
    <w:p w:rsidR="006A4FC9" w:rsidRDefault="006A4FC9" w:rsidP="006A4FC9">
      <w:r>
        <w:t xml:space="preserve">The following Bill was taken up:  </w:t>
      </w:r>
    </w:p>
    <w:p w:rsidR="006A4FC9" w:rsidRDefault="006A4FC9" w:rsidP="006A4FC9">
      <w:bookmarkStart w:id="87" w:name="include_clip_start_162"/>
      <w:bookmarkEnd w:id="87"/>
    </w:p>
    <w:p w:rsidR="006A4FC9" w:rsidRDefault="006A4FC9" w:rsidP="006A4FC9">
      <w:r>
        <w:t>H. 4386 -- Reps. Bowen, Gilliard, Felder, Southard and Kennedy: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6A4FC9" w:rsidRDefault="006A4FC9" w:rsidP="006A4FC9">
      <w:bookmarkStart w:id="88" w:name="include_clip_end_162"/>
      <w:bookmarkEnd w:id="88"/>
    </w:p>
    <w:p w:rsidR="006A4FC9" w:rsidRDefault="006A4FC9" w:rsidP="006A4FC9">
      <w:pPr>
        <w:keepNext/>
        <w:jc w:val="center"/>
        <w:rPr>
          <w:b/>
        </w:rPr>
      </w:pPr>
      <w:r w:rsidRPr="006A4FC9">
        <w:rPr>
          <w:b/>
        </w:rPr>
        <w:t>POINT OF ORDER</w:t>
      </w:r>
    </w:p>
    <w:p w:rsidR="006A4FC9" w:rsidRDefault="006A4FC9" w:rsidP="006A4FC9">
      <w:r>
        <w:t>Rep. ANDERSON made the Point of Order that the Bill was improperly before the House for consideration since its number and title have not been printed in the House Calendar at least one statewide legislative day prior to second reading.</w:t>
      </w:r>
    </w:p>
    <w:p w:rsidR="006A4FC9" w:rsidRDefault="006A4FC9" w:rsidP="006A4FC9">
      <w:r>
        <w:t xml:space="preserve">The SPEAKER </w:t>
      </w:r>
      <w:r w:rsidRPr="006A4FC9">
        <w:rPr>
          <w:i/>
        </w:rPr>
        <w:t>PRO TEMPORE</w:t>
      </w:r>
      <w:r>
        <w:t xml:space="preserve"> sustained the Point of Order.  </w:t>
      </w:r>
    </w:p>
    <w:p w:rsidR="006A4FC9" w:rsidRDefault="006A4FC9" w:rsidP="006A4FC9"/>
    <w:p w:rsidR="006A4FC9" w:rsidRDefault="006A4FC9" w:rsidP="006A4FC9">
      <w:pPr>
        <w:keepNext/>
        <w:jc w:val="center"/>
        <w:rPr>
          <w:b/>
        </w:rPr>
      </w:pPr>
      <w:r w:rsidRPr="006A4FC9">
        <w:rPr>
          <w:b/>
        </w:rPr>
        <w:t>H. 3945--DEBATE ADJOURNED</w:t>
      </w:r>
    </w:p>
    <w:p w:rsidR="006A4FC9" w:rsidRDefault="006A4FC9" w:rsidP="006A4FC9">
      <w:r>
        <w:t xml:space="preserve">The Senate Amendments to the following Bill were taken up for consideration: </w:t>
      </w:r>
    </w:p>
    <w:p w:rsidR="006A4FC9" w:rsidRDefault="006A4FC9" w:rsidP="006A4FC9">
      <w:bookmarkStart w:id="89" w:name="include_clip_start_166"/>
      <w:bookmarkEnd w:id="89"/>
    </w:p>
    <w:p w:rsidR="006A4FC9" w:rsidRDefault="006A4FC9" w:rsidP="006A4FC9">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6A4FC9" w:rsidRDefault="006A4FC9" w:rsidP="006A4FC9">
      <w:bookmarkStart w:id="90" w:name="include_clip_end_166"/>
      <w:bookmarkEnd w:id="90"/>
    </w:p>
    <w:p w:rsidR="006A4FC9" w:rsidRDefault="006A4FC9" w:rsidP="006A4FC9">
      <w:r>
        <w:t>Rep. DELLENEY moved to adjourn debate upon the Senate Amendments until Wednesday, March 26, which was agreed to.</w:t>
      </w:r>
    </w:p>
    <w:p w:rsidR="006A4FC9" w:rsidRDefault="006A4FC9" w:rsidP="006A4FC9"/>
    <w:p w:rsidR="006A4FC9" w:rsidRDefault="006A4FC9" w:rsidP="006A4FC9">
      <w:pPr>
        <w:keepNext/>
        <w:jc w:val="center"/>
        <w:rPr>
          <w:b/>
        </w:rPr>
      </w:pPr>
      <w:r w:rsidRPr="006A4FC9">
        <w:rPr>
          <w:b/>
        </w:rPr>
        <w:t>H. 4347--DEBATE ADJOURNED</w:t>
      </w:r>
    </w:p>
    <w:p w:rsidR="006A4FC9" w:rsidRDefault="006A4FC9" w:rsidP="006A4FC9">
      <w:r>
        <w:t xml:space="preserve">The Senate Amendments to the following Bill were taken up for consideration: </w:t>
      </w:r>
    </w:p>
    <w:p w:rsidR="006A4FC9" w:rsidRDefault="006A4FC9" w:rsidP="006A4FC9">
      <w:bookmarkStart w:id="91" w:name="include_clip_start_169"/>
      <w:bookmarkEnd w:id="91"/>
    </w:p>
    <w:p w:rsidR="006A4FC9" w:rsidRDefault="006A4FC9" w:rsidP="006A4FC9">
      <w:r>
        <w:t>H. 4347 -- Reps. Bannister, Cobb-Hunter, McCoy, Allison, Whipper and Gilliard: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6A4FC9" w:rsidRDefault="006A4FC9" w:rsidP="006A4FC9">
      <w:bookmarkStart w:id="92" w:name="include_clip_end_169"/>
      <w:bookmarkEnd w:id="92"/>
    </w:p>
    <w:p w:rsidR="006A4FC9" w:rsidRDefault="006A4FC9" w:rsidP="006A4FC9">
      <w:r>
        <w:t>Rep. DELLENEY moved to adjourn debate upon the Senate Amendments until Wednesday, March 26, which was agreed to.</w:t>
      </w:r>
    </w:p>
    <w:p w:rsidR="006A4FC9" w:rsidRDefault="006A4FC9" w:rsidP="006A4FC9"/>
    <w:p w:rsidR="006A4FC9" w:rsidRDefault="006A4FC9" w:rsidP="006A4FC9">
      <w:pPr>
        <w:keepNext/>
        <w:jc w:val="center"/>
        <w:rPr>
          <w:b/>
        </w:rPr>
      </w:pPr>
      <w:r w:rsidRPr="006A4FC9">
        <w:rPr>
          <w:b/>
        </w:rPr>
        <w:t xml:space="preserve">S. 19--SENATE AMENDMENTS CONCURRED IN </w:t>
      </w:r>
      <w:r>
        <w:rPr>
          <w:b/>
        </w:rPr>
        <w:br/>
      </w:r>
      <w:r w:rsidRPr="006A4FC9">
        <w:rPr>
          <w:b/>
        </w:rPr>
        <w:t>AND BILL ENROLLED</w:t>
      </w:r>
    </w:p>
    <w:p w:rsidR="006A4FC9" w:rsidRDefault="006A4FC9" w:rsidP="006A4FC9">
      <w:r>
        <w:t xml:space="preserve">The Senate Amendments to the following Bill were taken up for consideration: </w:t>
      </w:r>
    </w:p>
    <w:p w:rsidR="006A4FC9" w:rsidRDefault="006A4FC9" w:rsidP="006A4FC9">
      <w:bookmarkStart w:id="93" w:name="include_clip_start_172"/>
      <w:bookmarkEnd w:id="93"/>
    </w:p>
    <w:p w:rsidR="006A4FC9" w:rsidRDefault="006A4FC9" w:rsidP="006A4FC9">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6A4FC9" w:rsidRDefault="006A4FC9" w:rsidP="006A4FC9">
      <w:bookmarkStart w:id="94" w:name="include_clip_end_172"/>
      <w:bookmarkEnd w:id="94"/>
    </w:p>
    <w:p w:rsidR="006A4FC9" w:rsidRDefault="006A4FC9" w:rsidP="006A4FC9">
      <w:r>
        <w:t>Rep. WEEKS explained the Senate Amendments.</w:t>
      </w:r>
    </w:p>
    <w:p w:rsidR="006A4FC9" w:rsidRDefault="006A4FC9" w:rsidP="006A4FC9"/>
    <w:p w:rsidR="006A4FC9" w:rsidRDefault="006A4FC9" w:rsidP="006A4FC9">
      <w:r>
        <w:t xml:space="preserve">The yeas and nays were taken resulting as follows: </w:t>
      </w:r>
    </w:p>
    <w:p w:rsidR="006A4FC9" w:rsidRDefault="006A4FC9" w:rsidP="006A4FC9">
      <w:pPr>
        <w:jc w:val="center"/>
      </w:pPr>
      <w:r>
        <w:t xml:space="preserve"> </w:t>
      </w:r>
      <w:bookmarkStart w:id="95" w:name="vote_start174"/>
      <w:bookmarkEnd w:id="95"/>
      <w:r>
        <w:t>Yeas 98; Nays 0</w:t>
      </w:r>
    </w:p>
    <w:p w:rsidR="006A4FC9" w:rsidRDefault="006A4FC9" w:rsidP="006A4FC9">
      <w:pPr>
        <w:jc w:val="center"/>
      </w:pPr>
    </w:p>
    <w:p w:rsidR="006A4FC9" w:rsidRDefault="006A4FC9" w:rsidP="006A4FC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A4FC9" w:rsidRPr="006A4FC9" w:rsidTr="006A4FC9">
        <w:tc>
          <w:tcPr>
            <w:tcW w:w="2179" w:type="dxa"/>
            <w:shd w:val="clear" w:color="auto" w:fill="auto"/>
          </w:tcPr>
          <w:p w:rsidR="006A4FC9" w:rsidRPr="006A4FC9" w:rsidRDefault="006A4FC9" w:rsidP="006A4FC9">
            <w:pPr>
              <w:keepNext/>
              <w:ind w:firstLine="0"/>
            </w:pPr>
            <w:r>
              <w:t>Allison</w:t>
            </w:r>
          </w:p>
        </w:tc>
        <w:tc>
          <w:tcPr>
            <w:tcW w:w="2179" w:type="dxa"/>
            <w:shd w:val="clear" w:color="auto" w:fill="auto"/>
          </w:tcPr>
          <w:p w:rsidR="006A4FC9" w:rsidRPr="006A4FC9" w:rsidRDefault="006A4FC9" w:rsidP="006A4FC9">
            <w:pPr>
              <w:keepNext/>
              <w:ind w:firstLine="0"/>
            </w:pPr>
            <w:r>
              <w:t>Anderson</w:t>
            </w:r>
          </w:p>
        </w:tc>
        <w:tc>
          <w:tcPr>
            <w:tcW w:w="2180" w:type="dxa"/>
            <w:shd w:val="clear" w:color="auto" w:fill="auto"/>
          </w:tcPr>
          <w:p w:rsidR="006A4FC9" w:rsidRPr="006A4FC9" w:rsidRDefault="006A4FC9" w:rsidP="006A4FC9">
            <w:pPr>
              <w:keepNext/>
              <w:ind w:firstLine="0"/>
            </w:pPr>
            <w:r>
              <w:t>Anthony</w:t>
            </w:r>
          </w:p>
        </w:tc>
      </w:tr>
      <w:tr w:rsidR="006A4FC9" w:rsidRPr="006A4FC9" w:rsidTr="006A4FC9">
        <w:tc>
          <w:tcPr>
            <w:tcW w:w="2179" w:type="dxa"/>
            <w:shd w:val="clear" w:color="auto" w:fill="auto"/>
          </w:tcPr>
          <w:p w:rsidR="006A4FC9" w:rsidRPr="006A4FC9" w:rsidRDefault="006A4FC9" w:rsidP="006A4FC9">
            <w:pPr>
              <w:ind w:firstLine="0"/>
            </w:pPr>
            <w:r>
              <w:t>Bales</w:t>
            </w:r>
          </w:p>
        </w:tc>
        <w:tc>
          <w:tcPr>
            <w:tcW w:w="2179" w:type="dxa"/>
            <w:shd w:val="clear" w:color="auto" w:fill="auto"/>
          </w:tcPr>
          <w:p w:rsidR="006A4FC9" w:rsidRPr="006A4FC9" w:rsidRDefault="006A4FC9" w:rsidP="006A4FC9">
            <w:pPr>
              <w:ind w:firstLine="0"/>
            </w:pPr>
            <w:r>
              <w:t>Ballentine</w:t>
            </w:r>
          </w:p>
        </w:tc>
        <w:tc>
          <w:tcPr>
            <w:tcW w:w="2180" w:type="dxa"/>
            <w:shd w:val="clear" w:color="auto" w:fill="auto"/>
          </w:tcPr>
          <w:p w:rsidR="006A4FC9" w:rsidRPr="006A4FC9" w:rsidRDefault="006A4FC9" w:rsidP="006A4FC9">
            <w:pPr>
              <w:ind w:firstLine="0"/>
            </w:pPr>
            <w:r>
              <w:t>Bannister</w:t>
            </w:r>
          </w:p>
        </w:tc>
      </w:tr>
      <w:tr w:rsidR="006A4FC9" w:rsidRPr="006A4FC9" w:rsidTr="006A4FC9">
        <w:tc>
          <w:tcPr>
            <w:tcW w:w="2179" w:type="dxa"/>
            <w:shd w:val="clear" w:color="auto" w:fill="auto"/>
          </w:tcPr>
          <w:p w:rsidR="006A4FC9" w:rsidRPr="006A4FC9" w:rsidRDefault="006A4FC9" w:rsidP="006A4FC9">
            <w:pPr>
              <w:ind w:firstLine="0"/>
            </w:pPr>
            <w:r>
              <w:t>Barfield</w:t>
            </w:r>
          </w:p>
        </w:tc>
        <w:tc>
          <w:tcPr>
            <w:tcW w:w="2179" w:type="dxa"/>
            <w:shd w:val="clear" w:color="auto" w:fill="auto"/>
          </w:tcPr>
          <w:p w:rsidR="006A4FC9" w:rsidRPr="006A4FC9" w:rsidRDefault="006A4FC9" w:rsidP="006A4FC9">
            <w:pPr>
              <w:ind w:firstLine="0"/>
            </w:pPr>
            <w:r>
              <w:t>Bedingfield</w:t>
            </w:r>
          </w:p>
        </w:tc>
        <w:tc>
          <w:tcPr>
            <w:tcW w:w="2180" w:type="dxa"/>
            <w:shd w:val="clear" w:color="auto" w:fill="auto"/>
          </w:tcPr>
          <w:p w:rsidR="006A4FC9" w:rsidRPr="006A4FC9" w:rsidRDefault="006A4FC9" w:rsidP="006A4FC9">
            <w:pPr>
              <w:ind w:firstLine="0"/>
            </w:pPr>
            <w:r>
              <w:t>Bernstein</w:t>
            </w:r>
          </w:p>
        </w:tc>
      </w:tr>
      <w:tr w:rsidR="006A4FC9" w:rsidRPr="006A4FC9" w:rsidTr="006A4FC9">
        <w:tc>
          <w:tcPr>
            <w:tcW w:w="2179" w:type="dxa"/>
            <w:shd w:val="clear" w:color="auto" w:fill="auto"/>
          </w:tcPr>
          <w:p w:rsidR="006A4FC9" w:rsidRPr="006A4FC9" w:rsidRDefault="006A4FC9" w:rsidP="006A4FC9">
            <w:pPr>
              <w:ind w:firstLine="0"/>
            </w:pPr>
            <w:r>
              <w:t>Bingham</w:t>
            </w:r>
          </w:p>
        </w:tc>
        <w:tc>
          <w:tcPr>
            <w:tcW w:w="2179" w:type="dxa"/>
            <w:shd w:val="clear" w:color="auto" w:fill="auto"/>
          </w:tcPr>
          <w:p w:rsidR="006A4FC9" w:rsidRPr="006A4FC9" w:rsidRDefault="006A4FC9" w:rsidP="006A4FC9">
            <w:pPr>
              <w:ind w:firstLine="0"/>
            </w:pPr>
            <w:r>
              <w:t>Bowen</w:t>
            </w:r>
          </w:p>
        </w:tc>
        <w:tc>
          <w:tcPr>
            <w:tcW w:w="2180" w:type="dxa"/>
            <w:shd w:val="clear" w:color="auto" w:fill="auto"/>
          </w:tcPr>
          <w:p w:rsidR="006A4FC9" w:rsidRPr="006A4FC9" w:rsidRDefault="006A4FC9" w:rsidP="006A4FC9">
            <w:pPr>
              <w:ind w:firstLine="0"/>
            </w:pPr>
            <w:r>
              <w:t>Bowers</w:t>
            </w:r>
          </w:p>
        </w:tc>
      </w:tr>
      <w:tr w:rsidR="006A4FC9" w:rsidRPr="006A4FC9" w:rsidTr="006A4FC9">
        <w:tc>
          <w:tcPr>
            <w:tcW w:w="2179" w:type="dxa"/>
            <w:shd w:val="clear" w:color="auto" w:fill="auto"/>
          </w:tcPr>
          <w:p w:rsidR="006A4FC9" w:rsidRPr="006A4FC9" w:rsidRDefault="006A4FC9" w:rsidP="006A4FC9">
            <w:pPr>
              <w:ind w:firstLine="0"/>
            </w:pPr>
            <w:r>
              <w:t>Branham</w:t>
            </w:r>
          </w:p>
        </w:tc>
        <w:tc>
          <w:tcPr>
            <w:tcW w:w="2179" w:type="dxa"/>
            <w:shd w:val="clear" w:color="auto" w:fill="auto"/>
          </w:tcPr>
          <w:p w:rsidR="006A4FC9" w:rsidRPr="006A4FC9" w:rsidRDefault="006A4FC9" w:rsidP="006A4FC9">
            <w:pPr>
              <w:ind w:firstLine="0"/>
            </w:pPr>
            <w:r>
              <w:t>G. A. Brown</w:t>
            </w:r>
          </w:p>
        </w:tc>
        <w:tc>
          <w:tcPr>
            <w:tcW w:w="2180" w:type="dxa"/>
            <w:shd w:val="clear" w:color="auto" w:fill="auto"/>
          </w:tcPr>
          <w:p w:rsidR="006A4FC9" w:rsidRPr="006A4FC9" w:rsidRDefault="006A4FC9" w:rsidP="006A4FC9">
            <w:pPr>
              <w:ind w:firstLine="0"/>
            </w:pPr>
            <w:r>
              <w:t>R. L. Brown</w:t>
            </w:r>
          </w:p>
        </w:tc>
      </w:tr>
      <w:tr w:rsidR="006A4FC9" w:rsidRPr="006A4FC9" w:rsidTr="006A4FC9">
        <w:tc>
          <w:tcPr>
            <w:tcW w:w="2179" w:type="dxa"/>
            <w:shd w:val="clear" w:color="auto" w:fill="auto"/>
          </w:tcPr>
          <w:p w:rsidR="006A4FC9" w:rsidRPr="006A4FC9" w:rsidRDefault="006A4FC9" w:rsidP="006A4FC9">
            <w:pPr>
              <w:ind w:firstLine="0"/>
            </w:pPr>
            <w:r>
              <w:t>Burns</w:t>
            </w:r>
          </w:p>
        </w:tc>
        <w:tc>
          <w:tcPr>
            <w:tcW w:w="2179" w:type="dxa"/>
            <w:shd w:val="clear" w:color="auto" w:fill="auto"/>
          </w:tcPr>
          <w:p w:rsidR="006A4FC9" w:rsidRPr="006A4FC9" w:rsidRDefault="006A4FC9" w:rsidP="006A4FC9">
            <w:pPr>
              <w:ind w:firstLine="0"/>
            </w:pPr>
            <w:r>
              <w:t>Chumley</w:t>
            </w:r>
          </w:p>
        </w:tc>
        <w:tc>
          <w:tcPr>
            <w:tcW w:w="2180" w:type="dxa"/>
            <w:shd w:val="clear" w:color="auto" w:fill="auto"/>
          </w:tcPr>
          <w:p w:rsidR="006A4FC9" w:rsidRPr="006A4FC9" w:rsidRDefault="006A4FC9" w:rsidP="006A4FC9">
            <w:pPr>
              <w:ind w:firstLine="0"/>
            </w:pPr>
            <w:r>
              <w:t>Cobb-Hunter</w:t>
            </w:r>
          </w:p>
        </w:tc>
      </w:tr>
      <w:tr w:rsidR="006A4FC9" w:rsidRPr="006A4FC9" w:rsidTr="006A4FC9">
        <w:tc>
          <w:tcPr>
            <w:tcW w:w="2179" w:type="dxa"/>
            <w:shd w:val="clear" w:color="auto" w:fill="auto"/>
          </w:tcPr>
          <w:p w:rsidR="006A4FC9" w:rsidRPr="006A4FC9" w:rsidRDefault="006A4FC9" w:rsidP="006A4FC9">
            <w:pPr>
              <w:ind w:firstLine="0"/>
            </w:pPr>
            <w:r>
              <w:t>Cole</w:t>
            </w:r>
          </w:p>
        </w:tc>
        <w:tc>
          <w:tcPr>
            <w:tcW w:w="2179" w:type="dxa"/>
            <w:shd w:val="clear" w:color="auto" w:fill="auto"/>
          </w:tcPr>
          <w:p w:rsidR="006A4FC9" w:rsidRPr="006A4FC9" w:rsidRDefault="006A4FC9" w:rsidP="006A4FC9">
            <w:pPr>
              <w:ind w:firstLine="0"/>
            </w:pPr>
            <w:r>
              <w:t>K. R. Crawford</w:t>
            </w:r>
          </w:p>
        </w:tc>
        <w:tc>
          <w:tcPr>
            <w:tcW w:w="2180" w:type="dxa"/>
            <w:shd w:val="clear" w:color="auto" w:fill="auto"/>
          </w:tcPr>
          <w:p w:rsidR="006A4FC9" w:rsidRPr="006A4FC9" w:rsidRDefault="006A4FC9" w:rsidP="006A4FC9">
            <w:pPr>
              <w:ind w:firstLine="0"/>
            </w:pPr>
            <w:r>
              <w:t>Crosby</w:t>
            </w:r>
          </w:p>
        </w:tc>
      </w:tr>
      <w:tr w:rsidR="006A4FC9" w:rsidRPr="006A4FC9" w:rsidTr="006A4FC9">
        <w:tc>
          <w:tcPr>
            <w:tcW w:w="2179" w:type="dxa"/>
            <w:shd w:val="clear" w:color="auto" w:fill="auto"/>
          </w:tcPr>
          <w:p w:rsidR="006A4FC9" w:rsidRPr="006A4FC9" w:rsidRDefault="006A4FC9" w:rsidP="006A4FC9">
            <w:pPr>
              <w:ind w:firstLine="0"/>
            </w:pPr>
            <w:r>
              <w:t>Daning</w:t>
            </w:r>
          </w:p>
        </w:tc>
        <w:tc>
          <w:tcPr>
            <w:tcW w:w="2179" w:type="dxa"/>
            <w:shd w:val="clear" w:color="auto" w:fill="auto"/>
          </w:tcPr>
          <w:p w:rsidR="006A4FC9" w:rsidRPr="006A4FC9" w:rsidRDefault="006A4FC9" w:rsidP="006A4FC9">
            <w:pPr>
              <w:ind w:firstLine="0"/>
            </w:pPr>
            <w:r>
              <w:t>Delleney</w:t>
            </w:r>
          </w:p>
        </w:tc>
        <w:tc>
          <w:tcPr>
            <w:tcW w:w="2180" w:type="dxa"/>
            <w:shd w:val="clear" w:color="auto" w:fill="auto"/>
          </w:tcPr>
          <w:p w:rsidR="006A4FC9" w:rsidRPr="006A4FC9" w:rsidRDefault="006A4FC9" w:rsidP="006A4FC9">
            <w:pPr>
              <w:ind w:firstLine="0"/>
            </w:pPr>
            <w:r>
              <w:t>Douglas</w:t>
            </w:r>
          </w:p>
        </w:tc>
      </w:tr>
      <w:tr w:rsidR="006A4FC9" w:rsidRPr="006A4FC9" w:rsidTr="006A4FC9">
        <w:tc>
          <w:tcPr>
            <w:tcW w:w="2179" w:type="dxa"/>
            <w:shd w:val="clear" w:color="auto" w:fill="auto"/>
          </w:tcPr>
          <w:p w:rsidR="006A4FC9" w:rsidRPr="006A4FC9" w:rsidRDefault="006A4FC9" w:rsidP="006A4FC9">
            <w:pPr>
              <w:ind w:firstLine="0"/>
            </w:pPr>
            <w:r>
              <w:t>Edge</w:t>
            </w:r>
          </w:p>
        </w:tc>
        <w:tc>
          <w:tcPr>
            <w:tcW w:w="2179" w:type="dxa"/>
            <w:shd w:val="clear" w:color="auto" w:fill="auto"/>
          </w:tcPr>
          <w:p w:rsidR="006A4FC9" w:rsidRPr="006A4FC9" w:rsidRDefault="006A4FC9" w:rsidP="006A4FC9">
            <w:pPr>
              <w:ind w:firstLine="0"/>
            </w:pPr>
            <w:r>
              <w:t>Felder</w:t>
            </w:r>
          </w:p>
        </w:tc>
        <w:tc>
          <w:tcPr>
            <w:tcW w:w="2180" w:type="dxa"/>
            <w:shd w:val="clear" w:color="auto" w:fill="auto"/>
          </w:tcPr>
          <w:p w:rsidR="006A4FC9" w:rsidRPr="006A4FC9" w:rsidRDefault="006A4FC9" w:rsidP="006A4FC9">
            <w:pPr>
              <w:ind w:firstLine="0"/>
            </w:pPr>
            <w:r>
              <w:t>Forrester</w:t>
            </w:r>
          </w:p>
        </w:tc>
      </w:tr>
      <w:tr w:rsidR="006A4FC9" w:rsidRPr="006A4FC9" w:rsidTr="006A4FC9">
        <w:tc>
          <w:tcPr>
            <w:tcW w:w="2179" w:type="dxa"/>
            <w:shd w:val="clear" w:color="auto" w:fill="auto"/>
          </w:tcPr>
          <w:p w:rsidR="006A4FC9" w:rsidRPr="006A4FC9" w:rsidRDefault="006A4FC9" w:rsidP="006A4FC9">
            <w:pPr>
              <w:ind w:firstLine="0"/>
            </w:pPr>
            <w:r>
              <w:t>Funderburk</w:t>
            </w:r>
          </w:p>
        </w:tc>
        <w:tc>
          <w:tcPr>
            <w:tcW w:w="2179" w:type="dxa"/>
            <w:shd w:val="clear" w:color="auto" w:fill="auto"/>
          </w:tcPr>
          <w:p w:rsidR="006A4FC9" w:rsidRPr="006A4FC9" w:rsidRDefault="006A4FC9" w:rsidP="006A4FC9">
            <w:pPr>
              <w:ind w:firstLine="0"/>
            </w:pPr>
            <w:r>
              <w:t>Gagnon</w:t>
            </w:r>
          </w:p>
        </w:tc>
        <w:tc>
          <w:tcPr>
            <w:tcW w:w="2180" w:type="dxa"/>
            <w:shd w:val="clear" w:color="auto" w:fill="auto"/>
          </w:tcPr>
          <w:p w:rsidR="006A4FC9" w:rsidRPr="006A4FC9" w:rsidRDefault="006A4FC9" w:rsidP="006A4FC9">
            <w:pPr>
              <w:ind w:firstLine="0"/>
            </w:pPr>
            <w:r>
              <w:t>George</w:t>
            </w:r>
          </w:p>
        </w:tc>
      </w:tr>
      <w:tr w:rsidR="006A4FC9" w:rsidRPr="006A4FC9" w:rsidTr="006A4FC9">
        <w:tc>
          <w:tcPr>
            <w:tcW w:w="2179" w:type="dxa"/>
            <w:shd w:val="clear" w:color="auto" w:fill="auto"/>
          </w:tcPr>
          <w:p w:rsidR="006A4FC9" w:rsidRPr="006A4FC9" w:rsidRDefault="006A4FC9" w:rsidP="006A4FC9">
            <w:pPr>
              <w:ind w:firstLine="0"/>
            </w:pPr>
            <w:r>
              <w:t>Gilliard</w:t>
            </w:r>
          </w:p>
        </w:tc>
        <w:tc>
          <w:tcPr>
            <w:tcW w:w="2179" w:type="dxa"/>
            <w:shd w:val="clear" w:color="auto" w:fill="auto"/>
          </w:tcPr>
          <w:p w:rsidR="006A4FC9" w:rsidRPr="006A4FC9" w:rsidRDefault="006A4FC9" w:rsidP="006A4FC9">
            <w:pPr>
              <w:ind w:firstLine="0"/>
            </w:pPr>
            <w:r>
              <w:t>Goldfinch</w:t>
            </w:r>
          </w:p>
        </w:tc>
        <w:tc>
          <w:tcPr>
            <w:tcW w:w="2180" w:type="dxa"/>
            <w:shd w:val="clear" w:color="auto" w:fill="auto"/>
          </w:tcPr>
          <w:p w:rsidR="006A4FC9" w:rsidRPr="006A4FC9" w:rsidRDefault="006A4FC9" w:rsidP="006A4FC9">
            <w:pPr>
              <w:ind w:firstLine="0"/>
            </w:pPr>
            <w:r>
              <w:t>Hamilton</w:t>
            </w:r>
          </w:p>
        </w:tc>
      </w:tr>
      <w:tr w:rsidR="006A4FC9" w:rsidRPr="006A4FC9" w:rsidTr="006A4FC9">
        <w:tc>
          <w:tcPr>
            <w:tcW w:w="2179" w:type="dxa"/>
            <w:shd w:val="clear" w:color="auto" w:fill="auto"/>
          </w:tcPr>
          <w:p w:rsidR="006A4FC9" w:rsidRPr="006A4FC9" w:rsidRDefault="006A4FC9" w:rsidP="006A4FC9">
            <w:pPr>
              <w:ind w:firstLine="0"/>
            </w:pPr>
            <w:r>
              <w:t>Hardee</w:t>
            </w:r>
          </w:p>
        </w:tc>
        <w:tc>
          <w:tcPr>
            <w:tcW w:w="2179" w:type="dxa"/>
            <w:shd w:val="clear" w:color="auto" w:fill="auto"/>
          </w:tcPr>
          <w:p w:rsidR="006A4FC9" w:rsidRPr="006A4FC9" w:rsidRDefault="006A4FC9" w:rsidP="006A4FC9">
            <w:pPr>
              <w:ind w:firstLine="0"/>
            </w:pPr>
            <w:r>
              <w:t>Hardwick</w:t>
            </w:r>
          </w:p>
        </w:tc>
        <w:tc>
          <w:tcPr>
            <w:tcW w:w="2180" w:type="dxa"/>
            <w:shd w:val="clear" w:color="auto" w:fill="auto"/>
          </w:tcPr>
          <w:p w:rsidR="006A4FC9" w:rsidRPr="006A4FC9" w:rsidRDefault="006A4FC9" w:rsidP="006A4FC9">
            <w:pPr>
              <w:ind w:firstLine="0"/>
            </w:pPr>
            <w:r>
              <w:t>Harrell</w:t>
            </w:r>
          </w:p>
        </w:tc>
      </w:tr>
      <w:tr w:rsidR="006A4FC9" w:rsidRPr="006A4FC9" w:rsidTr="006A4FC9">
        <w:tc>
          <w:tcPr>
            <w:tcW w:w="2179" w:type="dxa"/>
            <w:shd w:val="clear" w:color="auto" w:fill="auto"/>
          </w:tcPr>
          <w:p w:rsidR="006A4FC9" w:rsidRPr="006A4FC9" w:rsidRDefault="006A4FC9" w:rsidP="006A4FC9">
            <w:pPr>
              <w:ind w:firstLine="0"/>
            </w:pPr>
            <w:r>
              <w:t>Hart</w:t>
            </w:r>
          </w:p>
        </w:tc>
        <w:tc>
          <w:tcPr>
            <w:tcW w:w="2179" w:type="dxa"/>
            <w:shd w:val="clear" w:color="auto" w:fill="auto"/>
          </w:tcPr>
          <w:p w:rsidR="006A4FC9" w:rsidRPr="006A4FC9" w:rsidRDefault="006A4FC9" w:rsidP="006A4FC9">
            <w:pPr>
              <w:ind w:firstLine="0"/>
            </w:pPr>
            <w:r>
              <w:t>Henderson</w:t>
            </w:r>
          </w:p>
        </w:tc>
        <w:tc>
          <w:tcPr>
            <w:tcW w:w="2180" w:type="dxa"/>
            <w:shd w:val="clear" w:color="auto" w:fill="auto"/>
          </w:tcPr>
          <w:p w:rsidR="006A4FC9" w:rsidRPr="006A4FC9" w:rsidRDefault="006A4FC9" w:rsidP="006A4FC9">
            <w:pPr>
              <w:ind w:firstLine="0"/>
            </w:pPr>
            <w:r>
              <w:t>Herbkersman</w:t>
            </w:r>
          </w:p>
        </w:tc>
      </w:tr>
      <w:tr w:rsidR="006A4FC9" w:rsidRPr="006A4FC9" w:rsidTr="006A4FC9">
        <w:tc>
          <w:tcPr>
            <w:tcW w:w="2179" w:type="dxa"/>
            <w:shd w:val="clear" w:color="auto" w:fill="auto"/>
          </w:tcPr>
          <w:p w:rsidR="006A4FC9" w:rsidRPr="006A4FC9" w:rsidRDefault="006A4FC9" w:rsidP="006A4FC9">
            <w:pPr>
              <w:ind w:firstLine="0"/>
            </w:pPr>
            <w:r>
              <w:t>Hiott</w:t>
            </w:r>
          </w:p>
        </w:tc>
        <w:tc>
          <w:tcPr>
            <w:tcW w:w="2179" w:type="dxa"/>
            <w:shd w:val="clear" w:color="auto" w:fill="auto"/>
          </w:tcPr>
          <w:p w:rsidR="006A4FC9" w:rsidRPr="006A4FC9" w:rsidRDefault="006A4FC9" w:rsidP="006A4FC9">
            <w:pPr>
              <w:ind w:firstLine="0"/>
            </w:pPr>
            <w:r>
              <w:t>Hodges</w:t>
            </w:r>
          </w:p>
        </w:tc>
        <w:tc>
          <w:tcPr>
            <w:tcW w:w="2180" w:type="dxa"/>
            <w:shd w:val="clear" w:color="auto" w:fill="auto"/>
          </w:tcPr>
          <w:p w:rsidR="006A4FC9" w:rsidRPr="006A4FC9" w:rsidRDefault="006A4FC9" w:rsidP="006A4FC9">
            <w:pPr>
              <w:ind w:firstLine="0"/>
            </w:pPr>
            <w:r>
              <w:t>Horne</w:t>
            </w:r>
          </w:p>
        </w:tc>
      </w:tr>
      <w:tr w:rsidR="006A4FC9" w:rsidRPr="006A4FC9" w:rsidTr="006A4FC9">
        <w:tc>
          <w:tcPr>
            <w:tcW w:w="2179" w:type="dxa"/>
            <w:shd w:val="clear" w:color="auto" w:fill="auto"/>
          </w:tcPr>
          <w:p w:rsidR="006A4FC9" w:rsidRPr="006A4FC9" w:rsidRDefault="006A4FC9" w:rsidP="006A4FC9">
            <w:pPr>
              <w:ind w:firstLine="0"/>
            </w:pPr>
            <w:r>
              <w:t>Hosey</w:t>
            </w:r>
          </w:p>
        </w:tc>
        <w:tc>
          <w:tcPr>
            <w:tcW w:w="2179" w:type="dxa"/>
            <w:shd w:val="clear" w:color="auto" w:fill="auto"/>
          </w:tcPr>
          <w:p w:rsidR="006A4FC9" w:rsidRPr="006A4FC9" w:rsidRDefault="006A4FC9" w:rsidP="006A4FC9">
            <w:pPr>
              <w:ind w:firstLine="0"/>
            </w:pPr>
            <w:r>
              <w:t>Howard</w:t>
            </w:r>
          </w:p>
        </w:tc>
        <w:tc>
          <w:tcPr>
            <w:tcW w:w="2180" w:type="dxa"/>
            <w:shd w:val="clear" w:color="auto" w:fill="auto"/>
          </w:tcPr>
          <w:p w:rsidR="006A4FC9" w:rsidRPr="006A4FC9" w:rsidRDefault="006A4FC9" w:rsidP="006A4FC9">
            <w:pPr>
              <w:ind w:firstLine="0"/>
            </w:pPr>
            <w:r>
              <w:t>Huggins</w:t>
            </w:r>
          </w:p>
        </w:tc>
      </w:tr>
      <w:tr w:rsidR="006A4FC9" w:rsidRPr="006A4FC9" w:rsidTr="006A4FC9">
        <w:tc>
          <w:tcPr>
            <w:tcW w:w="2179" w:type="dxa"/>
            <w:shd w:val="clear" w:color="auto" w:fill="auto"/>
          </w:tcPr>
          <w:p w:rsidR="006A4FC9" w:rsidRPr="006A4FC9" w:rsidRDefault="006A4FC9" w:rsidP="006A4FC9">
            <w:pPr>
              <w:ind w:firstLine="0"/>
            </w:pPr>
            <w:r>
              <w:t>Jefferson</w:t>
            </w:r>
          </w:p>
        </w:tc>
        <w:tc>
          <w:tcPr>
            <w:tcW w:w="2179" w:type="dxa"/>
            <w:shd w:val="clear" w:color="auto" w:fill="auto"/>
          </w:tcPr>
          <w:p w:rsidR="006A4FC9" w:rsidRPr="006A4FC9" w:rsidRDefault="006A4FC9" w:rsidP="006A4FC9">
            <w:pPr>
              <w:ind w:firstLine="0"/>
            </w:pPr>
            <w:r>
              <w:t>Kennedy</w:t>
            </w:r>
          </w:p>
        </w:tc>
        <w:tc>
          <w:tcPr>
            <w:tcW w:w="2180" w:type="dxa"/>
            <w:shd w:val="clear" w:color="auto" w:fill="auto"/>
          </w:tcPr>
          <w:p w:rsidR="006A4FC9" w:rsidRPr="006A4FC9" w:rsidRDefault="006A4FC9" w:rsidP="006A4FC9">
            <w:pPr>
              <w:ind w:firstLine="0"/>
            </w:pPr>
            <w:r>
              <w:t>King</w:t>
            </w:r>
          </w:p>
        </w:tc>
      </w:tr>
      <w:tr w:rsidR="006A4FC9" w:rsidRPr="006A4FC9" w:rsidTr="006A4FC9">
        <w:tc>
          <w:tcPr>
            <w:tcW w:w="2179" w:type="dxa"/>
            <w:shd w:val="clear" w:color="auto" w:fill="auto"/>
          </w:tcPr>
          <w:p w:rsidR="006A4FC9" w:rsidRPr="006A4FC9" w:rsidRDefault="006A4FC9" w:rsidP="006A4FC9">
            <w:pPr>
              <w:ind w:firstLine="0"/>
            </w:pPr>
            <w:r>
              <w:t>Knight</w:t>
            </w:r>
          </w:p>
        </w:tc>
        <w:tc>
          <w:tcPr>
            <w:tcW w:w="2179" w:type="dxa"/>
            <w:shd w:val="clear" w:color="auto" w:fill="auto"/>
          </w:tcPr>
          <w:p w:rsidR="006A4FC9" w:rsidRPr="006A4FC9" w:rsidRDefault="006A4FC9" w:rsidP="006A4FC9">
            <w:pPr>
              <w:ind w:firstLine="0"/>
            </w:pPr>
            <w:r>
              <w:t>Limehouse</w:t>
            </w:r>
          </w:p>
        </w:tc>
        <w:tc>
          <w:tcPr>
            <w:tcW w:w="2180" w:type="dxa"/>
            <w:shd w:val="clear" w:color="auto" w:fill="auto"/>
          </w:tcPr>
          <w:p w:rsidR="006A4FC9" w:rsidRPr="006A4FC9" w:rsidRDefault="006A4FC9" w:rsidP="006A4FC9">
            <w:pPr>
              <w:ind w:firstLine="0"/>
            </w:pPr>
            <w:r>
              <w:t>Loftis</w:t>
            </w:r>
          </w:p>
        </w:tc>
      </w:tr>
      <w:tr w:rsidR="006A4FC9" w:rsidRPr="006A4FC9" w:rsidTr="006A4FC9">
        <w:tc>
          <w:tcPr>
            <w:tcW w:w="2179" w:type="dxa"/>
            <w:shd w:val="clear" w:color="auto" w:fill="auto"/>
          </w:tcPr>
          <w:p w:rsidR="006A4FC9" w:rsidRPr="006A4FC9" w:rsidRDefault="006A4FC9" w:rsidP="006A4FC9">
            <w:pPr>
              <w:ind w:firstLine="0"/>
            </w:pPr>
            <w:r>
              <w:t>Long</w:t>
            </w:r>
          </w:p>
        </w:tc>
        <w:tc>
          <w:tcPr>
            <w:tcW w:w="2179" w:type="dxa"/>
            <w:shd w:val="clear" w:color="auto" w:fill="auto"/>
          </w:tcPr>
          <w:p w:rsidR="006A4FC9" w:rsidRPr="006A4FC9" w:rsidRDefault="006A4FC9" w:rsidP="006A4FC9">
            <w:pPr>
              <w:ind w:firstLine="0"/>
            </w:pPr>
            <w:r>
              <w:t>Lowe</w:t>
            </w:r>
          </w:p>
        </w:tc>
        <w:tc>
          <w:tcPr>
            <w:tcW w:w="2180" w:type="dxa"/>
            <w:shd w:val="clear" w:color="auto" w:fill="auto"/>
          </w:tcPr>
          <w:p w:rsidR="006A4FC9" w:rsidRPr="006A4FC9" w:rsidRDefault="006A4FC9" w:rsidP="006A4FC9">
            <w:pPr>
              <w:ind w:firstLine="0"/>
            </w:pPr>
            <w:r>
              <w:t>Lucas</w:t>
            </w:r>
          </w:p>
        </w:tc>
      </w:tr>
      <w:tr w:rsidR="006A4FC9" w:rsidRPr="006A4FC9" w:rsidTr="006A4FC9">
        <w:tc>
          <w:tcPr>
            <w:tcW w:w="2179" w:type="dxa"/>
            <w:shd w:val="clear" w:color="auto" w:fill="auto"/>
          </w:tcPr>
          <w:p w:rsidR="006A4FC9" w:rsidRPr="006A4FC9" w:rsidRDefault="006A4FC9" w:rsidP="006A4FC9">
            <w:pPr>
              <w:ind w:firstLine="0"/>
            </w:pPr>
            <w:r>
              <w:t>McEachern</w:t>
            </w:r>
          </w:p>
        </w:tc>
        <w:tc>
          <w:tcPr>
            <w:tcW w:w="2179" w:type="dxa"/>
            <w:shd w:val="clear" w:color="auto" w:fill="auto"/>
          </w:tcPr>
          <w:p w:rsidR="006A4FC9" w:rsidRPr="006A4FC9" w:rsidRDefault="006A4FC9" w:rsidP="006A4FC9">
            <w:pPr>
              <w:ind w:firstLine="0"/>
            </w:pPr>
            <w:r>
              <w:t>W. J. McLeod</w:t>
            </w:r>
          </w:p>
        </w:tc>
        <w:tc>
          <w:tcPr>
            <w:tcW w:w="2180" w:type="dxa"/>
            <w:shd w:val="clear" w:color="auto" w:fill="auto"/>
          </w:tcPr>
          <w:p w:rsidR="006A4FC9" w:rsidRPr="006A4FC9" w:rsidRDefault="006A4FC9" w:rsidP="006A4FC9">
            <w:pPr>
              <w:ind w:firstLine="0"/>
            </w:pPr>
            <w:r>
              <w:t>Merrill</w:t>
            </w:r>
          </w:p>
        </w:tc>
      </w:tr>
      <w:tr w:rsidR="006A4FC9" w:rsidRPr="006A4FC9" w:rsidTr="006A4FC9">
        <w:tc>
          <w:tcPr>
            <w:tcW w:w="2179" w:type="dxa"/>
            <w:shd w:val="clear" w:color="auto" w:fill="auto"/>
          </w:tcPr>
          <w:p w:rsidR="006A4FC9" w:rsidRPr="006A4FC9" w:rsidRDefault="006A4FC9" w:rsidP="006A4FC9">
            <w:pPr>
              <w:ind w:firstLine="0"/>
            </w:pPr>
            <w:r>
              <w:t>Mitchell</w:t>
            </w:r>
          </w:p>
        </w:tc>
        <w:tc>
          <w:tcPr>
            <w:tcW w:w="2179" w:type="dxa"/>
            <w:shd w:val="clear" w:color="auto" w:fill="auto"/>
          </w:tcPr>
          <w:p w:rsidR="006A4FC9" w:rsidRPr="006A4FC9" w:rsidRDefault="006A4FC9" w:rsidP="006A4FC9">
            <w:pPr>
              <w:ind w:firstLine="0"/>
            </w:pPr>
            <w:r>
              <w:t>D. C. Moss</w:t>
            </w:r>
          </w:p>
        </w:tc>
        <w:tc>
          <w:tcPr>
            <w:tcW w:w="2180" w:type="dxa"/>
            <w:shd w:val="clear" w:color="auto" w:fill="auto"/>
          </w:tcPr>
          <w:p w:rsidR="006A4FC9" w:rsidRPr="006A4FC9" w:rsidRDefault="006A4FC9" w:rsidP="006A4FC9">
            <w:pPr>
              <w:ind w:firstLine="0"/>
            </w:pPr>
            <w:r>
              <w:t>V. S. Moss</w:t>
            </w:r>
          </w:p>
        </w:tc>
      </w:tr>
      <w:tr w:rsidR="006A4FC9" w:rsidRPr="006A4FC9" w:rsidTr="006A4FC9">
        <w:tc>
          <w:tcPr>
            <w:tcW w:w="2179" w:type="dxa"/>
            <w:shd w:val="clear" w:color="auto" w:fill="auto"/>
          </w:tcPr>
          <w:p w:rsidR="006A4FC9" w:rsidRPr="006A4FC9" w:rsidRDefault="006A4FC9" w:rsidP="006A4FC9">
            <w:pPr>
              <w:ind w:firstLine="0"/>
            </w:pPr>
            <w:r>
              <w:t>Munnerlyn</w:t>
            </w:r>
          </w:p>
        </w:tc>
        <w:tc>
          <w:tcPr>
            <w:tcW w:w="2179" w:type="dxa"/>
            <w:shd w:val="clear" w:color="auto" w:fill="auto"/>
          </w:tcPr>
          <w:p w:rsidR="006A4FC9" w:rsidRPr="006A4FC9" w:rsidRDefault="006A4FC9" w:rsidP="006A4FC9">
            <w:pPr>
              <w:ind w:firstLine="0"/>
            </w:pPr>
            <w:r>
              <w:t>Nanney</w:t>
            </w:r>
          </w:p>
        </w:tc>
        <w:tc>
          <w:tcPr>
            <w:tcW w:w="2180" w:type="dxa"/>
            <w:shd w:val="clear" w:color="auto" w:fill="auto"/>
          </w:tcPr>
          <w:p w:rsidR="006A4FC9" w:rsidRPr="006A4FC9" w:rsidRDefault="006A4FC9" w:rsidP="006A4FC9">
            <w:pPr>
              <w:ind w:firstLine="0"/>
            </w:pPr>
            <w:r>
              <w:t>Neal</w:t>
            </w:r>
          </w:p>
        </w:tc>
      </w:tr>
      <w:tr w:rsidR="006A4FC9" w:rsidRPr="006A4FC9" w:rsidTr="006A4FC9">
        <w:tc>
          <w:tcPr>
            <w:tcW w:w="2179" w:type="dxa"/>
            <w:shd w:val="clear" w:color="auto" w:fill="auto"/>
          </w:tcPr>
          <w:p w:rsidR="006A4FC9" w:rsidRPr="006A4FC9" w:rsidRDefault="006A4FC9" w:rsidP="006A4FC9">
            <w:pPr>
              <w:ind w:firstLine="0"/>
            </w:pPr>
            <w:r>
              <w:t>Newton</w:t>
            </w:r>
          </w:p>
        </w:tc>
        <w:tc>
          <w:tcPr>
            <w:tcW w:w="2179" w:type="dxa"/>
            <w:shd w:val="clear" w:color="auto" w:fill="auto"/>
          </w:tcPr>
          <w:p w:rsidR="006A4FC9" w:rsidRPr="006A4FC9" w:rsidRDefault="006A4FC9" w:rsidP="006A4FC9">
            <w:pPr>
              <w:ind w:firstLine="0"/>
            </w:pPr>
            <w:r>
              <w:t>Norman</w:t>
            </w:r>
          </w:p>
        </w:tc>
        <w:tc>
          <w:tcPr>
            <w:tcW w:w="2180" w:type="dxa"/>
            <w:shd w:val="clear" w:color="auto" w:fill="auto"/>
          </w:tcPr>
          <w:p w:rsidR="006A4FC9" w:rsidRPr="006A4FC9" w:rsidRDefault="006A4FC9" w:rsidP="006A4FC9">
            <w:pPr>
              <w:ind w:firstLine="0"/>
            </w:pPr>
            <w:r>
              <w:t>Norrell</w:t>
            </w:r>
          </w:p>
        </w:tc>
      </w:tr>
      <w:tr w:rsidR="006A4FC9" w:rsidRPr="006A4FC9" w:rsidTr="006A4FC9">
        <w:tc>
          <w:tcPr>
            <w:tcW w:w="2179" w:type="dxa"/>
            <w:shd w:val="clear" w:color="auto" w:fill="auto"/>
          </w:tcPr>
          <w:p w:rsidR="006A4FC9" w:rsidRPr="006A4FC9" w:rsidRDefault="006A4FC9" w:rsidP="006A4FC9">
            <w:pPr>
              <w:ind w:firstLine="0"/>
            </w:pPr>
            <w:r>
              <w:t>R. L. Ott</w:t>
            </w:r>
          </w:p>
        </w:tc>
        <w:tc>
          <w:tcPr>
            <w:tcW w:w="2179" w:type="dxa"/>
            <w:shd w:val="clear" w:color="auto" w:fill="auto"/>
          </w:tcPr>
          <w:p w:rsidR="006A4FC9" w:rsidRPr="006A4FC9" w:rsidRDefault="006A4FC9" w:rsidP="006A4FC9">
            <w:pPr>
              <w:ind w:firstLine="0"/>
            </w:pPr>
            <w:r>
              <w:t>Owens</w:t>
            </w:r>
          </w:p>
        </w:tc>
        <w:tc>
          <w:tcPr>
            <w:tcW w:w="2180" w:type="dxa"/>
            <w:shd w:val="clear" w:color="auto" w:fill="auto"/>
          </w:tcPr>
          <w:p w:rsidR="006A4FC9" w:rsidRPr="006A4FC9" w:rsidRDefault="006A4FC9" w:rsidP="006A4FC9">
            <w:pPr>
              <w:ind w:firstLine="0"/>
            </w:pPr>
            <w:r>
              <w:t>Parks</w:t>
            </w:r>
          </w:p>
        </w:tc>
      </w:tr>
      <w:tr w:rsidR="006A4FC9" w:rsidRPr="006A4FC9" w:rsidTr="006A4FC9">
        <w:tc>
          <w:tcPr>
            <w:tcW w:w="2179" w:type="dxa"/>
            <w:shd w:val="clear" w:color="auto" w:fill="auto"/>
          </w:tcPr>
          <w:p w:rsidR="006A4FC9" w:rsidRPr="006A4FC9" w:rsidRDefault="006A4FC9" w:rsidP="006A4FC9">
            <w:pPr>
              <w:ind w:firstLine="0"/>
            </w:pPr>
            <w:r>
              <w:t>Patrick</w:t>
            </w:r>
          </w:p>
        </w:tc>
        <w:tc>
          <w:tcPr>
            <w:tcW w:w="2179" w:type="dxa"/>
            <w:shd w:val="clear" w:color="auto" w:fill="auto"/>
          </w:tcPr>
          <w:p w:rsidR="006A4FC9" w:rsidRPr="006A4FC9" w:rsidRDefault="006A4FC9" w:rsidP="006A4FC9">
            <w:pPr>
              <w:ind w:firstLine="0"/>
            </w:pPr>
            <w:r>
              <w:t>Pitts</w:t>
            </w:r>
          </w:p>
        </w:tc>
        <w:tc>
          <w:tcPr>
            <w:tcW w:w="2180" w:type="dxa"/>
            <w:shd w:val="clear" w:color="auto" w:fill="auto"/>
          </w:tcPr>
          <w:p w:rsidR="006A4FC9" w:rsidRPr="006A4FC9" w:rsidRDefault="006A4FC9" w:rsidP="006A4FC9">
            <w:pPr>
              <w:ind w:firstLine="0"/>
            </w:pPr>
            <w:r>
              <w:t>Pope</w:t>
            </w:r>
          </w:p>
        </w:tc>
      </w:tr>
      <w:tr w:rsidR="006A4FC9" w:rsidRPr="006A4FC9" w:rsidTr="006A4FC9">
        <w:tc>
          <w:tcPr>
            <w:tcW w:w="2179" w:type="dxa"/>
            <w:shd w:val="clear" w:color="auto" w:fill="auto"/>
          </w:tcPr>
          <w:p w:rsidR="006A4FC9" w:rsidRPr="006A4FC9" w:rsidRDefault="006A4FC9" w:rsidP="006A4FC9">
            <w:pPr>
              <w:ind w:firstLine="0"/>
            </w:pPr>
            <w:r>
              <w:t>Putnam</w:t>
            </w:r>
          </w:p>
        </w:tc>
        <w:tc>
          <w:tcPr>
            <w:tcW w:w="2179" w:type="dxa"/>
            <w:shd w:val="clear" w:color="auto" w:fill="auto"/>
          </w:tcPr>
          <w:p w:rsidR="006A4FC9" w:rsidRPr="006A4FC9" w:rsidRDefault="006A4FC9" w:rsidP="006A4FC9">
            <w:pPr>
              <w:ind w:firstLine="0"/>
            </w:pPr>
            <w:r>
              <w:t>Riley</w:t>
            </w:r>
          </w:p>
        </w:tc>
        <w:tc>
          <w:tcPr>
            <w:tcW w:w="2180" w:type="dxa"/>
            <w:shd w:val="clear" w:color="auto" w:fill="auto"/>
          </w:tcPr>
          <w:p w:rsidR="006A4FC9" w:rsidRPr="006A4FC9" w:rsidRDefault="006A4FC9" w:rsidP="006A4FC9">
            <w:pPr>
              <w:ind w:firstLine="0"/>
            </w:pPr>
            <w:r>
              <w:t>Rivers</w:t>
            </w:r>
          </w:p>
        </w:tc>
      </w:tr>
      <w:tr w:rsidR="006A4FC9" w:rsidRPr="006A4FC9" w:rsidTr="006A4FC9">
        <w:tc>
          <w:tcPr>
            <w:tcW w:w="2179" w:type="dxa"/>
            <w:shd w:val="clear" w:color="auto" w:fill="auto"/>
          </w:tcPr>
          <w:p w:rsidR="006A4FC9" w:rsidRPr="006A4FC9" w:rsidRDefault="006A4FC9" w:rsidP="006A4FC9">
            <w:pPr>
              <w:ind w:firstLine="0"/>
            </w:pPr>
            <w:r>
              <w:t>Rutherford</w:t>
            </w:r>
          </w:p>
        </w:tc>
        <w:tc>
          <w:tcPr>
            <w:tcW w:w="2179" w:type="dxa"/>
            <w:shd w:val="clear" w:color="auto" w:fill="auto"/>
          </w:tcPr>
          <w:p w:rsidR="006A4FC9" w:rsidRPr="006A4FC9" w:rsidRDefault="006A4FC9" w:rsidP="006A4FC9">
            <w:pPr>
              <w:ind w:firstLine="0"/>
            </w:pPr>
            <w:r>
              <w:t>Ryhal</w:t>
            </w:r>
          </w:p>
        </w:tc>
        <w:tc>
          <w:tcPr>
            <w:tcW w:w="2180" w:type="dxa"/>
            <w:shd w:val="clear" w:color="auto" w:fill="auto"/>
          </w:tcPr>
          <w:p w:rsidR="006A4FC9" w:rsidRPr="006A4FC9" w:rsidRDefault="006A4FC9" w:rsidP="006A4FC9">
            <w:pPr>
              <w:ind w:firstLine="0"/>
            </w:pPr>
            <w:r>
              <w:t>Sabb</w:t>
            </w:r>
          </w:p>
        </w:tc>
      </w:tr>
      <w:tr w:rsidR="006A4FC9" w:rsidRPr="006A4FC9" w:rsidTr="006A4FC9">
        <w:tc>
          <w:tcPr>
            <w:tcW w:w="2179" w:type="dxa"/>
            <w:shd w:val="clear" w:color="auto" w:fill="auto"/>
          </w:tcPr>
          <w:p w:rsidR="006A4FC9" w:rsidRPr="006A4FC9" w:rsidRDefault="006A4FC9" w:rsidP="006A4FC9">
            <w:pPr>
              <w:ind w:firstLine="0"/>
            </w:pPr>
            <w:r>
              <w:t>Simrill</w:t>
            </w:r>
          </w:p>
        </w:tc>
        <w:tc>
          <w:tcPr>
            <w:tcW w:w="2179" w:type="dxa"/>
            <w:shd w:val="clear" w:color="auto" w:fill="auto"/>
          </w:tcPr>
          <w:p w:rsidR="006A4FC9" w:rsidRPr="006A4FC9" w:rsidRDefault="006A4FC9" w:rsidP="006A4FC9">
            <w:pPr>
              <w:ind w:firstLine="0"/>
            </w:pPr>
            <w:r>
              <w:t>Skelton</w:t>
            </w:r>
          </w:p>
        </w:tc>
        <w:tc>
          <w:tcPr>
            <w:tcW w:w="2180" w:type="dxa"/>
            <w:shd w:val="clear" w:color="auto" w:fill="auto"/>
          </w:tcPr>
          <w:p w:rsidR="006A4FC9" w:rsidRPr="006A4FC9" w:rsidRDefault="006A4FC9" w:rsidP="006A4FC9">
            <w:pPr>
              <w:ind w:firstLine="0"/>
            </w:pPr>
            <w:r>
              <w:t>G. M. Smith</w:t>
            </w:r>
          </w:p>
        </w:tc>
      </w:tr>
      <w:tr w:rsidR="006A4FC9" w:rsidRPr="006A4FC9" w:rsidTr="006A4FC9">
        <w:tc>
          <w:tcPr>
            <w:tcW w:w="2179" w:type="dxa"/>
            <w:shd w:val="clear" w:color="auto" w:fill="auto"/>
          </w:tcPr>
          <w:p w:rsidR="006A4FC9" w:rsidRPr="006A4FC9" w:rsidRDefault="006A4FC9" w:rsidP="006A4FC9">
            <w:pPr>
              <w:ind w:firstLine="0"/>
            </w:pPr>
            <w:r>
              <w:t>G. R. Smith</w:t>
            </w:r>
          </w:p>
        </w:tc>
        <w:tc>
          <w:tcPr>
            <w:tcW w:w="2179" w:type="dxa"/>
            <w:shd w:val="clear" w:color="auto" w:fill="auto"/>
          </w:tcPr>
          <w:p w:rsidR="006A4FC9" w:rsidRPr="006A4FC9" w:rsidRDefault="006A4FC9" w:rsidP="006A4FC9">
            <w:pPr>
              <w:ind w:firstLine="0"/>
            </w:pPr>
            <w:r>
              <w:t>J. R. Smith</w:t>
            </w:r>
          </w:p>
        </w:tc>
        <w:tc>
          <w:tcPr>
            <w:tcW w:w="2180" w:type="dxa"/>
            <w:shd w:val="clear" w:color="auto" w:fill="auto"/>
          </w:tcPr>
          <w:p w:rsidR="006A4FC9" w:rsidRPr="006A4FC9" w:rsidRDefault="006A4FC9" w:rsidP="006A4FC9">
            <w:pPr>
              <w:ind w:firstLine="0"/>
            </w:pPr>
            <w:r>
              <w:t>Sottile</w:t>
            </w:r>
          </w:p>
        </w:tc>
      </w:tr>
      <w:tr w:rsidR="006A4FC9" w:rsidRPr="006A4FC9" w:rsidTr="006A4FC9">
        <w:tc>
          <w:tcPr>
            <w:tcW w:w="2179" w:type="dxa"/>
            <w:shd w:val="clear" w:color="auto" w:fill="auto"/>
          </w:tcPr>
          <w:p w:rsidR="006A4FC9" w:rsidRPr="006A4FC9" w:rsidRDefault="006A4FC9" w:rsidP="006A4FC9">
            <w:pPr>
              <w:ind w:firstLine="0"/>
            </w:pPr>
            <w:r>
              <w:t>Southard</w:t>
            </w:r>
          </w:p>
        </w:tc>
        <w:tc>
          <w:tcPr>
            <w:tcW w:w="2179" w:type="dxa"/>
            <w:shd w:val="clear" w:color="auto" w:fill="auto"/>
          </w:tcPr>
          <w:p w:rsidR="006A4FC9" w:rsidRPr="006A4FC9" w:rsidRDefault="006A4FC9" w:rsidP="006A4FC9">
            <w:pPr>
              <w:ind w:firstLine="0"/>
            </w:pPr>
            <w:r>
              <w:t>Spires</w:t>
            </w:r>
          </w:p>
        </w:tc>
        <w:tc>
          <w:tcPr>
            <w:tcW w:w="2180" w:type="dxa"/>
            <w:shd w:val="clear" w:color="auto" w:fill="auto"/>
          </w:tcPr>
          <w:p w:rsidR="006A4FC9" w:rsidRPr="006A4FC9" w:rsidRDefault="006A4FC9" w:rsidP="006A4FC9">
            <w:pPr>
              <w:ind w:firstLine="0"/>
            </w:pPr>
            <w:r>
              <w:t>Stavrinakis</w:t>
            </w:r>
          </w:p>
        </w:tc>
      </w:tr>
      <w:tr w:rsidR="006A4FC9" w:rsidRPr="006A4FC9" w:rsidTr="006A4FC9">
        <w:tc>
          <w:tcPr>
            <w:tcW w:w="2179" w:type="dxa"/>
            <w:shd w:val="clear" w:color="auto" w:fill="auto"/>
          </w:tcPr>
          <w:p w:rsidR="006A4FC9" w:rsidRPr="006A4FC9" w:rsidRDefault="006A4FC9" w:rsidP="006A4FC9">
            <w:pPr>
              <w:ind w:firstLine="0"/>
            </w:pPr>
            <w:r>
              <w:t>Stringer</w:t>
            </w:r>
          </w:p>
        </w:tc>
        <w:tc>
          <w:tcPr>
            <w:tcW w:w="2179" w:type="dxa"/>
            <w:shd w:val="clear" w:color="auto" w:fill="auto"/>
          </w:tcPr>
          <w:p w:rsidR="006A4FC9" w:rsidRPr="006A4FC9" w:rsidRDefault="006A4FC9" w:rsidP="006A4FC9">
            <w:pPr>
              <w:ind w:firstLine="0"/>
            </w:pPr>
            <w:r>
              <w:t>Tallon</w:t>
            </w:r>
          </w:p>
        </w:tc>
        <w:tc>
          <w:tcPr>
            <w:tcW w:w="2180" w:type="dxa"/>
            <w:shd w:val="clear" w:color="auto" w:fill="auto"/>
          </w:tcPr>
          <w:p w:rsidR="006A4FC9" w:rsidRPr="006A4FC9" w:rsidRDefault="006A4FC9" w:rsidP="006A4FC9">
            <w:pPr>
              <w:ind w:firstLine="0"/>
            </w:pPr>
            <w:r>
              <w:t>Taylor</w:t>
            </w:r>
          </w:p>
        </w:tc>
      </w:tr>
      <w:tr w:rsidR="006A4FC9" w:rsidRPr="006A4FC9" w:rsidTr="006A4FC9">
        <w:tc>
          <w:tcPr>
            <w:tcW w:w="2179" w:type="dxa"/>
            <w:shd w:val="clear" w:color="auto" w:fill="auto"/>
          </w:tcPr>
          <w:p w:rsidR="006A4FC9" w:rsidRPr="006A4FC9" w:rsidRDefault="006A4FC9" w:rsidP="006A4FC9">
            <w:pPr>
              <w:ind w:firstLine="0"/>
            </w:pPr>
            <w:r>
              <w:t>Thayer</w:t>
            </w:r>
          </w:p>
        </w:tc>
        <w:tc>
          <w:tcPr>
            <w:tcW w:w="2179" w:type="dxa"/>
            <w:shd w:val="clear" w:color="auto" w:fill="auto"/>
          </w:tcPr>
          <w:p w:rsidR="006A4FC9" w:rsidRPr="006A4FC9" w:rsidRDefault="006A4FC9" w:rsidP="006A4FC9">
            <w:pPr>
              <w:ind w:firstLine="0"/>
            </w:pPr>
            <w:r>
              <w:t>Weeks</w:t>
            </w:r>
          </w:p>
        </w:tc>
        <w:tc>
          <w:tcPr>
            <w:tcW w:w="2180" w:type="dxa"/>
            <w:shd w:val="clear" w:color="auto" w:fill="auto"/>
          </w:tcPr>
          <w:p w:rsidR="006A4FC9" w:rsidRPr="006A4FC9" w:rsidRDefault="006A4FC9" w:rsidP="006A4FC9">
            <w:pPr>
              <w:ind w:firstLine="0"/>
            </w:pPr>
            <w:r>
              <w:t>Wells</w:t>
            </w:r>
          </w:p>
        </w:tc>
      </w:tr>
      <w:tr w:rsidR="006A4FC9" w:rsidRPr="006A4FC9" w:rsidTr="006A4FC9">
        <w:tc>
          <w:tcPr>
            <w:tcW w:w="2179" w:type="dxa"/>
            <w:shd w:val="clear" w:color="auto" w:fill="auto"/>
          </w:tcPr>
          <w:p w:rsidR="006A4FC9" w:rsidRPr="006A4FC9" w:rsidRDefault="006A4FC9" w:rsidP="006A4FC9">
            <w:pPr>
              <w:keepNext/>
              <w:ind w:firstLine="0"/>
            </w:pPr>
            <w:r>
              <w:t>White</w:t>
            </w:r>
          </w:p>
        </w:tc>
        <w:tc>
          <w:tcPr>
            <w:tcW w:w="2179" w:type="dxa"/>
            <w:shd w:val="clear" w:color="auto" w:fill="auto"/>
          </w:tcPr>
          <w:p w:rsidR="006A4FC9" w:rsidRPr="006A4FC9" w:rsidRDefault="006A4FC9" w:rsidP="006A4FC9">
            <w:pPr>
              <w:keepNext/>
              <w:ind w:firstLine="0"/>
            </w:pPr>
            <w:r>
              <w:t>Whitmire</w:t>
            </w:r>
          </w:p>
        </w:tc>
        <w:tc>
          <w:tcPr>
            <w:tcW w:w="2180" w:type="dxa"/>
            <w:shd w:val="clear" w:color="auto" w:fill="auto"/>
          </w:tcPr>
          <w:p w:rsidR="006A4FC9" w:rsidRPr="006A4FC9" w:rsidRDefault="006A4FC9" w:rsidP="006A4FC9">
            <w:pPr>
              <w:keepNext/>
              <w:ind w:firstLine="0"/>
            </w:pPr>
            <w:r>
              <w:t>Williams</w:t>
            </w:r>
          </w:p>
        </w:tc>
      </w:tr>
      <w:tr w:rsidR="006A4FC9" w:rsidRPr="006A4FC9" w:rsidTr="006A4FC9">
        <w:tc>
          <w:tcPr>
            <w:tcW w:w="2179" w:type="dxa"/>
            <w:shd w:val="clear" w:color="auto" w:fill="auto"/>
          </w:tcPr>
          <w:p w:rsidR="006A4FC9" w:rsidRPr="006A4FC9" w:rsidRDefault="006A4FC9" w:rsidP="006A4FC9">
            <w:pPr>
              <w:keepNext/>
              <w:ind w:firstLine="0"/>
            </w:pPr>
            <w:r>
              <w:t>Willis</w:t>
            </w:r>
          </w:p>
        </w:tc>
        <w:tc>
          <w:tcPr>
            <w:tcW w:w="2179" w:type="dxa"/>
            <w:shd w:val="clear" w:color="auto" w:fill="auto"/>
          </w:tcPr>
          <w:p w:rsidR="006A4FC9" w:rsidRPr="006A4FC9" w:rsidRDefault="006A4FC9" w:rsidP="006A4FC9">
            <w:pPr>
              <w:keepNext/>
              <w:ind w:firstLine="0"/>
            </w:pPr>
            <w:r>
              <w:t>Wood</w:t>
            </w:r>
          </w:p>
        </w:tc>
        <w:tc>
          <w:tcPr>
            <w:tcW w:w="2180" w:type="dxa"/>
            <w:shd w:val="clear" w:color="auto" w:fill="auto"/>
          </w:tcPr>
          <w:p w:rsidR="006A4FC9" w:rsidRPr="006A4FC9" w:rsidRDefault="006A4FC9" w:rsidP="006A4FC9">
            <w:pPr>
              <w:keepNext/>
              <w:ind w:firstLine="0"/>
            </w:pPr>
          </w:p>
        </w:tc>
      </w:tr>
    </w:tbl>
    <w:p w:rsidR="006A4FC9" w:rsidRDefault="006A4FC9" w:rsidP="006A4FC9"/>
    <w:p w:rsidR="006A4FC9" w:rsidRDefault="006A4FC9" w:rsidP="006A4FC9">
      <w:pPr>
        <w:jc w:val="center"/>
        <w:rPr>
          <w:b/>
        </w:rPr>
      </w:pPr>
      <w:r w:rsidRPr="006A4FC9">
        <w:rPr>
          <w:b/>
        </w:rPr>
        <w:t>Total--98</w:t>
      </w:r>
    </w:p>
    <w:p w:rsidR="006A4FC9" w:rsidRDefault="006A4FC9" w:rsidP="006A4FC9">
      <w:pPr>
        <w:jc w:val="center"/>
        <w:rPr>
          <w:b/>
        </w:rPr>
      </w:pPr>
    </w:p>
    <w:p w:rsidR="006A4FC9" w:rsidRDefault="006A4FC9" w:rsidP="006A4FC9">
      <w:pPr>
        <w:ind w:firstLine="0"/>
      </w:pPr>
      <w:r w:rsidRPr="006A4FC9">
        <w:t xml:space="preserve"> </w:t>
      </w:r>
      <w:r>
        <w:t>Those who voted in the negative are:</w:t>
      </w:r>
    </w:p>
    <w:p w:rsidR="006A4FC9" w:rsidRDefault="006A4FC9" w:rsidP="006A4FC9"/>
    <w:p w:rsidR="006A4FC9" w:rsidRDefault="006A4FC9" w:rsidP="006A4FC9">
      <w:pPr>
        <w:jc w:val="center"/>
        <w:rPr>
          <w:b/>
        </w:rPr>
      </w:pPr>
      <w:r w:rsidRPr="006A4FC9">
        <w:rPr>
          <w:b/>
        </w:rPr>
        <w:t>Total--0</w:t>
      </w:r>
    </w:p>
    <w:p w:rsidR="006A4FC9" w:rsidRDefault="006A4FC9" w:rsidP="006A4FC9">
      <w:pPr>
        <w:jc w:val="center"/>
        <w:rPr>
          <w:b/>
        </w:rPr>
      </w:pPr>
    </w:p>
    <w:p w:rsidR="006A4FC9" w:rsidRDefault="006A4FC9" w:rsidP="006A4FC9">
      <w:r>
        <w:t>The Senate Amendments were agreed to, and the Bill having received three readings in both Houses, it was ordered that the title be changed to that of an Act, and that it be enrolled for ratification.</w:t>
      </w:r>
    </w:p>
    <w:p w:rsidR="006A4FC9" w:rsidRDefault="006A4FC9" w:rsidP="006A4FC9"/>
    <w:p w:rsidR="006A4FC9" w:rsidRDefault="006A4FC9" w:rsidP="006A4FC9">
      <w:pPr>
        <w:keepNext/>
        <w:jc w:val="center"/>
        <w:rPr>
          <w:b/>
        </w:rPr>
      </w:pPr>
      <w:r w:rsidRPr="006A4FC9">
        <w:rPr>
          <w:b/>
        </w:rPr>
        <w:t>H. 4934--ADOPTED</w:t>
      </w:r>
    </w:p>
    <w:p w:rsidR="006A4FC9" w:rsidRDefault="006A4FC9" w:rsidP="006A4FC9">
      <w:r>
        <w:t xml:space="preserve">The following House Resolution was taken up:  </w:t>
      </w:r>
    </w:p>
    <w:p w:rsidR="006A4FC9" w:rsidRDefault="006A4FC9" w:rsidP="006A4FC9">
      <w:bookmarkStart w:id="96" w:name="include_clip_start_177"/>
      <w:bookmarkEnd w:id="96"/>
    </w:p>
    <w:p w:rsidR="006A4FC9" w:rsidRDefault="006A4FC9" w:rsidP="006A4FC9">
      <w:r>
        <w:t>H. 4934 -- Rep. Herbkersman: A HOUSE RESOLUTION TO AUTHORIZE THE GREENVILLE YOUNG MEN'S CHRISTIAN ASSOCIATION TO USE THE HOUSE CHAMBER AND ANY AVAILABLE COMMITTEE HEARING ROOMS IN THE BLATT BUILDING ON THURSDAY, NOVEMBER 20, 2014, AND FRIDAY, NOVEMBER 21, 2014, TO CONDUCT THE YOUTH IN GOVERNMENT PROGRAM.</w:t>
      </w:r>
    </w:p>
    <w:p w:rsidR="006A4FC9" w:rsidRDefault="006A4FC9" w:rsidP="006A4FC9">
      <w:bookmarkStart w:id="97" w:name="include_clip_end_177"/>
      <w:bookmarkEnd w:id="97"/>
    </w:p>
    <w:p w:rsidR="006A4FC9" w:rsidRDefault="006A4FC9" w:rsidP="006A4FC9">
      <w:r>
        <w:t>The Resolution was adopted.</w:t>
      </w:r>
    </w:p>
    <w:p w:rsidR="006A4FC9" w:rsidRDefault="006A4FC9" w:rsidP="006A4FC9"/>
    <w:p w:rsidR="006A4FC9" w:rsidRDefault="006A4FC9" w:rsidP="006A4FC9">
      <w:pPr>
        <w:keepNext/>
        <w:jc w:val="center"/>
        <w:rPr>
          <w:b/>
        </w:rPr>
      </w:pPr>
      <w:r w:rsidRPr="006A4FC9">
        <w:rPr>
          <w:b/>
        </w:rPr>
        <w:t>MOTION PERIOD</w:t>
      </w:r>
    </w:p>
    <w:p w:rsidR="006A4FC9" w:rsidRDefault="006A4FC9" w:rsidP="006A4FC9">
      <w:r>
        <w:t>The motion period was dispensed with on motion of Rep. HIOTT.</w:t>
      </w:r>
    </w:p>
    <w:p w:rsidR="006A4FC9" w:rsidRDefault="006A4FC9" w:rsidP="006A4FC9"/>
    <w:p w:rsidR="006A4FC9" w:rsidRDefault="006A4FC9" w:rsidP="006A4FC9">
      <w:r>
        <w:t>Rep. WILLIAMS moved that the House do now adjourn, which was agreed to.</w:t>
      </w:r>
    </w:p>
    <w:p w:rsidR="006A4FC9" w:rsidRDefault="006A4FC9" w:rsidP="006A4FC9"/>
    <w:p w:rsidR="006A4FC9" w:rsidRDefault="006A4FC9" w:rsidP="006A4FC9">
      <w:pPr>
        <w:keepNext/>
        <w:jc w:val="center"/>
        <w:rPr>
          <w:b/>
        </w:rPr>
      </w:pPr>
      <w:r w:rsidRPr="006A4FC9">
        <w:rPr>
          <w:b/>
        </w:rPr>
        <w:t>RETURNED WITH CONCURRENCE</w:t>
      </w:r>
    </w:p>
    <w:p w:rsidR="006A4FC9" w:rsidRDefault="006A4FC9" w:rsidP="006A4FC9">
      <w:r>
        <w:t>The Senate returned to the House with concurrence the following:</w:t>
      </w:r>
    </w:p>
    <w:p w:rsidR="006A4FC9" w:rsidRDefault="006A4FC9" w:rsidP="006A4FC9">
      <w:bookmarkStart w:id="98" w:name="include_clip_start_184"/>
      <w:bookmarkEnd w:id="98"/>
    </w:p>
    <w:p w:rsidR="006A4FC9" w:rsidRDefault="006A4FC9" w:rsidP="006A4FC9">
      <w:r>
        <w:t>H. 4955 -- Reps. Barfield, Clemmons, Hardwick, Goldfinch, Hardee, Edge, Ryhal, Anderson, H. A. Crawford, George and Hayes: A CONCURRENT RESOLUTION TO RECOGNIZE AND HONOR COACH ALAN CONNIE AND THE COASTAL CAROLINA UNIVERSITY CHANTICLEER WOMEN'S INDOOR TRACK AND FIELD TEAM FOR THEIR OUTSTANDING SEASON AND FOR CAPTURING THE 2014 BIG SOUTH INDOOR TRACK AND FIELD CHAMPIONSHIP.</w:t>
      </w:r>
    </w:p>
    <w:p w:rsidR="006A4FC9" w:rsidRDefault="006A4FC9" w:rsidP="006A4FC9">
      <w:bookmarkStart w:id="99" w:name="include_clip_end_184"/>
      <w:bookmarkStart w:id="100" w:name="include_clip_start_185"/>
      <w:bookmarkEnd w:id="99"/>
      <w:bookmarkEnd w:id="100"/>
    </w:p>
    <w:p w:rsidR="006A4FC9" w:rsidRDefault="006A4FC9" w:rsidP="006A4FC9">
      <w:r>
        <w:t>H. 4951 -- Reps. Ryhal, Barfield, Clemmons, Anderson, Goldfinch, Edge, H. A. Crawford, Hardee and Hardwick: A CONCURRENT RESOLUTION TO RECOGNIZE AND HONOR THE COASTAL CAROLINA UNIVERSITY MEN'S BASKETBALL TEAM FOR AN OUTSTANDING SEASON AND FOR CAPTURING THE 2014 BIG SOUTH CHAMPIONSHIP TITLE.</w:t>
      </w:r>
    </w:p>
    <w:p w:rsidR="006A4FC9" w:rsidRDefault="006A4FC9" w:rsidP="006A4FC9">
      <w:bookmarkStart w:id="101" w:name="include_clip_end_185"/>
      <w:bookmarkStart w:id="102" w:name="include_clip_start_186"/>
      <w:bookmarkEnd w:id="101"/>
      <w:bookmarkEnd w:id="102"/>
    </w:p>
    <w:p w:rsidR="006A4FC9" w:rsidRDefault="006A4FC9" w:rsidP="006A4FC9">
      <w:r>
        <w:t>H. 4949 --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MARY C. HOLMES OF HORRY COUNTY ON THE OCCASION OF HER ONE HUNDREDTH BIRTHDAY AND TO WISH HER MUCH HAPPINESS IN THE DAYS AHEAD.</w:t>
      </w:r>
    </w:p>
    <w:p w:rsidR="006A4FC9" w:rsidRDefault="006A4FC9" w:rsidP="006A4FC9">
      <w:bookmarkStart w:id="103" w:name="include_clip_end_186"/>
      <w:bookmarkStart w:id="104" w:name="include_clip_start_187"/>
      <w:bookmarkEnd w:id="103"/>
      <w:bookmarkEnd w:id="104"/>
    </w:p>
    <w:p w:rsidR="006A4FC9" w:rsidRDefault="006A4FC9" w:rsidP="006A4FC9">
      <w:r>
        <w:t>H. 4935 -- Reps. Govan, Jefferson, Williams, Clyburn, Stavrinakis, McCoy, Sabb, Mitchell, Burns, Hosey, Cobb-Hunter, Neal, Anderson, Alexander, Branham, George, Hodges, Kennedy, Mack, Norrell, Pitts, Ridgeway, Rivers, Ryhal, Wells, Allison, Anthony, Atwater, Bales, Ballentine, Bannister, Barfield, Bedingfield, Bernstein, Bingham, Bowen, Bowers, Brannon, G. A. Brown, R. L. Brown, Chumley, Clemmons, Cole, H. A. Crawford, K. R. Crawford, Crosby, Daning, Delleney, Dillard, Douglas, Edge, Erickson, Felder, Finlay, Forrester, Funderburk, Gagnon, Gambrell, Gilliard, Goldfinch, Hamilton, Hardee, Hardwick, Harrell, Hart, Hayes, Henderson, Herbkersman, Hiott, Hixon, Horne, Howard, Huggins, King, Knight, Limehouse, Loftis, Long, Lowe, Lucas, McEachern, M. S. McLeod, W. J. McLeod, Merrill, D. C. Moss, V. S. Moss, Munnerlyn, Murphy, Nanney, Newton, Norman, R. L. Ott, Owens, Parks, Patrick, Pope, Putnam, Quinn, Riley, Robinson-Simpson, Rutherford, Sandifer, Sellers, Simrill, Skelton, G. M. Smith, G. R. Smith, J. E. Smith, J. R. Smith, Sottile, Southard, Spires, Stringer, Tallon, Taylor, Thayer, Toole, Vick, Weeks, Whipper, White, Whitmire, Willis and Wood: A CONCURRENT RESOLUTION TO ENCOURAGE ALL CITIZENS OF SOUTH CAROLINA TO INCREASE THEIR KNOWLEDGE OF WISE FINANCIAL STEWARDSHIP AND TO DECLARE APRIL 2014 AS FINANCIAL LITERACY MONTH.</w:t>
      </w:r>
    </w:p>
    <w:p w:rsidR="006A4FC9" w:rsidRDefault="006A4FC9" w:rsidP="006A4FC9">
      <w:bookmarkStart w:id="105" w:name="include_clip_end_187"/>
      <w:bookmarkEnd w:id="105"/>
    </w:p>
    <w:p w:rsidR="006A4FC9" w:rsidRDefault="006A4FC9" w:rsidP="006A4FC9">
      <w:pPr>
        <w:keepNext/>
        <w:pBdr>
          <w:top w:val="single" w:sz="4" w:space="1" w:color="auto"/>
          <w:left w:val="single" w:sz="4" w:space="4" w:color="auto"/>
          <w:right w:val="single" w:sz="4" w:space="4" w:color="auto"/>
          <w:between w:val="single" w:sz="4" w:space="1" w:color="auto"/>
          <w:bar w:val="single" w:sz="4" w:color="auto"/>
        </w:pBdr>
        <w:jc w:val="center"/>
        <w:rPr>
          <w:b/>
        </w:rPr>
      </w:pPr>
      <w:r w:rsidRPr="006A4FC9">
        <w:rPr>
          <w:b/>
        </w:rPr>
        <w:t>ADJOURNMENT</w:t>
      </w:r>
    </w:p>
    <w:p w:rsidR="006A4FC9" w:rsidRDefault="006A4FC9" w:rsidP="006A4FC9">
      <w:pPr>
        <w:keepNext/>
        <w:pBdr>
          <w:left w:val="single" w:sz="4" w:space="4" w:color="auto"/>
          <w:right w:val="single" w:sz="4" w:space="4" w:color="auto"/>
          <w:between w:val="single" w:sz="4" w:space="1" w:color="auto"/>
          <w:bar w:val="single" w:sz="4" w:color="auto"/>
        </w:pBdr>
      </w:pPr>
      <w:r>
        <w:t>At 1:02 p.m. the House, in accordance with the motion of Rep. GEORGE, adjourned in memory of Maxie Herbert Baker, Jr., of Mullins, to meet at 10:00 a.m. tomorrow.</w:t>
      </w:r>
    </w:p>
    <w:p w:rsidR="00E05BFE" w:rsidRDefault="006A4FC9" w:rsidP="006A4FC9">
      <w:pPr>
        <w:pBdr>
          <w:left w:val="single" w:sz="4" w:space="4" w:color="auto"/>
          <w:bottom w:val="single" w:sz="4" w:space="1" w:color="auto"/>
          <w:right w:val="single" w:sz="4" w:space="4" w:color="auto"/>
          <w:between w:val="single" w:sz="4" w:space="1" w:color="auto"/>
          <w:bar w:val="single" w:sz="4" w:color="auto"/>
        </w:pBdr>
        <w:jc w:val="center"/>
      </w:pPr>
      <w:r>
        <w:t>***</w:t>
      </w:r>
    </w:p>
    <w:p w:rsidR="00E05BFE" w:rsidRDefault="00E05BFE" w:rsidP="00E05BFE">
      <w:pPr>
        <w:jc w:val="center"/>
      </w:pPr>
    </w:p>
    <w:sectPr w:rsidR="00E05BFE" w:rsidSect="00CE474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0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FC9" w:rsidRDefault="006A4FC9">
      <w:r>
        <w:separator/>
      </w:r>
    </w:p>
  </w:endnote>
  <w:endnote w:type="continuationSeparator" w:id="0">
    <w:p w:rsidR="006A4FC9" w:rsidRDefault="006A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2C" w:rsidRDefault="00825029">
    <w:pPr>
      <w:pStyle w:val="Footer"/>
      <w:framePr w:wrap="around" w:vAnchor="text" w:hAnchor="margin" w:xAlign="center" w:y="1"/>
      <w:rPr>
        <w:rStyle w:val="PageNumber"/>
      </w:rPr>
    </w:pPr>
    <w:r>
      <w:rPr>
        <w:rStyle w:val="PageNumber"/>
      </w:rPr>
      <w:fldChar w:fldCharType="begin"/>
    </w:r>
    <w:r w:rsidR="006A4FC9">
      <w:rPr>
        <w:rStyle w:val="PageNumber"/>
      </w:rPr>
      <w:instrText xml:space="preserve">PAGE  </w:instrText>
    </w:r>
    <w:r>
      <w:rPr>
        <w:rStyle w:val="PageNumber"/>
      </w:rPr>
      <w:fldChar w:fldCharType="separate"/>
    </w:r>
    <w:r w:rsidR="006A4FC9">
      <w:rPr>
        <w:rStyle w:val="PageNumber"/>
        <w:noProof/>
      </w:rPr>
      <w:t>1</w:t>
    </w:r>
    <w:r>
      <w:rPr>
        <w:rStyle w:val="PageNumber"/>
      </w:rPr>
      <w:fldChar w:fldCharType="end"/>
    </w:r>
  </w:p>
  <w:p w:rsidR="0061372C" w:rsidRDefault="00613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72C" w:rsidRDefault="00825029">
    <w:pPr>
      <w:pStyle w:val="Footer"/>
      <w:framePr w:wrap="around" w:vAnchor="text" w:hAnchor="page" w:x="4177" w:y="58"/>
      <w:ind w:firstLine="0"/>
      <w:rPr>
        <w:rStyle w:val="PageNumber"/>
      </w:rPr>
    </w:pPr>
    <w:r>
      <w:rPr>
        <w:rStyle w:val="PageNumber"/>
      </w:rPr>
      <w:fldChar w:fldCharType="begin"/>
    </w:r>
    <w:r w:rsidR="006A4FC9">
      <w:rPr>
        <w:rStyle w:val="PageNumber"/>
      </w:rPr>
      <w:instrText xml:space="preserve">PAGE  </w:instrText>
    </w:r>
    <w:r>
      <w:rPr>
        <w:rStyle w:val="PageNumber"/>
      </w:rPr>
      <w:fldChar w:fldCharType="separate"/>
    </w:r>
    <w:r w:rsidR="00055926">
      <w:rPr>
        <w:rStyle w:val="PageNumber"/>
        <w:noProof/>
      </w:rPr>
      <w:t>2073</w:t>
    </w:r>
    <w:r>
      <w:rPr>
        <w:rStyle w:val="PageNumber"/>
      </w:rPr>
      <w:fldChar w:fldCharType="end"/>
    </w:r>
  </w:p>
  <w:p w:rsidR="0061372C" w:rsidRDefault="0061372C" w:rsidP="00BE3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52"/>
      <w:docPartObj>
        <w:docPartGallery w:val="Page Numbers (Bottom of Page)"/>
        <w:docPartUnique/>
      </w:docPartObj>
    </w:sdtPr>
    <w:sdtEndPr/>
    <w:sdtContent>
      <w:p w:rsidR="0061372C" w:rsidRDefault="00055926" w:rsidP="00BE3577">
        <w:pPr>
          <w:pStyle w:val="Footer"/>
          <w:jc w:val="center"/>
        </w:pPr>
        <w:r>
          <w:fldChar w:fldCharType="begin"/>
        </w:r>
        <w:r>
          <w:instrText xml:space="preserve"> PAGE   \* MERGEFORMAT </w:instrText>
        </w:r>
        <w:r>
          <w:fldChar w:fldCharType="separate"/>
        </w:r>
        <w:r>
          <w:rPr>
            <w:noProof/>
          </w:rPr>
          <w:t>2072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FC9" w:rsidRDefault="006A4FC9">
      <w:r>
        <w:separator/>
      </w:r>
    </w:p>
  </w:footnote>
  <w:footnote w:type="continuationSeparator" w:id="0">
    <w:p w:rsidR="006A4FC9" w:rsidRDefault="006A4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C9" w:rsidRDefault="006A4FC9">
    <w:pPr>
      <w:pStyle w:val="Header"/>
      <w:jc w:val="center"/>
      <w:rPr>
        <w:b/>
      </w:rPr>
    </w:pPr>
    <w:r>
      <w:rPr>
        <w:b/>
      </w:rPr>
      <w:t>TUESDAY, MARCH 25, 2014</w:t>
    </w:r>
  </w:p>
  <w:p w:rsidR="0061372C" w:rsidRDefault="0061372C">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77" w:rsidRDefault="00BE3577" w:rsidP="00BE3577">
    <w:pPr>
      <w:pStyle w:val="Cover3"/>
    </w:pPr>
    <w:r>
      <w:t>Tuesday, March 25, 2014</w:t>
    </w:r>
  </w:p>
  <w:p w:rsidR="0061372C" w:rsidRPr="00BE3577" w:rsidRDefault="00BE3577" w:rsidP="00BE357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1372C"/>
    <w:rsid w:val="00055926"/>
    <w:rsid w:val="000E39F3"/>
    <w:rsid w:val="0026131F"/>
    <w:rsid w:val="00552598"/>
    <w:rsid w:val="0061372C"/>
    <w:rsid w:val="00691891"/>
    <w:rsid w:val="006A4FC9"/>
    <w:rsid w:val="00825029"/>
    <w:rsid w:val="00877BAE"/>
    <w:rsid w:val="008C20ED"/>
    <w:rsid w:val="00902691"/>
    <w:rsid w:val="009E30B9"/>
    <w:rsid w:val="00BE3577"/>
    <w:rsid w:val="00CE4749"/>
    <w:rsid w:val="00E05BFE"/>
    <w:rsid w:val="00EA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5DEE5E-AA51-4193-8AAF-1178C18A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72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372C"/>
    <w:pPr>
      <w:tabs>
        <w:tab w:val="center" w:pos="4320"/>
        <w:tab w:val="right" w:pos="8640"/>
      </w:tabs>
    </w:pPr>
  </w:style>
  <w:style w:type="paragraph" w:styleId="Footer">
    <w:name w:val="footer"/>
    <w:basedOn w:val="Normal"/>
    <w:link w:val="FooterChar"/>
    <w:uiPriority w:val="99"/>
    <w:rsid w:val="0061372C"/>
    <w:pPr>
      <w:tabs>
        <w:tab w:val="center" w:pos="4320"/>
        <w:tab w:val="right" w:pos="8640"/>
      </w:tabs>
    </w:pPr>
  </w:style>
  <w:style w:type="character" w:styleId="PageNumber">
    <w:name w:val="page number"/>
    <w:basedOn w:val="DefaultParagraphFont"/>
    <w:semiHidden/>
    <w:rsid w:val="0061372C"/>
  </w:style>
  <w:style w:type="paragraph" w:styleId="PlainText">
    <w:name w:val="Plain Text"/>
    <w:basedOn w:val="Normal"/>
    <w:semiHidden/>
    <w:rsid w:val="0061372C"/>
    <w:pPr>
      <w:ind w:firstLine="0"/>
      <w:jc w:val="left"/>
    </w:pPr>
    <w:rPr>
      <w:rFonts w:ascii="Courier New" w:hAnsi="Courier New"/>
      <w:sz w:val="20"/>
    </w:rPr>
  </w:style>
  <w:style w:type="paragraph" w:styleId="NoSpacing">
    <w:name w:val="No Spacing"/>
    <w:uiPriority w:val="1"/>
    <w:qFormat/>
    <w:rsid w:val="006A4FC9"/>
    <w:rPr>
      <w:rFonts w:asciiTheme="minorHAnsi" w:hAnsiTheme="minorHAnsi"/>
      <w:sz w:val="24"/>
      <w:szCs w:val="24"/>
    </w:rPr>
  </w:style>
  <w:style w:type="paragraph" w:styleId="Title">
    <w:name w:val="Title"/>
    <w:basedOn w:val="Normal"/>
    <w:link w:val="TitleChar"/>
    <w:qFormat/>
    <w:rsid w:val="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A4FC9"/>
    <w:rPr>
      <w:b/>
      <w:sz w:val="30"/>
    </w:rPr>
  </w:style>
  <w:style w:type="paragraph" w:customStyle="1" w:styleId="Cover1">
    <w:name w:val="Cover1"/>
    <w:basedOn w:val="Normal"/>
    <w:rsid w:val="006A4F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A4FC9"/>
    <w:pPr>
      <w:ind w:firstLine="0"/>
      <w:jc w:val="left"/>
    </w:pPr>
    <w:rPr>
      <w:sz w:val="20"/>
    </w:rPr>
  </w:style>
  <w:style w:type="paragraph" w:customStyle="1" w:styleId="Cover3">
    <w:name w:val="Cover3"/>
    <w:basedOn w:val="Normal"/>
    <w:rsid w:val="006A4FC9"/>
    <w:pPr>
      <w:ind w:firstLine="0"/>
      <w:jc w:val="center"/>
    </w:pPr>
    <w:rPr>
      <w:b/>
    </w:rPr>
  </w:style>
  <w:style w:type="paragraph" w:customStyle="1" w:styleId="Cover4">
    <w:name w:val="Cover4"/>
    <w:basedOn w:val="Cover1"/>
    <w:rsid w:val="006A4FC9"/>
    <w:pPr>
      <w:keepNext/>
    </w:pPr>
    <w:rPr>
      <w:b/>
      <w:sz w:val="20"/>
    </w:rPr>
  </w:style>
  <w:style w:type="paragraph" w:styleId="BalloonText">
    <w:name w:val="Balloon Text"/>
    <w:basedOn w:val="Normal"/>
    <w:link w:val="BalloonTextChar"/>
    <w:uiPriority w:val="99"/>
    <w:semiHidden/>
    <w:unhideWhenUsed/>
    <w:rsid w:val="0026131F"/>
    <w:rPr>
      <w:rFonts w:ascii="Tahoma" w:hAnsi="Tahoma" w:cs="Tahoma"/>
      <w:sz w:val="16"/>
      <w:szCs w:val="16"/>
    </w:rPr>
  </w:style>
  <w:style w:type="character" w:customStyle="1" w:styleId="BalloonTextChar">
    <w:name w:val="Balloon Text Char"/>
    <w:basedOn w:val="DefaultParagraphFont"/>
    <w:link w:val="BalloonText"/>
    <w:uiPriority w:val="99"/>
    <w:semiHidden/>
    <w:rsid w:val="0026131F"/>
    <w:rPr>
      <w:rFonts w:ascii="Tahoma" w:hAnsi="Tahoma" w:cs="Tahoma"/>
      <w:sz w:val="16"/>
      <w:szCs w:val="16"/>
    </w:rPr>
  </w:style>
  <w:style w:type="character" w:customStyle="1" w:styleId="FooterChar">
    <w:name w:val="Footer Char"/>
    <w:basedOn w:val="DefaultParagraphFont"/>
    <w:link w:val="Footer"/>
    <w:uiPriority w:val="99"/>
    <w:rsid w:val="00BE35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10256</Words>
  <Characters>54366</Characters>
  <Application>Microsoft Office Word</Application>
  <DocSecurity>0</DocSecurity>
  <Lines>1803</Lines>
  <Paragraphs>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25, 2014</dc:title>
  <dc:creator>%USERNAME%</dc:creator>
  <cp:lastModifiedBy>N Cumfer</cp:lastModifiedBy>
  <cp:revision>2</cp:revision>
  <cp:lastPrinted>2014-08-12T15:28:00Z</cp:lastPrinted>
  <dcterms:created xsi:type="dcterms:W3CDTF">2014-11-05T21:03:00Z</dcterms:created>
  <dcterms:modified xsi:type="dcterms:W3CDTF">2014-11-05T21:03:00Z</dcterms:modified>
</cp:coreProperties>
</file>