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C2B" w:rsidRDefault="009A0C2B" w:rsidP="009A0C2B">
      <w:pPr>
        <w:ind w:firstLine="0"/>
        <w:rPr>
          <w:strike/>
        </w:rPr>
      </w:pPr>
      <w:bookmarkStart w:id="0" w:name="_GoBack"/>
      <w:bookmarkEnd w:id="0"/>
    </w:p>
    <w:p w:rsidR="009A0C2B" w:rsidRDefault="009A0C2B" w:rsidP="009A0C2B">
      <w:pPr>
        <w:ind w:firstLine="0"/>
        <w:rPr>
          <w:strike/>
        </w:rPr>
      </w:pPr>
      <w:r>
        <w:rPr>
          <w:strike/>
        </w:rPr>
        <w:t>Indicates Matter Stricken</w:t>
      </w:r>
    </w:p>
    <w:p w:rsidR="009A0C2B" w:rsidRDefault="009A0C2B" w:rsidP="009A0C2B">
      <w:pPr>
        <w:ind w:firstLine="0"/>
        <w:rPr>
          <w:u w:val="single"/>
        </w:rPr>
      </w:pPr>
      <w:r>
        <w:rPr>
          <w:u w:val="single"/>
        </w:rPr>
        <w:t>Indicates New Matter</w:t>
      </w:r>
    </w:p>
    <w:p w:rsidR="009A0C2B" w:rsidRDefault="009A0C2B"/>
    <w:p w:rsidR="009A0C2B" w:rsidRDefault="009A0C2B">
      <w:r>
        <w:t>The House assembled at 10:00 a.m.</w:t>
      </w:r>
    </w:p>
    <w:p w:rsidR="009A0C2B" w:rsidRDefault="009A0C2B">
      <w:r>
        <w:t>Deliberations were opened with prayer by Rev. Charles E. Seastrunk, Jr., as follows:</w:t>
      </w:r>
    </w:p>
    <w:p w:rsidR="009A0C2B" w:rsidRDefault="009A0C2B"/>
    <w:p w:rsidR="009A0C2B" w:rsidRPr="000264B9" w:rsidRDefault="009A0C2B" w:rsidP="009A0C2B">
      <w:pPr>
        <w:ind w:firstLine="270"/>
      </w:pPr>
      <w:bookmarkStart w:id="1" w:name="file_start2"/>
      <w:bookmarkEnd w:id="1"/>
      <w:r w:rsidRPr="000264B9">
        <w:t>Our thought for today is from Deuteronomy 16:20: “Justice, and only justice, you shall pursue, so that you may live.”</w:t>
      </w:r>
    </w:p>
    <w:p w:rsidR="009A0C2B" w:rsidRPr="000264B9" w:rsidRDefault="009A0C2B" w:rsidP="009A0C2B">
      <w:pPr>
        <w:ind w:firstLine="270"/>
      </w:pPr>
      <w:r w:rsidRPr="000264B9">
        <w:t>Let us pray. God of justice and mercy, may the lives of these people bear witness to what they say they believe. Give them the strength of soul to pursue the right way of doing the work of the people. Bless them in their endeavors. Provide for them the goodness that comes from You. Look in favor upon our Nation, President, State, Governor, Speaker, staff, and all who provide resources for our leaders. Protect our defenders of freedom, at home and abroad, as they protect us. Heal the wounds, those seen and those hidden, of our brave warriors. Lord, in Your mercy, hear our prayer. Amen.</w:t>
      </w:r>
    </w:p>
    <w:p w:rsidR="009A0C2B" w:rsidRDefault="009A0C2B">
      <w:bookmarkStart w:id="2" w:name="file_end2"/>
      <w:bookmarkEnd w:id="2"/>
    </w:p>
    <w:p w:rsidR="009A0C2B" w:rsidRDefault="009A0C2B">
      <w:r>
        <w:t>Pursuant to Rule 6.3, the House of Representatives was led in the Pledge of Allegiance to the Flag of the United States of America by the SPEAKER.</w:t>
      </w:r>
    </w:p>
    <w:p w:rsidR="009A0C2B" w:rsidRDefault="009A0C2B"/>
    <w:p w:rsidR="009A0C2B" w:rsidRDefault="009A0C2B">
      <w:r>
        <w:t>After corrections to the Journal of the proceedings of yesterday, the SPEAKER ordered it confirmed.</w:t>
      </w:r>
    </w:p>
    <w:p w:rsidR="009A0C2B" w:rsidRDefault="009A0C2B"/>
    <w:p w:rsidR="009A0C2B" w:rsidRDefault="009A0C2B" w:rsidP="009A0C2B">
      <w:pPr>
        <w:keepNext/>
        <w:jc w:val="center"/>
        <w:rPr>
          <w:b/>
        </w:rPr>
      </w:pPr>
      <w:r w:rsidRPr="009A0C2B">
        <w:rPr>
          <w:b/>
        </w:rPr>
        <w:t>MOTION ADOPTED</w:t>
      </w:r>
    </w:p>
    <w:p w:rsidR="009A0C2B" w:rsidRDefault="009A0C2B" w:rsidP="009A0C2B">
      <w:r>
        <w:t>Rep. FORRESTER moved that when the House adjourns, it adjourn in memory of Michael Samuel "Sam" Evatt of Spartanburg, which was agreed to.</w:t>
      </w:r>
    </w:p>
    <w:p w:rsidR="009A0C2B" w:rsidRDefault="009A0C2B" w:rsidP="009A0C2B"/>
    <w:p w:rsidR="009A0C2B" w:rsidRDefault="009A0C2B" w:rsidP="009A0C2B">
      <w:pPr>
        <w:keepNext/>
        <w:jc w:val="center"/>
        <w:rPr>
          <w:b/>
        </w:rPr>
      </w:pPr>
      <w:r w:rsidRPr="009A0C2B">
        <w:rPr>
          <w:b/>
        </w:rPr>
        <w:t>HOUSE RESOLUTION</w:t>
      </w:r>
    </w:p>
    <w:p w:rsidR="009A0C2B" w:rsidRDefault="009A0C2B" w:rsidP="009A0C2B">
      <w:pPr>
        <w:keepNext/>
      </w:pPr>
      <w:r>
        <w:t>The following was introduced:</w:t>
      </w:r>
    </w:p>
    <w:p w:rsidR="009A0C2B" w:rsidRDefault="009A0C2B" w:rsidP="009A0C2B">
      <w:pPr>
        <w:keepNext/>
      </w:pPr>
      <w:bookmarkStart w:id="3" w:name="include_clip_start_8"/>
      <w:bookmarkEnd w:id="3"/>
    </w:p>
    <w:p w:rsidR="009A0C2B" w:rsidRDefault="009A0C2B" w:rsidP="009A0C2B">
      <w:r>
        <w:t xml:space="preserve">H. 5286 -- Reps. G. A. Brown, Weeks, G. M. Smith and Neal: A HOUSE RESOLUTION TO CONGRATULATE SUMTER'S JOSEPH CAPUTO, HUMAN SERVICES COORDINATOR FOR THE SANTEE-WATEREE COMMUNITY MENTAL HEALTH CENTER, UPON THE OCCASION OF HIS RETIREMENT, TO COMMEND HIM FOR HIS MANY YEARS OF DEDICATED SERVICE, AND </w:t>
      </w:r>
      <w:r>
        <w:lastRenderedPageBreak/>
        <w:t>TO WISH HIM MUCH HAPPINESS AND FULFILLMENT IN ALL HIS FUTURE ENDEAVORS.</w:t>
      </w:r>
    </w:p>
    <w:p w:rsidR="009A0C2B" w:rsidRDefault="009A0C2B" w:rsidP="009A0C2B">
      <w:bookmarkStart w:id="4" w:name="include_clip_end_8"/>
      <w:bookmarkEnd w:id="4"/>
    </w:p>
    <w:p w:rsidR="009A0C2B" w:rsidRDefault="009A0C2B" w:rsidP="009A0C2B">
      <w:r>
        <w:t>The Resolution was adopted.</w:t>
      </w:r>
    </w:p>
    <w:p w:rsidR="009A0C2B" w:rsidRDefault="009A0C2B" w:rsidP="009A0C2B"/>
    <w:p w:rsidR="009A0C2B" w:rsidRDefault="009A0C2B" w:rsidP="009A0C2B">
      <w:pPr>
        <w:keepNext/>
        <w:jc w:val="center"/>
        <w:rPr>
          <w:b/>
        </w:rPr>
      </w:pPr>
      <w:r w:rsidRPr="009A0C2B">
        <w:rPr>
          <w:b/>
        </w:rPr>
        <w:t xml:space="preserve">INTRODUCTION OF BILL  </w:t>
      </w:r>
    </w:p>
    <w:p w:rsidR="009A0C2B" w:rsidRDefault="009A0C2B" w:rsidP="009A0C2B">
      <w:r>
        <w:t>The following Bill was introduced, read the first time, and referred to appropriate committee:</w:t>
      </w:r>
    </w:p>
    <w:p w:rsidR="009A0C2B" w:rsidRDefault="009A0C2B" w:rsidP="009A0C2B"/>
    <w:p w:rsidR="009A0C2B" w:rsidRDefault="009A0C2B" w:rsidP="009A0C2B">
      <w:pPr>
        <w:keepNext/>
      </w:pPr>
      <w:bookmarkStart w:id="5" w:name="include_clip_start_12"/>
      <w:bookmarkEnd w:id="5"/>
      <w:r>
        <w:t>S. 1173 -- Senator Hayes: A BILL TO AMEND THE CODE OF LAWS OF SOUTH CAROLINA, 1976, BY ADDING ARTICLE 5 TO CHAPTER 11, TITLE 25 SO AS TO CREATE THE SOUTH CAROLINA PRISONER OF WAR MEDAL, TO PROVIDE THAT THE GOVERNOR MAY PRESENT THE MEDAL ON BEHALF OF THE PEOPLE OF THE STATE OF SOUTH CAROLINA, TO SET FORTH ELIGIBILITY, AND TO ALLOW THE MEDAL TO BE AWARDED TO A DECEASED OR ABSENT PERSON.</w:t>
      </w:r>
    </w:p>
    <w:p w:rsidR="009A0C2B" w:rsidRDefault="009A0C2B" w:rsidP="009A0C2B">
      <w:bookmarkStart w:id="6" w:name="include_clip_end_12"/>
      <w:bookmarkEnd w:id="6"/>
      <w:r>
        <w:t>Referred to Committee on Medical, Military, Public and Municipal Affairs</w:t>
      </w:r>
    </w:p>
    <w:p w:rsidR="009A0C2B" w:rsidRDefault="009A0C2B" w:rsidP="009A0C2B"/>
    <w:p w:rsidR="009A0C2B" w:rsidRDefault="009A0C2B" w:rsidP="009A0C2B">
      <w:pPr>
        <w:keepNext/>
        <w:jc w:val="center"/>
        <w:rPr>
          <w:b/>
        </w:rPr>
      </w:pPr>
      <w:r w:rsidRPr="009A0C2B">
        <w:rPr>
          <w:b/>
        </w:rPr>
        <w:t>ROLL CALL</w:t>
      </w:r>
    </w:p>
    <w:p w:rsidR="009A0C2B" w:rsidRDefault="009A0C2B" w:rsidP="009A0C2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bookmarkStart w:id="7" w:name="vote_start15"/>
            <w:bookmarkEnd w:id="7"/>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Barfield</w:t>
            </w:r>
          </w:p>
        </w:tc>
      </w:tr>
      <w:tr w:rsidR="009A0C2B" w:rsidRPr="009A0C2B" w:rsidTr="009A0C2B">
        <w:tc>
          <w:tcPr>
            <w:tcW w:w="2179" w:type="dxa"/>
            <w:shd w:val="clear" w:color="auto" w:fill="auto"/>
          </w:tcPr>
          <w:p w:rsidR="009A0C2B" w:rsidRPr="009A0C2B" w:rsidRDefault="009A0C2B" w:rsidP="009A0C2B">
            <w:pPr>
              <w:ind w:firstLine="0"/>
            </w:pPr>
            <w:r>
              <w:t>Bedingfield</w:t>
            </w:r>
          </w:p>
        </w:tc>
        <w:tc>
          <w:tcPr>
            <w:tcW w:w="2179" w:type="dxa"/>
            <w:shd w:val="clear" w:color="auto" w:fill="auto"/>
          </w:tcPr>
          <w:p w:rsidR="009A0C2B" w:rsidRPr="009A0C2B" w:rsidRDefault="009A0C2B" w:rsidP="009A0C2B">
            <w:pPr>
              <w:ind w:firstLine="0"/>
            </w:pPr>
            <w:r>
              <w:t>Bernstein</w:t>
            </w:r>
          </w:p>
        </w:tc>
        <w:tc>
          <w:tcPr>
            <w:tcW w:w="2180" w:type="dxa"/>
            <w:shd w:val="clear" w:color="auto" w:fill="auto"/>
          </w:tcPr>
          <w:p w:rsidR="009A0C2B" w:rsidRPr="009A0C2B" w:rsidRDefault="009A0C2B" w:rsidP="009A0C2B">
            <w:pPr>
              <w:ind w:firstLine="0"/>
            </w:pPr>
            <w:r>
              <w:t>Bingham</w:t>
            </w:r>
          </w:p>
        </w:tc>
      </w:tr>
      <w:tr w:rsidR="009A0C2B" w:rsidRPr="009A0C2B" w:rsidTr="009A0C2B">
        <w:tc>
          <w:tcPr>
            <w:tcW w:w="2179" w:type="dxa"/>
            <w:shd w:val="clear" w:color="auto" w:fill="auto"/>
          </w:tcPr>
          <w:p w:rsidR="009A0C2B" w:rsidRPr="009A0C2B" w:rsidRDefault="009A0C2B" w:rsidP="009A0C2B">
            <w:pPr>
              <w:ind w:firstLine="0"/>
            </w:pPr>
            <w:r>
              <w:t>Bowen</w:t>
            </w:r>
          </w:p>
        </w:tc>
        <w:tc>
          <w:tcPr>
            <w:tcW w:w="2179" w:type="dxa"/>
            <w:shd w:val="clear" w:color="auto" w:fill="auto"/>
          </w:tcPr>
          <w:p w:rsidR="009A0C2B" w:rsidRPr="009A0C2B" w:rsidRDefault="009A0C2B" w:rsidP="009A0C2B">
            <w:pPr>
              <w:ind w:firstLine="0"/>
            </w:pPr>
            <w:r>
              <w:t>Branham</w:t>
            </w:r>
          </w:p>
        </w:tc>
        <w:tc>
          <w:tcPr>
            <w:tcW w:w="2180" w:type="dxa"/>
            <w:shd w:val="clear" w:color="auto" w:fill="auto"/>
          </w:tcPr>
          <w:p w:rsidR="009A0C2B" w:rsidRPr="009A0C2B" w:rsidRDefault="009A0C2B" w:rsidP="009A0C2B">
            <w:pPr>
              <w:ind w:firstLine="0"/>
            </w:pPr>
            <w:r>
              <w:t>Brannon</w:t>
            </w:r>
          </w:p>
        </w:tc>
      </w:tr>
      <w:tr w:rsidR="009A0C2B" w:rsidRPr="009A0C2B" w:rsidTr="009A0C2B">
        <w:tc>
          <w:tcPr>
            <w:tcW w:w="2179" w:type="dxa"/>
            <w:shd w:val="clear" w:color="auto" w:fill="auto"/>
          </w:tcPr>
          <w:p w:rsidR="009A0C2B" w:rsidRPr="009A0C2B" w:rsidRDefault="009A0C2B" w:rsidP="009A0C2B">
            <w:pPr>
              <w:ind w:firstLine="0"/>
            </w:pPr>
            <w:r>
              <w:t>G. A. Brown</w:t>
            </w:r>
          </w:p>
        </w:tc>
        <w:tc>
          <w:tcPr>
            <w:tcW w:w="2179" w:type="dxa"/>
            <w:shd w:val="clear" w:color="auto" w:fill="auto"/>
          </w:tcPr>
          <w:p w:rsidR="009A0C2B" w:rsidRPr="009A0C2B" w:rsidRDefault="009A0C2B" w:rsidP="009A0C2B">
            <w:pPr>
              <w:ind w:firstLine="0"/>
            </w:pPr>
            <w:r>
              <w:t>R. L. Brown</w:t>
            </w:r>
          </w:p>
        </w:tc>
        <w:tc>
          <w:tcPr>
            <w:tcW w:w="2180" w:type="dxa"/>
            <w:shd w:val="clear" w:color="auto" w:fill="auto"/>
          </w:tcPr>
          <w:p w:rsidR="009A0C2B" w:rsidRPr="009A0C2B" w:rsidRDefault="009A0C2B" w:rsidP="009A0C2B">
            <w:pPr>
              <w:ind w:firstLine="0"/>
            </w:pPr>
            <w:r>
              <w:t>Burns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Crosby</w:t>
            </w:r>
          </w:p>
        </w:tc>
        <w:tc>
          <w:tcPr>
            <w:tcW w:w="2179" w:type="dxa"/>
            <w:shd w:val="clear" w:color="auto" w:fill="auto"/>
          </w:tcPr>
          <w:p w:rsidR="009A0C2B" w:rsidRPr="009A0C2B" w:rsidRDefault="009A0C2B" w:rsidP="009A0C2B">
            <w:pPr>
              <w:ind w:firstLine="0"/>
            </w:pPr>
            <w:r>
              <w:t>Delleney</w:t>
            </w:r>
          </w:p>
        </w:tc>
        <w:tc>
          <w:tcPr>
            <w:tcW w:w="2180" w:type="dxa"/>
            <w:shd w:val="clear" w:color="auto" w:fill="auto"/>
          </w:tcPr>
          <w:p w:rsidR="009A0C2B" w:rsidRPr="009A0C2B" w:rsidRDefault="009A0C2B" w:rsidP="009A0C2B">
            <w:pPr>
              <w:ind w:firstLine="0"/>
            </w:pPr>
            <w:r>
              <w:t>Dillard</w:t>
            </w:r>
          </w:p>
        </w:tc>
      </w:tr>
      <w:tr w:rsidR="009A0C2B" w:rsidRPr="009A0C2B" w:rsidTr="009A0C2B">
        <w:tc>
          <w:tcPr>
            <w:tcW w:w="2179" w:type="dxa"/>
            <w:shd w:val="clear" w:color="auto" w:fill="auto"/>
          </w:tcPr>
          <w:p w:rsidR="009A0C2B" w:rsidRPr="009A0C2B" w:rsidRDefault="009A0C2B" w:rsidP="009A0C2B">
            <w:pPr>
              <w:ind w:firstLine="0"/>
            </w:pPr>
            <w:r>
              <w:t>Douglas</w:t>
            </w:r>
          </w:p>
        </w:tc>
        <w:tc>
          <w:tcPr>
            <w:tcW w:w="2179" w:type="dxa"/>
            <w:shd w:val="clear" w:color="auto" w:fill="auto"/>
          </w:tcPr>
          <w:p w:rsidR="009A0C2B" w:rsidRPr="009A0C2B" w:rsidRDefault="009A0C2B" w:rsidP="009A0C2B">
            <w:pPr>
              <w:ind w:firstLine="0"/>
            </w:pPr>
            <w:r>
              <w:t>Edge</w:t>
            </w:r>
          </w:p>
        </w:tc>
        <w:tc>
          <w:tcPr>
            <w:tcW w:w="2180" w:type="dxa"/>
            <w:shd w:val="clear" w:color="auto" w:fill="auto"/>
          </w:tcPr>
          <w:p w:rsidR="009A0C2B" w:rsidRPr="009A0C2B" w:rsidRDefault="009A0C2B" w:rsidP="009A0C2B">
            <w:pPr>
              <w:ind w:firstLine="0"/>
            </w:pPr>
            <w:r>
              <w:t>Erickson</w:t>
            </w:r>
          </w:p>
        </w:tc>
      </w:tr>
      <w:tr w:rsidR="009A0C2B" w:rsidRPr="009A0C2B" w:rsidTr="009A0C2B">
        <w:tc>
          <w:tcPr>
            <w:tcW w:w="2179" w:type="dxa"/>
            <w:shd w:val="clear" w:color="auto" w:fill="auto"/>
          </w:tcPr>
          <w:p w:rsidR="009A0C2B" w:rsidRPr="009A0C2B" w:rsidRDefault="009A0C2B" w:rsidP="009A0C2B">
            <w:pPr>
              <w:ind w:firstLine="0"/>
            </w:pPr>
            <w:r>
              <w:t>Felder</w:t>
            </w:r>
          </w:p>
        </w:tc>
        <w:tc>
          <w:tcPr>
            <w:tcW w:w="2179" w:type="dxa"/>
            <w:shd w:val="clear" w:color="auto" w:fill="auto"/>
          </w:tcPr>
          <w:p w:rsidR="009A0C2B" w:rsidRPr="009A0C2B" w:rsidRDefault="009A0C2B" w:rsidP="009A0C2B">
            <w:pPr>
              <w:ind w:firstLine="0"/>
            </w:pPr>
            <w:r>
              <w:t>Forrester</w:t>
            </w:r>
          </w:p>
        </w:tc>
        <w:tc>
          <w:tcPr>
            <w:tcW w:w="2180" w:type="dxa"/>
            <w:shd w:val="clear" w:color="auto" w:fill="auto"/>
          </w:tcPr>
          <w:p w:rsidR="009A0C2B" w:rsidRPr="009A0C2B" w:rsidRDefault="009A0C2B" w:rsidP="009A0C2B">
            <w:pPr>
              <w:ind w:firstLine="0"/>
            </w:pPr>
            <w:r>
              <w:t>Gagnon</w:t>
            </w:r>
          </w:p>
        </w:tc>
      </w:tr>
      <w:tr w:rsidR="009A0C2B" w:rsidRPr="009A0C2B" w:rsidTr="009A0C2B">
        <w:tc>
          <w:tcPr>
            <w:tcW w:w="2179" w:type="dxa"/>
            <w:shd w:val="clear" w:color="auto" w:fill="auto"/>
          </w:tcPr>
          <w:p w:rsidR="009A0C2B" w:rsidRPr="009A0C2B" w:rsidRDefault="009A0C2B" w:rsidP="009A0C2B">
            <w:pPr>
              <w:ind w:firstLine="0"/>
            </w:pPr>
            <w:r>
              <w:t>Gambrell</w:t>
            </w:r>
          </w:p>
        </w:tc>
        <w:tc>
          <w:tcPr>
            <w:tcW w:w="2179" w:type="dxa"/>
            <w:shd w:val="clear" w:color="auto" w:fill="auto"/>
          </w:tcPr>
          <w:p w:rsidR="009A0C2B" w:rsidRPr="009A0C2B" w:rsidRDefault="009A0C2B" w:rsidP="009A0C2B">
            <w:pPr>
              <w:ind w:firstLine="0"/>
            </w:pPr>
            <w:r>
              <w:t>George</w:t>
            </w:r>
          </w:p>
        </w:tc>
        <w:tc>
          <w:tcPr>
            <w:tcW w:w="2180" w:type="dxa"/>
            <w:shd w:val="clear" w:color="auto" w:fill="auto"/>
          </w:tcPr>
          <w:p w:rsidR="009A0C2B" w:rsidRPr="009A0C2B" w:rsidRDefault="009A0C2B" w:rsidP="009A0C2B">
            <w:pPr>
              <w:ind w:firstLine="0"/>
            </w:pPr>
            <w:r>
              <w:t>Gilliard</w:t>
            </w:r>
          </w:p>
        </w:tc>
      </w:tr>
      <w:tr w:rsidR="009A0C2B" w:rsidRPr="009A0C2B" w:rsidTr="009A0C2B">
        <w:tc>
          <w:tcPr>
            <w:tcW w:w="2179" w:type="dxa"/>
            <w:shd w:val="clear" w:color="auto" w:fill="auto"/>
          </w:tcPr>
          <w:p w:rsidR="009A0C2B" w:rsidRPr="009A0C2B" w:rsidRDefault="009A0C2B" w:rsidP="009A0C2B">
            <w:pPr>
              <w:ind w:firstLine="0"/>
            </w:pPr>
            <w:r>
              <w:t>Goldfinch</w:t>
            </w:r>
          </w:p>
        </w:tc>
        <w:tc>
          <w:tcPr>
            <w:tcW w:w="2179" w:type="dxa"/>
            <w:shd w:val="clear" w:color="auto" w:fill="auto"/>
          </w:tcPr>
          <w:p w:rsidR="009A0C2B" w:rsidRPr="009A0C2B" w:rsidRDefault="009A0C2B" w:rsidP="009A0C2B">
            <w:pPr>
              <w:ind w:firstLine="0"/>
            </w:pPr>
            <w:r>
              <w:t>Hamilton</w:t>
            </w:r>
          </w:p>
        </w:tc>
        <w:tc>
          <w:tcPr>
            <w:tcW w:w="2180" w:type="dxa"/>
            <w:shd w:val="clear" w:color="auto" w:fill="auto"/>
          </w:tcPr>
          <w:p w:rsidR="009A0C2B" w:rsidRPr="009A0C2B" w:rsidRDefault="009A0C2B" w:rsidP="009A0C2B">
            <w:pPr>
              <w:ind w:firstLine="0"/>
            </w:pPr>
            <w:r>
              <w:t>Hardee</w:t>
            </w:r>
          </w:p>
        </w:tc>
      </w:tr>
      <w:tr w:rsidR="009A0C2B" w:rsidRPr="009A0C2B" w:rsidTr="009A0C2B">
        <w:tc>
          <w:tcPr>
            <w:tcW w:w="2179" w:type="dxa"/>
            <w:shd w:val="clear" w:color="auto" w:fill="auto"/>
          </w:tcPr>
          <w:p w:rsidR="009A0C2B" w:rsidRPr="009A0C2B" w:rsidRDefault="009A0C2B" w:rsidP="009A0C2B">
            <w:pPr>
              <w:ind w:firstLine="0"/>
            </w:pPr>
            <w:r>
              <w:t>Hardwick</w:t>
            </w:r>
          </w:p>
        </w:tc>
        <w:tc>
          <w:tcPr>
            <w:tcW w:w="2179" w:type="dxa"/>
            <w:shd w:val="clear" w:color="auto" w:fill="auto"/>
          </w:tcPr>
          <w:p w:rsidR="009A0C2B" w:rsidRPr="009A0C2B" w:rsidRDefault="009A0C2B" w:rsidP="009A0C2B">
            <w:pPr>
              <w:ind w:firstLine="0"/>
            </w:pPr>
            <w:r>
              <w:t>Harrell</w:t>
            </w:r>
          </w:p>
        </w:tc>
        <w:tc>
          <w:tcPr>
            <w:tcW w:w="2180" w:type="dxa"/>
            <w:shd w:val="clear" w:color="auto" w:fill="auto"/>
          </w:tcPr>
          <w:p w:rsidR="009A0C2B" w:rsidRPr="009A0C2B" w:rsidRDefault="009A0C2B" w:rsidP="009A0C2B">
            <w:pPr>
              <w:ind w:firstLine="0"/>
            </w:pPr>
            <w:r>
              <w:t>Hayes</w:t>
            </w:r>
          </w:p>
        </w:tc>
      </w:tr>
      <w:tr w:rsidR="009A0C2B" w:rsidRPr="009A0C2B" w:rsidTr="009A0C2B">
        <w:tc>
          <w:tcPr>
            <w:tcW w:w="2179" w:type="dxa"/>
            <w:shd w:val="clear" w:color="auto" w:fill="auto"/>
          </w:tcPr>
          <w:p w:rsidR="009A0C2B" w:rsidRPr="009A0C2B" w:rsidRDefault="009A0C2B" w:rsidP="009A0C2B">
            <w:pPr>
              <w:ind w:firstLine="0"/>
            </w:pPr>
            <w:r>
              <w:t>Henderson</w:t>
            </w:r>
          </w:p>
        </w:tc>
        <w:tc>
          <w:tcPr>
            <w:tcW w:w="2179" w:type="dxa"/>
            <w:shd w:val="clear" w:color="auto" w:fill="auto"/>
          </w:tcPr>
          <w:p w:rsidR="009A0C2B" w:rsidRPr="009A0C2B" w:rsidRDefault="009A0C2B" w:rsidP="009A0C2B">
            <w:pPr>
              <w:ind w:firstLine="0"/>
            </w:pPr>
            <w:r>
              <w:t>Herbkersman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Hodges</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Howard</w:t>
            </w:r>
          </w:p>
        </w:tc>
        <w:tc>
          <w:tcPr>
            <w:tcW w:w="2179" w:type="dxa"/>
            <w:shd w:val="clear" w:color="auto" w:fill="auto"/>
          </w:tcPr>
          <w:p w:rsidR="009A0C2B" w:rsidRPr="009A0C2B" w:rsidRDefault="009A0C2B" w:rsidP="009A0C2B">
            <w:pPr>
              <w:ind w:firstLine="0"/>
            </w:pPr>
            <w:r>
              <w:t>Jefferson</w:t>
            </w:r>
          </w:p>
        </w:tc>
        <w:tc>
          <w:tcPr>
            <w:tcW w:w="2180" w:type="dxa"/>
            <w:shd w:val="clear" w:color="auto" w:fill="auto"/>
          </w:tcPr>
          <w:p w:rsidR="009A0C2B" w:rsidRPr="009A0C2B" w:rsidRDefault="009A0C2B" w:rsidP="009A0C2B">
            <w:pPr>
              <w:ind w:firstLine="0"/>
            </w:pPr>
            <w:r>
              <w:t>King</w:t>
            </w:r>
          </w:p>
        </w:tc>
      </w:tr>
      <w:tr w:rsidR="009A0C2B" w:rsidRPr="009A0C2B" w:rsidTr="009A0C2B">
        <w:tc>
          <w:tcPr>
            <w:tcW w:w="2179" w:type="dxa"/>
            <w:shd w:val="clear" w:color="auto" w:fill="auto"/>
          </w:tcPr>
          <w:p w:rsidR="009A0C2B" w:rsidRPr="009A0C2B" w:rsidRDefault="009A0C2B" w:rsidP="009A0C2B">
            <w:pPr>
              <w:ind w:firstLine="0"/>
            </w:pPr>
            <w:r>
              <w:t>Knight</w:t>
            </w:r>
          </w:p>
        </w:tc>
        <w:tc>
          <w:tcPr>
            <w:tcW w:w="2179" w:type="dxa"/>
            <w:shd w:val="clear" w:color="auto" w:fill="auto"/>
          </w:tcPr>
          <w:p w:rsidR="009A0C2B" w:rsidRPr="009A0C2B" w:rsidRDefault="009A0C2B" w:rsidP="009A0C2B">
            <w:pPr>
              <w:ind w:firstLine="0"/>
            </w:pPr>
            <w:r>
              <w:t>Limehouse</w:t>
            </w:r>
          </w:p>
        </w:tc>
        <w:tc>
          <w:tcPr>
            <w:tcW w:w="2180" w:type="dxa"/>
            <w:shd w:val="clear" w:color="auto" w:fill="auto"/>
          </w:tcPr>
          <w:p w:rsidR="009A0C2B" w:rsidRPr="009A0C2B" w:rsidRDefault="009A0C2B" w:rsidP="009A0C2B">
            <w:pPr>
              <w:ind w:firstLine="0"/>
            </w:pPr>
            <w:r>
              <w:t>Loftis</w:t>
            </w:r>
          </w:p>
        </w:tc>
      </w:tr>
      <w:tr w:rsidR="009A0C2B" w:rsidRPr="009A0C2B" w:rsidTr="009A0C2B">
        <w:tc>
          <w:tcPr>
            <w:tcW w:w="2179" w:type="dxa"/>
            <w:shd w:val="clear" w:color="auto" w:fill="auto"/>
          </w:tcPr>
          <w:p w:rsidR="009A0C2B" w:rsidRPr="009A0C2B" w:rsidRDefault="009A0C2B" w:rsidP="009A0C2B">
            <w:pPr>
              <w:ind w:firstLine="0"/>
            </w:pPr>
            <w:r>
              <w:t>Long</w:t>
            </w:r>
          </w:p>
        </w:tc>
        <w:tc>
          <w:tcPr>
            <w:tcW w:w="2179" w:type="dxa"/>
            <w:shd w:val="clear" w:color="auto" w:fill="auto"/>
          </w:tcPr>
          <w:p w:rsidR="009A0C2B" w:rsidRPr="009A0C2B" w:rsidRDefault="009A0C2B" w:rsidP="009A0C2B">
            <w:pPr>
              <w:ind w:firstLine="0"/>
            </w:pPr>
            <w:r>
              <w:t>Lowe</w:t>
            </w:r>
          </w:p>
        </w:tc>
        <w:tc>
          <w:tcPr>
            <w:tcW w:w="2180" w:type="dxa"/>
            <w:shd w:val="clear" w:color="auto" w:fill="auto"/>
          </w:tcPr>
          <w:p w:rsidR="009A0C2B" w:rsidRPr="009A0C2B" w:rsidRDefault="009A0C2B" w:rsidP="009A0C2B">
            <w:pPr>
              <w:ind w:firstLine="0"/>
            </w:pPr>
            <w:r>
              <w:t>McEachern</w:t>
            </w:r>
          </w:p>
        </w:tc>
      </w:tr>
      <w:tr w:rsidR="009A0C2B" w:rsidRPr="009A0C2B" w:rsidTr="009A0C2B">
        <w:tc>
          <w:tcPr>
            <w:tcW w:w="2179" w:type="dxa"/>
            <w:shd w:val="clear" w:color="auto" w:fill="auto"/>
          </w:tcPr>
          <w:p w:rsidR="009A0C2B" w:rsidRPr="009A0C2B" w:rsidRDefault="009A0C2B" w:rsidP="009A0C2B">
            <w:pPr>
              <w:ind w:firstLine="0"/>
            </w:pPr>
            <w:r>
              <w:t>M. S. McLeod</w:t>
            </w:r>
          </w:p>
        </w:tc>
        <w:tc>
          <w:tcPr>
            <w:tcW w:w="2179" w:type="dxa"/>
            <w:shd w:val="clear" w:color="auto" w:fill="auto"/>
          </w:tcPr>
          <w:p w:rsidR="009A0C2B" w:rsidRPr="009A0C2B" w:rsidRDefault="009A0C2B" w:rsidP="009A0C2B">
            <w:pPr>
              <w:ind w:firstLine="0"/>
            </w:pPr>
            <w:r>
              <w:t>Merrill</w:t>
            </w:r>
          </w:p>
        </w:tc>
        <w:tc>
          <w:tcPr>
            <w:tcW w:w="2180" w:type="dxa"/>
            <w:shd w:val="clear" w:color="auto" w:fill="auto"/>
          </w:tcPr>
          <w:p w:rsidR="009A0C2B" w:rsidRPr="009A0C2B" w:rsidRDefault="009A0C2B" w:rsidP="009A0C2B">
            <w:pPr>
              <w:ind w:firstLine="0"/>
            </w:pPr>
            <w:r>
              <w:t>Mitchell</w:t>
            </w:r>
          </w:p>
        </w:tc>
      </w:tr>
      <w:tr w:rsidR="009A0C2B" w:rsidRPr="009A0C2B" w:rsidTr="009A0C2B">
        <w:tc>
          <w:tcPr>
            <w:tcW w:w="2179" w:type="dxa"/>
            <w:shd w:val="clear" w:color="auto" w:fill="auto"/>
          </w:tcPr>
          <w:p w:rsidR="009A0C2B" w:rsidRPr="009A0C2B" w:rsidRDefault="009A0C2B" w:rsidP="009A0C2B">
            <w:pPr>
              <w:ind w:firstLine="0"/>
            </w:pPr>
            <w:r>
              <w:lastRenderedPageBreak/>
              <w:t>D. C. Moss</w:t>
            </w:r>
          </w:p>
        </w:tc>
        <w:tc>
          <w:tcPr>
            <w:tcW w:w="2179" w:type="dxa"/>
            <w:shd w:val="clear" w:color="auto" w:fill="auto"/>
          </w:tcPr>
          <w:p w:rsidR="009A0C2B" w:rsidRPr="009A0C2B" w:rsidRDefault="009A0C2B" w:rsidP="009A0C2B">
            <w:pPr>
              <w:ind w:firstLine="0"/>
            </w:pPr>
            <w:r>
              <w:t>Munnerlyn</w:t>
            </w:r>
          </w:p>
        </w:tc>
        <w:tc>
          <w:tcPr>
            <w:tcW w:w="2180" w:type="dxa"/>
            <w:shd w:val="clear" w:color="auto" w:fill="auto"/>
          </w:tcPr>
          <w:p w:rsidR="009A0C2B" w:rsidRPr="009A0C2B" w:rsidRDefault="009A0C2B" w:rsidP="009A0C2B">
            <w:pPr>
              <w:ind w:firstLine="0"/>
            </w:pPr>
            <w:r>
              <w:t>Murphy</w:t>
            </w:r>
          </w:p>
        </w:tc>
      </w:tr>
      <w:tr w:rsidR="009A0C2B" w:rsidRPr="009A0C2B" w:rsidTr="009A0C2B">
        <w:tc>
          <w:tcPr>
            <w:tcW w:w="2179" w:type="dxa"/>
            <w:shd w:val="clear" w:color="auto" w:fill="auto"/>
          </w:tcPr>
          <w:p w:rsidR="009A0C2B" w:rsidRPr="009A0C2B" w:rsidRDefault="009A0C2B" w:rsidP="009A0C2B">
            <w:pPr>
              <w:ind w:firstLine="0"/>
            </w:pPr>
            <w:r>
              <w:t>Nanney</w:t>
            </w:r>
          </w:p>
        </w:tc>
        <w:tc>
          <w:tcPr>
            <w:tcW w:w="2179" w:type="dxa"/>
            <w:shd w:val="clear" w:color="auto" w:fill="auto"/>
          </w:tcPr>
          <w:p w:rsidR="009A0C2B" w:rsidRPr="009A0C2B" w:rsidRDefault="009A0C2B" w:rsidP="009A0C2B">
            <w:pPr>
              <w:ind w:firstLine="0"/>
            </w:pPr>
            <w:r>
              <w:t>Newton</w:t>
            </w:r>
          </w:p>
        </w:tc>
        <w:tc>
          <w:tcPr>
            <w:tcW w:w="2180" w:type="dxa"/>
            <w:shd w:val="clear" w:color="auto" w:fill="auto"/>
          </w:tcPr>
          <w:p w:rsidR="009A0C2B" w:rsidRPr="009A0C2B" w:rsidRDefault="009A0C2B" w:rsidP="009A0C2B">
            <w:pPr>
              <w:ind w:firstLine="0"/>
            </w:pPr>
            <w:r>
              <w:t>Norman</w:t>
            </w:r>
          </w:p>
        </w:tc>
      </w:tr>
      <w:tr w:rsidR="009A0C2B" w:rsidRPr="009A0C2B" w:rsidTr="009A0C2B">
        <w:tc>
          <w:tcPr>
            <w:tcW w:w="2179" w:type="dxa"/>
            <w:shd w:val="clear" w:color="auto" w:fill="auto"/>
          </w:tcPr>
          <w:p w:rsidR="009A0C2B" w:rsidRPr="009A0C2B" w:rsidRDefault="009A0C2B" w:rsidP="009A0C2B">
            <w:pPr>
              <w:ind w:firstLine="0"/>
            </w:pPr>
            <w:r>
              <w:t>R. L. Ott</w:t>
            </w:r>
          </w:p>
        </w:tc>
        <w:tc>
          <w:tcPr>
            <w:tcW w:w="2179" w:type="dxa"/>
            <w:shd w:val="clear" w:color="auto" w:fill="auto"/>
          </w:tcPr>
          <w:p w:rsidR="009A0C2B" w:rsidRPr="009A0C2B" w:rsidRDefault="009A0C2B" w:rsidP="009A0C2B">
            <w:pPr>
              <w:ind w:firstLine="0"/>
            </w:pPr>
            <w:r>
              <w:t>Owens</w:t>
            </w:r>
          </w:p>
        </w:tc>
        <w:tc>
          <w:tcPr>
            <w:tcW w:w="2180" w:type="dxa"/>
            <w:shd w:val="clear" w:color="auto" w:fill="auto"/>
          </w:tcPr>
          <w:p w:rsidR="009A0C2B" w:rsidRPr="009A0C2B" w:rsidRDefault="009A0C2B" w:rsidP="009A0C2B">
            <w:pPr>
              <w:ind w:firstLine="0"/>
            </w:pPr>
            <w:r>
              <w:t>Parks</w:t>
            </w:r>
          </w:p>
        </w:tc>
      </w:tr>
      <w:tr w:rsidR="009A0C2B" w:rsidRPr="009A0C2B" w:rsidTr="009A0C2B">
        <w:tc>
          <w:tcPr>
            <w:tcW w:w="2179" w:type="dxa"/>
            <w:shd w:val="clear" w:color="auto" w:fill="auto"/>
          </w:tcPr>
          <w:p w:rsidR="009A0C2B" w:rsidRPr="009A0C2B" w:rsidRDefault="009A0C2B" w:rsidP="009A0C2B">
            <w:pPr>
              <w:ind w:firstLine="0"/>
            </w:pPr>
            <w:r>
              <w:t>Patrick</w:t>
            </w:r>
          </w:p>
        </w:tc>
        <w:tc>
          <w:tcPr>
            <w:tcW w:w="2179" w:type="dxa"/>
            <w:shd w:val="clear" w:color="auto" w:fill="auto"/>
          </w:tcPr>
          <w:p w:rsidR="009A0C2B" w:rsidRPr="009A0C2B" w:rsidRDefault="009A0C2B" w:rsidP="009A0C2B">
            <w:pPr>
              <w:ind w:firstLine="0"/>
            </w:pPr>
            <w:r>
              <w:t>Pitts</w:t>
            </w:r>
          </w:p>
        </w:tc>
        <w:tc>
          <w:tcPr>
            <w:tcW w:w="2180" w:type="dxa"/>
            <w:shd w:val="clear" w:color="auto" w:fill="auto"/>
          </w:tcPr>
          <w:p w:rsidR="009A0C2B" w:rsidRPr="009A0C2B" w:rsidRDefault="009A0C2B" w:rsidP="009A0C2B">
            <w:pPr>
              <w:ind w:firstLine="0"/>
            </w:pPr>
            <w:r>
              <w:t>Pope</w:t>
            </w:r>
          </w:p>
        </w:tc>
      </w:tr>
      <w:tr w:rsidR="009A0C2B" w:rsidRPr="009A0C2B" w:rsidTr="009A0C2B">
        <w:tc>
          <w:tcPr>
            <w:tcW w:w="2179" w:type="dxa"/>
            <w:shd w:val="clear" w:color="auto" w:fill="auto"/>
          </w:tcPr>
          <w:p w:rsidR="009A0C2B" w:rsidRPr="009A0C2B" w:rsidRDefault="009A0C2B" w:rsidP="009A0C2B">
            <w:pPr>
              <w:ind w:firstLine="0"/>
            </w:pPr>
            <w:r>
              <w:t>Ridgeway</w:t>
            </w:r>
          </w:p>
        </w:tc>
        <w:tc>
          <w:tcPr>
            <w:tcW w:w="2179" w:type="dxa"/>
            <w:shd w:val="clear" w:color="auto" w:fill="auto"/>
          </w:tcPr>
          <w:p w:rsidR="009A0C2B" w:rsidRPr="009A0C2B" w:rsidRDefault="009A0C2B" w:rsidP="009A0C2B">
            <w:pPr>
              <w:ind w:firstLine="0"/>
            </w:pPr>
            <w:r>
              <w:t>Riley</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ind w:firstLine="0"/>
            </w:pPr>
            <w:r>
              <w:t>Sandifer</w:t>
            </w:r>
          </w:p>
        </w:tc>
        <w:tc>
          <w:tcPr>
            <w:tcW w:w="2179" w:type="dxa"/>
            <w:shd w:val="clear" w:color="auto" w:fill="auto"/>
          </w:tcPr>
          <w:p w:rsidR="009A0C2B" w:rsidRPr="009A0C2B" w:rsidRDefault="009A0C2B" w:rsidP="009A0C2B">
            <w:pPr>
              <w:ind w:firstLine="0"/>
            </w:pPr>
            <w:r>
              <w:t>Skelton</w:t>
            </w:r>
          </w:p>
        </w:tc>
        <w:tc>
          <w:tcPr>
            <w:tcW w:w="2180" w:type="dxa"/>
            <w:shd w:val="clear" w:color="auto" w:fill="auto"/>
          </w:tcPr>
          <w:p w:rsidR="009A0C2B" w:rsidRPr="009A0C2B" w:rsidRDefault="009A0C2B" w:rsidP="009A0C2B">
            <w:pPr>
              <w:ind w:firstLine="0"/>
            </w:pPr>
            <w:r>
              <w:t>G. M. Smith</w:t>
            </w:r>
          </w:p>
        </w:tc>
      </w:tr>
      <w:tr w:rsidR="009A0C2B" w:rsidRPr="009A0C2B" w:rsidTr="009A0C2B">
        <w:tc>
          <w:tcPr>
            <w:tcW w:w="2179" w:type="dxa"/>
            <w:shd w:val="clear" w:color="auto" w:fill="auto"/>
          </w:tcPr>
          <w:p w:rsidR="009A0C2B" w:rsidRPr="009A0C2B" w:rsidRDefault="009A0C2B" w:rsidP="009A0C2B">
            <w:pPr>
              <w:ind w:firstLine="0"/>
            </w:pPr>
            <w:r>
              <w:t>G. R. Smith</w:t>
            </w:r>
          </w:p>
        </w:tc>
        <w:tc>
          <w:tcPr>
            <w:tcW w:w="2179" w:type="dxa"/>
            <w:shd w:val="clear" w:color="auto" w:fill="auto"/>
          </w:tcPr>
          <w:p w:rsidR="009A0C2B" w:rsidRPr="009A0C2B" w:rsidRDefault="009A0C2B" w:rsidP="009A0C2B">
            <w:pPr>
              <w:ind w:firstLine="0"/>
            </w:pPr>
            <w:r>
              <w:t>J. E. Smith</w:t>
            </w:r>
          </w:p>
        </w:tc>
        <w:tc>
          <w:tcPr>
            <w:tcW w:w="2180" w:type="dxa"/>
            <w:shd w:val="clear" w:color="auto" w:fill="auto"/>
          </w:tcPr>
          <w:p w:rsidR="009A0C2B" w:rsidRPr="009A0C2B" w:rsidRDefault="009A0C2B" w:rsidP="009A0C2B">
            <w:pPr>
              <w:ind w:firstLine="0"/>
            </w:pPr>
            <w:r>
              <w:t>J. R.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Toole</w:t>
            </w:r>
          </w:p>
        </w:tc>
      </w:tr>
      <w:tr w:rsidR="009A0C2B" w:rsidRPr="009A0C2B" w:rsidTr="009A0C2B">
        <w:tc>
          <w:tcPr>
            <w:tcW w:w="2179" w:type="dxa"/>
            <w:shd w:val="clear" w:color="auto" w:fill="auto"/>
          </w:tcPr>
          <w:p w:rsidR="009A0C2B" w:rsidRPr="009A0C2B" w:rsidRDefault="009A0C2B" w:rsidP="009A0C2B">
            <w:pPr>
              <w:keepNext/>
              <w:ind w:firstLine="0"/>
            </w:pPr>
            <w:r>
              <w:t>Weeks</w:t>
            </w:r>
          </w:p>
        </w:tc>
        <w:tc>
          <w:tcPr>
            <w:tcW w:w="2179" w:type="dxa"/>
            <w:shd w:val="clear" w:color="auto" w:fill="auto"/>
          </w:tcPr>
          <w:p w:rsidR="009A0C2B" w:rsidRPr="009A0C2B" w:rsidRDefault="009A0C2B" w:rsidP="009A0C2B">
            <w:pPr>
              <w:keepNext/>
              <w:ind w:firstLine="0"/>
            </w:pPr>
            <w:r>
              <w:t>Wells</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Willis</w:t>
            </w:r>
          </w:p>
        </w:tc>
        <w:tc>
          <w:tcPr>
            <w:tcW w:w="2179" w:type="dxa"/>
            <w:shd w:val="clear" w:color="auto" w:fill="auto"/>
          </w:tcPr>
          <w:p w:rsidR="009A0C2B" w:rsidRPr="009A0C2B" w:rsidRDefault="009A0C2B" w:rsidP="009A0C2B">
            <w:pPr>
              <w:keepNext/>
              <w:ind w:firstLine="0"/>
            </w:pPr>
            <w:r>
              <w:t>Wood</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keepNext/>
        <w:jc w:val="center"/>
        <w:rPr>
          <w:b/>
        </w:rPr>
      </w:pPr>
      <w:r w:rsidRPr="009A0C2B">
        <w:rPr>
          <w:b/>
        </w:rPr>
        <w:t>STATEMENT OF ATTENDANCE</w:t>
      </w:r>
    </w:p>
    <w:p w:rsidR="009A0C2B" w:rsidRDefault="009A0C2B" w:rsidP="009A0C2B">
      <w:pPr>
        <w:keepNext/>
      </w:pPr>
      <w:r>
        <w:t>I came in after the roll call and was present for the Session on Thursday, May 22.</w:t>
      </w:r>
    </w:p>
    <w:tbl>
      <w:tblPr>
        <w:tblW w:w="0" w:type="auto"/>
        <w:jc w:val="right"/>
        <w:tblLayout w:type="fixed"/>
        <w:tblLook w:val="0000" w:firstRow="0" w:lastRow="0" w:firstColumn="0" w:lastColumn="0" w:noHBand="0" w:noVBand="0"/>
      </w:tblPr>
      <w:tblGrid>
        <w:gridCol w:w="2800"/>
        <w:gridCol w:w="2800"/>
      </w:tblGrid>
      <w:tr w:rsidR="009A0C2B" w:rsidRPr="009A0C2B" w:rsidTr="009A0C2B">
        <w:trPr>
          <w:jc w:val="right"/>
        </w:trPr>
        <w:tc>
          <w:tcPr>
            <w:tcW w:w="2800" w:type="dxa"/>
            <w:shd w:val="clear" w:color="auto" w:fill="auto"/>
          </w:tcPr>
          <w:p w:rsidR="009A0C2B" w:rsidRPr="009A0C2B" w:rsidRDefault="009A0C2B" w:rsidP="009A0C2B">
            <w:pPr>
              <w:keepNext/>
              <w:ind w:firstLine="0"/>
            </w:pPr>
            <w:bookmarkStart w:id="8" w:name="statement_start17"/>
            <w:bookmarkEnd w:id="8"/>
            <w:r>
              <w:t>Jimmy Bales</w:t>
            </w:r>
          </w:p>
        </w:tc>
        <w:tc>
          <w:tcPr>
            <w:tcW w:w="2800" w:type="dxa"/>
            <w:shd w:val="clear" w:color="auto" w:fill="auto"/>
          </w:tcPr>
          <w:p w:rsidR="009A0C2B" w:rsidRPr="009A0C2B" w:rsidRDefault="009A0C2B" w:rsidP="009A0C2B">
            <w:pPr>
              <w:keepNext/>
              <w:ind w:firstLine="0"/>
            </w:pPr>
            <w:r>
              <w:t>Bruce W. Bannister</w:t>
            </w:r>
          </w:p>
        </w:tc>
      </w:tr>
      <w:tr w:rsidR="009A0C2B" w:rsidRPr="009A0C2B" w:rsidTr="009A0C2B">
        <w:trPr>
          <w:jc w:val="right"/>
        </w:trPr>
        <w:tc>
          <w:tcPr>
            <w:tcW w:w="2800" w:type="dxa"/>
            <w:shd w:val="clear" w:color="auto" w:fill="auto"/>
          </w:tcPr>
          <w:p w:rsidR="009A0C2B" w:rsidRPr="009A0C2B" w:rsidRDefault="009A0C2B" w:rsidP="009A0C2B">
            <w:pPr>
              <w:ind w:firstLine="0"/>
            </w:pPr>
            <w:r>
              <w:t>William Bowers</w:t>
            </w:r>
          </w:p>
        </w:tc>
        <w:tc>
          <w:tcPr>
            <w:tcW w:w="2800" w:type="dxa"/>
            <w:shd w:val="clear" w:color="auto" w:fill="auto"/>
          </w:tcPr>
          <w:p w:rsidR="009A0C2B" w:rsidRPr="009A0C2B" w:rsidRDefault="009A0C2B" w:rsidP="009A0C2B">
            <w:pPr>
              <w:ind w:firstLine="0"/>
            </w:pPr>
            <w:r>
              <w:t>Bill Chumley</w:t>
            </w:r>
          </w:p>
        </w:tc>
      </w:tr>
      <w:tr w:rsidR="009A0C2B" w:rsidRPr="009A0C2B" w:rsidTr="009A0C2B">
        <w:trPr>
          <w:jc w:val="right"/>
        </w:trPr>
        <w:tc>
          <w:tcPr>
            <w:tcW w:w="2800" w:type="dxa"/>
            <w:shd w:val="clear" w:color="auto" w:fill="auto"/>
          </w:tcPr>
          <w:p w:rsidR="009A0C2B" w:rsidRPr="009A0C2B" w:rsidRDefault="009A0C2B" w:rsidP="009A0C2B">
            <w:pPr>
              <w:ind w:firstLine="0"/>
            </w:pPr>
            <w:r>
              <w:t>Alan D. Clemmons</w:t>
            </w:r>
          </w:p>
        </w:tc>
        <w:tc>
          <w:tcPr>
            <w:tcW w:w="2800" w:type="dxa"/>
            <w:shd w:val="clear" w:color="auto" w:fill="auto"/>
          </w:tcPr>
          <w:p w:rsidR="009A0C2B" w:rsidRPr="009A0C2B" w:rsidRDefault="009A0C2B" w:rsidP="009A0C2B">
            <w:pPr>
              <w:ind w:firstLine="0"/>
            </w:pPr>
            <w:r>
              <w:t>Kirkman Finlay</w:t>
            </w:r>
          </w:p>
        </w:tc>
      </w:tr>
      <w:tr w:rsidR="009A0C2B" w:rsidRPr="009A0C2B" w:rsidTr="009A0C2B">
        <w:trPr>
          <w:jc w:val="right"/>
        </w:trPr>
        <w:tc>
          <w:tcPr>
            <w:tcW w:w="2800" w:type="dxa"/>
            <w:shd w:val="clear" w:color="auto" w:fill="auto"/>
          </w:tcPr>
          <w:p w:rsidR="009A0C2B" w:rsidRPr="009A0C2B" w:rsidRDefault="009A0C2B" w:rsidP="009A0C2B">
            <w:pPr>
              <w:ind w:firstLine="0"/>
            </w:pPr>
            <w:r>
              <w:t>Laurie Funderburk</w:t>
            </w:r>
          </w:p>
        </w:tc>
        <w:tc>
          <w:tcPr>
            <w:tcW w:w="2800" w:type="dxa"/>
            <w:shd w:val="clear" w:color="auto" w:fill="auto"/>
          </w:tcPr>
          <w:p w:rsidR="009A0C2B" w:rsidRPr="009A0C2B" w:rsidRDefault="009A0C2B" w:rsidP="009A0C2B">
            <w:pPr>
              <w:ind w:firstLine="0"/>
            </w:pPr>
            <w:r>
              <w:t>Jerry Govan</w:t>
            </w:r>
          </w:p>
        </w:tc>
      </w:tr>
      <w:tr w:rsidR="009A0C2B" w:rsidRPr="009A0C2B" w:rsidTr="009A0C2B">
        <w:trPr>
          <w:jc w:val="right"/>
        </w:trPr>
        <w:tc>
          <w:tcPr>
            <w:tcW w:w="2800" w:type="dxa"/>
            <w:shd w:val="clear" w:color="auto" w:fill="auto"/>
          </w:tcPr>
          <w:p w:rsidR="009A0C2B" w:rsidRPr="009A0C2B" w:rsidRDefault="009A0C2B" w:rsidP="009A0C2B">
            <w:pPr>
              <w:ind w:firstLine="0"/>
            </w:pPr>
            <w:r>
              <w:t>Chris Hart</w:t>
            </w:r>
          </w:p>
        </w:tc>
        <w:tc>
          <w:tcPr>
            <w:tcW w:w="2800" w:type="dxa"/>
            <w:shd w:val="clear" w:color="auto" w:fill="auto"/>
          </w:tcPr>
          <w:p w:rsidR="009A0C2B" w:rsidRPr="009A0C2B" w:rsidRDefault="009A0C2B" w:rsidP="009A0C2B">
            <w:pPr>
              <w:ind w:firstLine="0"/>
            </w:pPr>
            <w:r>
              <w:t>Chip Huggins</w:t>
            </w:r>
          </w:p>
        </w:tc>
      </w:tr>
      <w:tr w:rsidR="009A0C2B" w:rsidRPr="009A0C2B" w:rsidTr="009A0C2B">
        <w:trPr>
          <w:jc w:val="right"/>
        </w:trPr>
        <w:tc>
          <w:tcPr>
            <w:tcW w:w="2800" w:type="dxa"/>
            <w:shd w:val="clear" w:color="auto" w:fill="auto"/>
          </w:tcPr>
          <w:p w:rsidR="009A0C2B" w:rsidRPr="009A0C2B" w:rsidRDefault="009A0C2B" w:rsidP="009A0C2B">
            <w:pPr>
              <w:ind w:firstLine="0"/>
            </w:pPr>
            <w:r>
              <w:t>Ralph Kennedy</w:t>
            </w:r>
          </w:p>
        </w:tc>
        <w:tc>
          <w:tcPr>
            <w:tcW w:w="2800" w:type="dxa"/>
            <w:shd w:val="clear" w:color="auto" w:fill="auto"/>
          </w:tcPr>
          <w:p w:rsidR="009A0C2B" w:rsidRPr="009A0C2B" w:rsidRDefault="009A0C2B" w:rsidP="009A0C2B">
            <w:pPr>
              <w:ind w:firstLine="0"/>
            </w:pPr>
            <w:r>
              <w:t>James Lucas</w:t>
            </w:r>
          </w:p>
        </w:tc>
      </w:tr>
      <w:tr w:rsidR="009A0C2B" w:rsidRPr="009A0C2B" w:rsidTr="009A0C2B">
        <w:trPr>
          <w:jc w:val="right"/>
        </w:trPr>
        <w:tc>
          <w:tcPr>
            <w:tcW w:w="2800" w:type="dxa"/>
            <w:shd w:val="clear" w:color="auto" w:fill="auto"/>
          </w:tcPr>
          <w:p w:rsidR="009A0C2B" w:rsidRPr="009A0C2B" w:rsidRDefault="009A0C2B" w:rsidP="009A0C2B">
            <w:pPr>
              <w:ind w:firstLine="0"/>
            </w:pPr>
            <w:r>
              <w:t>Peter McCoy, Jr.</w:t>
            </w:r>
          </w:p>
        </w:tc>
        <w:tc>
          <w:tcPr>
            <w:tcW w:w="2800" w:type="dxa"/>
            <w:shd w:val="clear" w:color="auto" w:fill="auto"/>
          </w:tcPr>
          <w:p w:rsidR="009A0C2B" w:rsidRPr="009A0C2B" w:rsidRDefault="009A0C2B" w:rsidP="009A0C2B">
            <w:pPr>
              <w:ind w:firstLine="0"/>
            </w:pPr>
            <w:r>
              <w:t>Walton J. McLeod</w:t>
            </w:r>
          </w:p>
        </w:tc>
      </w:tr>
      <w:tr w:rsidR="009A0C2B" w:rsidRPr="009A0C2B" w:rsidTr="009A0C2B">
        <w:trPr>
          <w:jc w:val="right"/>
        </w:trPr>
        <w:tc>
          <w:tcPr>
            <w:tcW w:w="2800" w:type="dxa"/>
            <w:shd w:val="clear" w:color="auto" w:fill="auto"/>
          </w:tcPr>
          <w:p w:rsidR="009A0C2B" w:rsidRPr="009A0C2B" w:rsidRDefault="009A0C2B" w:rsidP="009A0C2B">
            <w:pPr>
              <w:ind w:firstLine="0"/>
            </w:pPr>
            <w:r>
              <w:t>V. Stephen Moss</w:t>
            </w:r>
          </w:p>
        </w:tc>
        <w:tc>
          <w:tcPr>
            <w:tcW w:w="2800" w:type="dxa"/>
            <w:shd w:val="clear" w:color="auto" w:fill="auto"/>
          </w:tcPr>
          <w:p w:rsidR="009A0C2B" w:rsidRPr="009A0C2B" w:rsidRDefault="009A0C2B" w:rsidP="009A0C2B">
            <w:pPr>
              <w:ind w:firstLine="0"/>
            </w:pPr>
            <w:r>
              <w:t>Joseph Neal</w:t>
            </w:r>
          </w:p>
        </w:tc>
      </w:tr>
      <w:tr w:rsidR="009A0C2B" w:rsidRPr="009A0C2B" w:rsidTr="009A0C2B">
        <w:trPr>
          <w:jc w:val="right"/>
        </w:trPr>
        <w:tc>
          <w:tcPr>
            <w:tcW w:w="2800" w:type="dxa"/>
            <w:shd w:val="clear" w:color="auto" w:fill="auto"/>
          </w:tcPr>
          <w:p w:rsidR="009A0C2B" w:rsidRPr="009A0C2B" w:rsidRDefault="009A0C2B" w:rsidP="009A0C2B">
            <w:pPr>
              <w:ind w:firstLine="0"/>
            </w:pPr>
            <w:r>
              <w:t>Mandy Powers Norrell</w:t>
            </w:r>
          </w:p>
        </w:tc>
        <w:tc>
          <w:tcPr>
            <w:tcW w:w="2800" w:type="dxa"/>
            <w:shd w:val="clear" w:color="auto" w:fill="auto"/>
          </w:tcPr>
          <w:p w:rsidR="009A0C2B" w:rsidRPr="009A0C2B" w:rsidRDefault="009A0C2B" w:rsidP="009A0C2B">
            <w:pPr>
              <w:ind w:firstLine="0"/>
            </w:pPr>
            <w:r>
              <w:t>Richard "Rick" Quinn</w:t>
            </w:r>
          </w:p>
        </w:tc>
      </w:tr>
      <w:tr w:rsidR="009A0C2B" w:rsidRPr="009A0C2B" w:rsidTr="009A0C2B">
        <w:trPr>
          <w:jc w:val="right"/>
        </w:trPr>
        <w:tc>
          <w:tcPr>
            <w:tcW w:w="2800" w:type="dxa"/>
            <w:shd w:val="clear" w:color="auto" w:fill="auto"/>
          </w:tcPr>
          <w:p w:rsidR="009A0C2B" w:rsidRPr="009A0C2B" w:rsidRDefault="009A0C2B" w:rsidP="009A0C2B">
            <w:pPr>
              <w:ind w:firstLine="0"/>
            </w:pPr>
            <w:r>
              <w:t>Leola Robinson-Simpson</w:t>
            </w:r>
          </w:p>
        </w:tc>
        <w:tc>
          <w:tcPr>
            <w:tcW w:w="2800" w:type="dxa"/>
            <w:shd w:val="clear" w:color="auto" w:fill="auto"/>
          </w:tcPr>
          <w:p w:rsidR="009A0C2B" w:rsidRPr="009A0C2B" w:rsidRDefault="009A0C2B" w:rsidP="009A0C2B">
            <w:pPr>
              <w:ind w:firstLine="0"/>
            </w:pPr>
            <w:r>
              <w:t>Todd Rutherford</w:t>
            </w:r>
          </w:p>
        </w:tc>
      </w:tr>
      <w:tr w:rsidR="009A0C2B" w:rsidRPr="009A0C2B" w:rsidTr="009A0C2B">
        <w:trPr>
          <w:jc w:val="right"/>
        </w:trPr>
        <w:tc>
          <w:tcPr>
            <w:tcW w:w="2800" w:type="dxa"/>
            <w:shd w:val="clear" w:color="auto" w:fill="auto"/>
          </w:tcPr>
          <w:p w:rsidR="009A0C2B" w:rsidRPr="009A0C2B" w:rsidRDefault="009A0C2B" w:rsidP="009A0C2B">
            <w:pPr>
              <w:ind w:firstLine="0"/>
            </w:pPr>
            <w:r>
              <w:t>Mike Ryhal</w:t>
            </w:r>
          </w:p>
        </w:tc>
        <w:tc>
          <w:tcPr>
            <w:tcW w:w="2800" w:type="dxa"/>
            <w:shd w:val="clear" w:color="auto" w:fill="auto"/>
          </w:tcPr>
          <w:p w:rsidR="009A0C2B" w:rsidRPr="009A0C2B" w:rsidRDefault="009A0C2B" w:rsidP="009A0C2B">
            <w:pPr>
              <w:ind w:firstLine="0"/>
            </w:pPr>
            <w:r>
              <w:t>Ronnie A. Sabb</w:t>
            </w:r>
          </w:p>
        </w:tc>
      </w:tr>
      <w:tr w:rsidR="009A0C2B" w:rsidRPr="009A0C2B" w:rsidTr="009A0C2B">
        <w:trPr>
          <w:jc w:val="right"/>
        </w:trPr>
        <w:tc>
          <w:tcPr>
            <w:tcW w:w="2800" w:type="dxa"/>
            <w:shd w:val="clear" w:color="auto" w:fill="auto"/>
          </w:tcPr>
          <w:p w:rsidR="009A0C2B" w:rsidRPr="009A0C2B" w:rsidRDefault="009A0C2B" w:rsidP="009A0C2B">
            <w:pPr>
              <w:keepNext/>
              <w:ind w:firstLine="0"/>
            </w:pPr>
            <w:r>
              <w:t>Ted Vick</w:t>
            </w:r>
          </w:p>
        </w:tc>
        <w:tc>
          <w:tcPr>
            <w:tcW w:w="2800" w:type="dxa"/>
            <w:shd w:val="clear" w:color="auto" w:fill="auto"/>
          </w:tcPr>
          <w:p w:rsidR="009A0C2B" w:rsidRPr="009A0C2B" w:rsidRDefault="009A0C2B" w:rsidP="009A0C2B">
            <w:pPr>
              <w:keepNext/>
              <w:ind w:firstLine="0"/>
            </w:pPr>
            <w:r>
              <w:t>Jackson "Seth" Whipper</w:t>
            </w:r>
          </w:p>
        </w:tc>
      </w:tr>
      <w:tr w:rsidR="009A0C2B" w:rsidRPr="009A0C2B" w:rsidTr="009A0C2B">
        <w:trPr>
          <w:jc w:val="right"/>
        </w:trPr>
        <w:tc>
          <w:tcPr>
            <w:tcW w:w="2800" w:type="dxa"/>
            <w:shd w:val="clear" w:color="auto" w:fill="auto"/>
          </w:tcPr>
          <w:p w:rsidR="009A0C2B" w:rsidRPr="009A0C2B" w:rsidRDefault="009A0C2B" w:rsidP="009A0C2B">
            <w:pPr>
              <w:keepNext/>
              <w:ind w:firstLine="0"/>
            </w:pPr>
            <w:r>
              <w:t>Brian White</w:t>
            </w:r>
          </w:p>
        </w:tc>
        <w:tc>
          <w:tcPr>
            <w:tcW w:w="280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 Present--114</w:t>
      </w:r>
      <w:bookmarkStart w:id="9" w:name="statement_end17"/>
      <w:bookmarkStart w:id="10" w:name="vote_end17"/>
      <w:bookmarkEnd w:id="9"/>
      <w:bookmarkEnd w:id="10"/>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WILLIAMS a leave of absence for the day due to military duty.</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DANING a leave of absence for the day.</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BALLENTINE a leave of absence for the day due to business reasons.</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MACK a leave of absence for the day to attend a funeral.</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K. R. CRAWFORD a leave of absence for the day.</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SIMRILL a leave of absence for the day due to a family commitment.</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HIXON a leave of absence for the day due to a prior commitment.</w:t>
      </w:r>
    </w:p>
    <w:p w:rsidR="009A0C2B" w:rsidRDefault="009A0C2B" w:rsidP="009A0C2B"/>
    <w:p w:rsidR="009A0C2B" w:rsidRDefault="009A0C2B" w:rsidP="009A0C2B">
      <w:pPr>
        <w:keepNext/>
        <w:jc w:val="center"/>
        <w:rPr>
          <w:b/>
        </w:rPr>
      </w:pPr>
      <w:r w:rsidRPr="009A0C2B">
        <w:rPr>
          <w:b/>
        </w:rPr>
        <w:t>LEAVE OF ABSENCE</w:t>
      </w:r>
    </w:p>
    <w:p w:rsidR="009A0C2B" w:rsidRDefault="009A0C2B" w:rsidP="009A0C2B">
      <w:r>
        <w:t>The SPEAKER granted Rep. PUTNAM a leave of absence for the day due to family medical reasons.</w:t>
      </w:r>
    </w:p>
    <w:p w:rsidR="009A0C2B" w:rsidRDefault="009A0C2B" w:rsidP="009A0C2B"/>
    <w:p w:rsidR="009A0C2B" w:rsidRDefault="009A0C2B" w:rsidP="009A0C2B">
      <w:pPr>
        <w:keepNext/>
        <w:jc w:val="center"/>
        <w:rPr>
          <w:b/>
        </w:rPr>
      </w:pPr>
      <w:r w:rsidRPr="009A0C2B">
        <w:rPr>
          <w:b/>
        </w:rPr>
        <w:t>SPECIAL PRESENTATION</w:t>
      </w:r>
    </w:p>
    <w:p w:rsidR="009A0C2B" w:rsidRDefault="009A0C2B" w:rsidP="009A0C2B">
      <w:r>
        <w:t xml:space="preserve">Reps. HORNE, MURPHY, HARRELL, JEFFERSON, KNIGHT, MACK and WHIPPER presented to the House the Pinewood Preparatory School Girls Soccer Team, the 2014 SCISA State Champions, their coaches, and other school officials. </w:t>
      </w:r>
    </w:p>
    <w:p w:rsidR="009A0C2B" w:rsidRDefault="009A0C2B" w:rsidP="009A0C2B"/>
    <w:p w:rsidR="009A0C2B" w:rsidRDefault="009A0C2B" w:rsidP="009A0C2B">
      <w:pPr>
        <w:keepNext/>
        <w:jc w:val="center"/>
        <w:rPr>
          <w:b/>
        </w:rPr>
      </w:pPr>
      <w:r w:rsidRPr="009A0C2B">
        <w:rPr>
          <w:b/>
        </w:rPr>
        <w:t>DOCTOR OF THE DAY</w:t>
      </w:r>
    </w:p>
    <w:p w:rsidR="009A0C2B" w:rsidRDefault="009A0C2B" w:rsidP="009A0C2B">
      <w:r>
        <w:t xml:space="preserve">Announcement was made that </w:t>
      </w:r>
      <w:r w:rsidR="007D5CCF">
        <w:t xml:space="preserve">Dr. </w:t>
      </w:r>
      <w:r>
        <w:t>Radwan Hallaba of Charleston was the Doctor of the Day for the General Assembly.</w:t>
      </w:r>
    </w:p>
    <w:p w:rsidR="009A0C2B" w:rsidRDefault="009A0C2B" w:rsidP="009A0C2B"/>
    <w:p w:rsidR="009A0C2B" w:rsidRDefault="009A0C2B" w:rsidP="009A0C2B">
      <w:pPr>
        <w:keepNext/>
        <w:jc w:val="center"/>
        <w:rPr>
          <w:b/>
        </w:rPr>
      </w:pPr>
      <w:r w:rsidRPr="009A0C2B">
        <w:rPr>
          <w:b/>
        </w:rPr>
        <w:t>ORDERED ENROLLED FOR RATIFICATION</w:t>
      </w:r>
    </w:p>
    <w:p w:rsidR="009A0C2B" w:rsidRDefault="009A0C2B" w:rsidP="009A0C2B">
      <w:r>
        <w:t xml:space="preserve">The following Bills were read the third time, passed and, having received three readings in both Houses, it was ordered that the title of </w:t>
      </w:r>
      <w:r>
        <w:br/>
      </w:r>
    </w:p>
    <w:p w:rsidR="009A0C2B" w:rsidRDefault="009A0C2B" w:rsidP="009A0C2B">
      <w:pPr>
        <w:ind w:firstLine="0"/>
      </w:pPr>
      <w:r>
        <w:br w:type="page"/>
        <w:t>each be changed to that of an Act, and that they be enrolled for ratification:</w:t>
      </w:r>
    </w:p>
    <w:p w:rsidR="009A0C2B" w:rsidRDefault="009A0C2B" w:rsidP="009A0C2B">
      <w:bookmarkStart w:id="11" w:name="include_clip_start_40"/>
      <w:bookmarkEnd w:id="11"/>
    </w:p>
    <w:p w:rsidR="009A0C2B" w:rsidRDefault="009A0C2B" w:rsidP="009A0C2B">
      <w:r>
        <w:t>S. 1007 -- Senators Campbell and O'Dell: A BILL TO AMEND THE CODE OF LAWS OF SOUTH CAROLINA, 1976, BY ADDING SECTION 29-3-625 SO AS TO PROVIDE A PROCESS FOR EXPEDITING MORTGAGE FORECLOSURES AND TO DEFINE NECESSARY TERMINOLOGY.</w:t>
      </w:r>
    </w:p>
    <w:p w:rsidR="009A0C2B" w:rsidRDefault="009A0C2B" w:rsidP="009A0C2B">
      <w:bookmarkStart w:id="12" w:name="include_clip_end_40"/>
      <w:bookmarkStart w:id="13" w:name="include_clip_start_41"/>
      <w:bookmarkEnd w:id="12"/>
      <w:bookmarkEnd w:id="13"/>
    </w:p>
    <w:p w:rsidR="009A0C2B" w:rsidRDefault="009A0C2B" w:rsidP="009A0C2B">
      <w:r>
        <w:t>S. 826 -- Senator Rankin: A BILL TO AMEND SECTION 38-73-500(C) OF THE 1976 CODE, RELATING TO RANDOM DRUG AND ALCOHOL TESTING PROCEDURES CONCERNING MERIT RATING FOR WORKER'S COMPENSATION INSURANCE; TO PROVIDE THAT A SINGLE SAMPLE MAY BE USED FOR THE FIRST AND SECOND TESTS IF A SECOND TEST IS ADMINISTERED.</w:t>
      </w:r>
    </w:p>
    <w:p w:rsidR="009A0C2B" w:rsidRDefault="009A0C2B" w:rsidP="009A0C2B">
      <w:bookmarkStart w:id="14" w:name="include_clip_end_41"/>
      <w:bookmarkStart w:id="15" w:name="include_clip_start_42"/>
      <w:bookmarkEnd w:id="14"/>
      <w:bookmarkEnd w:id="15"/>
    </w:p>
    <w:p w:rsidR="009A0C2B" w:rsidRDefault="009A0C2B" w:rsidP="009A0C2B">
      <w:r>
        <w:t>S. 998 -- Senators Shealy, Malloy, Turner, Massey and Corbin: A BILL TO AMEND SECTION 56-16-140 OF THE 1976 CODE, RELATING TO THE ISSUANCE OF MOTORCYCLE DEALER AND WHOLESALER LICENSES BY THE DEPARTMENT OF MOTOR VEHICLES, TO PROVIDE FOR THE ISSUANCE OF A DEALER'S EXHIBITION LICENSE THAT ALLOWS A HOLDER TO EXHIBIT MOTORCYCLES AND THEIR RELATED PRODUCTS AT FAIRS, RECREATIONAL OR SPORTS SHOWS, VACATION SHOWS, AND OTHER SIMILAR EVENTS OR SHOWS.</w:t>
      </w:r>
    </w:p>
    <w:p w:rsidR="009A0C2B" w:rsidRDefault="009A0C2B" w:rsidP="009A0C2B">
      <w:bookmarkStart w:id="16" w:name="include_clip_end_42"/>
      <w:bookmarkStart w:id="17" w:name="include_clip_start_43"/>
      <w:bookmarkEnd w:id="16"/>
      <w:bookmarkEnd w:id="17"/>
    </w:p>
    <w:p w:rsidR="009A0C2B" w:rsidRDefault="009A0C2B" w:rsidP="009A0C2B">
      <w:r>
        <w:t>S. 1065 -- Senator Hayes: A BILL TO AMEND THE CODE OF LAWS OF SOUTH CAROLINA, 1976, BY ADDING ARTICLE 5 TO CHAPTER 43, TITLE 38 SO AS TO PROVIDE FOR THE LIMITED LICENSING OF SELF-STORAGE FACILITIES TO SELL OR OFFER INSURANCE.</w:t>
      </w:r>
    </w:p>
    <w:p w:rsidR="009A0C2B" w:rsidRDefault="009A0C2B" w:rsidP="009A0C2B">
      <w:bookmarkStart w:id="18" w:name="include_clip_end_43"/>
      <w:bookmarkEnd w:id="18"/>
    </w:p>
    <w:p w:rsidR="009A0C2B" w:rsidRDefault="009A0C2B" w:rsidP="009A0C2B">
      <w:pPr>
        <w:keepNext/>
        <w:jc w:val="center"/>
        <w:rPr>
          <w:b/>
        </w:rPr>
      </w:pPr>
      <w:r w:rsidRPr="009A0C2B">
        <w:rPr>
          <w:b/>
        </w:rPr>
        <w:t>S. 1189--RETURNED TO THE SENATE WITH AMENDMENTS</w:t>
      </w:r>
    </w:p>
    <w:p w:rsidR="009A0C2B" w:rsidRDefault="009A0C2B" w:rsidP="009A0C2B">
      <w:pPr>
        <w:keepNext/>
      </w:pPr>
      <w:r>
        <w:t>The following Bill was taken up:</w:t>
      </w:r>
    </w:p>
    <w:p w:rsidR="009A0C2B" w:rsidRDefault="009A0C2B" w:rsidP="009A0C2B">
      <w:pPr>
        <w:keepNext/>
      </w:pPr>
      <w:bookmarkStart w:id="19" w:name="include_clip_start_45"/>
      <w:bookmarkEnd w:id="19"/>
    </w:p>
    <w:p w:rsidR="009A0C2B" w:rsidRDefault="009A0C2B" w:rsidP="009A0C2B">
      <w:r>
        <w:t>S. 1189 -- Senators Gregory, Reese, McElveen, Hembree, Hutto, Lourie, Campsen, Cleary, Allen, Shealy, O'Dell, Campbell, Cromer, Hayes, Verdin, Sheheen, L. Martin, Kimpson, Scott and Alexander: A BILL TO AMEND THE CODE OF LAWS OF SOUTH CAROLINA, 1976, TO ADD CHAPTER 39 TO TITLE 58, SO AS TO PROVIDE FOR A SOUTH CAROLINA DISTRIBUTED ENERGY RESOURCE PROGRAM, TO DEFINE CERTAIN TERMS, TO SET GOALS FOR THE PROGRAM, AND TO PROVIDE FOR THE PROCESS AND IMPLEMENTATION OF THE PROGRAM, INCLUDING THE APPLICATION AND APPROVAL PROCESS FOR THE PROGRAM AND COST RECOVERY; TO ADD CHAPTER 40 TO TITLE 58 SO AS TO PROVIDE FOR A NET ENERGY METERING PROGRAM, TO DEFINE CERTAIN TERMS, TO PROVIDE FOR THE REQUIREMENTS FOR THE NET ENERGY METERING PROGRAM, INCLUDING COSTS AND THE RESPONSIBILITIES OF THE PUBLIC SERVICE COMMISSION AND THE OFFICE OF REGULATORY STAFF PURSUANT TO THIS PROGRAM; TO ADD ARTICLE 23 TO CHAPTER 27, TITLE 58, SO AS TO PROVIDE FOR THE LEASE OF RENEWABLE ELECTRIC GENERATION FACILITIES PROGRAM, TO DEFINE CERTAIN TERMS, TO PROVIDE FOR THE REQUIREMENTS OF THE LEASE PROGRAM, INCLUDING AN APPLICATION PROCESS AND REGISTRATION WITH THE OFFICE OF REGULATORY STAFF AND PENALTIES FOR VIOLATIONS OF THE LEASE PROGRAM; TO REQUIRE THE OFFICE OF REGULATORY STAFF TO REPORT TO THE PUBLIC SERVICE COMMISSION ON COSTS AND CHARGES ATTRIBUTABLE TO DISTRIBUTED ENERGY RESOURCES WITHIN CURRENT COSTS OF SERVICE RATE MAKING METHODOLOGIES; TO REQUIRE THE PUBLIC SERVICE COMMISSION TO PROMULGATE STANDARDS FOR RENEWABLE ENERGY FACILITY INTERCONNECTION;  TO REQUIRE EACH DISTRIBUTION ELECTRIC COOPERATIVE BOARD TO CONSIDER NET ENERGY METERING POLICIES AND MAKE A REPORT TO THE OFFICE OF REGULATORY STAFF; TO REQUIRE EACH ELECTRIC COOPERATIVE TO INVESTIGATE THE RELATIONSHIP BETWEEN COSTS AND CHARGES ATTRIBUTABLE TO DISTRIBUTED ENERGY RESOURCES WITHIN CURRENT COST OF SERVICE RATEMAKING METHODOLOGIES AND REPORT ITS FINDINGS WITH THE OFFICE OF REGULATORY STAFF.</w:t>
      </w:r>
    </w:p>
    <w:p w:rsidR="009A0C2B" w:rsidRDefault="009A0C2B" w:rsidP="009A0C2B">
      <w:bookmarkStart w:id="20" w:name="include_clip_end_45"/>
      <w:bookmarkEnd w:id="20"/>
    </w:p>
    <w:p w:rsidR="009A0C2B" w:rsidRDefault="009A0C2B" w:rsidP="009A0C2B">
      <w:r>
        <w:t>Rep. SANDIFER demanded the yeas and nays which were taken, resulting as follows:</w:t>
      </w:r>
    </w:p>
    <w:p w:rsidR="009A0C2B" w:rsidRDefault="009A0C2B" w:rsidP="009A0C2B">
      <w:pPr>
        <w:jc w:val="center"/>
      </w:pPr>
      <w:bookmarkStart w:id="21" w:name="vote_start46"/>
      <w:bookmarkEnd w:id="21"/>
      <w:r>
        <w:t>Yeas 86; Nays 0</w:t>
      </w: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Anthony</w:t>
            </w:r>
          </w:p>
        </w:tc>
      </w:tr>
      <w:tr w:rsidR="009A0C2B" w:rsidRPr="009A0C2B" w:rsidTr="009A0C2B">
        <w:tc>
          <w:tcPr>
            <w:tcW w:w="2179" w:type="dxa"/>
            <w:shd w:val="clear" w:color="auto" w:fill="auto"/>
          </w:tcPr>
          <w:p w:rsidR="009A0C2B" w:rsidRPr="009A0C2B" w:rsidRDefault="009A0C2B" w:rsidP="009A0C2B">
            <w:pPr>
              <w:ind w:firstLine="0"/>
            </w:pPr>
            <w:r>
              <w:t>Bales</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Bingham</w:t>
            </w:r>
          </w:p>
        </w:tc>
        <w:tc>
          <w:tcPr>
            <w:tcW w:w="2179" w:type="dxa"/>
            <w:shd w:val="clear" w:color="auto" w:fill="auto"/>
          </w:tcPr>
          <w:p w:rsidR="009A0C2B" w:rsidRPr="009A0C2B" w:rsidRDefault="009A0C2B" w:rsidP="009A0C2B">
            <w:pPr>
              <w:ind w:firstLine="0"/>
            </w:pPr>
            <w:r>
              <w:t>Bowen</w:t>
            </w:r>
          </w:p>
        </w:tc>
        <w:tc>
          <w:tcPr>
            <w:tcW w:w="2180" w:type="dxa"/>
            <w:shd w:val="clear" w:color="auto" w:fill="auto"/>
          </w:tcPr>
          <w:p w:rsidR="009A0C2B" w:rsidRPr="009A0C2B" w:rsidRDefault="009A0C2B" w:rsidP="009A0C2B">
            <w:pPr>
              <w:ind w:firstLine="0"/>
            </w:pPr>
            <w:r>
              <w:t>Branham</w:t>
            </w:r>
          </w:p>
        </w:tc>
      </w:tr>
      <w:tr w:rsidR="009A0C2B" w:rsidRPr="009A0C2B" w:rsidTr="009A0C2B">
        <w:tc>
          <w:tcPr>
            <w:tcW w:w="2179" w:type="dxa"/>
            <w:shd w:val="clear" w:color="auto" w:fill="auto"/>
          </w:tcPr>
          <w:p w:rsidR="009A0C2B" w:rsidRPr="009A0C2B" w:rsidRDefault="009A0C2B" w:rsidP="009A0C2B">
            <w:pPr>
              <w:ind w:firstLine="0"/>
            </w:pPr>
            <w:r>
              <w:t>Brannon</w:t>
            </w:r>
          </w:p>
        </w:tc>
        <w:tc>
          <w:tcPr>
            <w:tcW w:w="2179" w:type="dxa"/>
            <w:shd w:val="clear" w:color="auto" w:fill="auto"/>
          </w:tcPr>
          <w:p w:rsidR="009A0C2B" w:rsidRPr="009A0C2B" w:rsidRDefault="009A0C2B" w:rsidP="009A0C2B">
            <w:pPr>
              <w:ind w:firstLine="0"/>
            </w:pPr>
            <w:r>
              <w:t>G. A. Brown</w:t>
            </w:r>
          </w:p>
        </w:tc>
        <w:tc>
          <w:tcPr>
            <w:tcW w:w="2180" w:type="dxa"/>
            <w:shd w:val="clear" w:color="auto" w:fill="auto"/>
          </w:tcPr>
          <w:p w:rsidR="009A0C2B" w:rsidRPr="009A0C2B" w:rsidRDefault="009A0C2B" w:rsidP="009A0C2B">
            <w:pPr>
              <w:ind w:firstLine="0"/>
            </w:pPr>
            <w:r>
              <w:t>R. L. Brown</w:t>
            </w:r>
          </w:p>
        </w:tc>
      </w:tr>
      <w:tr w:rsidR="009A0C2B" w:rsidRPr="009A0C2B" w:rsidTr="009A0C2B">
        <w:tc>
          <w:tcPr>
            <w:tcW w:w="2179" w:type="dxa"/>
            <w:shd w:val="clear" w:color="auto" w:fill="auto"/>
          </w:tcPr>
          <w:p w:rsidR="009A0C2B" w:rsidRPr="009A0C2B" w:rsidRDefault="009A0C2B" w:rsidP="009A0C2B">
            <w:pPr>
              <w:ind w:firstLine="0"/>
            </w:pPr>
            <w:r>
              <w:t>Burns</w:t>
            </w:r>
          </w:p>
        </w:tc>
        <w:tc>
          <w:tcPr>
            <w:tcW w:w="2179" w:type="dxa"/>
            <w:shd w:val="clear" w:color="auto" w:fill="auto"/>
          </w:tcPr>
          <w:p w:rsidR="009A0C2B" w:rsidRPr="009A0C2B" w:rsidRDefault="009A0C2B" w:rsidP="009A0C2B">
            <w:pPr>
              <w:ind w:firstLine="0"/>
            </w:pPr>
            <w:r>
              <w:t>Chumley</w:t>
            </w:r>
          </w:p>
        </w:tc>
        <w:tc>
          <w:tcPr>
            <w:tcW w:w="2180" w:type="dxa"/>
            <w:shd w:val="clear" w:color="auto" w:fill="auto"/>
          </w:tcPr>
          <w:p w:rsidR="009A0C2B" w:rsidRPr="009A0C2B" w:rsidRDefault="009A0C2B" w:rsidP="009A0C2B">
            <w:pPr>
              <w:ind w:firstLine="0"/>
            </w:pPr>
            <w:r>
              <w:t>Clemmons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Crosby</w:t>
            </w:r>
          </w:p>
        </w:tc>
        <w:tc>
          <w:tcPr>
            <w:tcW w:w="2179" w:type="dxa"/>
            <w:shd w:val="clear" w:color="auto" w:fill="auto"/>
          </w:tcPr>
          <w:p w:rsidR="009A0C2B" w:rsidRPr="009A0C2B" w:rsidRDefault="009A0C2B" w:rsidP="009A0C2B">
            <w:pPr>
              <w:ind w:firstLine="0"/>
            </w:pPr>
            <w:r>
              <w:t>Delleney</w:t>
            </w:r>
          </w:p>
        </w:tc>
        <w:tc>
          <w:tcPr>
            <w:tcW w:w="2180" w:type="dxa"/>
            <w:shd w:val="clear" w:color="auto" w:fill="auto"/>
          </w:tcPr>
          <w:p w:rsidR="009A0C2B" w:rsidRPr="009A0C2B" w:rsidRDefault="009A0C2B" w:rsidP="009A0C2B">
            <w:pPr>
              <w:ind w:firstLine="0"/>
            </w:pPr>
            <w:r>
              <w:t>Dillard</w:t>
            </w:r>
          </w:p>
        </w:tc>
      </w:tr>
      <w:tr w:rsidR="009A0C2B" w:rsidRPr="009A0C2B" w:rsidTr="009A0C2B">
        <w:tc>
          <w:tcPr>
            <w:tcW w:w="2179" w:type="dxa"/>
            <w:shd w:val="clear" w:color="auto" w:fill="auto"/>
          </w:tcPr>
          <w:p w:rsidR="009A0C2B" w:rsidRPr="009A0C2B" w:rsidRDefault="009A0C2B" w:rsidP="009A0C2B">
            <w:pPr>
              <w:ind w:firstLine="0"/>
            </w:pPr>
            <w:r>
              <w:t>Douglas</w:t>
            </w:r>
          </w:p>
        </w:tc>
        <w:tc>
          <w:tcPr>
            <w:tcW w:w="2179" w:type="dxa"/>
            <w:shd w:val="clear" w:color="auto" w:fill="auto"/>
          </w:tcPr>
          <w:p w:rsidR="009A0C2B" w:rsidRPr="009A0C2B" w:rsidRDefault="009A0C2B" w:rsidP="009A0C2B">
            <w:pPr>
              <w:ind w:firstLine="0"/>
            </w:pPr>
            <w:r>
              <w:t>Erickson</w:t>
            </w:r>
          </w:p>
        </w:tc>
        <w:tc>
          <w:tcPr>
            <w:tcW w:w="2180" w:type="dxa"/>
            <w:shd w:val="clear" w:color="auto" w:fill="auto"/>
          </w:tcPr>
          <w:p w:rsidR="009A0C2B" w:rsidRPr="009A0C2B" w:rsidRDefault="009A0C2B" w:rsidP="009A0C2B">
            <w:pPr>
              <w:ind w:firstLine="0"/>
            </w:pPr>
            <w:r>
              <w:t>Felder</w:t>
            </w:r>
          </w:p>
        </w:tc>
      </w:tr>
      <w:tr w:rsidR="009A0C2B" w:rsidRPr="009A0C2B" w:rsidTr="009A0C2B">
        <w:tc>
          <w:tcPr>
            <w:tcW w:w="2179" w:type="dxa"/>
            <w:shd w:val="clear" w:color="auto" w:fill="auto"/>
          </w:tcPr>
          <w:p w:rsidR="009A0C2B" w:rsidRPr="009A0C2B" w:rsidRDefault="009A0C2B" w:rsidP="009A0C2B">
            <w:pPr>
              <w:ind w:firstLine="0"/>
            </w:pPr>
            <w:r>
              <w:t>Forrester</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Hamilton</w:t>
            </w:r>
          </w:p>
        </w:tc>
      </w:tr>
      <w:tr w:rsidR="009A0C2B" w:rsidRPr="009A0C2B" w:rsidTr="009A0C2B">
        <w:tc>
          <w:tcPr>
            <w:tcW w:w="2179" w:type="dxa"/>
            <w:shd w:val="clear" w:color="auto" w:fill="auto"/>
          </w:tcPr>
          <w:p w:rsidR="009A0C2B" w:rsidRPr="009A0C2B" w:rsidRDefault="009A0C2B" w:rsidP="009A0C2B">
            <w:pPr>
              <w:ind w:firstLine="0"/>
            </w:pPr>
            <w:r>
              <w:t>Hardee</w:t>
            </w:r>
          </w:p>
        </w:tc>
        <w:tc>
          <w:tcPr>
            <w:tcW w:w="2179" w:type="dxa"/>
            <w:shd w:val="clear" w:color="auto" w:fill="auto"/>
          </w:tcPr>
          <w:p w:rsidR="009A0C2B" w:rsidRPr="009A0C2B" w:rsidRDefault="009A0C2B" w:rsidP="009A0C2B">
            <w:pPr>
              <w:ind w:firstLine="0"/>
            </w:pPr>
            <w:r>
              <w:t>Hardwick</w:t>
            </w:r>
          </w:p>
        </w:tc>
        <w:tc>
          <w:tcPr>
            <w:tcW w:w="2180" w:type="dxa"/>
            <w:shd w:val="clear" w:color="auto" w:fill="auto"/>
          </w:tcPr>
          <w:p w:rsidR="009A0C2B" w:rsidRPr="009A0C2B" w:rsidRDefault="009A0C2B" w:rsidP="009A0C2B">
            <w:pPr>
              <w:ind w:firstLine="0"/>
            </w:pPr>
            <w:r>
              <w:t>Harrell</w:t>
            </w:r>
          </w:p>
        </w:tc>
      </w:tr>
      <w:tr w:rsidR="009A0C2B" w:rsidRPr="009A0C2B" w:rsidTr="009A0C2B">
        <w:tc>
          <w:tcPr>
            <w:tcW w:w="2179" w:type="dxa"/>
            <w:shd w:val="clear" w:color="auto" w:fill="auto"/>
          </w:tcPr>
          <w:p w:rsidR="009A0C2B" w:rsidRPr="009A0C2B" w:rsidRDefault="009A0C2B" w:rsidP="009A0C2B">
            <w:pPr>
              <w:ind w:firstLine="0"/>
            </w:pPr>
            <w:r>
              <w:t>Hayes</w:t>
            </w:r>
          </w:p>
        </w:tc>
        <w:tc>
          <w:tcPr>
            <w:tcW w:w="2179" w:type="dxa"/>
            <w:shd w:val="clear" w:color="auto" w:fill="auto"/>
          </w:tcPr>
          <w:p w:rsidR="009A0C2B" w:rsidRPr="009A0C2B" w:rsidRDefault="009A0C2B" w:rsidP="009A0C2B">
            <w:pPr>
              <w:ind w:firstLine="0"/>
            </w:pPr>
            <w:r>
              <w:t>Henderson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Hodges</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Howard</w:t>
            </w:r>
          </w:p>
        </w:tc>
        <w:tc>
          <w:tcPr>
            <w:tcW w:w="2179" w:type="dxa"/>
            <w:shd w:val="clear" w:color="auto" w:fill="auto"/>
          </w:tcPr>
          <w:p w:rsidR="009A0C2B" w:rsidRPr="009A0C2B" w:rsidRDefault="009A0C2B" w:rsidP="009A0C2B">
            <w:pPr>
              <w:ind w:firstLine="0"/>
            </w:pPr>
            <w:r>
              <w:t>Jefferson</w:t>
            </w:r>
          </w:p>
        </w:tc>
        <w:tc>
          <w:tcPr>
            <w:tcW w:w="2180" w:type="dxa"/>
            <w:shd w:val="clear" w:color="auto" w:fill="auto"/>
          </w:tcPr>
          <w:p w:rsidR="009A0C2B" w:rsidRPr="009A0C2B" w:rsidRDefault="009A0C2B" w:rsidP="009A0C2B">
            <w:pPr>
              <w:ind w:firstLine="0"/>
            </w:pPr>
            <w:r>
              <w:t>King</w:t>
            </w:r>
          </w:p>
        </w:tc>
      </w:tr>
      <w:tr w:rsidR="009A0C2B" w:rsidRPr="009A0C2B" w:rsidTr="009A0C2B">
        <w:tc>
          <w:tcPr>
            <w:tcW w:w="2179" w:type="dxa"/>
            <w:shd w:val="clear" w:color="auto" w:fill="auto"/>
          </w:tcPr>
          <w:p w:rsidR="009A0C2B" w:rsidRPr="009A0C2B" w:rsidRDefault="009A0C2B" w:rsidP="009A0C2B">
            <w:pPr>
              <w:ind w:firstLine="0"/>
            </w:pPr>
            <w:r>
              <w:t>Knight</w:t>
            </w:r>
          </w:p>
        </w:tc>
        <w:tc>
          <w:tcPr>
            <w:tcW w:w="2179" w:type="dxa"/>
            <w:shd w:val="clear" w:color="auto" w:fill="auto"/>
          </w:tcPr>
          <w:p w:rsidR="009A0C2B" w:rsidRPr="009A0C2B" w:rsidRDefault="009A0C2B" w:rsidP="009A0C2B">
            <w:pPr>
              <w:ind w:firstLine="0"/>
            </w:pPr>
            <w:r>
              <w:t>Limehouse</w:t>
            </w:r>
          </w:p>
        </w:tc>
        <w:tc>
          <w:tcPr>
            <w:tcW w:w="2180" w:type="dxa"/>
            <w:shd w:val="clear" w:color="auto" w:fill="auto"/>
          </w:tcPr>
          <w:p w:rsidR="009A0C2B" w:rsidRPr="009A0C2B" w:rsidRDefault="009A0C2B" w:rsidP="009A0C2B">
            <w:pPr>
              <w:ind w:firstLine="0"/>
            </w:pPr>
            <w:r>
              <w:t>Loftis</w:t>
            </w:r>
          </w:p>
        </w:tc>
      </w:tr>
      <w:tr w:rsidR="009A0C2B" w:rsidRPr="009A0C2B" w:rsidTr="009A0C2B">
        <w:tc>
          <w:tcPr>
            <w:tcW w:w="2179" w:type="dxa"/>
            <w:shd w:val="clear" w:color="auto" w:fill="auto"/>
          </w:tcPr>
          <w:p w:rsidR="009A0C2B" w:rsidRPr="009A0C2B" w:rsidRDefault="009A0C2B" w:rsidP="009A0C2B">
            <w:pPr>
              <w:ind w:firstLine="0"/>
            </w:pPr>
            <w:r>
              <w:t>Long</w:t>
            </w:r>
          </w:p>
        </w:tc>
        <w:tc>
          <w:tcPr>
            <w:tcW w:w="2179" w:type="dxa"/>
            <w:shd w:val="clear" w:color="auto" w:fill="auto"/>
          </w:tcPr>
          <w:p w:rsidR="009A0C2B" w:rsidRPr="009A0C2B" w:rsidRDefault="009A0C2B" w:rsidP="009A0C2B">
            <w:pPr>
              <w:ind w:firstLine="0"/>
            </w:pPr>
            <w:r>
              <w:t>Lucas</w:t>
            </w:r>
          </w:p>
        </w:tc>
        <w:tc>
          <w:tcPr>
            <w:tcW w:w="2180" w:type="dxa"/>
            <w:shd w:val="clear" w:color="auto" w:fill="auto"/>
          </w:tcPr>
          <w:p w:rsidR="009A0C2B" w:rsidRPr="009A0C2B" w:rsidRDefault="009A0C2B" w:rsidP="009A0C2B">
            <w:pPr>
              <w:ind w:firstLine="0"/>
            </w:pPr>
            <w:r>
              <w:t>McEachern</w:t>
            </w:r>
          </w:p>
        </w:tc>
      </w:tr>
      <w:tr w:rsidR="009A0C2B" w:rsidRPr="009A0C2B" w:rsidTr="009A0C2B">
        <w:tc>
          <w:tcPr>
            <w:tcW w:w="2179" w:type="dxa"/>
            <w:shd w:val="clear" w:color="auto" w:fill="auto"/>
          </w:tcPr>
          <w:p w:rsidR="009A0C2B" w:rsidRPr="009A0C2B" w:rsidRDefault="009A0C2B" w:rsidP="009A0C2B">
            <w:pPr>
              <w:ind w:firstLine="0"/>
            </w:pPr>
            <w:r>
              <w:t>Merrill</w:t>
            </w:r>
          </w:p>
        </w:tc>
        <w:tc>
          <w:tcPr>
            <w:tcW w:w="2179" w:type="dxa"/>
            <w:shd w:val="clear" w:color="auto" w:fill="auto"/>
          </w:tcPr>
          <w:p w:rsidR="009A0C2B" w:rsidRPr="009A0C2B" w:rsidRDefault="009A0C2B" w:rsidP="009A0C2B">
            <w:pPr>
              <w:ind w:firstLine="0"/>
            </w:pPr>
            <w:r>
              <w:t>Mitchell</w:t>
            </w:r>
          </w:p>
        </w:tc>
        <w:tc>
          <w:tcPr>
            <w:tcW w:w="2180" w:type="dxa"/>
            <w:shd w:val="clear" w:color="auto" w:fill="auto"/>
          </w:tcPr>
          <w:p w:rsidR="009A0C2B" w:rsidRPr="009A0C2B" w:rsidRDefault="009A0C2B" w:rsidP="009A0C2B">
            <w:pPr>
              <w:ind w:firstLine="0"/>
            </w:pPr>
            <w:r>
              <w:t>D. C. Moss</w:t>
            </w:r>
          </w:p>
        </w:tc>
      </w:tr>
      <w:tr w:rsidR="009A0C2B" w:rsidRPr="009A0C2B" w:rsidTr="009A0C2B">
        <w:tc>
          <w:tcPr>
            <w:tcW w:w="2179" w:type="dxa"/>
            <w:shd w:val="clear" w:color="auto" w:fill="auto"/>
          </w:tcPr>
          <w:p w:rsidR="009A0C2B" w:rsidRPr="009A0C2B" w:rsidRDefault="009A0C2B" w:rsidP="009A0C2B">
            <w:pPr>
              <w:ind w:firstLine="0"/>
            </w:pPr>
            <w:r>
              <w:t>V. S. Moss</w:t>
            </w:r>
          </w:p>
        </w:tc>
        <w:tc>
          <w:tcPr>
            <w:tcW w:w="2179" w:type="dxa"/>
            <w:shd w:val="clear" w:color="auto" w:fill="auto"/>
          </w:tcPr>
          <w:p w:rsidR="009A0C2B" w:rsidRPr="009A0C2B" w:rsidRDefault="009A0C2B" w:rsidP="009A0C2B">
            <w:pPr>
              <w:ind w:firstLine="0"/>
            </w:pPr>
            <w:r>
              <w:t>Munnerlyn</w:t>
            </w:r>
          </w:p>
        </w:tc>
        <w:tc>
          <w:tcPr>
            <w:tcW w:w="2180" w:type="dxa"/>
            <w:shd w:val="clear" w:color="auto" w:fill="auto"/>
          </w:tcPr>
          <w:p w:rsidR="009A0C2B" w:rsidRPr="009A0C2B" w:rsidRDefault="009A0C2B" w:rsidP="009A0C2B">
            <w:pPr>
              <w:ind w:firstLine="0"/>
            </w:pPr>
            <w:r>
              <w:t>Murphy</w:t>
            </w:r>
          </w:p>
        </w:tc>
      </w:tr>
      <w:tr w:rsidR="009A0C2B" w:rsidRPr="009A0C2B" w:rsidTr="009A0C2B">
        <w:tc>
          <w:tcPr>
            <w:tcW w:w="2179" w:type="dxa"/>
            <w:shd w:val="clear" w:color="auto" w:fill="auto"/>
          </w:tcPr>
          <w:p w:rsidR="009A0C2B" w:rsidRPr="009A0C2B" w:rsidRDefault="009A0C2B" w:rsidP="009A0C2B">
            <w:pPr>
              <w:ind w:firstLine="0"/>
            </w:pPr>
            <w:r>
              <w:t>Nanney</w:t>
            </w:r>
          </w:p>
        </w:tc>
        <w:tc>
          <w:tcPr>
            <w:tcW w:w="2179" w:type="dxa"/>
            <w:shd w:val="clear" w:color="auto" w:fill="auto"/>
          </w:tcPr>
          <w:p w:rsidR="009A0C2B" w:rsidRPr="009A0C2B" w:rsidRDefault="009A0C2B" w:rsidP="009A0C2B">
            <w:pPr>
              <w:ind w:firstLine="0"/>
            </w:pPr>
            <w:r>
              <w:t>Newton</w:t>
            </w:r>
          </w:p>
        </w:tc>
        <w:tc>
          <w:tcPr>
            <w:tcW w:w="2180" w:type="dxa"/>
            <w:shd w:val="clear" w:color="auto" w:fill="auto"/>
          </w:tcPr>
          <w:p w:rsidR="009A0C2B" w:rsidRPr="009A0C2B" w:rsidRDefault="009A0C2B" w:rsidP="009A0C2B">
            <w:pPr>
              <w:ind w:firstLine="0"/>
            </w:pPr>
            <w:r>
              <w:t>R. L. Ott</w:t>
            </w:r>
          </w:p>
        </w:tc>
      </w:tr>
      <w:tr w:rsidR="009A0C2B" w:rsidRPr="009A0C2B" w:rsidTr="009A0C2B">
        <w:tc>
          <w:tcPr>
            <w:tcW w:w="2179" w:type="dxa"/>
            <w:shd w:val="clear" w:color="auto" w:fill="auto"/>
          </w:tcPr>
          <w:p w:rsidR="009A0C2B" w:rsidRPr="009A0C2B" w:rsidRDefault="009A0C2B" w:rsidP="009A0C2B">
            <w:pPr>
              <w:ind w:firstLine="0"/>
            </w:pPr>
            <w:r>
              <w:t>Parks</w:t>
            </w:r>
          </w:p>
        </w:tc>
        <w:tc>
          <w:tcPr>
            <w:tcW w:w="2179" w:type="dxa"/>
            <w:shd w:val="clear" w:color="auto" w:fill="auto"/>
          </w:tcPr>
          <w:p w:rsidR="009A0C2B" w:rsidRPr="009A0C2B" w:rsidRDefault="009A0C2B" w:rsidP="009A0C2B">
            <w:pPr>
              <w:ind w:firstLine="0"/>
            </w:pPr>
            <w:r>
              <w:t>Patrick</w:t>
            </w:r>
          </w:p>
        </w:tc>
        <w:tc>
          <w:tcPr>
            <w:tcW w:w="2180" w:type="dxa"/>
            <w:shd w:val="clear" w:color="auto" w:fill="auto"/>
          </w:tcPr>
          <w:p w:rsidR="009A0C2B" w:rsidRPr="009A0C2B" w:rsidRDefault="009A0C2B" w:rsidP="009A0C2B">
            <w:pPr>
              <w:ind w:firstLine="0"/>
            </w:pPr>
            <w:r>
              <w:t>Pitts</w:t>
            </w:r>
          </w:p>
        </w:tc>
      </w:tr>
      <w:tr w:rsidR="009A0C2B" w:rsidRPr="009A0C2B" w:rsidTr="009A0C2B">
        <w:tc>
          <w:tcPr>
            <w:tcW w:w="2179" w:type="dxa"/>
            <w:shd w:val="clear" w:color="auto" w:fill="auto"/>
          </w:tcPr>
          <w:p w:rsidR="009A0C2B" w:rsidRPr="009A0C2B" w:rsidRDefault="009A0C2B" w:rsidP="009A0C2B">
            <w:pPr>
              <w:ind w:firstLine="0"/>
            </w:pPr>
            <w:r>
              <w:t>Pope</w:t>
            </w:r>
          </w:p>
        </w:tc>
        <w:tc>
          <w:tcPr>
            <w:tcW w:w="2179" w:type="dxa"/>
            <w:shd w:val="clear" w:color="auto" w:fill="auto"/>
          </w:tcPr>
          <w:p w:rsidR="009A0C2B" w:rsidRPr="009A0C2B" w:rsidRDefault="009A0C2B" w:rsidP="009A0C2B">
            <w:pPr>
              <w:ind w:firstLine="0"/>
            </w:pPr>
            <w:r>
              <w:t>Riley</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ind w:firstLine="0"/>
            </w:pPr>
            <w:r>
              <w:t>Robinson-Simpson</w:t>
            </w:r>
          </w:p>
        </w:tc>
        <w:tc>
          <w:tcPr>
            <w:tcW w:w="2179" w:type="dxa"/>
            <w:shd w:val="clear" w:color="auto" w:fill="auto"/>
          </w:tcPr>
          <w:p w:rsidR="009A0C2B" w:rsidRPr="009A0C2B" w:rsidRDefault="009A0C2B" w:rsidP="009A0C2B">
            <w:pPr>
              <w:ind w:firstLine="0"/>
            </w:pPr>
            <w:r>
              <w:t>Ryhal</w:t>
            </w:r>
          </w:p>
        </w:tc>
        <w:tc>
          <w:tcPr>
            <w:tcW w:w="2180" w:type="dxa"/>
            <w:shd w:val="clear" w:color="auto" w:fill="auto"/>
          </w:tcPr>
          <w:p w:rsidR="009A0C2B" w:rsidRPr="009A0C2B" w:rsidRDefault="009A0C2B" w:rsidP="009A0C2B">
            <w:pPr>
              <w:ind w:firstLine="0"/>
            </w:pPr>
            <w:r>
              <w:t>Sandifer</w:t>
            </w:r>
          </w:p>
        </w:tc>
      </w:tr>
      <w:tr w:rsidR="009A0C2B" w:rsidRPr="009A0C2B" w:rsidTr="009A0C2B">
        <w:tc>
          <w:tcPr>
            <w:tcW w:w="2179" w:type="dxa"/>
            <w:shd w:val="clear" w:color="auto" w:fill="auto"/>
          </w:tcPr>
          <w:p w:rsidR="009A0C2B" w:rsidRPr="009A0C2B" w:rsidRDefault="009A0C2B" w:rsidP="009A0C2B">
            <w:pPr>
              <w:ind w:firstLine="0"/>
            </w:pPr>
            <w:r>
              <w:t>Skelton</w:t>
            </w:r>
          </w:p>
        </w:tc>
        <w:tc>
          <w:tcPr>
            <w:tcW w:w="2179" w:type="dxa"/>
            <w:shd w:val="clear" w:color="auto" w:fill="auto"/>
          </w:tcPr>
          <w:p w:rsidR="009A0C2B" w:rsidRPr="009A0C2B" w:rsidRDefault="009A0C2B" w:rsidP="009A0C2B">
            <w:pPr>
              <w:ind w:firstLine="0"/>
            </w:pPr>
            <w:r>
              <w:t>G. M. Smith</w:t>
            </w:r>
          </w:p>
        </w:tc>
        <w:tc>
          <w:tcPr>
            <w:tcW w:w="2180" w:type="dxa"/>
            <w:shd w:val="clear" w:color="auto" w:fill="auto"/>
          </w:tcPr>
          <w:p w:rsidR="009A0C2B" w:rsidRPr="009A0C2B" w:rsidRDefault="009A0C2B" w:rsidP="009A0C2B">
            <w:pPr>
              <w:ind w:firstLine="0"/>
            </w:pPr>
            <w:r>
              <w:t>G. R. Smith</w:t>
            </w:r>
          </w:p>
        </w:tc>
      </w:tr>
      <w:tr w:rsidR="009A0C2B" w:rsidRPr="009A0C2B" w:rsidTr="009A0C2B">
        <w:tc>
          <w:tcPr>
            <w:tcW w:w="2179" w:type="dxa"/>
            <w:shd w:val="clear" w:color="auto" w:fill="auto"/>
          </w:tcPr>
          <w:p w:rsidR="009A0C2B" w:rsidRPr="009A0C2B" w:rsidRDefault="009A0C2B" w:rsidP="009A0C2B">
            <w:pPr>
              <w:ind w:firstLine="0"/>
            </w:pPr>
            <w:r>
              <w:t>J. E. Smith</w:t>
            </w:r>
          </w:p>
        </w:tc>
        <w:tc>
          <w:tcPr>
            <w:tcW w:w="2179" w:type="dxa"/>
            <w:shd w:val="clear" w:color="auto" w:fill="auto"/>
          </w:tcPr>
          <w:p w:rsidR="009A0C2B" w:rsidRPr="009A0C2B" w:rsidRDefault="009A0C2B" w:rsidP="009A0C2B">
            <w:pPr>
              <w:ind w:firstLine="0"/>
            </w:pPr>
            <w:r>
              <w:t>J. R. Smith</w:t>
            </w:r>
          </w:p>
        </w:tc>
        <w:tc>
          <w:tcPr>
            <w:tcW w:w="2180" w:type="dxa"/>
            <w:shd w:val="clear" w:color="auto" w:fill="auto"/>
          </w:tcPr>
          <w:p w:rsidR="009A0C2B" w:rsidRPr="009A0C2B" w:rsidRDefault="009A0C2B" w:rsidP="009A0C2B">
            <w:pPr>
              <w:ind w:firstLine="0"/>
            </w:pPr>
            <w:r>
              <w:t>Sottile</w:t>
            </w:r>
          </w:p>
        </w:tc>
      </w:tr>
      <w:tr w:rsidR="009A0C2B" w:rsidRPr="009A0C2B" w:rsidTr="009A0C2B">
        <w:tc>
          <w:tcPr>
            <w:tcW w:w="2179" w:type="dxa"/>
            <w:shd w:val="clear" w:color="auto" w:fill="auto"/>
          </w:tcPr>
          <w:p w:rsidR="009A0C2B" w:rsidRPr="009A0C2B" w:rsidRDefault="009A0C2B" w:rsidP="009A0C2B">
            <w:pPr>
              <w:ind w:firstLine="0"/>
            </w:pPr>
            <w:r>
              <w:t>Southard</w:t>
            </w:r>
          </w:p>
        </w:tc>
        <w:tc>
          <w:tcPr>
            <w:tcW w:w="2179" w:type="dxa"/>
            <w:shd w:val="clear" w:color="auto" w:fill="auto"/>
          </w:tcPr>
          <w:p w:rsidR="009A0C2B" w:rsidRPr="009A0C2B" w:rsidRDefault="009A0C2B" w:rsidP="009A0C2B">
            <w:pPr>
              <w:ind w:firstLine="0"/>
            </w:pPr>
            <w:r>
              <w:t>Spires</w:t>
            </w:r>
          </w:p>
        </w:tc>
        <w:tc>
          <w:tcPr>
            <w:tcW w:w="2180" w:type="dxa"/>
            <w:shd w:val="clear" w:color="auto" w:fill="auto"/>
          </w:tcPr>
          <w:p w:rsidR="009A0C2B" w:rsidRPr="009A0C2B" w:rsidRDefault="009A0C2B" w:rsidP="009A0C2B">
            <w:pPr>
              <w:ind w:firstLine="0"/>
            </w:pPr>
            <w:r>
              <w:t>Stavrinakis</w:t>
            </w:r>
          </w:p>
        </w:tc>
      </w:tr>
      <w:tr w:rsidR="009A0C2B" w:rsidRPr="009A0C2B" w:rsidTr="009A0C2B">
        <w:tc>
          <w:tcPr>
            <w:tcW w:w="2179" w:type="dxa"/>
            <w:shd w:val="clear" w:color="auto" w:fill="auto"/>
          </w:tcPr>
          <w:p w:rsidR="009A0C2B" w:rsidRPr="009A0C2B" w:rsidRDefault="009A0C2B" w:rsidP="009A0C2B">
            <w:pPr>
              <w:ind w:firstLine="0"/>
            </w:pPr>
            <w:r>
              <w:t>Stringer</w:t>
            </w:r>
          </w:p>
        </w:tc>
        <w:tc>
          <w:tcPr>
            <w:tcW w:w="2179" w:type="dxa"/>
            <w:shd w:val="clear" w:color="auto" w:fill="auto"/>
          </w:tcPr>
          <w:p w:rsidR="009A0C2B" w:rsidRPr="009A0C2B" w:rsidRDefault="009A0C2B" w:rsidP="009A0C2B">
            <w:pPr>
              <w:ind w:firstLine="0"/>
            </w:pPr>
            <w:r>
              <w:t>Tallon</w:t>
            </w:r>
          </w:p>
        </w:tc>
        <w:tc>
          <w:tcPr>
            <w:tcW w:w="2180" w:type="dxa"/>
            <w:shd w:val="clear" w:color="auto" w:fill="auto"/>
          </w:tcPr>
          <w:p w:rsidR="009A0C2B" w:rsidRPr="009A0C2B" w:rsidRDefault="009A0C2B" w:rsidP="009A0C2B">
            <w:pPr>
              <w:ind w:firstLine="0"/>
            </w:pPr>
            <w:r>
              <w:t>Taylor</w:t>
            </w:r>
          </w:p>
        </w:tc>
      </w:tr>
      <w:tr w:rsidR="009A0C2B" w:rsidRPr="009A0C2B" w:rsidTr="009A0C2B">
        <w:tc>
          <w:tcPr>
            <w:tcW w:w="2179" w:type="dxa"/>
            <w:shd w:val="clear" w:color="auto" w:fill="auto"/>
          </w:tcPr>
          <w:p w:rsidR="009A0C2B" w:rsidRPr="009A0C2B" w:rsidRDefault="009A0C2B" w:rsidP="009A0C2B">
            <w:pPr>
              <w:ind w:firstLine="0"/>
            </w:pPr>
            <w:r>
              <w:t>Thayer</w:t>
            </w:r>
          </w:p>
        </w:tc>
        <w:tc>
          <w:tcPr>
            <w:tcW w:w="2179" w:type="dxa"/>
            <w:shd w:val="clear" w:color="auto" w:fill="auto"/>
          </w:tcPr>
          <w:p w:rsidR="009A0C2B" w:rsidRPr="009A0C2B" w:rsidRDefault="009A0C2B" w:rsidP="009A0C2B">
            <w:pPr>
              <w:ind w:firstLine="0"/>
            </w:pPr>
            <w:r>
              <w:t>Toole</w:t>
            </w:r>
          </w:p>
        </w:tc>
        <w:tc>
          <w:tcPr>
            <w:tcW w:w="2180" w:type="dxa"/>
            <w:shd w:val="clear" w:color="auto" w:fill="auto"/>
          </w:tcPr>
          <w:p w:rsidR="009A0C2B" w:rsidRPr="009A0C2B" w:rsidRDefault="009A0C2B" w:rsidP="009A0C2B">
            <w:pPr>
              <w:ind w:firstLine="0"/>
            </w:pPr>
            <w:r>
              <w:t>Weeks</w:t>
            </w:r>
          </w:p>
        </w:tc>
      </w:tr>
      <w:tr w:rsidR="009A0C2B" w:rsidRPr="009A0C2B" w:rsidTr="009A0C2B">
        <w:tc>
          <w:tcPr>
            <w:tcW w:w="2179" w:type="dxa"/>
            <w:shd w:val="clear" w:color="auto" w:fill="auto"/>
          </w:tcPr>
          <w:p w:rsidR="009A0C2B" w:rsidRPr="009A0C2B" w:rsidRDefault="009A0C2B" w:rsidP="009A0C2B">
            <w:pPr>
              <w:keepNext/>
              <w:ind w:firstLine="0"/>
            </w:pPr>
            <w:r>
              <w:t>Wells</w:t>
            </w:r>
          </w:p>
        </w:tc>
        <w:tc>
          <w:tcPr>
            <w:tcW w:w="2179" w:type="dxa"/>
            <w:shd w:val="clear" w:color="auto" w:fill="auto"/>
          </w:tcPr>
          <w:p w:rsidR="009A0C2B" w:rsidRPr="009A0C2B" w:rsidRDefault="009A0C2B" w:rsidP="009A0C2B">
            <w:pPr>
              <w:keepNext/>
              <w:ind w:firstLine="0"/>
            </w:pPr>
            <w:r>
              <w:t>Whipper</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Willis</w:t>
            </w:r>
          </w:p>
        </w:tc>
        <w:tc>
          <w:tcPr>
            <w:tcW w:w="2179" w:type="dxa"/>
            <w:shd w:val="clear" w:color="auto" w:fill="auto"/>
          </w:tcPr>
          <w:p w:rsidR="009A0C2B" w:rsidRPr="009A0C2B" w:rsidRDefault="009A0C2B" w:rsidP="009A0C2B">
            <w:pPr>
              <w:keepNext/>
              <w:ind w:firstLine="0"/>
            </w:pPr>
            <w:r>
              <w:t>Wood</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Total--86</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The Bill, as amended, was read the third time, and ordered sent to the Senate.</w:t>
      </w:r>
    </w:p>
    <w:p w:rsidR="009A0C2B" w:rsidRDefault="009A0C2B" w:rsidP="009A0C2B"/>
    <w:p w:rsidR="009A0C2B" w:rsidRDefault="009A0C2B" w:rsidP="009A0C2B">
      <w:pPr>
        <w:keepNext/>
        <w:jc w:val="center"/>
        <w:rPr>
          <w:b/>
        </w:rPr>
      </w:pPr>
      <w:r w:rsidRPr="009A0C2B">
        <w:rPr>
          <w:b/>
        </w:rPr>
        <w:t>RETURNED TO THE SENATE WITH AMENDMENTS</w:t>
      </w:r>
    </w:p>
    <w:p w:rsidR="009A0C2B" w:rsidRDefault="009A0C2B" w:rsidP="009A0C2B">
      <w:r>
        <w:t>The following Bills were taken up, read the third time, and ordered returned to the Senate with amendments:</w:t>
      </w:r>
    </w:p>
    <w:p w:rsidR="009A0C2B" w:rsidRDefault="009A0C2B" w:rsidP="009A0C2B">
      <w:bookmarkStart w:id="22" w:name="include_clip_start_50"/>
      <w:bookmarkEnd w:id="22"/>
    </w:p>
    <w:p w:rsidR="009A0C2B" w:rsidRDefault="009A0C2B" w:rsidP="009A0C2B">
      <w:r>
        <w:t>S. 909 -- Senator Hayes: A BILL TO AMEND SECTION 38-90-10, AS AMENDED, CODE OF LAWS OF SOUTH CAROLINA, 1976, RELATING TO DEFINITIONS CONCERNING CAPTIVE INSURANCE COMPANIES, SO AS TO DEFINE "RISK RETENTION GROUP"; TO AMEND SECTION 38-90-40, AS AMENDED, RELATING TO CAPITALIZATION REQUIREMENTS FOR CAPTIVE INSURANCE COMPANIES, SO AS TO INCLUDE CAPTIVE INSURANCE COMPANIES AND SPECIAL PURPOSE CAPTIVE INSURANCE COMPANIES FORMED AS A RISK RETENTION GROUP; TO AMEND SECTION 38-90-50, AS AMENDED, RELATING TO FREE SURPLUS REQUIREMENTS FOR CAPTIVE INSURANCE COMPANIES, SO AS TO INCLUDE CAPTIVE INSURANCE COMPANIES AND SPECIAL PURPOSE CAPTIVE INSURANCE COMPANIES FORMED AS A RISK RETENTION GROUP; AND TO AMEND SECTION 38-90-70, AS AMENDED, SECTION 38-90-100, AS AMENDED, SECTION 38-90-110, AS AMENDED, AND SECTION 38-90-160, AS AMENDED, ALL RELATING TO MISCELLANEOUS REQUIREMENTS FOR CAPTIVE INSURANCE COMPANIES, SO AS TO MAKE CONFORMING PROVISIONS FOR CAPTIVE INSURANCE COMPANIES FORMED AS RISK RETENTION GROUPS AND SPECIAL PURPOSE CAPTIVE INSURANCE COMPANIES FORMED AS RISK RETENTION GROUPS.</w:t>
      </w:r>
    </w:p>
    <w:p w:rsidR="009A0C2B" w:rsidRDefault="009A0C2B" w:rsidP="009A0C2B">
      <w:bookmarkStart w:id="23" w:name="include_clip_end_50"/>
      <w:bookmarkStart w:id="24" w:name="include_clip_start_51"/>
      <w:bookmarkEnd w:id="23"/>
      <w:bookmarkEnd w:id="24"/>
    </w:p>
    <w:p w:rsidR="009A0C2B" w:rsidRDefault="009A0C2B" w:rsidP="009A0C2B">
      <w:r>
        <w:t xml:space="preserve">S. 569 -- Senators Davis, Turner, Campsen, Young, O'Dell, Cromer, Cleary, Hembree, Pinckney and Sheheen: A BILL TO AMEND THE CODE OF LAWS OF SOUTH CAROLINA, 1976, TO ENACT THE "COMPETITIVE INSURANCE ACT" BY AMENDING SECTION 38-3-110, RELATING TO DUTIES OF THE CHIEF INSURANCE COMMISSIONER, TO PROVIDE THAT THE DIRECTOR MUST ENGAGE IN EFFORTS TO PROVIDE MARKET ASSISTANCE AND PROMOTE CONSUMER EDUCATION TO COASTAL RESIDENTIAL PROPERTY INSURANCE CONSUMERS, AND THE DIRECTOR MUST SUBMIT A REPORT TO THE PRESIDENT </w:t>
      </w:r>
      <w:r w:rsidRPr="009A0C2B">
        <w:rPr>
          <w:i/>
        </w:rPr>
        <w:t>PRO TEMPORE</w:t>
      </w:r>
      <w:r>
        <w:t xml:space="preserve"> OF THE SENATE, THE SPEAKER OF THE HOUSE OF REPRESENTATIVES, THE CHAIRMAN OF THE SENATE BANKING AND INSURANCE COMMITTEE, AND THE CHAIRMAN OF THE HOUSE LABOR, COMMERCE AND INDUSTRY COMMITTEE BY NO LATER THAN JANUARY THIRTY-FIRST OF EACH YEAR REGARDING THE STATUS OF THE COASTAL PROPERTY INSURANCE MARKET; TO AMEND SECTION 38-7-200, RELATING TO CREDITS AGAINST PREMIUM TAX, TO DEFINE ESSENTIAL TERMS, AND TO PROVIDE THAT INSURERS MAY BE ELIGIBLE TO RECEIVE A PREMIUM TAX CREDIT AGAINST THE PREMIUM TAX IMPOSED BY SECTION 38-7-20 ON FULL COVERAGE POLICIES WRITTEN OUTSIDE OF THE COASTAL AREA TO REDUCE THE INSURANCE PREMIUM TAX LEVIED TO ONE PERCENT OF THE TOTAL PREMIUMS WRITTEN ON FULL COVERAGE POLICIES OUTSIDE OF THE COASTAL AREA, AND THE DIRECTOR OR HIS DESIGNEE SHALL DEVELOP PROCEDURES TO BE USED IN IMPLEMENTING THIS TAX CREDIT; TO AMEND SECTION 38-75-485, RELATING TO THE IMPLEMENTATION OF THE SOUTH CAROLINA HURRICANE DAMAGE MITIGATION PROGRAM BY THE DEPARTMENT, TO PROVIDE THAT ONE PERCENT OF THE PREMIUM TAXES DUE TO THIS STATE BY BROKERS PLACING PROPERTY INSURANCE WITHIN THE ELIGIBLE SURPLUS LINES MARKET AND TWO PERCENT OF THE PREMIUM TAXES COLLECTED ANNUALLY AND REMITTED TO THE DEPARTMENT BY INSURERS LICENSED TO DO BUSINESS IN THIS STATE; AND TO AMEND SECTION 38-75-755, RELATING TO NOTIFICATION OF APPLICANTS OR RENEWING POLICYHOLDERS OF AVAILABLE CREDITS, DISCOUNTS, AND DEDUCTIONS, TO PROVIDE THAT ALL INSURERS, AT THE ISSUANCE OF A NEW POLICY AND AT EACH RENEWAL SHALL NOTIFY THE APPLICANT OR POLICYHOLDER OF A PERSONAL LINES RESIDENTIAL PROPERTY INSURANCE POLICY OF CERTAIN DISCLOSURES, AND THE DIRECTOR OR HIS DESIGNEE SHALL PRESCRIBE THE FORM AND MANNER FOR INSURER NOTICES OR DISCLOSURES, AND ANY DISCLOSURE SHALL BE FOR INFORMATIONAL PURPOSES ONLY AND SHALL NOT AMEND, EXTEND, OR ALTER COVERAGE PROVIDED IN A POLICY.</w:t>
      </w:r>
    </w:p>
    <w:p w:rsidR="009A0C2B" w:rsidRDefault="009A0C2B" w:rsidP="009A0C2B">
      <w:bookmarkStart w:id="25" w:name="include_clip_end_51"/>
      <w:bookmarkStart w:id="26" w:name="include_clip_start_52"/>
      <w:bookmarkEnd w:id="25"/>
      <w:bookmarkEnd w:id="26"/>
    </w:p>
    <w:p w:rsidR="009A0C2B" w:rsidRDefault="009A0C2B" w:rsidP="009A0C2B">
      <w:r>
        <w:t>S. 1026 -- Senator Alexander: A BILL TO AMEND SECTION 29-5-440, CODE OF LAWS OF SOUTH CAROLINA, 1976, RELATING TO SUITS ON CONTRACTOR PAYMENT BONDS, SO AS TO PROVIDE THAT CERTAIN WRITTEN NOTICE REQUIRED OF A REMOTE CLAIMANT MUST BE SENT BY CERTIFIED OR REGISTERED MAIL, AND MUST GENERALLY CONFORM WITH STATUTORY LIMITS ON THE AGGREGATE AMOUNT OF LIENS FILED BY A SUB-SUBCONTRACTOR OR SUPPLIER; TO PROVIDE ANY PAYMENT BOND SURETY FOR THE BONDED CONTRACTOR SHALL HAVE THE SAME RIGHTS AND DEFENSES OF THE BONDED CONTRACTOR; TO MAKE THE LANGUAGE APPLICABLE TO ANY PAYMENT BOND WHETHER PRIVATE, COMMON LAW, PUBLIC, OR STATUTORY IN NATURE, WHEN THE BONDS ARE NOT OTHERWISE REQUIRED OR GOVERNED BY STATUTE; AND TO PROVIDE NECESSARY DEFINITIONS.</w:t>
      </w:r>
    </w:p>
    <w:p w:rsidR="009A0C2B" w:rsidRDefault="009A0C2B" w:rsidP="009A0C2B">
      <w:bookmarkStart w:id="27" w:name="include_clip_end_52"/>
      <w:bookmarkStart w:id="28" w:name="include_clip_start_53"/>
      <w:bookmarkEnd w:id="27"/>
      <w:bookmarkEnd w:id="28"/>
    </w:p>
    <w:p w:rsidR="009A0C2B" w:rsidRDefault="009A0C2B" w:rsidP="009A0C2B">
      <w:r>
        <w:t>S. 1099 -- Senators Sheheen and Bryant: A BILL TO AMEND SECTION 41-27-260 OF THE 1976 CODE, RELATING TO EXEMPTIONS FROM THE DEFINITION OF EMPLOYMENT FOR UNEMPLOYMENT BENEFIT PURPOSES, TO PROVIDE AN EXEMPTION FOR MOTOR CARRIERS THAT UTILIZE INDEPENDENT CONTRACTORS.</w:t>
      </w:r>
    </w:p>
    <w:p w:rsidR="009A0C2B" w:rsidRDefault="009A0C2B" w:rsidP="009A0C2B">
      <w:bookmarkStart w:id="29" w:name="include_clip_end_53"/>
      <w:bookmarkEnd w:id="29"/>
    </w:p>
    <w:p w:rsidR="009A0C2B" w:rsidRDefault="009A0C2B" w:rsidP="009A0C2B">
      <w:pPr>
        <w:keepNext/>
        <w:jc w:val="center"/>
        <w:rPr>
          <w:b/>
        </w:rPr>
      </w:pPr>
      <w:r w:rsidRPr="009A0C2B">
        <w:rPr>
          <w:b/>
        </w:rPr>
        <w:t xml:space="preserve">SPEAKER </w:t>
      </w:r>
      <w:r w:rsidRPr="009A0C2B">
        <w:rPr>
          <w:b/>
          <w:i/>
        </w:rPr>
        <w:t>PRO TEMPORE</w:t>
      </w:r>
      <w:r w:rsidRPr="009A0C2B">
        <w:rPr>
          <w:b/>
        </w:rPr>
        <w:t xml:space="preserve"> IN CHAIR</w:t>
      </w:r>
    </w:p>
    <w:p w:rsidR="009A0C2B" w:rsidRDefault="009A0C2B" w:rsidP="009A0C2B"/>
    <w:p w:rsidR="009A0C2B" w:rsidRDefault="009A0C2B" w:rsidP="009A0C2B">
      <w:pPr>
        <w:keepNext/>
        <w:jc w:val="center"/>
        <w:rPr>
          <w:b/>
        </w:rPr>
      </w:pPr>
      <w:r w:rsidRPr="009A0C2B">
        <w:rPr>
          <w:b/>
        </w:rPr>
        <w:t>S. 1100--ORDERED TO THIRD READING</w:t>
      </w:r>
    </w:p>
    <w:p w:rsidR="009A0C2B" w:rsidRDefault="009A0C2B" w:rsidP="009A0C2B">
      <w:pPr>
        <w:keepNext/>
      </w:pPr>
      <w:r>
        <w:t>Debate was resumed on the following Bill, the pending question being the consideration of the Bill:</w:t>
      </w:r>
    </w:p>
    <w:p w:rsidR="009A0C2B" w:rsidRDefault="009A0C2B" w:rsidP="009A0C2B">
      <w:pPr>
        <w:keepNext/>
      </w:pPr>
      <w:bookmarkStart w:id="30" w:name="include_clip_start_56"/>
      <w:bookmarkEnd w:id="30"/>
    </w:p>
    <w:p w:rsidR="009A0C2B" w:rsidRDefault="009A0C2B" w:rsidP="009A0C2B">
      <w:pPr>
        <w:keepNext/>
      </w:pPr>
      <w:r>
        <w:t>S. 1100 -- Senators Bryant, Sheheen, Young and Setzler: A BILL TO AMEND ARTICLE 3, CHAPTER 27, TITLE 41 OF THE 1976 CODE, RELATING TO DEFINITIONS CONCERNING UNEMPLOYMENT BENEFITS AND CLAIMS, BY ADDING SECTION 41-27-265, TO PROVIDE THAT CORPORATE OFFICERS ARE EXEMPT FROM UNEMPLOYMENT BENEFITS UNLESS THE EMPLOYER ELECTS COVERAGE, AND TO PROVIDE FOR THE PROCESS OF ELECTING COVERAGE, AND TO PROVIDE FOR FEDERALLY REQUIRED EXEMPTIONS FROM THE PROVISIONS OF THIS SECTION FOR INDIVIDUALS EMPLOYED BY AN INDIAN TRIBE AND RELIGIOUS, CHARITABLE, EDUCATIONAL, OR OTHER FEDERALLY DEFINED ORGANIZATIONS.</w:t>
      </w:r>
    </w:p>
    <w:p w:rsidR="009A0C2B" w:rsidRDefault="009A0C2B" w:rsidP="009A0C2B">
      <w:bookmarkStart w:id="31" w:name="include_clip_end_56"/>
      <w:bookmarkEnd w:id="31"/>
    </w:p>
    <w:p w:rsidR="009A0C2B" w:rsidRDefault="009A0C2B" w:rsidP="009A0C2B">
      <w:r>
        <w:t>Rep. SANDIFER spoke in favor of the Bill.</w:t>
      </w:r>
    </w:p>
    <w:p w:rsidR="009A0C2B" w:rsidRDefault="009A0C2B" w:rsidP="009A0C2B"/>
    <w:p w:rsidR="009A0C2B" w:rsidRDefault="009A0C2B" w:rsidP="009A0C2B">
      <w:r>
        <w:t xml:space="preserve">The question then recurred to the passage of the Bill. </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32" w:name="vote_start59"/>
      <w:bookmarkEnd w:id="32"/>
      <w:r>
        <w:t>Yeas 91; Nays 0</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Bales</w:t>
            </w:r>
          </w:p>
        </w:tc>
      </w:tr>
      <w:tr w:rsidR="009A0C2B" w:rsidRPr="009A0C2B" w:rsidTr="009A0C2B">
        <w:tc>
          <w:tcPr>
            <w:tcW w:w="2179" w:type="dxa"/>
            <w:shd w:val="clear" w:color="auto" w:fill="auto"/>
          </w:tcPr>
          <w:p w:rsidR="009A0C2B" w:rsidRPr="009A0C2B" w:rsidRDefault="009A0C2B" w:rsidP="009A0C2B">
            <w:pPr>
              <w:ind w:firstLine="0"/>
            </w:pPr>
            <w:r>
              <w:t>Bannister</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Bernstein</w:t>
            </w:r>
          </w:p>
        </w:tc>
        <w:tc>
          <w:tcPr>
            <w:tcW w:w="2179" w:type="dxa"/>
            <w:shd w:val="clear" w:color="auto" w:fill="auto"/>
          </w:tcPr>
          <w:p w:rsidR="009A0C2B" w:rsidRPr="009A0C2B" w:rsidRDefault="009A0C2B" w:rsidP="009A0C2B">
            <w:pPr>
              <w:ind w:firstLine="0"/>
            </w:pPr>
            <w:r>
              <w:t>Bingham</w:t>
            </w:r>
          </w:p>
        </w:tc>
        <w:tc>
          <w:tcPr>
            <w:tcW w:w="2180" w:type="dxa"/>
            <w:shd w:val="clear" w:color="auto" w:fill="auto"/>
          </w:tcPr>
          <w:p w:rsidR="009A0C2B" w:rsidRPr="009A0C2B" w:rsidRDefault="009A0C2B" w:rsidP="009A0C2B">
            <w:pPr>
              <w:ind w:firstLine="0"/>
            </w:pPr>
            <w:r>
              <w:t>Bowen</w:t>
            </w:r>
          </w:p>
        </w:tc>
      </w:tr>
      <w:tr w:rsidR="009A0C2B" w:rsidRPr="009A0C2B" w:rsidTr="009A0C2B">
        <w:tc>
          <w:tcPr>
            <w:tcW w:w="2179" w:type="dxa"/>
            <w:shd w:val="clear" w:color="auto" w:fill="auto"/>
          </w:tcPr>
          <w:p w:rsidR="009A0C2B" w:rsidRPr="009A0C2B" w:rsidRDefault="009A0C2B" w:rsidP="009A0C2B">
            <w:pPr>
              <w:ind w:firstLine="0"/>
            </w:pPr>
            <w:r>
              <w:t>Branham</w:t>
            </w:r>
          </w:p>
        </w:tc>
        <w:tc>
          <w:tcPr>
            <w:tcW w:w="2179" w:type="dxa"/>
            <w:shd w:val="clear" w:color="auto" w:fill="auto"/>
          </w:tcPr>
          <w:p w:rsidR="009A0C2B" w:rsidRPr="009A0C2B" w:rsidRDefault="009A0C2B" w:rsidP="009A0C2B">
            <w:pPr>
              <w:ind w:firstLine="0"/>
            </w:pPr>
            <w:r>
              <w:t>Brannon</w:t>
            </w:r>
          </w:p>
        </w:tc>
        <w:tc>
          <w:tcPr>
            <w:tcW w:w="2180" w:type="dxa"/>
            <w:shd w:val="clear" w:color="auto" w:fill="auto"/>
          </w:tcPr>
          <w:p w:rsidR="009A0C2B" w:rsidRPr="009A0C2B" w:rsidRDefault="009A0C2B" w:rsidP="009A0C2B">
            <w:pPr>
              <w:ind w:firstLine="0"/>
            </w:pPr>
            <w:r>
              <w:t>G. A. Brown</w:t>
            </w:r>
          </w:p>
        </w:tc>
      </w:tr>
      <w:tr w:rsidR="009A0C2B" w:rsidRPr="009A0C2B" w:rsidTr="009A0C2B">
        <w:tc>
          <w:tcPr>
            <w:tcW w:w="2179" w:type="dxa"/>
            <w:shd w:val="clear" w:color="auto" w:fill="auto"/>
          </w:tcPr>
          <w:p w:rsidR="009A0C2B" w:rsidRPr="009A0C2B" w:rsidRDefault="009A0C2B" w:rsidP="009A0C2B">
            <w:pPr>
              <w:ind w:firstLine="0"/>
            </w:pPr>
            <w:r>
              <w:t>R. L. Brown</w:t>
            </w:r>
          </w:p>
        </w:tc>
        <w:tc>
          <w:tcPr>
            <w:tcW w:w="2179" w:type="dxa"/>
            <w:shd w:val="clear" w:color="auto" w:fill="auto"/>
          </w:tcPr>
          <w:p w:rsidR="009A0C2B" w:rsidRPr="009A0C2B" w:rsidRDefault="009A0C2B" w:rsidP="009A0C2B">
            <w:pPr>
              <w:ind w:firstLine="0"/>
            </w:pPr>
            <w:r>
              <w:t>Burns</w:t>
            </w:r>
          </w:p>
        </w:tc>
        <w:tc>
          <w:tcPr>
            <w:tcW w:w="2180" w:type="dxa"/>
            <w:shd w:val="clear" w:color="auto" w:fill="auto"/>
          </w:tcPr>
          <w:p w:rsidR="009A0C2B" w:rsidRPr="009A0C2B" w:rsidRDefault="009A0C2B" w:rsidP="009A0C2B">
            <w:pPr>
              <w:ind w:firstLine="0"/>
            </w:pPr>
            <w:r>
              <w:t>Chumley</w:t>
            </w:r>
          </w:p>
        </w:tc>
      </w:tr>
      <w:tr w:rsidR="009A0C2B" w:rsidRPr="009A0C2B" w:rsidTr="009A0C2B">
        <w:tc>
          <w:tcPr>
            <w:tcW w:w="2179" w:type="dxa"/>
            <w:shd w:val="clear" w:color="auto" w:fill="auto"/>
          </w:tcPr>
          <w:p w:rsidR="009A0C2B" w:rsidRPr="009A0C2B" w:rsidRDefault="009A0C2B" w:rsidP="009A0C2B">
            <w:pPr>
              <w:ind w:firstLine="0"/>
            </w:pPr>
            <w:r>
              <w:t>Clemmons</w:t>
            </w:r>
          </w:p>
        </w:tc>
        <w:tc>
          <w:tcPr>
            <w:tcW w:w="2179" w:type="dxa"/>
            <w:shd w:val="clear" w:color="auto" w:fill="auto"/>
          </w:tcPr>
          <w:p w:rsidR="009A0C2B" w:rsidRPr="009A0C2B" w:rsidRDefault="009A0C2B" w:rsidP="009A0C2B">
            <w:pPr>
              <w:ind w:firstLine="0"/>
            </w:pPr>
            <w:r>
              <w:t>Clyburn</w:t>
            </w:r>
          </w:p>
        </w:tc>
        <w:tc>
          <w:tcPr>
            <w:tcW w:w="2180" w:type="dxa"/>
            <w:shd w:val="clear" w:color="auto" w:fill="auto"/>
          </w:tcPr>
          <w:p w:rsidR="009A0C2B" w:rsidRPr="009A0C2B" w:rsidRDefault="009A0C2B" w:rsidP="009A0C2B">
            <w:pPr>
              <w:ind w:firstLine="0"/>
            </w:pPr>
            <w:r>
              <w:t>Cobb-Hunter</w:t>
            </w:r>
          </w:p>
        </w:tc>
      </w:tr>
      <w:tr w:rsidR="009A0C2B" w:rsidRPr="009A0C2B" w:rsidTr="009A0C2B">
        <w:tc>
          <w:tcPr>
            <w:tcW w:w="2179" w:type="dxa"/>
            <w:shd w:val="clear" w:color="auto" w:fill="auto"/>
          </w:tcPr>
          <w:p w:rsidR="009A0C2B" w:rsidRPr="009A0C2B" w:rsidRDefault="009A0C2B" w:rsidP="009A0C2B">
            <w:pPr>
              <w:ind w:firstLine="0"/>
            </w:pPr>
            <w:r>
              <w:t>Cole</w:t>
            </w:r>
          </w:p>
        </w:tc>
        <w:tc>
          <w:tcPr>
            <w:tcW w:w="2179" w:type="dxa"/>
            <w:shd w:val="clear" w:color="auto" w:fill="auto"/>
          </w:tcPr>
          <w:p w:rsidR="009A0C2B" w:rsidRPr="009A0C2B" w:rsidRDefault="009A0C2B" w:rsidP="009A0C2B">
            <w:pPr>
              <w:ind w:firstLine="0"/>
            </w:pPr>
            <w:r>
              <w:t>H. A. Crawford</w:t>
            </w:r>
          </w:p>
        </w:tc>
        <w:tc>
          <w:tcPr>
            <w:tcW w:w="2180" w:type="dxa"/>
            <w:shd w:val="clear" w:color="auto" w:fill="auto"/>
          </w:tcPr>
          <w:p w:rsidR="009A0C2B" w:rsidRPr="009A0C2B" w:rsidRDefault="009A0C2B" w:rsidP="009A0C2B">
            <w:pPr>
              <w:ind w:firstLine="0"/>
            </w:pPr>
            <w:r>
              <w:t>Crosby</w:t>
            </w:r>
          </w:p>
        </w:tc>
      </w:tr>
      <w:tr w:rsidR="009A0C2B" w:rsidRPr="009A0C2B" w:rsidTr="009A0C2B">
        <w:tc>
          <w:tcPr>
            <w:tcW w:w="2179" w:type="dxa"/>
            <w:shd w:val="clear" w:color="auto" w:fill="auto"/>
          </w:tcPr>
          <w:p w:rsidR="009A0C2B" w:rsidRPr="009A0C2B" w:rsidRDefault="009A0C2B" w:rsidP="009A0C2B">
            <w:pPr>
              <w:ind w:firstLine="0"/>
            </w:pPr>
            <w:r>
              <w:t>Delleney</w:t>
            </w:r>
          </w:p>
        </w:tc>
        <w:tc>
          <w:tcPr>
            <w:tcW w:w="2179" w:type="dxa"/>
            <w:shd w:val="clear" w:color="auto" w:fill="auto"/>
          </w:tcPr>
          <w:p w:rsidR="009A0C2B" w:rsidRPr="009A0C2B" w:rsidRDefault="009A0C2B" w:rsidP="009A0C2B">
            <w:pPr>
              <w:ind w:firstLine="0"/>
            </w:pPr>
            <w:r>
              <w:t>Dillard</w:t>
            </w:r>
          </w:p>
        </w:tc>
        <w:tc>
          <w:tcPr>
            <w:tcW w:w="2180" w:type="dxa"/>
            <w:shd w:val="clear" w:color="auto" w:fill="auto"/>
          </w:tcPr>
          <w:p w:rsidR="009A0C2B" w:rsidRPr="009A0C2B" w:rsidRDefault="009A0C2B" w:rsidP="009A0C2B">
            <w:pPr>
              <w:ind w:firstLine="0"/>
            </w:pPr>
            <w:r>
              <w:t>Douglas</w:t>
            </w:r>
          </w:p>
        </w:tc>
      </w:tr>
      <w:tr w:rsidR="009A0C2B" w:rsidRPr="009A0C2B" w:rsidTr="009A0C2B">
        <w:tc>
          <w:tcPr>
            <w:tcW w:w="2179" w:type="dxa"/>
            <w:shd w:val="clear" w:color="auto" w:fill="auto"/>
          </w:tcPr>
          <w:p w:rsidR="009A0C2B" w:rsidRPr="009A0C2B" w:rsidRDefault="009A0C2B" w:rsidP="009A0C2B">
            <w:pPr>
              <w:ind w:firstLine="0"/>
            </w:pPr>
            <w:r>
              <w:t>Erickson</w:t>
            </w:r>
          </w:p>
        </w:tc>
        <w:tc>
          <w:tcPr>
            <w:tcW w:w="2179" w:type="dxa"/>
            <w:shd w:val="clear" w:color="auto" w:fill="auto"/>
          </w:tcPr>
          <w:p w:rsidR="009A0C2B" w:rsidRPr="009A0C2B" w:rsidRDefault="009A0C2B" w:rsidP="009A0C2B">
            <w:pPr>
              <w:ind w:firstLine="0"/>
            </w:pPr>
            <w:r>
              <w:t>Felder</w:t>
            </w:r>
          </w:p>
        </w:tc>
        <w:tc>
          <w:tcPr>
            <w:tcW w:w="2180" w:type="dxa"/>
            <w:shd w:val="clear" w:color="auto" w:fill="auto"/>
          </w:tcPr>
          <w:p w:rsidR="009A0C2B" w:rsidRPr="009A0C2B" w:rsidRDefault="009A0C2B" w:rsidP="009A0C2B">
            <w:pPr>
              <w:ind w:firstLine="0"/>
            </w:pPr>
            <w:r>
              <w:t>Finlay</w:t>
            </w:r>
          </w:p>
        </w:tc>
      </w:tr>
      <w:tr w:rsidR="009A0C2B" w:rsidRPr="009A0C2B" w:rsidTr="009A0C2B">
        <w:tc>
          <w:tcPr>
            <w:tcW w:w="2179" w:type="dxa"/>
            <w:shd w:val="clear" w:color="auto" w:fill="auto"/>
          </w:tcPr>
          <w:p w:rsidR="009A0C2B" w:rsidRPr="009A0C2B" w:rsidRDefault="009A0C2B" w:rsidP="009A0C2B">
            <w:pPr>
              <w:ind w:firstLine="0"/>
            </w:pPr>
            <w:r>
              <w:t>Forrester</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Hamilton</w:t>
            </w:r>
          </w:p>
        </w:tc>
      </w:tr>
      <w:tr w:rsidR="009A0C2B" w:rsidRPr="009A0C2B" w:rsidTr="009A0C2B">
        <w:tc>
          <w:tcPr>
            <w:tcW w:w="2179" w:type="dxa"/>
            <w:shd w:val="clear" w:color="auto" w:fill="auto"/>
          </w:tcPr>
          <w:p w:rsidR="009A0C2B" w:rsidRPr="009A0C2B" w:rsidRDefault="009A0C2B" w:rsidP="009A0C2B">
            <w:pPr>
              <w:ind w:firstLine="0"/>
            </w:pPr>
            <w:r>
              <w:t>Hardwick</w:t>
            </w:r>
          </w:p>
        </w:tc>
        <w:tc>
          <w:tcPr>
            <w:tcW w:w="2179" w:type="dxa"/>
            <w:shd w:val="clear" w:color="auto" w:fill="auto"/>
          </w:tcPr>
          <w:p w:rsidR="009A0C2B" w:rsidRPr="009A0C2B" w:rsidRDefault="009A0C2B" w:rsidP="009A0C2B">
            <w:pPr>
              <w:ind w:firstLine="0"/>
            </w:pPr>
            <w:r>
              <w:t>Hayes</w:t>
            </w:r>
          </w:p>
        </w:tc>
        <w:tc>
          <w:tcPr>
            <w:tcW w:w="2180" w:type="dxa"/>
            <w:shd w:val="clear" w:color="auto" w:fill="auto"/>
          </w:tcPr>
          <w:p w:rsidR="009A0C2B" w:rsidRPr="009A0C2B" w:rsidRDefault="009A0C2B" w:rsidP="009A0C2B">
            <w:pPr>
              <w:ind w:firstLine="0"/>
            </w:pPr>
            <w:r>
              <w:t>Henderson</w:t>
            </w:r>
          </w:p>
        </w:tc>
      </w:tr>
      <w:tr w:rsidR="009A0C2B" w:rsidRPr="009A0C2B" w:rsidTr="009A0C2B">
        <w:tc>
          <w:tcPr>
            <w:tcW w:w="2179" w:type="dxa"/>
            <w:shd w:val="clear" w:color="auto" w:fill="auto"/>
          </w:tcPr>
          <w:p w:rsidR="009A0C2B" w:rsidRPr="009A0C2B" w:rsidRDefault="009A0C2B" w:rsidP="009A0C2B">
            <w:pPr>
              <w:ind w:firstLine="0"/>
            </w:pPr>
            <w:r>
              <w:t>Hiott</w:t>
            </w:r>
          </w:p>
        </w:tc>
        <w:tc>
          <w:tcPr>
            <w:tcW w:w="2179" w:type="dxa"/>
            <w:shd w:val="clear" w:color="auto" w:fill="auto"/>
          </w:tcPr>
          <w:p w:rsidR="009A0C2B" w:rsidRPr="009A0C2B" w:rsidRDefault="009A0C2B" w:rsidP="009A0C2B">
            <w:pPr>
              <w:ind w:firstLine="0"/>
            </w:pPr>
            <w:r>
              <w:t>Hodges</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Huggins</w:t>
            </w:r>
          </w:p>
        </w:tc>
        <w:tc>
          <w:tcPr>
            <w:tcW w:w="2179" w:type="dxa"/>
            <w:shd w:val="clear" w:color="auto" w:fill="auto"/>
          </w:tcPr>
          <w:p w:rsidR="009A0C2B" w:rsidRPr="009A0C2B" w:rsidRDefault="009A0C2B" w:rsidP="009A0C2B">
            <w:pPr>
              <w:ind w:firstLine="0"/>
            </w:pPr>
            <w:r>
              <w:t>Jefferson</w:t>
            </w:r>
          </w:p>
        </w:tc>
        <w:tc>
          <w:tcPr>
            <w:tcW w:w="2180" w:type="dxa"/>
            <w:shd w:val="clear" w:color="auto" w:fill="auto"/>
          </w:tcPr>
          <w:p w:rsidR="009A0C2B" w:rsidRPr="009A0C2B" w:rsidRDefault="009A0C2B" w:rsidP="009A0C2B">
            <w:pPr>
              <w:ind w:firstLine="0"/>
            </w:pPr>
            <w:r>
              <w:t>Kennedy</w:t>
            </w:r>
          </w:p>
        </w:tc>
      </w:tr>
      <w:tr w:rsidR="009A0C2B" w:rsidRPr="009A0C2B" w:rsidTr="009A0C2B">
        <w:tc>
          <w:tcPr>
            <w:tcW w:w="2179" w:type="dxa"/>
            <w:shd w:val="clear" w:color="auto" w:fill="auto"/>
          </w:tcPr>
          <w:p w:rsidR="009A0C2B" w:rsidRPr="009A0C2B" w:rsidRDefault="009A0C2B" w:rsidP="009A0C2B">
            <w:pPr>
              <w:ind w:firstLine="0"/>
            </w:pPr>
            <w:r>
              <w:t>King</w:t>
            </w:r>
          </w:p>
        </w:tc>
        <w:tc>
          <w:tcPr>
            <w:tcW w:w="2179" w:type="dxa"/>
            <w:shd w:val="clear" w:color="auto" w:fill="auto"/>
          </w:tcPr>
          <w:p w:rsidR="009A0C2B" w:rsidRPr="009A0C2B" w:rsidRDefault="009A0C2B" w:rsidP="009A0C2B">
            <w:pPr>
              <w:ind w:firstLine="0"/>
            </w:pPr>
            <w:r>
              <w:t>Knight</w:t>
            </w:r>
          </w:p>
        </w:tc>
        <w:tc>
          <w:tcPr>
            <w:tcW w:w="2180" w:type="dxa"/>
            <w:shd w:val="clear" w:color="auto" w:fill="auto"/>
          </w:tcPr>
          <w:p w:rsidR="009A0C2B" w:rsidRPr="009A0C2B" w:rsidRDefault="009A0C2B" w:rsidP="009A0C2B">
            <w:pPr>
              <w:ind w:firstLine="0"/>
            </w:pPr>
            <w:r>
              <w:t>Limehouse</w:t>
            </w:r>
          </w:p>
        </w:tc>
      </w:tr>
      <w:tr w:rsidR="009A0C2B" w:rsidRPr="009A0C2B" w:rsidTr="009A0C2B">
        <w:tc>
          <w:tcPr>
            <w:tcW w:w="2179" w:type="dxa"/>
            <w:shd w:val="clear" w:color="auto" w:fill="auto"/>
          </w:tcPr>
          <w:p w:rsidR="009A0C2B" w:rsidRPr="009A0C2B" w:rsidRDefault="009A0C2B" w:rsidP="009A0C2B">
            <w:pPr>
              <w:ind w:firstLine="0"/>
            </w:pPr>
            <w:r>
              <w:t>Loftis</w:t>
            </w:r>
          </w:p>
        </w:tc>
        <w:tc>
          <w:tcPr>
            <w:tcW w:w="2179" w:type="dxa"/>
            <w:shd w:val="clear" w:color="auto" w:fill="auto"/>
          </w:tcPr>
          <w:p w:rsidR="009A0C2B" w:rsidRPr="009A0C2B" w:rsidRDefault="009A0C2B" w:rsidP="009A0C2B">
            <w:pPr>
              <w:ind w:firstLine="0"/>
            </w:pPr>
            <w:r>
              <w:t>Long</w:t>
            </w:r>
          </w:p>
        </w:tc>
        <w:tc>
          <w:tcPr>
            <w:tcW w:w="2180" w:type="dxa"/>
            <w:shd w:val="clear" w:color="auto" w:fill="auto"/>
          </w:tcPr>
          <w:p w:rsidR="009A0C2B" w:rsidRPr="009A0C2B" w:rsidRDefault="009A0C2B" w:rsidP="009A0C2B">
            <w:pPr>
              <w:ind w:firstLine="0"/>
            </w:pPr>
            <w:r>
              <w:t>Lucas</w:t>
            </w:r>
          </w:p>
        </w:tc>
      </w:tr>
      <w:tr w:rsidR="009A0C2B" w:rsidRPr="009A0C2B" w:rsidTr="009A0C2B">
        <w:tc>
          <w:tcPr>
            <w:tcW w:w="2179" w:type="dxa"/>
            <w:shd w:val="clear" w:color="auto" w:fill="auto"/>
          </w:tcPr>
          <w:p w:rsidR="009A0C2B" w:rsidRPr="009A0C2B" w:rsidRDefault="009A0C2B" w:rsidP="009A0C2B">
            <w:pPr>
              <w:ind w:firstLine="0"/>
            </w:pPr>
            <w:r>
              <w:t>McEachern</w:t>
            </w:r>
          </w:p>
        </w:tc>
        <w:tc>
          <w:tcPr>
            <w:tcW w:w="2179" w:type="dxa"/>
            <w:shd w:val="clear" w:color="auto" w:fill="auto"/>
          </w:tcPr>
          <w:p w:rsidR="009A0C2B" w:rsidRPr="009A0C2B" w:rsidRDefault="009A0C2B" w:rsidP="009A0C2B">
            <w:pPr>
              <w:ind w:firstLine="0"/>
            </w:pPr>
            <w:r>
              <w:t>M. S. McLeod</w:t>
            </w:r>
          </w:p>
        </w:tc>
        <w:tc>
          <w:tcPr>
            <w:tcW w:w="2180" w:type="dxa"/>
            <w:shd w:val="clear" w:color="auto" w:fill="auto"/>
          </w:tcPr>
          <w:p w:rsidR="009A0C2B" w:rsidRPr="009A0C2B" w:rsidRDefault="009A0C2B" w:rsidP="009A0C2B">
            <w:pPr>
              <w:ind w:firstLine="0"/>
            </w:pPr>
            <w:r>
              <w:t>Mitchell</w:t>
            </w:r>
          </w:p>
        </w:tc>
      </w:tr>
      <w:tr w:rsidR="009A0C2B" w:rsidRPr="009A0C2B" w:rsidTr="009A0C2B">
        <w:tc>
          <w:tcPr>
            <w:tcW w:w="2179" w:type="dxa"/>
            <w:shd w:val="clear" w:color="auto" w:fill="auto"/>
          </w:tcPr>
          <w:p w:rsidR="009A0C2B" w:rsidRPr="009A0C2B" w:rsidRDefault="009A0C2B" w:rsidP="009A0C2B">
            <w:pPr>
              <w:ind w:firstLine="0"/>
            </w:pPr>
            <w:r>
              <w:t>D. C. Moss</w:t>
            </w:r>
          </w:p>
        </w:tc>
        <w:tc>
          <w:tcPr>
            <w:tcW w:w="2179" w:type="dxa"/>
            <w:shd w:val="clear" w:color="auto" w:fill="auto"/>
          </w:tcPr>
          <w:p w:rsidR="009A0C2B" w:rsidRPr="009A0C2B" w:rsidRDefault="009A0C2B" w:rsidP="009A0C2B">
            <w:pPr>
              <w:ind w:firstLine="0"/>
            </w:pPr>
            <w:r>
              <w:t>V. S. Moss</w:t>
            </w:r>
          </w:p>
        </w:tc>
        <w:tc>
          <w:tcPr>
            <w:tcW w:w="2180" w:type="dxa"/>
            <w:shd w:val="clear" w:color="auto" w:fill="auto"/>
          </w:tcPr>
          <w:p w:rsidR="009A0C2B" w:rsidRPr="009A0C2B" w:rsidRDefault="009A0C2B" w:rsidP="009A0C2B">
            <w:pPr>
              <w:ind w:firstLine="0"/>
            </w:pPr>
            <w:r>
              <w:t>Munnerlyn</w:t>
            </w:r>
          </w:p>
        </w:tc>
      </w:tr>
      <w:tr w:rsidR="009A0C2B" w:rsidRPr="009A0C2B" w:rsidTr="009A0C2B">
        <w:tc>
          <w:tcPr>
            <w:tcW w:w="2179" w:type="dxa"/>
            <w:shd w:val="clear" w:color="auto" w:fill="auto"/>
          </w:tcPr>
          <w:p w:rsidR="009A0C2B" w:rsidRPr="009A0C2B" w:rsidRDefault="009A0C2B" w:rsidP="009A0C2B">
            <w:pPr>
              <w:ind w:firstLine="0"/>
            </w:pPr>
            <w:r>
              <w:t>Nanney</w:t>
            </w:r>
          </w:p>
        </w:tc>
        <w:tc>
          <w:tcPr>
            <w:tcW w:w="2179" w:type="dxa"/>
            <w:shd w:val="clear" w:color="auto" w:fill="auto"/>
          </w:tcPr>
          <w:p w:rsidR="009A0C2B" w:rsidRPr="009A0C2B" w:rsidRDefault="009A0C2B" w:rsidP="009A0C2B">
            <w:pPr>
              <w:ind w:firstLine="0"/>
            </w:pPr>
            <w:r>
              <w:t>Neal</w:t>
            </w:r>
          </w:p>
        </w:tc>
        <w:tc>
          <w:tcPr>
            <w:tcW w:w="2180" w:type="dxa"/>
            <w:shd w:val="clear" w:color="auto" w:fill="auto"/>
          </w:tcPr>
          <w:p w:rsidR="009A0C2B" w:rsidRPr="009A0C2B" w:rsidRDefault="009A0C2B" w:rsidP="009A0C2B">
            <w:pPr>
              <w:ind w:firstLine="0"/>
            </w:pPr>
            <w:r>
              <w:t>Norman</w:t>
            </w:r>
          </w:p>
        </w:tc>
      </w:tr>
      <w:tr w:rsidR="009A0C2B" w:rsidRPr="009A0C2B" w:rsidTr="009A0C2B">
        <w:tc>
          <w:tcPr>
            <w:tcW w:w="2179" w:type="dxa"/>
            <w:shd w:val="clear" w:color="auto" w:fill="auto"/>
          </w:tcPr>
          <w:p w:rsidR="009A0C2B" w:rsidRPr="009A0C2B" w:rsidRDefault="009A0C2B" w:rsidP="009A0C2B">
            <w:pPr>
              <w:ind w:firstLine="0"/>
            </w:pPr>
            <w:r>
              <w:t>R. L. Ott</w:t>
            </w:r>
          </w:p>
        </w:tc>
        <w:tc>
          <w:tcPr>
            <w:tcW w:w="2179" w:type="dxa"/>
            <w:shd w:val="clear" w:color="auto" w:fill="auto"/>
          </w:tcPr>
          <w:p w:rsidR="009A0C2B" w:rsidRPr="009A0C2B" w:rsidRDefault="009A0C2B" w:rsidP="009A0C2B">
            <w:pPr>
              <w:ind w:firstLine="0"/>
            </w:pPr>
            <w:r>
              <w:t>Owens</w:t>
            </w:r>
          </w:p>
        </w:tc>
        <w:tc>
          <w:tcPr>
            <w:tcW w:w="2180" w:type="dxa"/>
            <w:shd w:val="clear" w:color="auto" w:fill="auto"/>
          </w:tcPr>
          <w:p w:rsidR="009A0C2B" w:rsidRPr="009A0C2B" w:rsidRDefault="009A0C2B" w:rsidP="009A0C2B">
            <w:pPr>
              <w:ind w:firstLine="0"/>
            </w:pPr>
            <w:r>
              <w:t>Parks</w:t>
            </w:r>
          </w:p>
        </w:tc>
      </w:tr>
      <w:tr w:rsidR="009A0C2B" w:rsidRPr="009A0C2B" w:rsidTr="009A0C2B">
        <w:tc>
          <w:tcPr>
            <w:tcW w:w="2179" w:type="dxa"/>
            <w:shd w:val="clear" w:color="auto" w:fill="auto"/>
          </w:tcPr>
          <w:p w:rsidR="009A0C2B" w:rsidRPr="009A0C2B" w:rsidRDefault="009A0C2B" w:rsidP="009A0C2B">
            <w:pPr>
              <w:ind w:firstLine="0"/>
            </w:pPr>
            <w:r>
              <w:t>Patrick</w:t>
            </w:r>
          </w:p>
        </w:tc>
        <w:tc>
          <w:tcPr>
            <w:tcW w:w="2179" w:type="dxa"/>
            <w:shd w:val="clear" w:color="auto" w:fill="auto"/>
          </w:tcPr>
          <w:p w:rsidR="009A0C2B" w:rsidRPr="009A0C2B" w:rsidRDefault="009A0C2B" w:rsidP="009A0C2B">
            <w:pPr>
              <w:ind w:firstLine="0"/>
            </w:pPr>
            <w:r>
              <w:t>Pope</w:t>
            </w:r>
          </w:p>
        </w:tc>
        <w:tc>
          <w:tcPr>
            <w:tcW w:w="2180" w:type="dxa"/>
            <w:shd w:val="clear" w:color="auto" w:fill="auto"/>
          </w:tcPr>
          <w:p w:rsidR="009A0C2B" w:rsidRPr="009A0C2B" w:rsidRDefault="009A0C2B" w:rsidP="009A0C2B">
            <w:pPr>
              <w:ind w:firstLine="0"/>
            </w:pPr>
            <w:r>
              <w:t>Ridgeway</w:t>
            </w:r>
          </w:p>
        </w:tc>
      </w:tr>
      <w:tr w:rsidR="009A0C2B" w:rsidRPr="009A0C2B" w:rsidTr="009A0C2B">
        <w:tc>
          <w:tcPr>
            <w:tcW w:w="2179" w:type="dxa"/>
            <w:shd w:val="clear" w:color="auto" w:fill="auto"/>
          </w:tcPr>
          <w:p w:rsidR="009A0C2B" w:rsidRPr="009A0C2B" w:rsidRDefault="009A0C2B" w:rsidP="009A0C2B">
            <w:pPr>
              <w:ind w:firstLine="0"/>
            </w:pPr>
            <w:r>
              <w:t>Riley</w:t>
            </w:r>
          </w:p>
        </w:tc>
        <w:tc>
          <w:tcPr>
            <w:tcW w:w="2179" w:type="dxa"/>
            <w:shd w:val="clear" w:color="auto" w:fill="auto"/>
          </w:tcPr>
          <w:p w:rsidR="009A0C2B" w:rsidRPr="009A0C2B" w:rsidRDefault="009A0C2B" w:rsidP="009A0C2B">
            <w:pPr>
              <w:ind w:firstLine="0"/>
            </w:pPr>
            <w:r>
              <w:t>Rivers</w:t>
            </w:r>
          </w:p>
        </w:tc>
        <w:tc>
          <w:tcPr>
            <w:tcW w:w="2180" w:type="dxa"/>
            <w:shd w:val="clear" w:color="auto" w:fill="auto"/>
          </w:tcPr>
          <w:p w:rsidR="009A0C2B" w:rsidRPr="009A0C2B" w:rsidRDefault="009A0C2B" w:rsidP="009A0C2B">
            <w:pPr>
              <w:ind w:firstLine="0"/>
            </w:pPr>
            <w:r>
              <w:t>Robinson-Simpson</w:t>
            </w:r>
          </w:p>
        </w:tc>
      </w:tr>
      <w:tr w:rsidR="009A0C2B" w:rsidRPr="009A0C2B" w:rsidTr="009A0C2B">
        <w:tc>
          <w:tcPr>
            <w:tcW w:w="2179" w:type="dxa"/>
            <w:shd w:val="clear" w:color="auto" w:fill="auto"/>
          </w:tcPr>
          <w:p w:rsidR="009A0C2B" w:rsidRPr="009A0C2B" w:rsidRDefault="009A0C2B" w:rsidP="009A0C2B">
            <w:pPr>
              <w:ind w:firstLine="0"/>
            </w:pPr>
            <w:r>
              <w:t>Ryhal</w:t>
            </w:r>
          </w:p>
        </w:tc>
        <w:tc>
          <w:tcPr>
            <w:tcW w:w="2179" w:type="dxa"/>
            <w:shd w:val="clear" w:color="auto" w:fill="auto"/>
          </w:tcPr>
          <w:p w:rsidR="009A0C2B" w:rsidRPr="009A0C2B" w:rsidRDefault="009A0C2B" w:rsidP="009A0C2B">
            <w:pPr>
              <w:ind w:firstLine="0"/>
            </w:pPr>
            <w:r>
              <w:t>Sabb</w:t>
            </w:r>
          </w:p>
        </w:tc>
        <w:tc>
          <w:tcPr>
            <w:tcW w:w="2180" w:type="dxa"/>
            <w:shd w:val="clear" w:color="auto" w:fill="auto"/>
          </w:tcPr>
          <w:p w:rsidR="009A0C2B" w:rsidRPr="009A0C2B" w:rsidRDefault="009A0C2B" w:rsidP="009A0C2B">
            <w:pPr>
              <w:ind w:firstLine="0"/>
            </w:pPr>
            <w:r>
              <w:t>Sandifer</w:t>
            </w:r>
          </w:p>
        </w:tc>
      </w:tr>
      <w:tr w:rsidR="009A0C2B" w:rsidRPr="009A0C2B" w:rsidTr="009A0C2B">
        <w:tc>
          <w:tcPr>
            <w:tcW w:w="2179" w:type="dxa"/>
            <w:shd w:val="clear" w:color="auto" w:fill="auto"/>
          </w:tcPr>
          <w:p w:rsidR="009A0C2B" w:rsidRPr="009A0C2B" w:rsidRDefault="009A0C2B" w:rsidP="009A0C2B">
            <w:pPr>
              <w:ind w:firstLine="0"/>
            </w:pPr>
            <w:r>
              <w:t>Skelton</w:t>
            </w:r>
          </w:p>
        </w:tc>
        <w:tc>
          <w:tcPr>
            <w:tcW w:w="2179" w:type="dxa"/>
            <w:shd w:val="clear" w:color="auto" w:fill="auto"/>
          </w:tcPr>
          <w:p w:rsidR="009A0C2B" w:rsidRPr="009A0C2B" w:rsidRDefault="009A0C2B" w:rsidP="009A0C2B">
            <w:pPr>
              <w:ind w:firstLine="0"/>
            </w:pPr>
            <w:r>
              <w:t>G. M. Smith</w:t>
            </w:r>
          </w:p>
        </w:tc>
        <w:tc>
          <w:tcPr>
            <w:tcW w:w="2180" w:type="dxa"/>
            <w:shd w:val="clear" w:color="auto" w:fill="auto"/>
          </w:tcPr>
          <w:p w:rsidR="009A0C2B" w:rsidRPr="009A0C2B" w:rsidRDefault="009A0C2B" w:rsidP="009A0C2B">
            <w:pPr>
              <w:ind w:firstLine="0"/>
            </w:pPr>
            <w:r>
              <w:t>J. E. Smith</w:t>
            </w:r>
          </w:p>
        </w:tc>
      </w:tr>
      <w:tr w:rsidR="009A0C2B" w:rsidRPr="009A0C2B" w:rsidTr="009A0C2B">
        <w:tc>
          <w:tcPr>
            <w:tcW w:w="2179" w:type="dxa"/>
            <w:shd w:val="clear" w:color="auto" w:fill="auto"/>
          </w:tcPr>
          <w:p w:rsidR="009A0C2B" w:rsidRPr="009A0C2B" w:rsidRDefault="009A0C2B" w:rsidP="009A0C2B">
            <w:pPr>
              <w:ind w:firstLine="0"/>
            </w:pPr>
            <w:r>
              <w:t>J. R. Smith</w:t>
            </w:r>
          </w:p>
        </w:tc>
        <w:tc>
          <w:tcPr>
            <w:tcW w:w="2179" w:type="dxa"/>
            <w:shd w:val="clear" w:color="auto" w:fill="auto"/>
          </w:tcPr>
          <w:p w:rsidR="009A0C2B" w:rsidRPr="009A0C2B" w:rsidRDefault="009A0C2B" w:rsidP="009A0C2B">
            <w:pPr>
              <w:ind w:firstLine="0"/>
            </w:pPr>
            <w:r>
              <w:t>Sottile</w:t>
            </w:r>
          </w:p>
        </w:tc>
        <w:tc>
          <w:tcPr>
            <w:tcW w:w="2180" w:type="dxa"/>
            <w:shd w:val="clear" w:color="auto" w:fill="auto"/>
          </w:tcPr>
          <w:p w:rsidR="009A0C2B" w:rsidRPr="009A0C2B" w:rsidRDefault="009A0C2B" w:rsidP="009A0C2B">
            <w:pPr>
              <w:ind w:firstLine="0"/>
            </w:pPr>
            <w:r>
              <w:t>Southard</w:t>
            </w:r>
          </w:p>
        </w:tc>
      </w:tr>
      <w:tr w:rsidR="009A0C2B" w:rsidRPr="009A0C2B" w:rsidTr="009A0C2B">
        <w:tc>
          <w:tcPr>
            <w:tcW w:w="2179" w:type="dxa"/>
            <w:shd w:val="clear" w:color="auto" w:fill="auto"/>
          </w:tcPr>
          <w:p w:rsidR="009A0C2B" w:rsidRPr="009A0C2B" w:rsidRDefault="009A0C2B" w:rsidP="009A0C2B">
            <w:pPr>
              <w:ind w:firstLine="0"/>
            </w:pPr>
            <w:r>
              <w:t>Spires</w:t>
            </w:r>
          </w:p>
        </w:tc>
        <w:tc>
          <w:tcPr>
            <w:tcW w:w="2179" w:type="dxa"/>
            <w:shd w:val="clear" w:color="auto" w:fill="auto"/>
          </w:tcPr>
          <w:p w:rsidR="009A0C2B" w:rsidRPr="009A0C2B" w:rsidRDefault="009A0C2B" w:rsidP="009A0C2B">
            <w:pPr>
              <w:ind w:firstLine="0"/>
            </w:pPr>
            <w:r>
              <w:t>Stavrinakis</w:t>
            </w:r>
          </w:p>
        </w:tc>
        <w:tc>
          <w:tcPr>
            <w:tcW w:w="2180" w:type="dxa"/>
            <w:shd w:val="clear" w:color="auto" w:fill="auto"/>
          </w:tcPr>
          <w:p w:rsidR="009A0C2B" w:rsidRPr="009A0C2B" w:rsidRDefault="009A0C2B" w:rsidP="009A0C2B">
            <w:pPr>
              <w:ind w:firstLine="0"/>
            </w:pPr>
            <w:r>
              <w:t>Stringer</w:t>
            </w:r>
          </w:p>
        </w:tc>
      </w:tr>
      <w:tr w:rsidR="009A0C2B" w:rsidRPr="009A0C2B" w:rsidTr="009A0C2B">
        <w:tc>
          <w:tcPr>
            <w:tcW w:w="2179" w:type="dxa"/>
            <w:shd w:val="clear" w:color="auto" w:fill="auto"/>
          </w:tcPr>
          <w:p w:rsidR="009A0C2B" w:rsidRPr="009A0C2B" w:rsidRDefault="009A0C2B" w:rsidP="009A0C2B">
            <w:pPr>
              <w:ind w:firstLine="0"/>
            </w:pPr>
            <w:r>
              <w:t>Tallon</w:t>
            </w:r>
          </w:p>
        </w:tc>
        <w:tc>
          <w:tcPr>
            <w:tcW w:w="2179" w:type="dxa"/>
            <w:shd w:val="clear" w:color="auto" w:fill="auto"/>
          </w:tcPr>
          <w:p w:rsidR="009A0C2B" w:rsidRPr="009A0C2B" w:rsidRDefault="009A0C2B" w:rsidP="009A0C2B">
            <w:pPr>
              <w:ind w:firstLine="0"/>
            </w:pPr>
            <w:r>
              <w:t>Taylor</w:t>
            </w:r>
          </w:p>
        </w:tc>
        <w:tc>
          <w:tcPr>
            <w:tcW w:w="2180" w:type="dxa"/>
            <w:shd w:val="clear" w:color="auto" w:fill="auto"/>
          </w:tcPr>
          <w:p w:rsidR="009A0C2B" w:rsidRPr="009A0C2B" w:rsidRDefault="009A0C2B" w:rsidP="009A0C2B">
            <w:pPr>
              <w:ind w:firstLine="0"/>
            </w:pPr>
            <w:r>
              <w:t>Thayer</w:t>
            </w:r>
          </w:p>
        </w:tc>
      </w:tr>
      <w:tr w:rsidR="009A0C2B" w:rsidRPr="009A0C2B" w:rsidTr="009A0C2B">
        <w:tc>
          <w:tcPr>
            <w:tcW w:w="2179" w:type="dxa"/>
            <w:shd w:val="clear" w:color="auto" w:fill="auto"/>
          </w:tcPr>
          <w:p w:rsidR="009A0C2B" w:rsidRPr="009A0C2B" w:rsidRDefault="009A0C2B" w:rsidP="009A0C2B">
            <w:pPr>
              <w:ind w:firstLine="0"/>
            </w:pPr>
            <w:r>
              <w:t>Toole</w:t>
            </w:r>
          </w:p>
        </w:tc>
        <w:tc>
          <w:tcPr>
            <w:tcW w:w="2179" w:type="dxa"/>
            <w:shd w:val="clear" w:color="auto" w:fill="auto"/>
          </w:tcPr>
          <w:p w:rsidR="009A0C2B" w:rsidRPr="009A0C2B" w:rsidRDefault="009A0C2B" w:rsidP="009A0C2B">
            <w:pPr>
              <w:ind w:firstLine="0"/>
            </w:pPr>
            <w:r>
              <w:t>Weeks</w:t>
            </w:r>
          </w:p>
        </w:tc>
        <w:tc>
          <w:tcPr>
            <w:tcW w:w="2180" w:type="dxa"/>
            <w:shd w:val="clear" w:color="auto" w:fill="auto"/>
          </w:tcPr>
          <w:p w:rsidR="009A0C2B" w:rsidRPr="009A0C2B" w:rsidRDefault="009A0C2B" w:rsidP="009A0C2B">
            <w:pPr>
              <w:ind w:firstLine="0"/>
            </w:pPr>
            <w:r>
              <w:t>Wells</w:t>
            </w:r>
          </w:p>
        </w:tc>
      </w:tr>
      <w:tr w:rsidR="009A0C2B" w:rsidRPr="009A0C2B" w:rsidTr="009A0C2B">
        <w:tc>
          <w:tcPr>
            <w:tcW w:w="2179" w:type="dxa"/>
            <w:shd w:val="clear" w:color="auto" w:fill="auto"/>
          </w:tcPr>
          <w:p w:rsidR="009A0C2B" w:rsidRPr="009A0C2B" w:rsidRDefault="009A0C2B" w:rsidP="009A0C2B">
            <w:pPr>
              <w:keepNext/>
              <w:ind w:firstLine="0"/>
            </w:pPr>
            <w:r>
              <w:t>Whipper</w:t>
            </w:r>
          </w:p>
        </w:tc>
        <w:tc>
          <w:tcPr>
            <w:tcW w:w="2179" w:type="dxa"/>
            <w:shd w:val="clear" w:color="auto" w:fill="auto"/>
          </w:tcPr>
          <w:p w:rsidR="009A0C2B" w:rsidRPr="009A0C2B" w:rsidRDefault="009A0C2B" w:rsidP="009A0C2B">
            <w:pPr>
              <w:keepNext/>
              <w:ind w:firstLine="0"/>
            </w:pPr>
            <w:r>
              <w:t>White</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Total--91</w:t>
      </w: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So, the Bill, as amended, was read the second time and ordered to third reading.</w:t>
      </w:r>
    </w:p>
    <w:p w:rsidR="009A0C2B" w:rsidRDefault="009A0C2B" w:rsidP="009A0C2B"/>
    <w:p w:rsidR="009A0C2B" w:rsidRDefault="009A0C2B" w:rsidP="009A0C2B">
      <w:pPr>
        <w:keepNext/>
        <w:jc w:val="center"/>
        <w:rPr>
          <w:b/>
        </w:rPr>
      </w:pPr>
      <w:r w:rsidRPr="009A0C2B">
        <w:rPr>
          <w:b/>
        </w:rPr>
        <w:t>S. 1100--ORDERED TO BE READ THIRD TIME TOMORROW</w:t>
      </w:r>
    </w:p>
    <w:p w:rsidR="009A0C2B" w:rsidRDefault="009A0C2B" w:rsidP="009A0C2B">
      <w:r>
        <w:t xml:space="preserve">On motion of Rep. SANDIFER, with unanimous consent, it was ordered that S. 1100 be read the third time tomorrow.  </w:t>
      </w:r>
    </w:p>
    <w:p w:rsidR="009A0C2B" w:rsidRDefault="009A0C2B" w:rsidP="009A0C2B"/>
    <w:p w:rsidR="009A0C2B" w:rsidRDefault="009A0C2B" w:rsidP="009A0C2B">
      <w:pPr>
        <w:keepNext/>
        <w:jc w:val="center"/>
        <w:rPr>
          <w:b/>
        </w:rPr>
      </w:pPr>
      <w:r w:rsidRPr="009A0C2B">
        <w:rPr>
          <w:b/>
        </w:rPr>
        <w:t>S. 813--AMENDED AND ORDERED TO THIRD READING</w:t>
      </w:r>
    </w:p>
    <w:p w:rsidR="009A0C2B" w:rsidRDefault="009A0C2B" w:rsidP="009A0C2B">
      <w:pPr>
        <w:keepNext/>
      </w:pPr>
      <w:r>
        <w:t>The following Bill was taken up:</w:t>
      </w:r>
    </w:p>
    <w:p w:rsidR="009A0C2B" w:rsidRDefault="009A0C2B" w:rsidP="009A0C2B">
      <w:pPr>
        <w:keepNext/>
      </w:pPr>
      <w:bookmarkStart w:id="33" w:name="include_clip_start_64"/>
      <w:bookmarkEnd w:id="33"/>
    </w:p>
    <w:p w:rsidR="009A0C2B" w:rsidRDefault="009A0C2B" w:rsidP="009A0C2B">
      <w:r>
        <w:t>S. 813 -- Senators Hayes, Peeler, O'Dell, Alexander, McElveen, McGill, Pinckney, Johnson, Williams and Verdin: A BILL TO AMEND THE CODE OF LAWS OF SOUTH CAROLINA, 1976, BY ADDING SECTION 16-11-625 SO AS TO PROVIDE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IS GUILTY OF A MISDEMEANOR TRIABLE IN A MUNICIPAL OR MAGISTRATES COURT, AND TO PROVIDE THE PROVISIONS OF THIS SECTION MUST BE CONSTRUED AS IN ADDITION TO, AND NOT AS SUPERSEDING, ANOTHER STATUTE RELATING TO TRESPASS OR UNLAWFUL ENTRY ON LANDS OF ANOTHER.</w:t>
      </w:r>
    </w:p>
    <w:p w:rsidR="009A0C2B" w:rsidRDefault="009A0C2B" w:rsidP="009A0C2B"/>
    <w:p w:rsidR="009A0C2B" w:rsidRPr="00A0797B" w:rsidRDefault="009A0C2B" w:rsidP="009A0C2B">
      <w:r w:rsidRPr="00A0797B">
        <w:t>Rep. WEEKS proposed the following Amendment No. 2</w:t>
      </w:r>
      <w:r>
        <w:t xml:space="preserve"> to </w:t>
      </w:r>
      <w:r w:rsidRPr="00A0797B">
        <w:t>S. 813 (COUNCIL\NL\813C001.NL.SD14), which was adopted:</w:t>
      </w:r>
    </w:p>
    <w:p w:rsidR="009A0C2B" w:rsidRPr="00A0797B" w:rsidRDefault="009A0C2B" w:rsidP="009A0C2B">
      <w:r w:rsidRPr="00A0797B">
        <w:t>Amend the bill, as and if amended, Section 16-11-625</w:t>
      </w:r>
      <w:bookmarkStart w:id="34" w:name="temp"/>
      <w:bookmarkEnd w:id="34"/>
      <w:r w:rsidRPr="00A0797B">
        <w:t xml:space="preserve"> OF THE 1976 Code, as contained in SECTION 1, by deleting subsection (B) in its entirety.</w:t>
      </w:r>
    </w:p>
    <w:p w:rsidR="009A0C2B" w:rsidRPr="00A0797B" w:rsidRDefault="009A0C2B" w:rsidP="009A0C2B">
      <w:r w:rsidRPr="00A0797B">
        <w:t>Renumber sections to conform.</w:t>
      </w:r>
    </w:p>
    <w:p w:rsidR="009A0C2B" w:rsidRDefault="009A0C2B" w:rsidP="009A0C2B">
      <w:r w:rsidRPr="00A0797B">
        <w:t>Amend title to conform.</w:t>
      </w:r>
    </w:p>
    <w:p w:rsidR="009A0C2B" w:rsidRDefault="009A0C2B" w:rsidP="009A0C2B"/>
    <w:p w:rsidR="009A0C2B" w:rsidRDefault="009A0C2B" w:rsidP="009A0C2B">
      <w:r>
        <w:t>Rep. WEEKS explained the amendment.</w:t>
      </w:r>
    </w:p>
    <w:p w:rsidR="009A0C2B" w:rsidRDefault="009A0C2B" w:rsidP="009A0C2B">
      <w:r>
        <w:t>The amendment was then adopted.</w:t>
      </w:r>
    </w:p>
    <w:p w:rsidR="009A0C2B" w:rsidRDefault="009A0C2B" w:rsidP="009A0C2B"/>
    <w:p w:rsidR="009A0C2B" w:rsidRDefault="009A0C2B" w:rsidP="009A0C2B">
      <w:r>
        <w:t>The question then recurred to the passage of the Bill.</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35" w:name="vote_start69"/>
      <w:bookmarkEnd w:id="35"/>
      <w:r>
        <w:t>Yeas 88; Nays 13</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Bales</w:t>
            </w:r>
          </w:p>
        </w:tc>
        <w:tc>
          <w:tcPr>
            <w:tcW w:w="2180" w:type="dxa"/>
            <w:shd w:val="clear" w:color="auto" w:fill="auto"/>
          </w:tcPr>
          <w:p w:rsidR="009A0C2B" w:rsidRPr="009A0C2B" w:rsidRDefault="009A0C2B" w:rsidP="009A0C2B">
            <w:pPr>
              <w:ind w:firstLine="0"/>
            </w:pPr>
            <w:r>
              <w:t>Bannister</w:t>
            </w:r>
          </w:p>
        </w:tc>
      </w:tr>
      <w:tr w:rsidR="009A0C2B" w:rsidRPr="009A0C2B" w:rsidTr="009A0C2B">
        <w:tc>
          <w:tcPr>
            <w:tcW w:w="2179" w:type="dxa"/>
            <w:shd w:val="clear" w:color="auto" w:fill="auto"/>
          </w:tcPr>
          <w:p w:rsidR="009A0C2B" w:rsidRPr="009A0C2B" w:rsidRDefault="009A0C2B" w:rsidP="009A0C2B">
            <w:pPr>
              <w:ind w:firstLine="0"/>
            </w:pPr>
            <w:r>
              <w:t>Barfield</w:t>
            </w:r>
          </w:p>
        </w:tc>
        <w:tc>
          <w:tcPr>
            <w:tcW w:w="2179" w:type="dxa"/>
            <w:shd w:val="clear" w:color="auto" w:fill="auto"/>
          </w:tcPr>
          <w:p w:rsidR="009A0C2B" w:rsidRPr="009A0C2B" w:rsidRDefault="009A0C2B" w:rsidP="009A0C2B">
            <w:pPr>
              <w:ind w:firstLine="0"/>
            </w:pPr>
            <w:r>
              <w:t>Bernstein</w:t>
            </w:r>
          </w:p>
        </w:tc>
        <w:tc>
          <w:tcPr>
            <w:tcW w:w="2180" w:type="dxa"/>
            <w:shd w:val="clear" w:color="auto" w:fill="auto"/>
          </w:tcPr>
          <w:p w:rsidR="009A0C2B" w:rsidRPr="009A0C2B" w:rsidRDefault="009A0C2B" w:rsidP="009A0C2B">
            <w:pPr>
              <w:ind w:firstLine="0"/>
            </w:pPr>
            <w:r>
              <w:t>Bingham</w:t>
            </w:r>
          </w:p>
        </w:tc>
      </w:tr>
      <w:tr w:rsidR="009A0C2B" w:rsidRPr="009A0C2B" w:rsidTr="009A0C2B">
        <w:tc>
          <w:tcPr>
            <w:tcW w:w="2179" w:type="dxa"/>
            <w:shd w:val="clear" w:color="auto" w:fill="auto"/>
          </w:tcPr>
          <w:p w:rsidR="009A0C2B" w:rsidRPr="009A0C2B" w:rsidRDefault="009A0C2B" w:rsidP="009A0C2B">
            <w:pPr>
              <w:ind w:firstLine="0"/>
            </w:pPr>
            <w:r>
              <w:t>Bowen</w:t>
            </w:r>
          </w:p>
        </w:tc>
        <w:tc>
          <w:tcPr>
            <w:tcW w:w="2179" w:type="dxa"/>
            <w:shd w:val="clear" w:color="auto" w:fill="auto"/>
          </w:tcPr>
          <w:p w:rsidR="009A0C2B" w:rsidRPr="009A0C2B" w:rsidRDefault="009A0C2B" w:rsidP="009A0C2B">
            <w:pPr>
              <w:ind w:firstLine="0"/>
            </w:pPr>
            <w:r>
              <w:t>Brannon</w:t>
            </w:r>
          </w:p>
        </w:tc>
        <w:tc>
          <w:tcPr>
            <w:tcW w:w="2180" w:type="dxa"/>
            <w:shd w:val="clear" w:color="auto" w:fill="auto"/>
          </w:tcPr>
          <w:p w:rsidR="009A0C2B" w:rsidRPr="009A0C2B" w:rsidRDefault="009A0C2B" w:rsidP="009A0C2B">
            <w:pPr>
              <w:ind w:firstLine="0"/>
            </w:pPr>
            <w:r>
              <w:t>G. A. Brown</w:t>
            </w:r>
          </w:p>
        </w:tc>
      </w:tr>
      <w:tr w:rsidR="009A0C2B" w:rsidRPr="009A0C2B" w:rsidTr="009A0C2B">
        <w:tc>
          <w:tcPr>
            <w:tcW w:w="2179" w:type="dxa"/>
            <w:shd w:val="clear" w:color="auto" w:fill="auto"/>
          </w:tcPr>
          <w:p w:rsidR="009A0C2B" w:rsidRPr="009A0C2B" w:rsidRDefault="009A0C2B" w:rsidP="009A0C2B">
            <w:pPr>
              <w:ind w:firstLine="0"/>
            </w:pPr>
            <w:r>
              <w:t>R. L. Brown</w:t>
            </w:r>
          </w:p>
        </w:tc>
        <w:tc>
          <w:tcPr>
            <w:tcW w:w="2179" w:type="dxa"/>
            <w:shd w:val="clear" w:color="auto" w:fill="auto"/>
          </w:tcPr>
          <w:p w:rsidR="009A0C2B" w:rsidRPr="009A0C2B" w:rsidRDefault="009A0C2B" w:rsidP="009A0C2B">
            <w:pPr>
              <w:ind w:firstLine="0"/>
            </w:pPr>
            <w:r>
              <w:t>Clemmons</w:t>
            </w:r>
          </w:p>
        </w:tc>
        <w:tc>
          <w:tcPr>
            <w:tcW w:w="2180" w:type="dxa"/>
            <w:shd w:val="clear" w:color="auto" w:fill="auto"/>
          </w:tcPr>
          <w:p w:rsidR="009A0C2B" w:rsidRPr="009A0C2B" w:rsidRDefault="009A0C2B" w:rsidP="009A0C2B">
            <w:pPr>
              <w:ind w:firstLine="0"/>
            </w:pPr>
            <w:r>
              <w:t>Clyburn</w:t>
            </w:r>
          </w:p>
        </w:tc>
      </w:tr>
      <w:tr w:rsidR="009A0C2B" w:rsidRPr="009A0C2B" w:rsidTr="009A0C2B">
        <w:tc>
          <w:tcPr>
            <w:tcW w:w="2179" w:type="dxa"/>
            <w:shd w:val="clear" w:color="auto" w:fill="auto"/>
          </w:tcPr>
          <w:p w:rsidR="009A0C2B" w:rsidRPr="009A0C2B" w:rsidRDefault="009A0C2B" w:rsidP="009A0C2B">
            <w:pPr>
              <w:ind w:firstLine="0"/>
            </w:pPr>
            <w:r>
              <w:t>Cobb-Hunter</w:t>
            </w:r>
          </w:p>
        </w:tc>
        <w:tc>
          <w:tcPr>
            <w:tcW w:w="2179" w:type="dxa"/>
            <w:shd w:val="clear" w:color="auto" w:fill="auto"/>
          </w:tcPr>
          <w:p w:rsidR="009A0C2B" w:rsidRPr="009A0C2B" w:rsidRDefault="009A0C2B" w:rsidP="009A0C2B">
            <w:pPr>
              <w:ind w:firstLine="0"/>
            </w:pPr>
            <w:r>
              <w:t>Cole</w:t>
            </w:r>
          </w:p>
        </w:tc>
        <w:tc>
          <w:tcPr>
            <w:tcW w:w="2180" w:type="dxa"/>
            <w:shd w:val="clear" w:color="auto" w:fill="auto"/>
          </w:tcPr>
          <w:p w:rsidR="009A0C2B" w:rsidRPr="009A0C2B" w:rsidRDefault="009A0C2B" w:rsidP="009A0C2B">
            <w:pPr>
              <w:ind w:firstLine="0"/>
            </w:pPr>
            <w:r>
              <w:t>Crosby</w:t>
            </w:r>
          </w:p>
        </w:tc>
      </w:tr>
      <w:tr w:rsidR="009A0C2B" w:rsidRPr="009A0C2B" w:rsidTr="009A0C2B">
        <w:tc>
          <w:tcPr>
            <w:tcW w:w="2179" w:type="dxa"/>
            <w:shd w:val="clear" w:color="auto" w:fill="auto"/>
          </w:tcPr>
          <w:p w:rsidR="009A0C2B" w:rsidRPr="009A0C2B" w:rsidRDefault="009A0C2B" w:rsidP="009A0C2B">
            <w:pPr>
              <w:ind w:firstLine="0"/>
            </w:pPr>
            <w:r>
              <w:t>Delleney</w:t>
            </w:r>
          </w:p>
        </w:tc>
        <w:tc>
          <w:tcPr>
            <w:tcW w:w="2179" w:type="dxa"/>
            <w:shd w:val="clear" w:color="auto" w:fill="auto"/>
          </w:tcPr>
          <w:p w:rsidR="009A0C2B" w:rsidRPr="009A0C2B" w:rsidRDefault="009A0C2B" w:rsidP="009A0C2B">
            <w:pPr>
              <w:ind w:firstLine="0"/>
            </w:pPr>
            <w:r>
              <w:t>Dillard</w:t>
            </w:r>
          </w:p>
        </w:tc>
        <w:tc>
          <w:tcPr>
            <w:tcW w:w="2180" w:type="dxa"/>
            <w:shd w:val="clear" w:color="auto" w:fill="auto"/>
          </w:tcPr>
          <w:p w:rsidR="009A0C2B" w:rsidRPr="009A0C2B" w:rsidRDefault="009A0C2B" w:rsidP="009A0C2B">
            <w:pPr>
              <w:ind w:firstLine="0"/>
            </w:pPr>
            <w:r>
              <w:t>Douglas</w:t>
            </w:r>
          </w:p>
        </w:tc>
      </w:tr>
      <w:tr w:rsidR="009A0C2B" w:rsidRPr="009A0C2B" w:rsidTr="009A0C2B">
        <w:tc>
          <w:tcPr>
            <w:tcW w:w="2179" w:type="dxa"/>
            <w:shd w:val="clear" w:color="auto" w:fill="auto"/>
          </w:tcPr>
          <w:p w:rsidR="009A0C2B" w:rsidRPr="009A0C2B" w:rsidRDefault="009A0C2B" w:rsidP="009A0C2B">
            <w:pPr>
              <w:ind w:firstLine="0"/>
            </w:pPr>
            <w:r>
              <w:t>Erickson</w:t>
            </w:r>
          </w:p>
        </w:tc>
        <w:tc>
          <w:tcPr>
            <w:tcW w:w="2179" w:type="dxa"/>
            <w:shd w:val="clear" w:color="auto" w:fill="auto"/>
          </w:tcPr>
          <w:p w:rsidR="009A0C2B" w:rsidRPr="009A0C2B" w:rsidRDefault="009A0C2B" w:rsidP="009A0C2B">
            <w:pPr>
              <w:ind w:firstLine="0"/>
            </w:pPr>
            <w:r>
              <w:t>Felder</w:t>
            </w:r>
          </w:p>
        </w:tc>
        <w:tc>
          <w:tcPr>
            <w:tcW w:w="2180" w:type="dxa"/>
            <w:shd w:val="clear" w:color="auto" w:fill="auto"/>
          </w:tcPr>
          <w:p w:rsidR="009A0C2B" w:rsidRPr="009A0C2B" w:rsidRDefault="009A0C2B" w:rsidP="009A0C2B">
            <w:pPr>
              <w:ind w:firstLine="0"/>
            </w:pPr>
            <w:r>
              <w:t>Finlay</w:t>
            </w:r>
          </w:p>
        </w:tc>
      </w:tr>
      <w:tr w:rsidR="009A0C2B" w:rsidRPr="009A0C2B" w:rsidTr="009A0C2B">
        <w:tc>
          <w:tcPr>
            <w:tcW w:w="2179" w:type="dxa"/>
            <w:shd w:val="clear" w:color="auto" w:fill="auto"/>
          </w:tcPr>
          <w:p w:rsidR="009A0C2B" w:rsidRPr="009A0C2B" w:rsidRDefault="009A0C2B" w:rsidP="009A0C2B">
            <w:pPr>
              <w:ind w:firstLine="0"/>
            </w:pPr>
            <w:r>
              <w:t>Forrester</w:t>
            </w:r>
          </w:p>
        </w:tc>
        <w:tc>
          <w:tcPr>
            <w:tcW w:w="2179" w:type="dxa"/>
            <w:shd w:val="clear" w:color="auto" w:fill="auto"/>
          </w:tcPr>
          <w:p w:rsidR="009A0C2B" w:rsidRPr="009A0C2B" w:rsidRDefault="009A0C2B" w:rsidP="009A0C2B">
            <w:pPr>
              <w:ind w:firstLine="0"/>
            </w:pPr>
            <w:r>
              <w:t>Funderburk</w:t>
            </w:r>
          </w:p>
        </w:tc>
        <w:tc>
          <w:tcPr>
            <w:tcW w:w="2180" w:type="dxa"/>
            <w:shd w:val="clear" w:color="auto" w:fill="auto"/>
          </w:tcPr>
          <w:p w:rsidR="009A0C2B" w:rsidRPr="009A0C2B" w:rsidRDefault="009A0C2B" w:rsidP="009A0C2B">
            <w:pPr>
              <w:ind w:firstLine="0"/>
            </w:pPr>
            <w:r>
              <w:t>Gagnon</w:t>
            </w:r>
          </w:p>
        </w:tc>
      </w:tr>
      <w:tr w:rsidR="009A0C2B" w:rsidRPr="009A0C2B" w:rsidTr="009A0C2B">
        <w:tc>
          <w:tcPr>
            <w:tcW w:w="2179" w:type="dxa"/>
            <w:shd w:val="clear" w:color="auto" w:fill="auto"/>
          </w:tcPr>
          <w:p w:rsidR="009A0C2B" w:rsidRPr="009A0C2B" w:rsidRDefault="009A0C2B" w:rsidP="009A0C2B">
            <w:pPr>
              <w:ind w:firstLine="0"/>
            </w:pPr>
            <w:r>
              <w:t>Gambrell</w:t>
            </w:r>
          </w:p>
        </w:tc>
        <w:tc>
          <w:tcPr>
            <w:tcW w:w="2179" w:type="dxa"/>
            <w:shd w:val="clear" w:color="auto" w:fill="auto"/>
          </w:tcPr>
          <w:p w:rsidR="009A0C2B" w:rsidRPr="009A0C2B" w:rsidRDefault="009A0C2B" w:rsidP="009A0C2B">
            <w:pPr>
              <w:ind w:firstLine="0"/>
            </w:pPr>
            <w:r>
              <w:t>George</w:t>
            </w:r>
          </w:p>
        </w:tc>
        <w:tc>
          <w:tcPr>
            <w:tcW w:w="2180" w:type="dxa"/>
            <w:shd w:val="clear" w:color="auto" w:fill="auto"/>
          </w:tcPr>
          <w:p w:rsidR="009A0C2B" w:rsidRPr="009A0C2B" w:rsidRDefault="009A0C2B" w:rsidP="009A0C2B">
            <w:pPr>
              <w:ind w:firstLine="0"/>
            </w:pPr>
            <w:r>
              <w:t>Goldfinch</w:t>
            </w:r>
          </w:p>
        </w:tc>
      </w:tr>
      <w:tr w:rsidR="009A0C2B" w:rsidRPr="009A0C2B" w:rsidTr="009A0C2B">
        <w:tc>
          <w:tcPr>
            <w:tcW w:w="2179" w:type="dxa"/>
            <w:shd w:val="clear" w:color="auto" w:fill="auto"/>
          </w:tcPr>
          <w:p w:rsidR="009A0C2B" w:rsidRPr="009A0C2B" w:rsidRDefault="009A0C2B" w:rsidP="009A0C2B">
            <w:pPr>
              <w:ind w:firstLine="0"/>
            </w:pPr>
            <w:r>
              <w:t>Govan</w:t>
            </w:r>
          </w:p>
        </w:tc>
        <w:tc>
          <w:tcPr>
            <w:tcW w:w="2179" w:type="dxa"/>
            <w:shd w:val="clear" w:color="auto" w:fill="auto"/>
          </w:tcPr>
          <w:p w:rsidR="009A0C2B" w:rsidRPr="009A0C2B" w:rsidRDefault="009A0C2B" w:rsidP="009A0C2B">
            <w:pPr>
              <w:ind w:firstLine="0"/>
            </w:pPr>
            <w:r>
              <w:t>Hamilton</w:t>
            </w:r>
          </w:p>
        </w:tc>
        <w:tc>
          <w:tcPr>
            <w:tcW w:w="2180" w:type="dxa"/>
            <w:shd w:val="clear" w:color="auto" w:fill="auto"/>
          </w:tcPr>
          <w:p w:rsidR="009A0C2B" w:rsidRPr="009A0C2B" w:rsidRDefault="009A0C2B" w:rsidP="009A0C2B">
            <w:pPr>
              <w:ind w:firstLine="0"/>
            </w:pPr>
            <w:r>
              <w:t>Hardee</w:t>
            </w:r>
          </w:p>
        </w:tc>
      </w:tr>
      <w:tr w:rsidR="009A0C2B" w:rsidRPr="009A0C2B" w:rsidTr="009A0C2B">
        <w:tc>
          <w:tcPr>
            <w:tcW w:w="2179" w:type="dxa"/>
            <w:shd w:val="clear" w:color="auto" w:fill="auto"/>
          </w:tcPr>
          <w:p w:rsidR="009A0C2B" w:rsidRPr="009A0C2B" w:rsidRDefault="009A0C2B" w:rsidP="009A0C2B">
            <w:pPr>
              <w:ind w:firstLine="0"/>
            </w:pPr>
            <w:r>
              <w:t>Hardwick</w:t>
            </w:r>
          </w:p>
        </w:tc>
        <w:tc>
          <w:tcPr>
            <w:tcW w:w="2179" w:type="dxa"/>
            <w:shd w:val="clear" w:color="auto" w:fill="auto"/>
          </w:tcPr>
          <w:p w:rsidR="009A0C2B" w:rsidRPr="009A0C2B" w:rsidRDefault="009A0C2B" w:rsidP="009A0C2B">
            <w:pPr>
              <w:ind w:firstLine="0"/>
            </w:pPr>
            <w:r>
              <w:t>Harrell</w:t>
            </w:r>
          </w:p>
        </w:tc>
        <w:tc>
          <w:tcPr>
            <w:tcW w:w="2180" w:type="dxa"/>
            <w:shd w:val="clear" w:color="auto" w:fill="auto"/>
          </w:tcPr>
          <w:p w:rsidR="009A0C2B" w:rsidRPr="009A0C2B" w:rsidRDefault="009A0C2B" w:rsidP="009A0C2B">
            <w:pPr>
              <w:ind w:firstLine="0"/>
            </w:pPr>
            <w:r>
              <w:t>Hart</w:t>
            </w:r>
          </w:p>
        </w:tc>
      </w:tr>
      <w:tr w:rsidR="009A0C2B" w:rsidRPr="009A0C2B" w:rsidTr="009A0C2B">
        <w:tc>
          <w:tcPr>
            <w:tcW w:w="2179" w:type="dxa"/>
            <w:shd w:val="clear" w:color="auto" w:fill="auto"/>
          </w:tcPr>
          <w:p w:rsidR="009A0C2B" w:rsidRPr="009A0C2B" w:rsidRDefault="009A0C2B" w:rsidP="009A0C2B">
            <w:pPr>
              <w:ind w:firstLine="0"/>
            </w:pPr>
            <w:r>
              <w:t>Hayes</w:t>
            </w:r>
          </w:p>
        </w:tc>
        <w:tc>
          <w:tcPr>
            <w:tcW w:w="2179" w:type="dxa"/>
            <w:shd w:val="clear" w:color="auto" w:fill="auto"/>
          </w:tcPr>
          <w:p w:rsidR="009A0C2B" w:rsidRPr="009A0C2B" w:rsidRDefault="009A0C2B" w:rsidP="009A0C2B">
            <w:pPr>
              <w:ind w:firstLine="0"/>
            </w:pPr>
            <w:r>
              <w:t>Hodges</w:t>
            </w:r>
          </w:p>
        </w:tc>
        <w:tc>
          <w:tcPr>
            <w:tcW w:w="2180" w:type="dxa"/>
            <w:shd w:val="clear" w:color="auto" w:fill="auto"/>
          </w:tcPr>
          <w:p w:rsidR="009A0C2B" w:rsidRPr="009A0C2B" w:rsidRDefault="009A0C2B" w:rsidP="009A0C2B">
            <w:pPr>
              <w:ind w:firstLine="0"/>
            </w:pPr>
            <w:r>
              <w:t>Horne</w:t>
            </w:r>
          </w:p>
        </w:tc>
      </w:tr>
      <w:tr w:rsidR="009A0C2B" w:rsidRPr="009A0C2B" w:rsidTr="009A0C2B">
        <w:tc>
          <w:tcPr>
            <w:tcW w:w="2179" w:type="dxa"/>
            <w:shd w:val="clear" w:color="auto" w:fill="auto"/>
          </w:tcPr>
          <w:p w:rsidR="009A0C2B" w:rsidRPr="009A0C2B" w:rsidRDefault="009A0C2B" w:rsidP="009A0C2B">
            <w:pPr>
              <w:ind w:firstLine="0"/>
            </w:pPr>
            <w:r>
              <w:t>Hosey</w:t>
            </w:r>
          </w:p>
        </w:tc>
        <w:tc>
          <w:tcPr>
            <w:tcW w:w="2179" w:type="dxa"/>
            <w:shd w:val="clear" w:color="auto" w:fill="auto"/>
          </w:tcPr>
          <w:p w:rsidR="009A0C2B" w:rsidRPr="009A0C2B" w:rsidRDefault="009A0C2B" w:rsidP="009A0C2B">
            <w:pPr>
              <w:ind w:firstLine="0"/>
            </w:pPr>
            <w:r>
              <w:t>Howard</w:t>
            </w:r>
          </w:p>
        </w:tc>
        <w:tc>
          <w:tcPr>
            <w:tcW w:w="2180" w:type="dxa"/>
            <w:shd w:val="clear" w:color="auto" w:fill="auto"/>
          </w:tcPr>
          <w:p w:rsidR="009A0C2B" w:rsidRPr="009A0C2B" w:rsidRDefault="009A0C2B" w:rsidP="009A0C2B">
            <w:pPr>
              <w:ind w:firstLine="0"/>
            </w:pPr>
            <w:r>
              <w:t>Huggins</w:t>
            </w:r>
          </w:p>
        </w:tc>
      </w:tr>
      <w:tr w:rsidR="009A0C2B" w:rsidRPr="009A0C2B" w:rsidTr="009A0C2B">
        <w:tc>
          <w:tcPr>
            <w:tcW w:w="2179" w:type="dxa"/>
            <w:shd w:val="clear" w:color="auto" w:fill="auto"/>
          </w:tcPr>
          <w:p w:rsidR="009A0C2B" w:rsidRPr="009A0C2B" w:rsidRDefault="009A0C2B" w:rsidP="009A0C2B">
            <w:pPr>
              <w:ind w:firstLine="0"/>
            </w:pPr>
            <w:r>
              <w:t>Jefferson</w:t>
            </w:r>
          </w:p>
        </w:tc>
        <w:tc>
          <w:tcPr>
            <w:tcW w:w="2179" w:type="dxa"/>
            <w:shd w:val="clear" w:color="auto" w:fill="auto"/>
          </w:tcPr>
          <w:p w:rsidR="009A0C2B" w:rsidRPr="009A0C2B" w:rsidRDefault="009A0C2B" w:rsidP="009A0C2B">
            <w:pPr>
              <w:ind w:firstLine="0"/>
            </w:pPr>
            <w:r>
              <w:t>Kennedy</w:t>
            </w:r>
          </w:p>
        </w:tc>
        <w:tc>
          <w:tcPr>
            <w:tcW w:w="2180" w:type="dxa"/>
            <w:shd w:val="clear" w:color="auto" w:fill="auto"/>
          </w:tcPr>
          <w:p w:rsidR="009A0C2B" w:rsidRPr="009A0C2B" w:rsidRDefault="009A0C2B" w:rsidP="009A0C2B">
            <w:pPr>
              <w:ind w:firstLine="0"/>
            </w:pPr>
            <w:r>
              <w:t>King</w:t>
            </w:r>
          </w:p>
        </w:tc>
      </w:tr>
      <w:tr w:rsidR="009A0C2B" w:rsidRPr="009A0C2B" w:rsidTr="009A0C2B">
        <w:tc>
          <w:tcPr>
            <w:tcW w:w="2179" w:type="dxa"/>
            <w:shd w:val="clear" w:color="auto" w:fill="auto"/>
          </w:tcPr>
          <w:p w:rsidR="009A0C2B" w:rsidRPr="009A0C2B" w:rsidRDefault="009A0C2B" w:rsidP="009A0C2B">
            <w:pPr>
              <w:ind w:firstLine="0"/>
            </w:pPr>
            <w:r>
              <w:t>Knight</w:t>
            </w:r>
          </w:p>
        </w:tc>
        <w:tc>
          <w:tcPr>
            <w:tcW w:w="2179" w:type="dxa"/>
            <w:shd w:val="clear" w:color="auto" w:fill="auto"/>
          </w:tcPr>
          <w:p w:rsidR="009A0C2B" w:rsidRPr="009A0C2B" w:rsidRDefault="009A0C2B" w:rsidP="009A0C2B">
            <w:pPr>
              <w:ind w:firstLine="0"/>
            </w:pPr>
            <w:r>
              <w:t>Limehouse</w:t>
            </w:r>
          </w:p>
        </w:tc>
        <w:tc>
          <w:tcPr>
            <w:tcW w:w="2180" w:type="dxa"/>
            <w:shd w:val="clear" w:color="auto" w:fill="auto"/>
          </w:tcPr>
          <w:p w:rsidR="009A0C2B" w:rsidRPr="009A0C2B" w:rsidRDefault="009A0C2B" w:rsidP="009A0C2B">
            <w:pPr>
              <w:ind w:firstLine="0"/>
            </w:pPr>
            <w:r>
              <w:t>Long</w:t>
            </w:r>
          </w:p>
        </w:tc>
      </w:tr>
      <w:tr w:rsidR="009A0C2B" w:rsidRPr="009A0C2B" w:rsidTr="009A0C2B">
        <w:tc>
          <w:tcPr>
            <w:tcW w:w="2179" w:type="dxa"/>
            <w:shd w:val="clear" w:color="auto" w:fill="auto"/>
          </w:tcPr>
          <w:p w:rsidR="009A0C2B" w:rsidRPr="009A0C2B" w:rsidRDefault="009A0C2B" w:rsidP="009A0C2B">
            <w:pPr>
              <w:ind w:firstLine="0"/>
            </w:pPr>
            <w:r>
              <w:t>Lowe</w:t>
            </w:r>
          </w:p>
        </w:tc>
        <w:tc>
          <w:tcPr>
            <w:tcW w:w="2179" w:type="dxa"/>
            <w:shd w:val="clear" w:color="auto" w:fill="auto"/>
          </w:tcPr>
          <w:p w:rsidR="009A0C2B" w:rsidRPr="009A0C2B" w:rsidRDefault="009A0C2B" w:rsidP="009A0C2B">
            <w:pPr>
              <w:ind w:firstLine="0"/>
            </w:pPr>
            <w:r>
              <w:t>Lucas</w:t>
            </w:r>
          </w:p>
        </w:tc>
        <w:tc>
          <w:tcPr>
            <w:tcW w:w="2180" w:type="dxa"/>
            <w:shd w:val="clear" w:color="auto" w:fill="auto"/>
          </w:tcPr>
          <w:p w:rsidR="009A0C2B" w:rsidRPr="009A0C2B" w:rsidRDefault="009A0C2B" w:rsidP="009A0C2B">
            <w:pPr>
              <w:ind w:firstLine="0"/>
            </w:pPr>
            <w:r>
              <w:t>McCoy</w:t>
            </w:r>
          </w:p>
        </w:tc>
      </w:tr>
      <w:tr w:rsidR="009A0C2B" w:rsidRPr="009A0C2B" w:rsidTr="009A0C2B">
        <w:tc>
          <w:tcPr>
            <w:tcW w:w="2179" w:type="dxa"/>
            <w:shd w:val="clear" w:color="auto" w:fill="auto"/>
          </w:tcPr>
          <w:p w:rsidR="009A0C2B" w:rsidRPr="009A0C2B" w:rsidRDefault="009A0C2B" w:rsidP="009A0C2B">
            <w:pPr>
              <w:ind w:firstLine="0"/>
            </w:pPr>
            <w:r>
              <w:t>M. S. McLeod</w:t>
            </w:r>
          </w:p>
        </w:tc>
        <w:tc>
          <w:tcPr>
            <w:tcW w:w="2179" w:type="dxa"/>
            <w:shd w:val="clear" w:color="auto" w:fill="auto"/>
          </w:tcPr>
          <w:p w:rsidR="009A0C2B" w:rsidRPr="009A0C2B" w:rsidRDefault="009A0C2B" w:rsidP="009A0C2B">
            <w:pPr>
              <w:ind w:firstLine="0"/>
            </w:pPr>
            <w:r>
              <w:t>W. J. McLeod</w:t>
            </w:r>
          </w:p>
        </w:tc>
        <w:tc>
          <w:tcPr>
            <w:tcW w:w="2180" w:type="dxa"/>
            <w:shd w:val="clear" w:color="auto" w:fill="auto"/>
          </w:tcPr>
          <w:p w:rsidR="009A0C2B" w:rsidRPr="009A0C2B" w:rsidRDefault="009A0C2B" w:rsidP="009A0C2B">
            <w:pPr>
              <w:ind w:firstLine="0"/>
            </w:pPr>
            <w:r>
              <w:t>Mitchell</w:t>
            </w:r>
          </w:p>
        </w:tc>
      </w:tr>
      <w:tr w:rsidR="009A0C2B" w:rsidRPr="009A0C2B" w:rsidTr="009A0C2B">
        <w:tc>
          <w:tcPr>
            <w:tcW w:w="2179" w:type="dxa"/>
            <w:shd w:val="clear" w:color="auto" w:fill="auto"/>
          </w:tcPr>
          <w:p w:rsidR="009A0C2B" w:rsidRPr="009A0C2B" w:rsidRDefault="009A0C2B" w:rsidP="009A0C2B">
            <w:pPr>
              <w:ind w:firstLine="0"/>
            </w:pPr>
            <w:r>
              <w:t>D. C. Moss</w:t>
            </w:r>
          </w:p>
        </w:tc>
        <w:tc>
          <w:tcPr>
            <w:tcW w:w="2179" w:type="dxa"/>
            <w:shd w:val="clear" w:color="auto" w:fill="auto"/>
          </w:tcPr>
          <w:p w:rsidR="009A0C2B" w:rsidRPr="009A0C2B" w:rsidRDefault="009A0C2B" w:rsidP="009A0C2B">
            <w:pPr>
              <w:ind w:firstLine="0"/>
            </w:pPr>
            <w:r>
              <w:t>V. S. Moss</w:t>
            </w:r>
          </w:p>
        </w:tc>
        <w:tc>
          <w:tcPr>
            <w:tcW w:w="2180" w:type="dxa"/>
            <w:shd w:val="clear" w:color="auto" w:fill="auto"/>
          </w:tcPr>
          <w:p w:rsidR="009A0C2B" w:rsidRPr="009A0C2B" w:rsidRDefault="009A0C2B" w:rsidP="009A0C2B">
            <w:pPr>
              <w:ind w:firstLine="0"/>
            </w:pPr>
            <w:r>
              <w:t>Munnerlyn</w:t>
            </w:r>
          </w:p>
        </w:tc>
      </w:tr>
      <w:tr w:rsidR="009A0C2B" w:rsidRPr="009A0C2B" w:rsidTr="009A0C2B">
        <w:tc>
          <w:tcPr>
            <w:tcW w:w="2179" w:type="dxa"/>
            <w:shd w:val="clear" w:color="auto" w:fill="auto"/>
          </w:tcPr>
          <w:p w:rsidR="009A0C2B" w:rsidRPr="009A0C2B" w:rsidRDefault="009A0C2B" w:rsidP="009A0C2B">
            <w:pPr>
              <w:ind w:firstLine="0"/>
            </w:pPr>
            <w:r>
              <w:t>Murphy</w:t>
            </w:r>
          </w:p>
        </w:tc>
        <w:tc>
          <w:tcPr>
            <w:tcW w:w="2179" w:type="dxa"/>
            <w:shd w:val="clear" w:color="auto" w:fill="auto"/>
          </w:tcPr>
          <w:p w:rsidR="009A0C2B" w:rsidRPr="009A0C2B" w:rsidRDefault="009A0C2B" w:rsidP="009A0C2B">
            <w:pPr>
              <w:ind w:firstLine="0"/>
            </w:pPr>
            <w:r>
              <w:t>Neal</w:t>
            </w:r>
          </w:p>
        </w:tc>
        <w:tc>
          <w:tcPr>
            <w:tcW w:w="2180" w:type="dxa"/>
            <w:shd w:val="clear" w:color="auto" w:fill="auto"/>
          </w:tcPr>
          <w:p w:rsidR="009A0C2B" w:rsidRPr="009A0C2B" w:rsidRDefault="009A0C2B" w:rsidP="009A0C2B">
            <w:pPr>
              <w:ind w:firstLine="0"/>
            </w:pPr>
            <w:r>
              <w:t>Newton</w:t>
            </w:r>
          </w:p>
        </w:tc>
      </w:tr>
      <w:tr w:rsidR="009A0C2B" w:rsidRPr="009A0C2B" w:rsidTr="009A0C2B">
        <w:tc>
          <w:tcPr>
            <w:tcW w:w="2179" w:type="dxa"/>
            <w:shd w:val="clear" w:color="auto" w:fill="auto"/>
          </w:tcPr>
          <w:p w:rsidR="009A0C2B" w:rsidRPr="009A0C2B" w:rsidRDefault="009A0C2B" w:rsidP="009A0C2B">
            <w:pPr>
              <w:ind w:firstLine="0"/>
            </w:pPr>
            <w:r>
              <w:t>R. L. Ott</w:t>
            </w:r>
          </w:p>
        </w:tc>
        <w:tc>
          <w:tcPr>
            <w:tcW w:w="2179" w:type="dxa"/>
            <w:shd w:val="clear" w:color="auto" w:fill="auto"/>
          </w:tcPr>
          <w:p w:rsidR="009A0C2B" w:rsidRPr="009A0C2B" w:rsidRDefault="009A0C2B" w:rsidP="009A0C2B">
            <w:pPr>
              <w:ind w:firstLine="0"/>
            </w:pPr>
            <w:r>
              <w:t>Owens</w:t>
            </w:r>
          </w:p>
        </w:tc>
        <w:tc>
          <w:tcPr>
            <w:tcW w:w="2180" w:type="dxa"/>
            <w:shd w:val="clear" w:color="auto" w:fill="auto"/>
          </w:tcPr>
          <w:p w:rsidR="009A0C2B" w:rsidRPr="009A0C2B" w:rsidRDefault="009A0C2B" w:rsidP="009A0C2B">
            <w:pPr>
              <w:ind w:firstLine="0"/>
            </w:pPr>
            <w:r>
              <w:t>Parks</w:t>
            </w:r>
          </w:p>
        </w:tc>
      </w:tr>
      <w:tr w:rsidR="009A0C2B" w:rsidRPr="009A0C2B" w:rsidTr="009A0C2B">
        <w:tc>
          <w:tcPr>
            <w:tcW w:w="2179" w:type="dxa"/>
            <w:shd w:val="clear" w:color="auto" w:fill="auto"/>
          </w:tcPr>
          <w:p w:rsidR="009A0C2B" w:rsidRPr="009A0C2B" w:rsidRDefault="009A0C2B" w:rsidP="009A0C2B">
            <w:pPr>
              <w:ind w:firstLine="0"/>
            </w:pPr>
            <w:r>
              <w:t>Patrick</w:t>
            </w:r>
          </w:p>
        </w:tc>
        <w:tc>
          <w:tcPr>
            <w:tcW w:w="2179" w:type="dxa"/>
            <w:shd w:val="clear" w:color="auto" w:fill="auto"/>
          </w:tcPr>
          <w:p w:rsidR="009A0C2B" w:rsidRPr="009A0C2B" w:rsidRDefault="009A0C2B" w:rsidP="009A0C2B">
            <w:pPr>
              <w:ind w:firstLine="0"/>
            </w:pPr>
            <w:r>
              <w:t>Pitts</w:t>
            </w:r>
          </w:p>
        </w:tc>
        <w:tc>
          <w:tcPr>
            <w:tcW w:w="2180" w:type="dxa"/>
            <w:shd w:val="clear" w:color="auto" w:fill="auto"/>
          </w:tcPr>
          <w:p w:rsidR="009A0C2B" w:rsidRPr="009A0C2B" w:rsidRDefault="009A0C2B" w:rsidP="009A0C2B">
            <w:pPr>
              <w:ind w:firstLine="0"/>
            </w:pPr>
            <w:r>
              <w:t>Pope</w:t>
            </w:r>
          </w:p>
        </w:tc>
      </w:tr>
      <w:tr w:rsidR="009A0C2B" w:rsidRPr="009A0C2B" w:rsidTr="009A0C2B">
        <w:tc>
          <w:tcPr>
            <w:tcW w:w="2179" w:type="dxa"/>
            <w:shd w:val="clear" w:color="auto" w:fill="auto"/>
          </w:tcPr>
          <w:p w:rsidR="009A0C2B" w:rsidRPr="009A0C2B" w:rsidRDefault="009A0C2B" w:rsidP="009A0C2B">
            <w:pPr>
              <w:ind w:firstLine="0"/>
            </w:pPr>
            <w:r>
              <w:t>Ridgeway</w:t>
            </w:r>
          </w:p>
        </w:tc>
        <w:tc>
          <w:tcPr>
            <w:tcW w:w="2179" w:type="dxa"/>
            <w:shd w:val="clear" w:color="auto" w:fill="auto"/>
          </w:tcPr>
          <w:p w:rsidR="009A0C2B" w:rsidRPr="009A0C2B" w:rsidRDefault="009A0C2B" w:rsidP="009A0C2B">
            <w:pPr>
              <w:ind w:firstLine="0"/>
            </w:pPr>
            <w:r>
              <w:t>Riley</w:t>
            </w:r>
          </w:p>
        </w:tc>
        <w:tc>
          <w:tcPr>
            <w:tcW w:w="2180" w:type="dxa"/>
            <w:shd w:val="clear" w:color="auto" w:fill="auto"/>
          </w:tcPr>
          <w:p w:rsidR="009A0C2B" w:rsidRPr="009A0C2B" w:rsidRDefault="009A0C2B" w:rsidP="009A0C2B">
            <w:pPr>
              <w:ind w:firstLine="0"/>
            </w:pPr>
            <w:r>
              <w:t>Rutherford</w:t>
            </w:r>
          </w:p>
        </w:tc>
      </w:tr>
      <w:tr w:rsidR="009A0C2B" w:rsidRPr="009A0C2B" w:rsidTr="009A0C2B">
        <w:tc>
          <w:tcPr>
            <w:tcW w:w="2179" w:type="dxa"/>
            <w:shd w:val="clear" w:color="auto" w:fill="auto"/>
          </w:tcPr>
          <w:p w:rsidR="009A0C2B" w:rsidRPr="009A0C2B" w:rsidRDefault="009A0C2B" w:rsidP="009A0C2B">
            <w:pPr>
              <w:ind w:firstLine="0"/>
            </w:pPr>
            <w:r>
              <w:t>Ryhal</w:t>
            </w:r>
          </w:p>
        </w:tc>
        <w:tc>
          <w:tcPr>
            <w:tcW w:w="2179" w:type="dxa"/>
            <w:shd w:val="clear" w:color="auto" w:fill="auto"/>
          </w:tcPr>
          <w:p w:rsidR="009A0C2B" w:rsidRPr="009A0C2B" w:rsidRDefault="009A0C2B" w:rsidP="009A0C2B">
            <w:pPr>
              <w:ind w:firstLine="0"/>
            </w:pPr>
            <w:r>
              <w:t>Sabb</w:t>
            </w:r>
          </w:p>
        </w:tc>
        <w:tc>
          <w:tcPr>
            <w:tcW w:w="2180" w:type="dxa"/>
            <w:shd w:val="clear" w:color="auto" w:fill="auto"/>
          </w:tcPr>
          <w:p w:rsidR="009A0C2B" w:rsidRPr="009A0C2B" w:rsidRDefault="009A0C2B" w:rsidP="009A0C2B">
            <w:pPr>
              <w:ind w:firstLine="0"/>
            </w:pPr>
            <w:r>
              <w:t>Sandifer</w:t>
            </w:r>
          </w:p>
        </w:tc>
      </w:tr>
      <w:tr w:rsidR="009A0C2B" w:rsidRPr="009A0C2B" w:rsidTr="009A0C2B">
        <w:tc>
          <w:tcPr>
            <w:tcW w:w="2179" w:type="dxa"/>
            <w:shd w:val="clear" w:color="auto" w:fill="auto"/>
          </w:tcPr>
          <w:p w:rsidR="009A0C2B" w:rsidRPr="009A0C2B" w:rsidRDefault="009A0C2B" w:rsidP="009A0C2B">
            <w:pPr>
              <w:ind w:firstLine="0"/>
            </w:pPr>
            <w:r>
              <w:t>Skelton</w:t>
            </w:r>
          </w:p>
        </w:tc>
        <w:tc>
          <w:tcPr>
            <w:tcW w:w="2179" w:type="dxa"/>
            <w:shd w:val="clear" w:color="auto" w:fill="auto"/>
          </w:tcPr>
          <w:p w:rsidR="009A0C2B" w:rsidRPr="009A0C2B" w:rsidRDefault="009A0C2B" w:rsidP="009A0C2B">
            <w:pPr>
              <w:ind w:firstLine="0"/>
            </w:pPr>
            <w:r>
              <w:t>G. M. Smith</w:t>
            </w:r>
          </w:p>
        </w:tc>
        <w:tc>
          <w:tcPr>
            <w:tcW w:w="2180" w:type="dxa"/>
            <w:shd w:val="clear" w:color="auto" w:fill="auto"/>
          </w:tcPr>
          <w:p w:rsidR="009A0C2B" w:rsidRPr="009A0C2B" w:rsidRDefault="009A0C2B" w:rsidP="009A0C2B">
            <w:pPr>
              <w:ind w:firstLine="0"/>
            </w:pPr>
            <w:r>
              <w:t>J. E.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Spires</w:t>
            </w:r>
          </w:p>
        </w:tc>
        <w:tc>
          <w:tcPr>
            <w:tcW w:w="2180" w:type="dxa"/>
            <w:shd w:val="clear" w:color="auto" w:fill="auto"/>
          </w:tcPr>
          <w:p w:rsidR="009A0C2B" w:rsidRPr="009A0C2B" w:rsidRDefault="009A0C2B" w:rsidP="009A0C2B">
            <w:pPr>
              <w:ind w:firstLine="0"/>
            </w:pPr>
            <w:r>
              <w:t>Stavrinakis</w:t>
            </w:r>
          </w:p>
        </w:tc>
      </w:tr>
      <w:tr w:rsidR="009A0C2B" w:rsidRPr="009A0C2B" w:rsidTr="009A0C2B">
        <w:tc>
          <w:tcPr>
            <w:tcW w:w="2179" w:type="dxa"/>
            <w:shd w:val="clear" w:color="auto" w:fill="auto"/>
          </w:tcPr>
          <w:p w:rsidR="009A0C2B" w:rsidRPr="009A0C2B" w:rsidRDefault="009A0C2B" w:rsidP="009A0C2B">
            <w:pPr>
              <w:ind w:firstLine="0"/>
            </w:pPr>
            <w:r>
              <w:t>Tallon</w:t>
            </w:r>
          </w:p>
        </w:tc>
        <w:tc>
          <w:tcPr>
            <w:tcW w:w="2179" w:type="dxa"/>
            <w:shd w:val="clear" w:color="auto" w:fill="auto"/>
          </w:tcPr>
          <w:p w:rsidR="009A0C2B" w:rsidRPr="009A0C2B" w:rsidRDefault="009A0C2B" w:rsidP="009A0C2B">
            <w:pPr>
              <w:ind w:firstLine="0"/>
            </w:pPr>
            <w:r>
              <w:t>Taylor</w:t>
            </w:r>
          </w:p>
        </w:tc>
        <w:tc>
          <w:tcPr>
            <w:tcW w:w="2180" w:type="dxa"/>
            <w:shd w:val="clear" w:color="auto" w:fill="auto"/>
          </w:tcPr>
          <w:p w:rsidR="009A0C2B" w:rsidRPr="009A0C2B" w:rsidRDefault="009A0C2B" w:rsidP="009A0C2B">
            <w:pPr>
              <w:ind w:firstLine="0"/>
            </w:pPr>
            <w:r>
              <w:t>Thayer</w:t>
            </w:r>
          </w:p>
        </w:tc>
      </w:tr>
      <w:tr w:rsidR="009A0C2B" w:rsidRPr="009A0C2B" w:rsidTr="009A0C2B">
        <w:tc>
          <w:tcPr>
            <w:tcW w:w="2179" w:type="dxa"/>
            <w:shd w:val="clear" w:color="auto" w:fill="auto"/>
          </w:tcPr>
          <w:p w:rsidR="009A0C2B" w:rsidRPr="009A0C2B" w:rsidRDefault="009A0C2B" w:rsidP="009A0C2B">
            <w:pPr>
              <w:ind w:firstLine="0"/>
            </w:pPr>
            <w:r>
              <w:t>Weeks</w:t>
            </w:r>
          </w:p>
        </w:tc>
        <w:tc>
          <w:tcPr>
            <w:tcW w:w="2179" w:type="dxa"/>
            <w:shd w:val="clear" w:color="auto" w:fill="auto"/>
          </w:tcPr>
          <w:p w:rsidR="009A0C2B" w:rsidRPr="009A0C2B" w:rsidRDefault="009A0C2B" w:rsidP="009A0C2B">
            <w:pPr>
              <w:ind w:firstLine="0"/>
            </w:pPr>
            <w:r>
              <w:t>Wells</w:t>
            </w:r>
          </w:p>
        </w:tc>
        <w:tc>
          <w:tcPr>
            <w:tcW w:w="2180" w:type="dxa"/>
            <w:shd w:val="clear" w:color="auto" w:fill="auto"/>
          </w:tcPr>
          <w:p w:rsidR="009A0C2B" w:rsidRPr="009A0C2B" w:rsidRDefault="009A0C2B" w:rsidP="009A0C2B">
            <w:pPr>
              <w:ind w:firstLine="0"/>
            </w:pPr>
            <w:r>
              <w:t>Whipper</w:t>
            </w:r>
          </w:p>
        </w:tc>
      </w:tr>
      <w:tr w:rsidR="009A0C2B" w:rsidRPr="009A0C2B" w:rsidTr="009A0C2B">
        <w:tc>
          <w:tcPr>
            <w:tcW w:w="2179" w:type="dxa"/>
            <w:shd w:val="clear" w:color="auto" w:fill="auto"/>
          </w:tcPr>
          <w:p w:rsidR="009A0C2B" w:rsidRPr="009A0C2B" w:rsidRDefault="009A0C2B" w:rsidP="009A0C2B">
            <w:pPr>
              <w:keepNext/>
              <w:ind w:firstLine="0"/>
            </w:pPr>
            <w:r>
              <w:t>White</w:t>
            </w:r>
          </w:p>
        </w:tc>
        <w:tc>
          <w:tcPr>
            <w:tcW w:w="2179" w:type="dxa"/>
            <w:shd w:val="clear" w:color="auto" w:fill="auto"/>
          </w:tcPr>
          <w:p w:rsidR="009A0C2B" w:rsidRPr="009A0C2B" w:rsidRDefault="009A0C2B" w:rsidP="009A0C2B">
            <w:pPr>
              <w:keepNext/>
              <w:ind w:firstLine="0"/>
            </w:pPr>
            <w:r>
              <w:t>Whitmire</w:t>
            </w:r>
          </w:p>
        </w:tc>
        <w:tc>
          <w:tcPr>
            <w:tcW w:w="2180" w:type="dxa"/>
            <w:shd w:val="clear" w:color="auto" w:fill="auto"/>
          </w:tcPr>
          <w:p w:rsidR="009A0C2B" w:rsidRPr="009A0C2B" w:rsidRDefault="009A0C2B" w:rsidP="009A0C2B">
            <w:pPr>
              <w:keepNext/>
              <w:ind w:firstLine="0"/>
            </w:pPr>
            <w:r>
              <w:t>Willis</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Total--88</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Bedingfield</w:t>
            </w:r>
          </w:p>
        </w:tc>
        <w:tc>
          <w:tcPr>
            <w:tcW w:w="2179" w:type="dxa"/>
            <w:shd w:val="clear" w:color="auto" w:fill="auto"/>
          </w:tcPr>
          <w:p w:rsidR="009A0C2B" w:rsidRPr="009A0C2B" w:rsidRDefault="009A0C2B" w:rsidP="009A0C2B">
            <w:pPr>
              <w:keepNext/>
              <w:ind w:firstLine="0"/>
            </w:pPr>
            <w:r>
              <w:t>Burns</w:t>
            </w:r>
          </w:p>
        </w:tc>
        <w:tc>
          <w:tcPr>
            <w:tcW w:w="2180" w:type="dxa"/>
            <w:shd w:val="clear" w:color="auto" w:fill="auto"/>
          </w:tcPr>
          <w:p w:rsidR="009A0C2B" w:rsidRPr="009A0C2B" w:rsidRDefault="009A0C2B" w:rsidP="009A0C2B">
            <w:pPr>
              <w:keepNext/>
              <w:ind w:firstLine="0"/>
            </w:pPr>
            <w:r>
              <w:t>Chumley</w:t>
            </w:r>
          </w:p>
        </w:tc>
      </w:tr>
      <w:tr w:rsidR="009A0C2B" w:rsidRPr="009A0C2B" w:rsidTr="009A0C2B">
        <w:tc>
          <w:tcPr>
            <w:tcW w:w="2179" w:type="dxa"/>
            <w:shd w:val="clear" w:color="auto" w:fill="auto"/>
          </w:tcPr>
          <w:p w:rsidR="009A0C2B" w:rsidRPr="009A0C2B" w:rsidRDefault="009A0C2B" w:rsidP="009A0C2B">
            <w:pPr>
              <w:ind w:firstLine="0"/>
            </w:pPr>
            <w:r>
              <w:t>Henderson</w:t>
            </w:r>
          </w:p>
        </w:tc>
        <w:tc>
          <w:tcPr>
            <w:tcW w:w="2179" w:type="dxa"/>
            <w:shd w:val="clear" w:color="auto" w:fill="auto"/>
          </w:tcPr>
          <w:p w:rsidR="009A0C2B" w:rsidRPr="009A0C2B" w:rsidRDefault="009A0C2B" w:rsidP="009A0C2B">
            <w:pPr>
              <w:ind w:firstLine="0"/>
            </w:pPr>
            <w:r>
              <w:t>Hiott</w:t>
            </w:r>
          </w:p>
        </w:tc>
        <w:tc>
          <w:tcPr>
            <w:tcW w:w="2180" w:type="dxa"/>
            <w:shd w:val="clear" w:color="auto" w:fill="auto"/>
          </w:tcPr>
          <w:p w:rsidR="009A0C2B" w:rsidRPr="009A0C2B" w:rsidRDefault="009A0C2B" w:rsidP="009A0C2B">
            <w:pPr>
              <w:ind w:firstLine="0"/>
            </w:pPr>
            <w:r>
              <w:t>Loftis</w:t>
            </w:r>
          </w:p>
        </w:tc>
      </w:tr>
      <w:tr w:rsidR="009A0C2B" w:rsidRPr="009A0C2B" w:rsidTr="009A0C2B">
        <w:tc>
          <w:tcPr>
            <w:tcW w:w="2179" w:type="dxa"/>
            <w:shd w:val="clear" w:color="auto" w:fill="auto"/>
          </w:tcPr>
          <w:p w:rsidR="009A0C2B" w:rsidRPr="009A0C2B" w:rsidRDefault="009A0C2B" w:rsidP="009A0C2B">
            <w:pPr>
              <w:ind w:firstLine="0"/>
            </w:pPr>
            <w:r>
              <w:t>Nanney</w:t>
            </w:r>
          </w:p>
        </w:tc>
        <w:tc>
          <w:tcPr>
            <w:tcW w:w="2179" w:type="dxa"/>
            <w:shd w:val="clear" w:color="auto" w:fill="auto"/>
          </w:tcPr>
          <w:p w:rsidR="009A0C2B" w:rsidRPr="009A0C2B" w:rsidRDefault="009A0C2B" w:rsidP="009A0C2B">
            <w:pPr>
              <w:ind w:firstLine="0"/>
            </w:pPr>
            <w:r>
              <w:t>Norman</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keepNext/>
              <w:ind w:firstLine="0"/>
            </w:pPr>
            <w:r>
              <w:t>G. R. Smith</w:t>
            </w:r>
          </w:p>
        </w:tc>
        <w:tc>
          <w:tcPr>
            <w:tcW w:w="2179" w:type="dxa"/>
            <w:shd w:val="clear" w:color="auto" w:fill="auto"/>
          </w:tcPr>
          <w:p w:rsidR="009A0C2B" w:rsidRPr="009A0C2B" w:rsidRDefault="009A0C2B" w:rsidP="009A0C2B">
            <w:pPr>
              <w:keepNext/>
              <w:ind w:firstLine="0"/>
            </w:pPr>
            <w:r>
              <w:t>J. R. Smith</w:t>
            </w:r>
          </w:p>
        </w:tc>
        <w:tc>
          <w:tcPr>
            <w:tcW w:w="2180" w:type="dxa"/>
            <w:shd w:val="clear" w:color="auto" w:fill="auto"/>
          </w:tcPr>
          <w:p w:rsidR="009A0C2B" w:rsidRPr="009A0C2B" w:rsidRDefault="009A0C2B" w:rsidP="009A0C2B">
            <w:pPr>
              <w:keepNext/>
              <w:ind w:firstLine="0"/>
            </w:pPr>
            <w:r>
              <w:t>Southard</w:t>
            </w:r>
          </w:p>
        </w:tc>
      </w:tr>
      <w:tr w:rsidR="009A0C2B" w:rsidRPr="009A0C2B" w:rsidTr="009A0C2B">
        <w:tc>
          <w:tcPr>
            <w:tcW w:w="2179" w:type="dxa"/>
            <w:shd w:val="clear" w:color="auto" w:fill="auto"/>
          </w:tcPr>
          <w:p w:rsidR="009A0C2B" w:rsidRPr="009A0C2B" w:rsidRDefault="009A0C2B" w:rsidP="009A0C2B">
            <w:pPr>
              <w:keepNext/>
              <w:ind w:firstLine="0"/>
            </w:pPr>
            <w:r>
              <w:t>Stringer</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Total--13</w:t>
      </w:r>
    </w:p>
    <w:p w:rsidR="009A0C2B" w:rsidRDefault="009A0C2B" w:rsidP="009A0C2B">
      <w:pPr>
        <w:jc w:val="center"/>
        <w:rPr>
          <w:b/>
        </w:rPr>
      </w:pPr>
    </w:p>
    <w:p w:rsidR="009A0C2B" w:rsidRDefault="009A0C2B" w:rsidP="009A0C2B">
      <w:r>
        <w:t>So, the Bill, as amended, was read the second time and ordered to third reading.</w:t>
      </w:r>
    </w:p>
    <w:p w:rsidR="009A0C2B" w:rsidRDefault="009A0C2B" w:rsidP="009A0C2B"/>
    <w:p w:rsidR="009A0C2B" w:rsidRDefault="009A0C2B" w:rsidP="009A0C2B">
      <w:pPr>
        <w:keepNext/>
        <w:jc w:val="center"/>
        <w:rPr>
          <w:b/>
        </w:rPr>
      </w:pPr>
      <w:r w:rsidRPr="009A0C2B">
        <w:rPr>
          <w:b/>
        </w:rPr>
        <w:t>S. 813--ORDERED TO BE READ THIRD TIME TOMORROW</w:t>
      </w:r>
    </w:p>
    <w:p w:rsidR="009A0C2B" w:rsidRDefault="009A0C2B" w:rsidP="009A0C2B">
      <w:r>
        <w:t xml:space="preserve">On motion of Rep. WEEKS, with unanimous consent, it was ordered that S. 813 be read the third time tomorrow.  </w:t>
      </w:r>
    </w:p>
    <w:p w:rsidR="009A0C2B" w:rsidRDefault="009A0C2B" w:rsidP="009A0C2B"/>
    <w:p w:rsidR="009A0C2B" w:rsidRDefault="009A0C2B" w:rsidP="009A0C2B">
      <w:pPr>
        <w:keepNext/>
        <w:jc w:val="center"/>
        <w:rPr>
          <w:b/>
        </w:rPr>
      </w:pPr>
      <w:r w:rsidRPr="009A0C2B">
        <w:rPr>
          <w:b/>
        </w:rPr>
        <w:t>S. 495--DEBATE ADJOURNED</w:t>
      </w:r>
    </w:p>
    <w:p w:rsidR="009A0C2B" w:rsidRDefault="009A0C2B" w:rsidP="009A0C2B">
      <w:pPr>
        <w:keepNext/>
      </w:pPr>
      <w:r>
        <w:t>The following Bill was taken up:</w:t>
      </w:r>
    </w:p>
    <w:p w:rsidR="009A0C2B" w:rsidRDefault="009A0C2B" w:rsidP="009A0C2B">
      <w:pPr>
        <w:keepNext/>
      </w:pPr>
      <w:bookmarkStart w:id="36" w:name="include_clip_start_74"/>
      <w:bookmarkEnd w:id="36"/>
    </w:p>
    <w:p w:rsidR="009A0C2B" w:rsidRDefault="009A0C2B" w:rsidP="009A0C2B">
      <w:r>
        <w:t>S. 495 -- Senators Lourie and Rankin: A BILL TO AMEND SECTION 23-3-115, AS AMENDED, CODE OF LAWS OF SOUTH CAROLINA, 1976, RELATING TO FEES FOR CRIMINAL RECORD SEARCHES, SO AS TO CLARIFY THE DEFINITION OF CHARITABLE ORGANIZATIONS WHICH PAY A REDUCED FEE TO INCLUDE LOCAL PARK AND RECREATION VOLUNTEERS THROUGH A COMMISSION, MUNICIPALITY, COUNTY, OR THE SOUTH CAROLINA DEPARTMENT OF PARKS, RECREATION AND TOURISM.</w:t>
      </w:r>
    </w:p>
    <w:p w:rsidR="009A0C2B" w:rsidRDefault="009A0C2B" w:rsidP="009A0C2B">
      <w:bookmarkStart w:id="37" w:name="include_clip_end_74"/>
      <w:bookmarkEnd w:id="37"/>
    </w:p>
    <w:p w:rsidR="009A0C2B" w:rsidRDefault="009A0C2B" w:rsidP="009A0C2B">
      <w:r>
        <w:t>Rep. BANNISTER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176--AMENDED AND ORDERED TO THIRD READING</w:t>
      </w:r>
    </w:p>
    <w:p w:rsidR="009A0C2B" w:rsidRDefault="009A0C2B" w:rsidP="009A0C2B">
      <w:pPr>
        <w:keepNext/>
      </w:pPr>
      <w:r>
        <w:t>The following Bill was taken up:</w:t>
      </w:r>
    </w:p>
    <w:p w:rsidR="009A0C2B" w:rsidRDefault="009A0C2B" w:rsidP="009A0C2B">
      <w:pPr>
        <w:keepNext/>
      </w:pPr>
      <w:bookmarkStart w:id="38" w:name="include_clip_start_77"/>
      <w:bookmarkEnd w:id="38"/>
    </w:p>
    <w:p w:rsidR="009A0C2B" w:rsidRDefault="009A0C2B" w:rsidP="009A0C2B">
      <w:r>
        <w:t>S. 176 -- Senator Young: A BILL TO AMEND SECTION 22-3-1000 OF THE 1976 CODE, RELATING TO THE TIME FOR A MOTION FOR NEW TRIAL AND APPEAL IN MAGISTRATES COURT, TO INCREASE THE TIME PERIOD IN WHICH A MOTION FOR A NEW TRIAL MAY BE MADE FROM FIVE TO TEN DAYS.</w:t>
      </w:r>
    </w:p>
    <w:p w:rsidR="009A0C2B" w:rsidRPr="000A5E27" w:rsidRDefault="009A0C2B" w:rsidP="009A0C2B">
      <w:r w:rsidRPr="000A5E27">
        <w:t>Rep. BANNISTER proposed the following Amendment No. 2</w:t>
      </w:r>
      <w:r>
        <w:t xml:space="preserve"> to </w:t>
      </w:r>
      <w:r w:rsidRPr="000A5E27">
        <w:t>S.</w:t>
      </w:r>
      <w:r>
        <w:t> </w:t>
      </w:r>
      <w:r w:rsidRPr="000A5E27">
        <w:t>176 (COUNCIL\NL\176C001.NL.SD14), which was adopted:</w:t>
      </w:r>
    </w:p>
    <w:p w:rsidR="009A0C2B" w:rsidRPr="000A5E27" w:rsidRDefault="009A0C2B" w:rsidP="009A0C2B">
      <w:r w:rsidRPr="000A5E27">
        <w:t>Amend the bill, as and if amended, Section 22-3-1000, as contained in SECTION 1, is amended by deleting the SECTION in its entirety and inserting:</w:t>
      </w:r>
    </w:p>
    <w:p w:rsidR="009A0C2B" w:rsidRPr="000A5E27" w:rsidRDefault="009A0C2B" w:rsidP="009A0C2B">
      <w:r w:rsidRPr="000A5E27">
        <w:t>/</w:t>
      </w:r>
      <w:r w:rsidRPr="000A5E27">
        <w:tab/>
        <w:t>“Section 22-3-1000.</w:t>
      </w:r>
      <w:r w:rsidRPr="000A5E27">
        <w:tab/>
      </w:r>
      <w:r w:rsidRPr="000A5E27">
        <w:rPr>
          <w:strike/>
          <w:color w:val="000000"/>
        </w:rPr>
        <w:t>No</w:t>
      </w:r>
      <w:r w:rsidRPr="000A5E27">
        <w:rPr>
          <w:color w:val="000000"/>
        </w:rPr>
        <w:t xml:space="preserve"> </w:t>
      </w:r>
      <w:r w:rsidRPr="000A5E27">
        <w:rPr>
          <w:color w:val="000000"/>
          <w:u w:val="single"/>
        </w:rPr>
        <w:t>A</w:t>
      </w:r>
      <w:r w:rsidRPr="000A5E27">
        <w:rPr>
          <w:color w:val="000000"/>
        </w:rPr>
        <w:t xml:space="preserve"> motion for a new trial may </w:t>
      </w:r>
      <w:r w:rsidRPr="000A5E27">
        <w:rPr>
          <w:color w:val="000000"/>
          <w:u w:val="single"/>
        </w:rPr>
        <w:t>not</w:t>
      </w:r>
      <w:r w:rsidRPr="000A5E27">
        <w:rPr>
          <w:color w:val="000000"/>
        </w:rPr>
        <w:t xml:space="preserve"> be heard unless made within </w:t>
      </w:r>
      <w:r w:rsidRPr="000A5E27">
        <w:rPr>
          <w:strike/>
          <w:color w:val="000000"/>
        </w:rPr>
        <w:t>five</w:t>
      </w:r>
      <w:r w:rsidRPr="000A5E27">
        <w:rPr>
          <w:color w:val="000000"/>
        </w:rPr>
        <w:t xml:space="preserve"> </w:t>
      </w:r>
      <w:r w:rsidRPr="000A5E27">
        <w:rPr>
          <w:color w:val="000000"/>
          <w:u w:val="single"/>
        </w:rPr>
        <w:t>thirty</w:t>
      </w:r>
      <w:r w:rsidRPr="000A5E27">
        <w:rPr>
          <w:color w:val="000000"/>
        </w:rPr>
        <w:t xml:space="preserve"> days from the rendering of the judgment. The right of appeal from the judgment exists for thirty days after the rendering of the judgment. A magistrate's order of restitution may be appealed within thirty days. The order of restitution may be appealed separately from an appeal</w:t>
      </w:r>
      <w:r w:rsidRPr="000A5E27">
        <w:rPr>
          <w:strike/>
          <w:color w:val="000000"/>
        </w:rPr>
        <w:t>, if any,</w:t>
      </w:r>
      <w:r w:rsidRPr="000A5E27">
        <w:rPr>
          <w:color w:val="000000"/>
        </w:rPr>
        <w:t xml:space="preserve"> relating to the conviction.</w:t>
      </w:r>
      <w:r w:rsidRPr="000A5E27">
        <w:t xml:space="preserve"> </w:t>
      </w:r>
    </w:p>
    <w:p w:rsidR="009A0C2B" w:rsidRPr="000A5E27" w:rsidRDefault="009A0C2B" w:rsidP="009A0C2B">
      <w:r w:rsidRPr="000A5E27">
        <w:tab/>
      </w:r>
      <w:r w:rsidRPr="000A5E27">
        <w:rPr>
          <w:u w:val="single"/>
        </w:rPr>
        <w:t>(B)</w:t>
      </w:r>
      <w:r w:rsidRPr="000A5E27">
        <w:rPr>
          <w:u w:val="single"/>
        </w:rPr>
        <w:tab/>
        <w:t>The provisions of subsection (A) do not apply to Chapters 37 and 40 of Title 27 except where no time limit is provided.  Where no time limit is provided, a new trial must be requested within five days from the rendering of the judgment.</w:t>
      </w:r>
      <w:r w:rsidRPr="000A5E27">
        <w:t>”</w:t>
      </w:r>
      <w:r w:rsidRPr="000A5E27">
        <w:tab/>
        <w:t>/</w:t>
      </w:r>
    </w:p>
    <w:p w:rsidR="009A0C2B" w:rsidRPr="000A5E27" w:rsidRDefault="009A0C2B" w:rsidP="009A0C2B">
      <w:r w:rsidRPr="000A5E27">
        <w:t>Renumber sections to conform.</w:t>
      </w:r>
    </w:p>
    <w:p w:rsidR="009A0C2B" w:rsidRDefault="009A0C2B" w:rsidP="009A0C2B">
      <w:r w:rsidRPr="000A5E27">
        <w:t>Amend title to conform.</w:t>
      </w:r>
    </w:p>
    <w:p w:rsidR="009A0C2B" w:rsidRDefault="009A0C2B" w:rsidP="009A0C2B"/>
    <w:p w:rsidR="009A0C2B" w:rsidRDefault="009A0C2B" w:rsidP="009A0C2B">
      <w:r>
        <w:t>Rep. BANNISTER explained the amendment.</w:t>
      </w:r>
    </w:p>
    <w:p w:rsidR="009A0C2B" w:rsidRDefault="009A0C2B" w:rsidP="009A0C2B">
      <w:r>
        <w:t>The amendment was then adopted.</w:t>
      </w:r>
    </w:p>
    <w:p w:rsidR="009A0C2B" w:rsidRDefault="009A0C2B" w:rsidP="009A0C2B"/>
    <w:p w:rsidR="009A0C2B" w:rsidRDefault="009A0C2B" w:rsidP="009A0C2B">
      <w:r>
        <w:t>The question then recurred to the passage of the Bill.</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39" w:name="vote_start82"/>
      <w:bookmarkEnd w:id="39"/>
      <w:r>
        <w:t>Yeas 103; Nays 0</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Bales</w:t>
            </w:r>
          </w:p>
        </w:tc>
      </w:tr>
      <w:tr w:rsidR="009A0C2B" w:rsidRPr="009A0C2B" w:rsidTr="009A0C2B">
        <w:tc>
          <w:tcPr>
            <w:tcW w:w="2179" w:type="dxa"/>
            <w:shd w:val="clear" w:color="auto" w:fill="auto"/>
          </w:tcPr>
          <w:p w:rsidR="009A0C2B" w:rsidRPr="009A0C2B" w:rsidRDefault="009A0C2B" w:rsidP="009A0C2B">
            <w:pPr>
              <w:ind w:firstLine="0"/>
            </w:pPr>
            <w:r>
              <w:t>Bannister</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Bernstein</w:t>
            </w:r>
          </w:p>
        </w:tc>
        <w:tc>
          <w:tcPr>
            <w:tcW w:w="2179" w:type="dxa"/>
            <w:shd w:val="clear" w:color="auto" w:fill="auto"/>
          </w:tcPr>
          <w:p w:rsidR="009A0C2B" w:rsidRPr="009A0C2B" w:rsidRDefault="009A0C2B" w:rsidP="009A0C2B">
            <w:pPr>
              <w:ind w:firstLine="0"/>
            </w:pPr>
            <w:r>
              <w:t>Bingham</w:t>
            </w:r>
          </w:p>
        </w:tc>
        <w:tc>
          <w:tcPr>
            <w:tcW w:w="2180" w:type="dxa"/>
            <w:shd w:val="clear" w:color="auto" w:fill="auto"/>
          </w:tcPr>
          <w:p w:rsidR="009A0C2B" w:rsidRPr="009A0C2B" w:rsidRDefault="009A0C2B" w:rsidP="009A0C2B">
            <w:pPr>
              <w:ind w:firstLine="0"/>
            </w:pPr>
            <w:r>
              <w:t>Bowen</w:t>
            </w:r>
          </w:p>
        </w:tc>
      </w:tr>
      <w:tr w:rsidR="009A0C2B" w:rsidRPr="009A0C2B" w:rsidTr="009A0C2B">
        <w:tc>
          <w:tcPr>
            <w:tcW w:w="2179" w:type="dxa"/>
            <w:shd w:val="clear" w:color="auto" w:fill="auto"/>
          </w:tcPr>
          <w:p w:rsidR="009A0C2B" w:rsidRPr="009A0C2B" w:rsidRDefault="009A0C2B" w:rsidP="009A0C2B">
            <w:pPr>
              <w:ind w:firstLine="0"/>
            </w:pPr>
            <w:r>
              <w:t>Brannon</w:t>
            </w:r>
          </w:p>
        </w:tc>
        <w:tc>
          <w:tcPr>
            <w:tcW w:w="2179" w:type="dxa"/>
            <w:shd w:val="clear" w:color="auto" w:fill="auto"/>
          </w:tcPr>
          <w:p w:rsidR="009A0C2B" w:rsidRPr="009A0C2B" w:rsidRDefault="009A0C2B" w:rsidP="009A0C2B">
            <w:pPr>
              <w:ind w:firstLine="0"/>
            </w:pPr>
            <w:r>
              <w:t>G. A. Brown</w:t>
            </w:r>
          </w:p>
        </w:tc>
        <w:tc>
          <w:tcPr>
            <w:tcW w:w="2180" w:type="dxa"/>
            <w:shd w:val="clear" w:color="auto" w:fill="auto"/>
          </w:tcPr>
          <w:p w:rsidR="009A0C2B" w:rsidRPr="009A0C2B" w:rsidRDefault="009A0C2B" w:rsidP="009A0C2B">
            <w:pPr>
              <w:ind w:firstLine="0"/>
            </w:pPr>
            <w:r>
              <w:t>R. L. Brown</w:t>
            </w:r>
          </w:p>
        </w:tc>
      </w:tr>
      <w:tr w:rsidR="009A0C2B" w:rsidRPr="009A0C2B" w:rsidTr="009A0C2B">
        <w:tc>
          <w:tcPr>
            <w:tcW w:w="2179" w:type="dxa"/>
            <w:shd w:val="clear" w:color="auto" w:fill="auto"/>
          </w:tcPr>
          <w:p w:rsidR="009A0C2B" w:rsidRPr="009A0C2B" w:rsidRDefault="009A0C2B" w:rsidP="009A0C2B">
            <w:pPr>
              <w:ind w:firstLine="0"/>
            </w:pPr>
            <w:r>
              <w:t>Burns</w:t>
            </w:r>
          </w:p>
        </w:tc>
        <w:tc>
          <w:tcPr>
            <w:tcW w:w="2179" w:type="dxa"/>
            <w:shd w:val="clear" w:color="auto" w:fill="auto"/>
          </w:tcPr>
          <w:p w:rsidR="009A0C2B" w:rsidRPr="009A0C2B" w:rsidRDefault="009A0C2B" w:rsidP="009A0C2B">
            <w:pPr>
              <w:ind w:firstLine="0"/>
            </w:pPr>
            <w:r>
              <w:t>Chumley</w:t>
            </w:r>
          </w:p>
        </w:tc>
        <w:tc>
          <w:tcPr>
            <w:tcW w:w="2180" w:type="dxa"/>
            <w:shd w:val="clear" w:color="auto" w:fill="auto"/>
          </w:tcPr>
          <w:p w:rsidR="009A0C2B" w:rsidRPr="009A0C2B" w:rsidRDefault="009A0C2B" w:rsidP="009A0C2B">
            <w:pPr>
              <w:ind w:firstLine="0"/>
            </w:pPr>
            <w:r>
              <w:t>Clemmons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H. A. Crawford</w:t>
            </w:r>
          </w:p>
        </w:tc>
        <w:tc>
          <w:tcPr>
            <w:tcW w:w="2179" w:type="dxa"/>
            <w:shd w:val="clear" w:color="auto" w:fill="auto"/>
          </w:tcPr>
          <w:p w:rsidR="009A0C2B" w:rsidRPr="009A0C2B" w:rsidRDefault="009A0C2B" w:rsidP="009A0C2B">
            <w:pPr>
              <w:ind w:firstLine="0"/>
            </w:pPr>
            <w:r>
              <w:t>Crosby</w:t>
            </w:r>
          </w:p>
        </w:tc>
        <w:tc>
          <w:tcPr>
            <w:tcW w:w="2180" w:type="dxa"/>
            <w:shd w:val="clear" w:color="auto" w:fill="auto"/>
          </w:tcPr>
          <w:p w:rsidR="009A0C2B" w:rsidRPr="009A0C2B" w:rsidRDefault="009A0C2B" w:rsidP="009A0C2B">
            <w:pPr>
              <w:ind w:firstLine="0"/>
            </w:pPr>
            <w:r>
              <w:t>Delleney</w:t>
            </w:r>
          </w:p>
        </w:tc>
      </w:tr>
      <w:tr w:rsidR="009A0C2B" w:rsidRPr="009A0C2B" w:rsidTr="009A0C2B">
        <w:tc>
          <w:tcPr>
            <w:tcW w:w="2179" w:type="dxa"/>
            <w:shd w:val="clear" w:color="auto" w:fill="auto"/>
          </w:tcPr>
          <w:p w:rsidR="009A0C2B" w:rsidRPr="009A0C2B" w:rsidRDefault="009A0C2B" w:rsidP="009A0C2B">
            <w:pPr>
              <w:ind w:firstLine="0"/>
            </w:pPr>
            <w:r>
              <w:t>Dillard</w:t>
            </w:r>
          </w:p>
        </w:tc>
        <w:tc>
          <w:tcPr>
            <w:tcW w:w="2179" w:type="dxa"/>
            <w:shd w:val="clear" w:color="auto" w:fill="auto"/>
          </w:tcPr>
          <w:p w:rsidR="009A0C2B" w:rsidRPr="009A0C2B" w:rsidRDefault="009A0C2B" w:rsidP="009A0C2B">
            <w:pPr>
              <w:ind w:firstLine="0"/>
            </w:pPr>
            <w:r>
              <w:t>Douglas</w:t>
            </w:r>
          </w:p>
        </w:tc>
        <w:tc>
          <w:tcPr>
            <w:tcW w:w="2180" w:type="dxa"/>
            <w:shd w:val="clear" w:color="auto" w:fill="auto"/>
          </w:tcPr>
          <w:p w:rsidR="009A0C2B" w:rsidRPr="009A0C2B" w:rsidRDefault="009A0C2B" w:rsidP="009A0C2B">
            <w:pPr>
              <w:ind w:firstLine="0"/>
            </w:pPr>
            <w:r>
              <w:t>Edge</w:t>
            </w:r>
          </w:p>
        </w:tc>
      </w:tr>
      <w:tr w:rsidR="009A0C2B" w:rsidRPr="009A0C2B" w:rsidTr="009A0C2B">
        <w:tc>
          <w:tcPr>
            <w:tcW w:w="2179" w:type="dxa"/>
            <w:shd w:val="clear" w:color="auto" w:fill="auto"/>
          </w:tcPr>
          <w:p w:rsidR="009A0C2B" w:rsidRPr="009A0C2B" w:rsidRDefault="009A0C2B" w:rsidP="009A0C2B">
            <w:pPr>
              <w:ind w:firstLine="0"/>
            </w:pPr>
            <w:r>
              <w:t>Erickson</w:t>
            </w:r>
          </w:p>
        </w:tc>
        <w:tc>
          <w:tcPr>
            <w:tcW w:w="2179" w:type="dxa"/>
            <w:shd w:val="clear" w:color="auto" w:fill="auto"/>
          </w:tcPr>
          <w:p w:rsidR="009A0C2B" w:rsidRPr="009A0C2B" w:rsidRDefault="009A0C2B" w:rsidP="009A0C2B">
            <w:pPr>
              <w:ind w:firstLine="0"/>
            </w:pPr>
            <w:r>
              <w:t>Felder</w:t>
            </w:r>
          </w:p>
        </w:tc>
        <w:tc>
          <w:tcPr>
            <w:tcW w:w="2180" w:type="dxa"/>
            <w:shd w:val="clear" w:color="auto" w:fill="auto"/>
          </w:tcPr>
          <w:p w:rsidR="009A0C2B" w:rsidRPr="009A0C2B" w:rsidRDefault="009A0C2B" w:rsidP="009A0C2B">
            <w:pPr>
              <w:ind w:firstLine="0"/>
            </w:pPr>
            <w:r>
              <w:t>Finlay</w:t>
            </w:r>
          </w:p>
        </w:tc>
      </w:tr>
      <w:tr w:rsidR="009A0C2B" w:rsidRPr="009A0C2B" w:rsidTr="009A0C2B">
        <w:tc>
          <w:tcPr>
            <w:tcW w:w="2179" w:type="dxa"/>
            <w:shd w:val="clear" w:color="auto" w:fill="auto"/>
          </w:tcPr>
          <w:p w:rsidR="009A0C2B" w:rsidRPr="009A0C2B" w:rsidRDefault="009A0C2B" w:rsidP="009A0C2B">
            <w:pPr>
              <w:ind w:firstLine="0"/>
            </w:pPr>
            <w:r>
              <w:t>Forrester</w:t>
            </w:r>
          </w:p>
        </w:tc>
        <w:tc>
          <w:tcPr>
            <w:tcW w:w="2179" w:type="dxa"/>
            <w:shd w:val="clear" w:color="auto" w:fill="auto"/>
          </w:tcPr>
          <w:p w:rsidR="009A0C2B" w:rsidRPr="009A0C2B" w:rsidRDefault="009A0C2B" w:rsidP="009A0C2B">
            <w:pPr>
              <w:ind w:firstLine="0"/>
            </w:pPr>
            <w:r>
              <w:t>Funderburk</w:t>
            </w:r>
          </w:p>
        </w:tc>
        <w:tc>
          <w:tcPr>
            <w:tcW w:w="2180" w:type="dxa"/>
            <w:shd w:val="clear" w:color="auto" w:fill="auto"/>
          </w:tcPr>
          <w:p w:rsidR="009A0C2B" w:rsidRPr="009A0C2B" w:rsidRDefault="009A0C2B" w:rsidP="009A0C2B">
            <w:pPr>
              <w:ind w:firstLine="0"/>
            </w:pPr>
            <w:r>
              <w:t>Gagnon</w:t>
            </w:r>
          </w:p>
        </w:tc>
      </w:tr>
      <w:tr w:rsidR="009A0C2B" w:rsidRPr="009A0C2B" w:rsidTr="009A0C2B">
        <w:tc>
          <w:tcPr>
            <w:tcW w:w="2179" w:type="dxa"/>
            <w:shd w:val="clear" w:color="auto" w:fill="auto"/>
          </w:tcPr>
          <w:p w:rsidR="009A0C2B" w:rsidRPr="009A0C2B" w:rsidRDefault="009A0C2B" w:rsidP="009A0C2B">
            <w:pPr>
              <w:ind w:firstLine="0"/>
            </w:pPr>
            <w:r>
              <w:t>Gambrell</w:t>
            </w:r>
          </w:p>
        </w:tc>
        <w:tc>
          <w:tcPr>
            <w:tcW w:w="2179" w:type="dxa"/>
            <w:shd w:val="clear" w:color="auto" w:fill="auto"/>
          </w:tcPr>
          <w:p w:rsidR="009A0C2B" w:rsidRPr="009A0C2B" w:rsidRDefault="009A0C2B" w:rsidP="009A0C2B">
            <w:pPr>
              <w:ind w:firstLine="0"/>
            </w:pPr>
            <w:r>
              <w:t>George</w:t>
            </w:r>
          </w:p>
        </w:tc>
        <w:tc>
          <w:tcPr>
            <w:tcW w:w="2180" w:type="dxa"/>
            <w:shd w:val="clear" w:color="auto" w:fill="auto"/>
          </w:tcPr>
          <w:p w:rsidR="009A0C2B" w:rsidRPr="009A0C2B" w:rsidRDefault="009A0C2B" w:rsidP="009A0C2B">
            <w:pPr>
              <w:ind w:firstLine="0"/>
            </w:pPr>
            <w:r>
              <w:t>Goldfinch</w:t>
            </w:r>
          </w:p>
        </w:tc>
      </w:tr>
      <w:tr w:rsidR="009A0C2B" w:rsidRPr="009A0C2B" w:rsidTr="009A0C2B">
        <w:tc>
          <w:tcPr>
            <w:tcW w:w="2179" w:type="dxa"/>
            <w:shd w:val="clear" w:color="auto" w:fill="auto"/>
          </w:tcPr>
          <w:p w:rsidR="009A0C2B" w:rsidRPr="009A0C2B" w:rsidRDefault="009A0C2B" w:rsidP="009A0C2B">
            <w:pPr>
              <w:ind w:firstLine="0"/>
            </w:pPr>
            <w:r>
              <w:t>Govan</w:t>
            </w:r>
          </w:p>
        </w:tc>
        <w:tc>
          <w:tcPr>
            <w:tcW w:w="2179" w:type="dxa"/>
            <w:shd w:val="clear" w:color="auto" w:fill="auto"/>
          </w:tcPr>
          <w:p w:rsidR="009A0C2B" w:rsidRPr="009A0C2B" w:rsidRDefault="009A0C2B" w:rsidP="009A0C2B">
            <w:pPr>
              <w:ind w:firstLine="0"/>
            </w:pPr>
            <w:r>
              <w:t>Hamilton</w:t>
            </w:r>
          </w:p>
        </w:tc>
        <w:tc>
          <w:tcPr>
            <w:tcW w:w="2180" w:type="dxa"/>
            <w:shd w:val="clear" w:color="auto" w:fill="auto"/>
          </w:tcPr>
          <w:p w:rsidR="009A0C2B" w:rsidRPr="009A0C2B" w:rsidRDefault="009A0C2B" w:rsidP="009A0C2B">
            <w:pPr>
              <w:ind w:firstLine="0"/>
            </w:pPr>
            <w:r>
              <w:t>Hardee</w:t>
            </w:r>
          </w:p>
        </w:tc>
      </w:tr>
      <w:tr w:rsidR="009A0C2B" w:rsidRPr="009A0C2B" w:rsidTr="009A0C2B">
        <w:tc>
          <w:tcPr>
            <w:tcW w:w="2179" w:type="dxa"/>
            <w:shd w:val="clear" w:color="auto" w:fill="auto"/>
          </w:tcPr>
          <w:p w:rsidR="009A0C2B" w:rsidRPr="009A0C2B" w:rsidRDefault="009A0C2B" w:rsidP="009A0C2B">
            <w:pPr>
              <w:ind w:firstLine="0"/>
            </w:pPr>
            <w:r>
              <w:t>Hardwick</w:t>
            </w:r>
          </w:p>
        </w:tc>
        <w:tc>
          <w:tcPr>
            <w:tcW w:w="2179" w:type="dxa"/>
            <w:shd w:val="clear" w:color="auto" w:fill="auto"/>
          </w:tcPr>
          <w:p w:rsidR="009A0C2B" w:rsidRPr="009A0C2B" w:rsidRDefault="009A0C2B" w:rsidP="009A0C2B">
            <w:pPr>
              <w:ind w:firstLine="0"/>
            </w:pPr>
            <w:r>
              <w:t>Harrell</w:t>
            </w:r>
          </w:p>
        </w:tc>
        <w:tc>
          <w:tcPr>
            <w:tcW w:w="2180" w:type="dxa"/>
            <w:shd w:val="clear" w:color="auto" w:fill="auto"/>
          </w:tcPr>
          <w:p w:rsidR="009A0C2B" w:rsidRPr="009A0C2B" w:rsidRDefault="009A0C2B" w:rsidP="009A0C2B">
            <w:pPr>
              <w:ind w:firstLine="0"/>
            </w:pPr>
            <w:r>
              <w:t>Hart</w:t>
            </w:r>
          </w:p>
        </w:tc>
      </w:tr>
      <w:tr w:rsidR="009A0C2B" w:rsidRPr="009A0C2B" w:rsidTr="009A0C2B">
        <w:tc>
          <w:tcPr>
            <w:tcW w:w="2179" w:type="dxa"/>
            <w:shd w:val="clear" w:color="auto" w:fill="auto"/>
          </w:tcPr>
          <w:p w:rsidR="009A0C2B" w:rsidRPr="009A0C2B" w:rsidRDefault="009A0C2B" w:rsidP="009A0C2B">
            <w:pPr>
              <w:ind w:firstLine="0"/>
            </w:pPr>
            <w:r>
              <w:t>Hayes</w:t>
            </w:r>
          </w:p>
        </w:tc>
        <w:tc>
          <w:tcPr>
            <w:tcW w:w="2179" w:type="dxa"/>
            <w:shd w:val="clear" w:color="auto" w:fill="auto"/>
          </w:tcPr>
          <w:p w:rsidR="009A0C2B" w:rsidRPr="009A0C2B" w:rsidRDefault="009A0C2B" w:rsidP="009A0C2B">
            <w:pPr>
              <w:ind w:firstLine="0"/>
            </w:pPr>
            <w:r>
              <w:t>Henderson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Hodges</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Howard</w:t>
            </w:r>
          </w:p>
        </w:tc>
        <w:tc>
          <w:tcPr>
            <w:tcW w:w="2179" w:type="dxa"/>
            <w:shd w:val="clear" w:color="auto" w:fill="auto"/>
          </w:tcPr>
          <w:p w:rsidR="009A0C2B" w:rsidRPr="009A0C2B" w:rsidRDefault="009A0C2B" w:rsidP="009A0C2B">
            <w:pPr>
              <w:ind w:firstLine="0"/>
            </w:pPr>
            <w:r>
              <w:t>Huggins</w:t>
            </w:r>
          </w:p>
        </w:tc>
        <w:tc>
          <w:tcPr>
            <w:tcW w:w="2180" w:type="dxa"/>
            <w:shd w:val="clear" w:color="auto" w:fill="auto"/>
          </w:tcPr>
          <w:p w:rsidR="009A0C2B" w:rsidRPr="009A0C2B" w:rsidRDefault="009A0C2B" w:rsidP="009A0C2B">
            <w:pPr>
              <w:ind w:firstLine="0"/>
            </w:pPr>
            <w:r>
              <w:t>Jefferson</w:t>
            </w:r>
          </w:p>
        </w:tc>
      </w:tr>
      <w:tr w:rsidR="009A0C2B" w:rsidRPr="009A0C2B" w:rsidTr="009A0C2B">
        <w:tc>
          <w:tcPr>
            <w:tcW w:w="2179" w:type="dxa"/>
            <w:shd w:val="clear" w:color="auto" w:fill="auto"/>
          </w:tcPr>
          <w:p w:rsidR="009A0C2B" w:rsidRPr="009A0C2B" w:rsidRDefault="009A0C2B" w:rsidP="009A0C2B">
            <w:pPr>
              <w:ind w:firstLine="0"/>
            </w:pPr>
            <w:r>
              <w:t>Kennedy</w:t>
            </w:r>
          </w:p>
        </w:tc>
        <w:tc>
          <w:tcPr>
            <w:tcW w:w="2179" w:type="dxa"/>
            <w:shd w:val="clear" w:color="auto" w:fill="auto"/>
          </w:tcPr>
          <w:p w:rsidR="009A0C2B" w:rsidRPr="009A0C2B" w:rsidRDefault="009A0C2B" w:rsidP="009A0C2B">
            <w:pPr>
              <w:ind w:firstLine="0"/>
            </w:pPr>
            <w:r>
              <w:t>King</w:t>
            </w:r>
          </w:p>
        </w:tc>
        <w:tc>
          <w:tcPr>
            <w:tcW w:w="2180" w:type="dxa"/>
            <w:shd w:val="clear" w:color="auto" w:fill="auto"/>
          </w:tcPr>
          <w:p w:rsidR="009A0C2B" w:rsidRPr="009A0C2B" w:rsidRDefault="009A0C2B" w:rsidP="009A0C2B">
            <w:pPr>
              <w:ind w:firstLine="0"/>
            </w:pPr>
            <w:r>
              <w:t>Knight</w:t>
            </w:r>
          </w:p>
        </w:tc>
      </w:tr>
      <w:tr w:rsidR="009A0C2B" w:rsidRPr="009A0C2B" w:rsidTr="009A0C2B">
        <w:tc>
          <w:tcPr>
            <w:tcW w:w="2179" w:type="dxa"/>
            <w:shd w:val="clear" w:color="auto" w:fill="auto"/>
          </w:tcPr>
          <w:p w:rsidR="009A0C2B" w:rsidRPr="009A0C2B" w:rsidRDefault="009A0C2B" w:rsidP="009A0C2B">
            <w:pPr>
              <w:ind w:firstLine="0"/>
            </w:pPr>
            <w:r>
              <w:t>Limehouse</w:t>
            </w:r>
          </w:p>
        </w:tc>
        <w:tc>
          <w:tcPr>
            <w:tcW w:w="2179" w:type="dxa"/>
            <w:shd w:val="clear" w:color="auto" w:fill="auto"/>
          </w:tcPr>
          <w:p w:rsidR="009A0C2B" w:rsidRPr="009A0C2B" w:rsidRDefault="009A0C2B" w:rsidP="009A0C2B">
            <w:pPr>
              <w:ind w:firstLine="0"/>
            </w:pPr>
            <w:r>
              <w:t>Loftis</w:t>
            </w:r>
          </w:p>
        </w:tc>
        <w:tc>
          <w:tcPr>
            <w:tcW w:w="2180" w:type="dxa"/>
            <w:shd w:val="clear" w:color="auto" w:fill="auto"/>
          </w:tcPr>
          <w:p w:rsidR="009A0C2B" w:rsidRPr="009A0C2B" w:rsidRDefault="009A0C2B" w:rsidP="009A0C2B">
            <w:pPr>
              <w:ind w:firstLine="0"/>
            </w:pPr>
            <w:r>
              <w:t>Long</w:t>
            </w:r>
          </w:p>
        </w:tc>
      </w:tr>
      <w:tr w:rsidR="009A0C2B" w:rsidRPr="009A0C2B" w:rsidTr="009A0C2B">
        <w:tc>
          <w:tcPr>
            <w:tcW w:w="2179" w:type="dxa"/>
            <w:shd w:val="clear" w:color="auto" w:fill="auto"/>
          </w:tcPr>
          <w:p w:rsidR="009A0C2B" w:rsidRPr="009A0C2B" w:rsidRDefault="009A0C2B" w:rsidP="009A0C2B">
            <w:pPr>
              <w:ind w:firstLine="0"/>
            </w:pPr>
            <w:r>
              <w:t>Lowe</w:t>
            </w:r>
          </w:p>
        </w:tc>
        <w:tc>
          <w:tcPr>
            <w:tcW w:w="2179" w:type="dxa"/>
            <w:shd w:val="clear" w:color="auto" w:fill="auto"/>
          </w:tcPr>
          <w:p w:rsidR="009A0C2B" w:rsidRPr="009A0C2B" w:rsidRDefault="009A0C2B" w:rsidP="009A0C2B">
            <w:pPr>
              <w:ind w:firstLine="0"/>
            </w:pPr>
            <w:r>
              <w:t>Lucas</w:t>
            </w:r>
          </w:p>
        </w:tc>
        <w:tc>
          <w:tcPr>
            <w:tcW w:w="2180" w:type="dxa"/>
            <w:shd w:val="clear" w:color="auto" w:fill="auto"/>
          </w:tcPr>
          <w:p w:rsidR="009A0C2B" w:rsidRPr="009A0C2B" w:rsidRDefault="009A0C2B" w:rsidP="009A0C2B">
            <w:pPr>
              <w:ind w:firstLine="0"/>
            </w:pPr>
            <w:r>
              <w:t>McCoy</w:t>
            </w:r>
          </w:p>
        </w:tc>
      </w:tr>
      <w:tr w:rsidR="009A0C2B" w:rsidRPr="009A0C2B" w:rsidTr="009A0C2B">
        <w:tc>
          <w:tcPr>
            <w:tcW w:w="2179" w:type="dxa"/>
            <w:shd w:val="clear" w:color="auto" w:fill="auto"/>
          </w:tcPr>
          <w:p w:rsidR="009A0C2B" w:rsidRPr="009A0C2B" w:rsidRDefault="009A0C2B" w:rsidP="009A0C2B">
            <w:pPr>
              <w:ind w:firstLine="0"/>
            </w:pPr>
            <w:r>
              <w:t>McEachern</w:t>
            </w:r>
          </w:p>
        </w:tc>
        <w:tc>
          <w:tcPr>
            <w:tcW w:w="2179" w:type="dxa"/>
            <w:shd w:val="clear" w:color="auto" w:fill="auto"/>
          </w:tcPr>
          <w:p w:rsidR="009A0C2B" w:rsidRPr="009A0C2B" w:rsidRDefault="009A0C2B" w:rsidP="009A0C2B">
            <w:pPr>
              <w:ind w:firstLine="0"/>
            </w:pPr>
            <w:r>
              <w:t>M. S. McLeod</w:t>
            </w:r>
          </w:p>
        </w:tc>
        <w:tc>
          <w:tcPr>
            <w:tcW w:w="2180" w:type="dxa"/>
            <w:shd w:val="clear" w:color="auto" w:fill="auto"/>
          </w:tcPr>
          <w:p w:rsidR="009A0C2B" w:rsidRPr="009A0C2B" w:rsidRDefault="009A0C2B" w:rsidP="009A0C2B">
            <w:pPr>
              <w:ind w:firstLine="0"/>
            </w:pPr>
            <w:r>
              <w:t>W. J. McLeod</w:t>
            </w:r>
          </w:p>
        </w:tc>
      </w:tr>
      <w:tr w:rsidR="009A0C2B" w:rsidRPr="009A0C2B" w:rsidTr="009A0C2B">
        <w:tc>
          <w:tcPr>
            <w:tcW w:w="2179" w:type="dxa"/>
            <w:shd w:val="clear" w:color="auto" w:fill="auto"/>
          </w:tcPr>
          <w:p w:rsidR="009A0C2B" w:rsidRPr="009A0C2B" w:rsidRDefault="009A0C2B" w:rsidP="009A0C2B">
            <w:pPr>
              <w:ind w:firstLine="0"/>
            </w:pPr>
            <w:r>
              <w:t>Mitchell</w:t>
            </w:r>
          </w:p>
        </w:tc>
        <w:tc>
          <w:tcPr>
            <w:tcW w:w="2179" w:type="dxa"/>
            <w:shd w:val="clear" w:color="auto" w:fill="auto"/>
          </w:tcPr>
          <w:p w:rsidR="009A0C2B" w:rsidRPr="009A0C2B" w:rsidRDefault="009A0C2B" w:rsidP="009A0C2B">
            <w:pPr>
              <w:ind w:firstLine="0"/>
            </w:pPr>
            <w:r>
              <w:t>D. C. Moss</w:t>
            </w:r>
          </w:p>
        </w:tc>
        <w:tc>
          <w:tcPr>
            <w:tcW w:w="2180" w:type="dxa"/>
            <w:shd w:val="clear" w:color="auto" w:fill="auto"/>
          </w:tcPr>
          <w:p w:rsidR="009A0C2B" w:rsidRPr="009A0C2B" w:rsidRDefault="009A0C2B" w:rsidP="009A0C2B">
            <w:pPr>
              <w:ind w:firstLine="0"/>
            </w:pPr>
            <w:r>
              <w:t>V. S. Moss</w:t>
            </w:r>
          </w:p>
        </w:tc>
      </w:tr>
      <w:tr w:rsidR="009A0C2B" w:rsidRPr="009A0C2B" w:rsidTr="009A0C2B">
        <w:tc>
          <w:tcPr>
            <w:tcW w:w="2179" w:type="dxa"/>
            <w:shd w:val="clear" w:color="auto" w:fill="auto"/>
          </w:tcPr>
          <w:p w:rsidR="009A0C2B" w:rsidRPr="009A0C2B" w:rsidRDefault="009A0C2B" w:rsidP="009A0C2B">
            <w:pPr>
              <w:ind w:firstLine="0"/>
            </w:pPr>
            <w:r>
              <w:t>Munnerlyn</w:t>
            </w:r>
          </w:p>
        </w:tc>
        <w:tc>
          <w:tcPr>
            <w:tcW w:w="2179" w:type="dxa"/>
            <w:shd w:val="clear" w:color="auto" w:fill="auto"/>
          </w:tcPr>
          <w:p w:rsidR="009A0C2B" w:rsidRPr="009A0C2B" w:rsidRDefault="009A0C2B" w:rsidP="009A0C2B">
            <w:pPr>
              <w:ind w:firstLine="0"/>
            </w:pPr>
            <w:r>
              <w:t>Murphy</w:t>
            </w:r>
          </w:p>
        </w:tc>
        <w:tc>
          <w:tcPr>
            <w:tcW w:w="2180" w:type="dxa"/>
            <w:shd w:val="clear" w:color="auto" w:fill="auto"/>
          </w:tcPr>
          <w:p w:rsidR="009A0C2B" w:rsidRPr="009A0C2B" w:rsidRDefault="009A0C2B" w:rsidP="009A0C2B">
            <w:pPr>
              <w:ind w:firstLine="0"/>
            </w:pPr>
            <w:r>
              <w:t>Nanney</w:t>
            </w:r>
          </w:p>
        </w:tc>
      </w:tr>
      <w:tr w:rsidR="009A0C2B" w:rsidRPr="009A0C2B" w:rsidTr="009A0C2B">
        <w:tc>
          <w:tcPr>
            <w:tcW w:w="2179" w:type="dxa"/>
            <w:shd w:val="clear" w:color="auto" w:fill="auto"/>
          </w:tcPr>
          <w:p w:rsidR="009A0C2B" w:rsidRPr="009A0C2B" w:rsidRDefault="009A0C2B" w:rsidP="009A0C2B">
            <w:pPr>
              <w:ind w:firstLine="0"/>
            </w:pPr>
            <w:r>
              <w:t>Newton</w:t>
            </w:r>
          </w:p>
        </w:tc>
        <w:tc>
          <w:tcPr>
            <w:tcW w:w="2179" w:type="dxa"/>
            <w:shd w:val="clear" w:color="auto" w:fill="auto"/>
          </w:tcPr>
          <w:p w:rsidR="009A0C2B" w:rsidRPr="009A0C2B" w:rsidRDefault="009A0C2B" w:rsidP="009A0C2B">
            <w:pPr>
              <w:ind w:firstLine="0"/>
            </w:pPr>
            <w:r>
              <w:t>Norman</w:t>
            </w:r>
          </w:p>
        </w:tc>
        <w:tc>
          <w:tcPr>
            <w:tcW w:w="2180" w:type="dxa"/>
            <w:shd w:val="clear" w:color="auto" w:fill="auto"/>
          </w:tcPr>
          <w:p w:rsidR="009A0C2B" w:rsidRPr="009A0C2B" w:rsidRDefault="009A0C2B" w:rsidP="009A0C2B">
            <w:pPr>
              <w:ind w:firstLine="0"/>
            </w:pPr>
            <w:r>
              <w:t>R. L. Ott</w:t>
            </w:r>
          </w:p>
        </w:tc>
      </w:tr>
      <w:tr w:rsidR="009A0C2B" w:rsidRPr="009A0C2B" w:rsidTr="009A0C2B">
        <w:tc>
          <w:tcPr>
            <w:tcW w:w="2179" w:type="dxa"/>
            <w:shd w:val="clear" w:color="auto" w:fill="auto"/>
          </w:tcPr>
          <w:p w:rsidR="009A0C2B" w:rsidRPr="009A0C2B" w:rsidRDefault="009A0C2B" w:rsidP="009A0C2B">
            <w:pPr>
              <w:ind w:firstLine="0"/>
            </w:pPr>
            <w:r>
              <w:t>Owens</w:t>
            </w:r>
          </w:p>
        </w:tc>
        <w:tc>
          <w:tcPr>
            <w:tcW w:w="2179" w:type="dxa"/>
            <w:shd w:val="clear" w:color="auto" w:fill="auto"/>
          </w:tcPr>
          <w:p w:rsidR="009A0C2B" w:rsidRPr="009A0C2B" w:rsidRDefault="009A0C2B" w:rsidP="009A0C2B">
            <w:pPr>
              <w:ind w:firstLine="0"/>
            </w:pPr>
            <w:r>
              <w:t>Parks</w:t>
            </w:r>
          </w:p>
        </w:tc>
        <w:tc>
          <w:tcPr>
            <w:tcW w:w="2180" w:type="dxa"/>
            <w:shd w:val="clear" w:color="auto" w:fill="auto"/>
          </w:tcPr>
          <w:p w:rsidR="009A0C2B" w:rsidRPr="009A0C2B" w:rsidRDefault="009A0C2B" w:rsidP="009A0C2B">
            <w:pPr>
              <w:ind w:firstLine="0"/>
            </w:pPr>
            <w:r>
              <w:t>Patrick</w:t>
            </w:r>
          </w:p>
        </w:tc>
      </w:tr>
      <w:tr w:rsidR="009A0C2B" w:rsidRPr="009A0C2B" w:rsidTr="009A0C2B">
        <w:tc>
          <w:tcPr>
            <w:tcW w:w="2179" w:type="dxa"/>
            <w:shd w:val="clear" w:color="auto" w:fill="auto"/>
          </w:tcPr>
          <w:p w:rsidR="009A0C2B" w:rsidRPr="009A0C2B" w:rsidRDefault="009A0C2B" w:rsidP="009A0C2B">
            <w:pPr>
              <w:ind w:firstLine="0"/>
            </w:pPr>
            <w:r>
              <w:t>Pitts</w:t>
            </w:r>
          </w:p>
        </w:tc>
        <w:tc>
          <w:tcPr>
            <w:tcW w:w="2179" w:type="dxa"/>
            <w:shd w:val="clear" w:color="auto" w:fill="auto"/>
          </w:tcPr>
          <w:p w:rsidR="009A0C2B" w:rsidRPr="009A0C2B" w:rsidRDefault="009A0C2B" w:rsidP="009A0C2B">
            <w:pPr>
              <w:ind w:firstLine="0"/>
            </w:pPr>
            <w:r>
              <w:t>Pope</w:t>
            </w:r>
          </w:p>
        </w:tc>
        <w:tc>
          <w:tcPr>
            <w:tcW w:w="2180" w:type="dxa"/>
            <w:shd w:val="clear" w:color="auto" w:fill="auto"/>
          </w:tcPr>
          <w:p w:rsidR="009A0C2B" w:rsidRPr="009A0C2B" w:rsidRDefault="009A0C2B" w:rsidP="009A0C2B">
            <w:pPr>
              <w:ind w:firstLine="0"/>
            </w:pPr>
            <w:r>
              <w:t>Ridgeway</w:t>
            </w:r>
          </w:p>
        </w:tc>
      </w:tr>
      <w:tr w:rsidR="009A0C2B" w:rsidRPr="009A0C2B" w:rsidTr="009A0C2B">
        <w:tc>
          <w:tcPr>
            <w:tcW w:w="2179" w:type="dxa"/>
            <w:shd w:val="clear" w:color="auto" w:fill="auto"/>
          </w:tcPr>
          <w:p w:rsidR="009A0C2B" w:rsidRPr="009A0C2B" w:rsidRDefault="009A0C2B" w:rsidP="009A0C2B">
            <w:pPr>
              <w:ind w:firstLine="0"/>
            </w:pPr>
            <w:r>
              <w:t>Riley</w:t>
            </w:r>
          </w:p>
        </w:tc>
        <w:tc>
          <w:tcPr>
            <w:tcW w:w="2179" w:type="dxa"/>
            <w:shd w:val="clear" w:color="auto" w:fill="auto"/>
          </w:tcPr>
          <w:p w:rsidR="009A0C2B" w:rsidRPr="009A0C2B" w:rsidRDefault="009A0C2B" w:rsidP="009A0C2B">
            <w:pPr>
              <w:ind w:firstLine="0"/>
            </w:pPr>
            <w:r>
              <w:t>Rivers</w:t>
            </w:r>
          </w:p>
        </w:tc>
        <w:tc>
          <w:tcPr>
            <w:tcW w:w="2180" w:type="dxa"/>
            <w:shd w:val="clear" w:color="auto" w:fill="auto"/>
          </w:tcPr>
          <w:p w:rsidR="009A0C2B" w:rsidRPr="009A0C2B" w:rsidRDefault="009A0C2B" w:rsidP="009A0C2B">
            <w:pPr>
              <w:ind w:firstLine="0"/>
            </w:pPr>
            <w:r>
              <w:t>Rutherford</w:t>
            </w:r>
          </w:p>
        </w:tc>
      </w:tr>
      <w:tr w:rsidR="009A0C2B" w:rsidRPr="009A0C2B" w:rsidTr="009A0C2B">
        <w:tc>
          <w:tcPr>
            <w:tcW w:w="2179" w:type="dxa"/>
            <w:shd w:val="clear" w:color="auto" w:fill="auto"/>
          </w:tcPr>
          <w:p w:rsidR="009A0C2B" w:rsidRPr="009A0C2B" w:rsidRDefault="009A0C2B" w:rsidP="009A0C2B">
            <w:pPr>
              <w:ind w:firstLine="0"/>
            </w:pPr>
            <w:r>
              <w:t>Ryhal</w:t>
            </w:r>
          </w:p>
        </w:tc>
        <w:tc>
          <w:tcPr>
            <w:tcW w:w="2179" w:type="dxa"/>
            <w:shd w:val="clear" w:color="auto" w:fill="auto"/>
          </w:tcPr>
          <w:p w:rsidR="009A0C2B" w:rsidRPr="009A0C2B" w:rsidRDefault="009A0C2B" w:rsidP="009A0C2B">
            <w:pPr>
              <w:ind w:firstLine="0"/>
            </w:pPr>
            <w:r>
              <w:t>Sandifer</w:t>
            </w:r>
          </w:p>
        </w:tc>
        <w:tc>
          <w:tcPr>
            <w:tcW w:w="2180" w:type="dxa"/>
            <w:shd w:val="clear" w:color="auto" w:fill="auto"/>
          </w:tcPr>
          <w:p w:rsidR="009A0C2B" w:rsidRPr="009A0C2B" w:rsidRDefault="009A0C2B" w:rsidP="009A0C2B">
            <w:pPr>
              <w:ind w:firstLine="0"/>
            </w:pPr>
            <w:r>
              <w:t>Skelton</w:t>
            </w:r>
          </w:p>
        </w:tc>
      </w:tr>
      <w:tr w:rsidR="009A0C2B" w:rsidRPr="009A0C2B" w:rsidTr="009A0C2B">
        <w:tc>
          <w:tcPr>
            <w:tcW w:w="2179" w:type="dxa"/>
            <w:shd w:val="clear" w:color="auto" w:fill="auto"/>
          </w:tcPr>
          <w:p w:rsidR="009A0C2B" w:rsidRPr="009A0C2B" w:rsidRDefault="009A0C2B" w:rsidP="009A0C2B">
            <w:pPr>
              <w:ind w:firstLine="0"/>
            </w:pPr>
            <w:r>
              <w:t>G. M. Smith</w:t>
            </w:r>
          </w:p>
        </w:tc>
        <w:tc>
          <w:tcPr>
            <w:tcW w:w="2179" w:type="dxa"/>
            <w:shd w:val="clear" w:color="auto" w:fill="auto"/>
          </w:tcPr>
          <w:p w:rsidR="009A0C2B" w:rsidRPr="009A0C2B" w:rsidRDefault="009A0C2B" w:rsidP="009A0C2B">
            <w:pPr>
              <w:ind w:firstLine="0"/>
            </w:pPr>
            <w:r>
              <w:t>G. R. Smith</w:t>
            </w:r>
          </w:p>
        </w:tc>
        <w:tc>
          <w:tcPr>
            <w:tcW w:w="2180" w:type="dxa"/>
            <w:shd w:val="clear" w:color="auto" w:fill="auto"/>
          </w:tcPr>
          <w:p w:rsidR="009A0C2B" w:rsidRPr="009A0C2B" w:rsidRDefault="009A0C2B" w:rsidP="009A0C2B">
            <w:pPr>
              <w:ind w:firstLine="0"/>
            </w:pPr>
            <w:r>
              <w:t>J. E.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Vick</w:t>
            </w:r>
          </w:p>
        </w:tc>
      </w:tr>
      <w:tr w:rsidR="009A0C2B" w:rsidRPr="009A0C2B" w:rsidTr="009A0C2B">
        <w:tc>
          <w:tcPr>
            <w:tcW w:w="2179" w:type="dxa"/>
            <w:shd w:val="clear" w:color="auto" w:fill="auto"/>
          </w:tcPr>
          <w:p w:rsidR="009A0C2B" w:rsidRPr="009A0C2B" w:rsidRDefault="009A0C2B" w:rsidP="009A0C2B">
            <w:pPr>
              <w:ind w:firstLine="0"/>
            </w:pPr>
            <w:r>
              <w:t>Weeks</w:t>
            </w:r>
          </w:p>
        </w:tc>
        <w:tc>
          <w:tcPr>
            <w:tcW w:w="2179" w:type="dxa"/>
            <w:shd w:val="clear" w:color="auto" w:fill="auto"/>
          </w:tcPr>
          <w:p w:rsidR="009A0C2B" w:rsidRPr="009A0C2B" w:rsidRDefault="009A0C2B" w:rsidP="009A0C2B">
            <w:pPr>
              <w:ind w:firstLine="0"/>
            </w:pPr>
            <w:r>
              <w:t>Wells</w:t>
            </w:r>
          </w:p>
        </w:tc>
        <w:tc>
          <w:tcPr>
            <w:tcW w:w="2180" w:type="dxa"/>
            <w:shd w:val="clear" w:color="auto" w:fill="auto"/>
          </w:tcPr>
          <w:p w:rsidR="009A0C2B" w:rsidRPr="009A0C2B" w:rsidRDefault="009A0C2B" w:rsidP="009A0C2B">
            <w:pPr>
              <w:ind w:firstLine="0"/>
            </w:pPr>
            <w:r>
              <w:t>Whipper</w:t>
            </w:r>
          </w:p>
        </w:tc>
      </w:tr>
      <w:tr w:rsidR="009A0C2B" w:rsidRPr="009A0C2B" w:rsidTr="009A0C2B">
        <w:tc>
          <w:tcPr>
            <w:tcW w:w="2179" w:type="dxa"/>
            <w:shd w:val="clear" w:color="auto" w:fill="auto"/>
          </w:tcPr>
          <w:p w:rsidR="009A0C2B" w:rsidRPr="009A0C2B" w:rsidRDefault="009A0C2B" w:rsidP="009A0C2B">
            <w:pPr>
              <w:keepNext/>
              <w:ind w:firstLine="0"/>
            </w:pPr>
            <w:r>
              <w:t>White</w:t>
            </w:r>
          </w:p>
        </w:tc>
        <w:tc>
          <w:tcPr>
            <w:tcW w:w="2179" w:type="dxa"/>
            <w:shd w:val="clear" w:color="auto" w:fill="auto"/>
          </w:tcPr>
          <w:p w:rsidR="009A0C2B" w:rsidRPr="009A0C2B" w:rsidRDefault="009A0C2B" w:rsidP="009A0C2B">
            <w:pPr>
              <w:keepNext/>
              <w:ind w:firstLine="0"/>
            </w:pPr>
            <w:r>
              <w:t>Whitmire</w:t>
            </w:r>
          </w:p>
        </w:tc>
        <w:tc>
          <w:tcPr>
            <w:tcW w:w="2180" w:type="dxa"/>
            <w:shd w:val="clear" w:color="auto" w:fill="auto"/>
          </w:tcPr>
          <w:p w:rsidR="009A0C2B" w:rsidRPr="009A0C2B" w:rsidRDefault="009A0C2B" w:rsidP="009A0C2B">
            <w:pPr>
              <w:keepNext/>
              <w:ind w:firstLine="0"/>
            </w:pPr>
            <w:r>
              <w:t>Willis</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Total--103</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So, the Bill, as amended, was read the second time and ordered to third reading.</w:t>
      </w:r>
    </w:p>
    <w:p w:rsidR="009A0C2B" w:rsidRDefault="009A0C2B" w:rsidP="009A0C2B"/>
    <w:p w:rsidR="009A0C2B" w:rsidRDefault="009A0C2B" w:rsidP="009A0C2B">
      <w:pPr>
        <w:keepNext/>
        <w:jc w:val="center"/>
        <w:rPr>
          <w:b/>
        </w:rPr>
      </w:pPr>
      <w:r w:rsidRPr="009A0C2B">
        <w:rPr>
          <w:b/>
        </w:rPr>
        <w:t>S. 176--ORDERED TO BE READ THIRD TIME TOMORROW</w:t>
      </w:r>
    </w:p>
    <w:p w:rsidR="009A0C2B" w:rsidRDefault="009A0C2B" w:rsidP="009A0C2B">
      <w:r>
        <w:t xml:space="preserve">On motion of Rep. BANNISTER, with unanimous consent, it was ordered that S. 176 be read the third time tomorrow.  </w:t>
      </w:r>
    </w:p>
    <w:p w:rsidR="009A0C2B" w:rsidRDefault="009A0C2B" w:rsidP="009A0C2B"/>
    <w:p w:rsidR="009A0C2B" w:rsidRDefault="009A0C2B" w:rsidP="009A0C2B">
      <w:pPr>
        <w:keepNext/>
        <w:jc w:val="center"/>
        <w:rPr>
          <w:b/>
        </w:rPr>
      </w:pPr>
      <w:r w:rsidRPr="009A0C2B">
        <w:rPr>
          <w:b/>
        </w:rPr>
        <w:t>S. 1233--ORDERED TO THIRD READING</w:t>
      </w:r>
    </w:p>
    <w:p w:rsidR="009A0C2B" w:rsidRDefault="009A0C2B" w:rsidP="009A0C2B">
      <w:pPr>
        <w:keepNext/>
      </w:pPr>
      <w:r>
        <w:t>The following Joint Resolution was taken up:</w:t>
      </w:r>
    </w:p>
    <w:p w:rsidR="009A0C2B" w:rsidRDefault="009A0C2B" w:rsidP="009A0C2B">
      <w:pPr>
        <w:keepNext/>
      </w:pPr>
      <w:bookmarkStart w:id="40" w:name="include_clip_start_87"/>
      <w:bookmarkEnd w:id="40"/>
    </w:p>
    <w:p w:rsidR="009A0C2B" w:rsidRDefault="009A0C2B" w:rsidP="009A0C2B">
      <w:r>
        <w:t>S. 1233 -- Banking and Insurance Committee: A JOINT RESOLUTION TO APPROVE REGULATIONS OF THE DEPARTMENT OF INSURANCE, RELATING TO ANNUITY MORTALITY TABLES FOR USE IN DETERMINING RESERVE LIABILITIES FOR ANNUITIES, DESIGNATED AS REGULATION DOCUMENT NUMBER 4453, PURSUANT TO THE PROVISIONS OF ARTICLE 1, CHAPTER 23, TITLE 1 OF THE 1976 CODE.</w:t>
      </w:r>
    </w:p>
    <w:p w:rsidR="009A0C2B" w:rsidRDefault="009A0C2B" w:rsidP="009A0C2B">
      <w:bookmarkStart w:id="41" w:name="include_clip_end_87"/>
      <w:bookmarkEnd w:id="41"/>
    </w:p>
    <w:p w:rsidR="009A0C2B" w:rsidRDefault="009A0C2B" w:rsidP="009A0C2B">
      <w:r>
        <w:t>Rep. GAMBRELL explained the Joint Resolution.</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42" w:name="vote_start89"/>
      <w:bookmarkEnd w:id="42"/>
      <w:r>
        <w:t>Yeas 101; Nays 0</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Bales</w:t>
            </w:r>
          </w:p>
        </w:tc>
      </w:tr>
      <w:tr w:rsidR="009A0C2B" w:rsidRPr="009A0C2B" w:rsidTr="009A0C2B">
        <w:tc>
          <w:tcPr>
            <w:tcW w:w="2179" w:type="dxa"/>
            <w:shd w:val="clear" w:color="auto" w:fill="auto"/>
          </w:tcPr>
          <w:p w:rsidR="009A0C2B" w:rsidRPr="009A0C2B" w:rsidRDefault="009A0C2B" w:rsidP="009A0C2B">
            <w:pPr>
              <w:ind w:firstLine="0"/>
            </w:pPr>
            <w:r>
              <w:t>Bannister</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Bernstein</w:t>
            </w:r>
          </w:p>
        </w:tc>
        <w:tc>
          <w:tcPr>
            <w:tcW w:w="2179" w:type="dxa"/>
            <w:shd w:val="clear" w:color="auto" w:fill="auto"/>
          </w:tcPr>
          <w:p w:rsidR="009A0C2B" w:rsidRPr="009A0C2B" w:rsidRDefault="009A0C2B" w:rsidP="009A0C2B">
            <w:pPr>
              <w:ind w:firstLine="0"/>
            </w:pPr>
            <w:r>
              <w:t>Bingham</w:t>
            </w:r>
          </w:p>
        </w:tc>
        <w:tc>
          <w:tcPr>
            <w:tcW w:w="2180" w:type="dxa"/>
            <w:shd w:val="clear" w:color="auto" w:fill="auto"/>
          </w:tcPr>
          <w:p w:rsidR="009A0C2B" w:rsidRPr="009A0C2B" w:rsidRDefault="009A0C2B" w:rsidP="009A0C2B">
            <w:pPr>
              <w:ind w:firstLine="0"/>
            </w:pPr>
            <w:r>
              <w:t>Bowen</w:t>
            </w:r>
          </w:p>
        </w:tc>
      </w:tr>
      <w:tr w:rsidR="009A0C2B" w:rsidRPr="009A0C2B" w:rsidTr="009A0C2B">
        <w:tc>
          <w:tcPr>
            <w:tcW w:w="2179" w:type="dxa"/>
            <w:shd w:val="clear" w:color="auto" w:fill="auto"/>
          </w:tcPr>
          <w:p w:rsidR="009A0C2B" w:rsidRPr="009A0C2B" w:rsidRDefault="009A0C2B" w:rsidP="009A0C2B">
            <w:pPr>
              <w:ind w:firstLine="0"/>
            </w:pPr>
            <w:r>
              <w:t>Brannon</w:t>
            </w:r>
          </w:p>
        </w:tc>
        <w:tc>
          <w:tcPr>
            <w:tcW w:w="2179" w:type="dxa"/>
            <w:shd w:val="clear" w:color="auto" w:fill="auto"/>
          </w:tcPr>
          <w:p w:rsidR="009A0C2B" w:rsidRPr="009A0C2B" w:rsidRDefault="009A0C2B" w:rsidP="009A0C2B">
            <w:pPr>
              <w:ind w:firstLine="0"/>
            </w:pPr>
            <w:r>
              <w:t>G. A. Brown</w:t>
            </w:r>
          </w:p>
        </w:tc>
        <w:tc>
          <w:tcPr>
            <w:tcW w:w="2180" w:type="dxa"/>
            <w:shd w:val="clear" w:color="auto" w:fill="auto"/>
          </w:tcPr>
          <w:p w:rsidR="009A0C2B" w:rsidRPr="009A0C2B" w:rsidRDefault="009A0C2B" w:rsidP="009A0C2B">
            <w:pPr>
              <w:ind w:firstLine="0"/>
            </w:pPr>
            <w:r>
              <w:t>R. L. Brown</w:t>
            </w:r>
          </w:p>
        </w:tc>
      </w:tr>
      <w:tr w:rsidR="009A0C2B" w:rsidRPr="009A0C2B" w:rsidTr="009A0C2B">
        <w:tc>
          <w:tcPr>
            <w:tcW w:w="2179" w:type="dxa"/>
            <w:shd w:val="clear" w:color="auto" w:fill="auto"/>
          </w:tcPr>
          <w:p w:rsidR="009A0C2B" w:rsidRPr="009A0C2B" w:rsidRDefault="009A0C2B" w:rsidP="009A0C2B">
            <w:pPr>
              <w:ind w:firstLine="0"/>
            </w:pPr>
            <w:r>
              <w:t>Burns</w:t>
            </w:r>
          </w:p>
        </w:tc>
        <w:tc>
          <w:tcPr>
            <w:tcW w:w="2179" w:type="dxa"/>
            <w:shd w:val="clear" w:color="auto" w:fill="auto"/>
          </w:tcPr>
          <w:p w:rsidR="009A0C2B" w:rsidRPr="009A0C2B" w:rsidRDefault="009A0C2B" w:rsidP="009A0C2B">
            <w:pPr>
              <w:ind w:firstLine="0"/>
            </w:pPr>
            <w:r>
              <w:t>Chumley</w:t>
            </w:r>
          </w:p>
        </w:tc>
        <w:tc>
          <w:tcPr>
            <w:tcW w:w="2180" w:type="dxa"/>
            <w:shd w:val="clear" w:color="auto" w:fill="auto"/>
          </w:tcPr>
          <w:p w:rsidR="009A0C2B" w:rsidRPr="009A0C2B" w:rsidRDefault="009A0C2B" w:rsidP="009A0C2B">
            <w:pPr>
              <w:ind w:firstLine="0"/>
            </w:pPr>
            <w:r>
              <w:t>Clemmons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H. A. Crawford</w:t>
            </w:r>
          </w:p>
        </w:tc>
        <w:tc>
          <w:tcPr>
            <w:tcW w:w="2179" w:type="dxa"/>
            <w:shd w:val="clear" w:color="auto" w:fill="auto"/>
          </w:tcPr>
          <w:p w:rsidR="009A0C2B" w:rsidRPr="009A0C2B" w:rsidRDefault="009A0C2B" w:rsidP="009A0C2B">
            <w:pPr>
              <w:ind w:firstLine="0"/>
            </w:pPr>
            <w:r>
              <w:t>Crosby</w:t>
            </w:r>
          </w:p>
        </w:tc>
        <w:tc>
          <w:tcPr>
            <w:tcW w:w="2180" w:type="dxa"/>
            <w:shd w:val="clear" w:color="auto" w:fill="auto"/>
          </w:tcPr>
          <w:p w:rsidR="009A0C2B" w:rsidRPr="009A0C2B" w:rsidRDefault="009A0C2B" w:rsidP="009A0C2B">
            <w:pPr>
              <w:ind w:firstLine="0"/>
            </w:pPr>
            <w:r>
              <w:t>Delleney</w:t>
            </w:r>
          </w:p>
        </w:tc>
      </w:tr>
      <w:tr w:rsidR="009A0C2B" w:rsidRPr="009A0C2B" w:rsidTr="009A0C2B">
        <w:tc>
          <w:tcPr>
            <w:tcW w:w="2179" w:type="dxa"/>
            <w:shd w:val="clear" w:color="auto" w:fill="auto"/>
          </w:tcPr>
          <w:p w:rsidR="009A0C2B" w:rsidRPr="009A0C2B" w:rsidRDefault="009A0C2B" w:rsidP="009A0C2B">
            <w:pPr>
              <w:ind w:firstLine="0"/>
            </w:pPr>
            <w:r>
              <w:t>Dillard</w:t>
            </w:r>
          </w:p>
        </w:tc>
        <w:tc>
          <w:tcPr>
            <w:tcW w:w="2179" w:type="dxa"/>
            <w:shd w:val="clear" w:color="auto" w:fill="auto"/>
          </w:tcPr>
          <w:p w:rsidR="009A0C2B" w:rsidRPr="009A0C2B" w:rsidRDefault="009A0C2B" w:rsidP="009A0C2B">
            <w:pPr>
              <w:ind w:firstLine="0"/>
            </w:pPr>
            <w:r>
              <w:t>Douglas</w:t>
            </w:r>
          </w:p>
        </w:tc>
        <w:tc>
          <w:tcPr>
            <w:tcW w:w="2180" w:type="dxa"/>
            <w:shd w:val="clear" w:color="auto" w:fill="auto"/>
          </w:tcPr>
          <w:p w:rsidR="009A0C2B" w:rsidRPr="009A0C2B" w:rsidRDefault="009A0C2B" w:rsidP="009A0C2B">
            <w:pPr>
              <w:ind w:firstLine="0"/>
            </w:pPr>
            <w:r>
              <w:t>Edge</w:t>
            </w:r>
          </w:p>
        </w:tc>
      </w:tr>
      <w:tr w:rsidR="009A0C2B" w:rsidRPr="009A0C2B" w:rsidTr="009A0C2B">
        <w:tc>
          <w:tcPr>
            <w:tcW w:w="2179" w:type="dxa"/>
            <w:shd w:val="clear" w:color="auto" w:fill="auto"/>
          </w:tcPr>
          <w:p w:rsidR="009A0C2B" w:rsidRPr="009A0C2B" w:rsidRDefault="009A0C2B" w:rsidP="009A0C2B">
            <w:pPr>
              <w:ind w:firstLine="0"/>
            </w:pPr>
            <w:r>
              <w:t>Erickson</w:t>
            </w:r>
          </w:p>
        </w:tc>
        <w:tc>
          <w:tcPr>
            <w:tcW w:w="2179" w:type="dxa"/>
            <w:shd w:val="clear" w:color="auto" w:fill="auto"/>
          </w:tcPr>
          <w:p w:rsidR="009A0C2B" w:rsidRPr="009A0C2B" w:rsidRDefault="009A0C2B" w:rsidP="009A0C2B">
            <w:pPr>
              <w:ind w:firstLine="0"/>
            </w:pPr>
            <w:r>
              <w:t>Felder</w:t>
            </w:r>
          </w:p>
        </w:tc>
        <w:tc>
          <w:tcPr>
            <w:tcW w:w="2180" w:type="dxa"/>
            <w:shd w:val="clear" w:color="auto" w:fill="auto"/>
          </w:tcPr>
          <w:p w:rsidR="009A0C2B" w:rsidRPr="009A0C2B" w:rsidRDefault="009A0C2B" w:rsidP="009A0C2B">
            <w:pPr>
              <w:ind w:firstLine="0"/>
            </w:pPr>
            <w:r>
              <w:t>Finlay</w:t>
            </w:r>
          </w:p>
        </w:tc>
      </w:tr>
      <w:tr w:rsidR="009A0C2B" w:rsidRPr="009A0C2B" w:rsidTr="009A0C2B">
        <w:tc>
          <w:tcPr>
            <w:tcW w:w="2179" w:type="dxa"/>
            <w:shd w:val="clear" w:color="auto" w:fill="auto"/>
          </w:tcPr>
          <w:p w:rsidR="009A0C2B" w:rsidRPr="009A0C2B" w:rsidRDefault="009A0C2B" w:rsidP="009A0C2B">
            <w:pPr>
              <w:ind w:firstLine="0"/>
            </w:pPr>
            <w:r>
              <w:t>Funderburk</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Hamilton</w:t>
            </w:r>
          </w:p>
        </w:tc>
      </w:tr>
      <w:tr w:rsidR="009A0C2B" w:rsidRPr="009A0C2B" w:rsidTr="009A0C2B">
        <w:tc>
          <w:tcPr>
            <w:tcW w:w="2179" w:type="dxa"/>
            <w:shd w:val="clear" w:color="auto" w:fill="auto"/>
          </w:tcPr>
          <w:p w:rsidR="009A0C2B" w:rsidRPr="009A0C2B" w:rsidRDefault="009A0C2B" w:rsidP="009A0C2B">
            <w:pPr>
              <w:ind w:firstLine="0"/>
            </w:pPr>
            <w:r>
              <w:t>Hardee</w:t>
            </w:r>
          </w:p>
        </w:tc>
        <w:tc>
          <w:tcPr>
            <w:tcW w:w="2179" w:type="dxa"/>
            <w:shd w:val="clear" w:color="auto" w:fill="auto"/>
          </w:tcPr>
          <w:p w:rsidR="009A0C2B" w:rsidRPr="009A0C2B" w:rsidRDefault="009A0C2B" w:rsidP="009A0C2B">
            <w:pPr>
              <w:ind w:firstLine="0"/>
            </w:pPr>
            <w:r>
              <w:t>Hardwick</w:t>
            </w:r>
          </w:p>
        </w:tc>
        <w:tc>
          <w:tcPr>
            <w:tcW w:w="2180" w:type="dxa"/>
            <w:shd w:val="clear" w:color="auto" w:fill="auto"/>
          </w:tcPr>
          <w:p w:rsidR="009A0C2B" w:rsidRPr="009A0C2B" w:rsidRDefault="009A0C2B" w:rsidP="009A0C2B">
            <w:pPr>
              <w:ind w:firstLine="0"/>
            </w:pPr>
            <w:r>
              <w:t>Harrell</w:t>
            </w:r>
          </w:p>
        </w:tc>
      </w:tr>
      <w:tr w:rsidR="009A0C2B" w:rsidRPr="009A0C2B" w:rsidTr="009A0C2B">
        <w:tc>
          <w:tcPr>
            <w:tcW w:w="2179" w:type="dxa"/>
            <w:shd w:val="clear" w:color="auto" w:fill="auto"/>
          </w:tcPr>
          <w:p w:rsidR="009A0C2B" w:rsidRPr="009A0C2B" w:rsidRDefault="009A0C2B" w:rsidP="009A0C2B">
            <w:pPr>
              <w:ind w:firstLine="0"/>
            </w:pPr>
            <w:r>
              <w:t>Hart</w:t>
            </w:r>
          </w:p>
        </w:tc>
        <w:tc>
          <w:tcPr>
            <w:tcW w:w="2179" w:type="dxa"/>
            <w:shd w:val="clear" w:color="auto" w:fill="auto"/>
          </w:tcPr>
          <w:p w:rsidR="009A0C2B" w:rsidRPr="009A0C2B" w:rsidRDefault="009A0C2B" w:rsidP="009A0C2B">
            <w:pPr>
              <w:ind w:firstLine="0"/>
            </w:pPr>
            <w:r>
              <w:t>Henderson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Hodges</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Howard</w:t>
            </w:r>
          </w:p>
        </w:tc>
      </w:tr>
      <w:tr w:rsidR="009A0C2B" w:rsidRPr="009A0C2B" w:rsidTr="009A0C2B">
        <w:tc>
          <w:tcPr>
            <w:tcW w:w="2179" w:type="dxa"/>
            <w:shd w:val="clear" w:color="auto" w:fill="auto"/>
          </w:tcPr>
          <w:p w:rsidR="009A0C2B" w:rsidRPr="009A0C2B" w:rsidRDefault="009A0C2B" w:rsidP="009A0C2B">
            <w:pPr>
              <w:ind w:firstLine="0"/>
            </w:pPr>
            <w:r>
              <w:t>Huggins</w:t>
            </w:r>
          </w:p>
        </w:tc>
        <w:tc>
          <w:tcPr>
            <w:tcW w:w="2179" w:type="dxa"/>
            <w:shd w:val="clear" w:color="auto" w:fill="auto"/>
          </w:tcPr>
          <w:p w:rsidR="009A0C2B" w:rsidRPr="009A0C2B" w:rsidRDefault="009A0C2B" w:rsidP="009A0C2B">
            <w:pPr>
              <w:ind w:firstLine="0"/>
            </w:pPr>
            <w:r>
              <w:t>Jefferson</w:t>
            </w:r>
          </w:p>
        </w:tc>
        <w:tc>
          <w:tcPr>
            <w:tcW w:w="2180" w:type="dxa"/>
            <w:shd w:val="clear" w:color="auto" w:fill="auto"/>
          </w:tcPr>
          <w:p w:rsidR="009A0C2B" w:rsidRPr="009A0C2B" w:rsidRDefault="009A0C2B" w:rsidP="009A0C2B">
            <w:pPr>
              <w:ind w:firstLine="0"/>
            </w:pPr>
            <w:r>
              <w:t>Kennedy</w:t>
            </w:r>
          </w:p>
        </w:tc>
      </w:tr>
      <w:tr w:rsidR="009A0C2B" w:rsidRPr="009A0C2B" w:rsidTr="009A0C2B">
        <w:tc>
          <w:tcPr>
            <w:tcW w:w="2179" w:type="dxa"/>
            <w:shd w:val="clear" w:color="auto" w:fill="auto"/>
          </w:tcPr>
          <w:p w:rsidR="009A0C2B" w:rsidRPr="009A0C2B" w:rsidRDefault="009A0C2B" w:rsidP="009A0C2B">
            <w:pPr>
              <w:ind w:firstLine="0"/>
            </w:pPr>
            <w:r>
              <w:t>King</w:t>
            </w:r>
          </w:p>
        </w:tc>
        <w:tc>
          <w:tcPr>
            <w:tcW w:w="2179" w:type="dxa"/>
            <w:shd w:val="clear" w:color="auto" w:fill="auto"/>
          </w:tcPr>
          <w:p w:rsidR="009A0C2B" w:rsidRPr="009A0C2B" w:rsidRDefault="009A0C2B" w:rsidP="009A0C2B">
            <w:pPr>
              <w:ind w:firstLine="0"/>
            </w:pPr>
            <w:r>
              <w:t>Knight</w:t>
            </w:r>
          </w:p>
        </w:tc>
        <w:tc>
          <w:tcPr>
            <w:tcW w:w="2180" w:type="dxa"/>
            <w:shd w:val="clear" w:color="auto" w:fill="auto"/>
          </w:tcPr>
          <w:p w:rsidR="009A0C2B" w:rsidRPr="009A0C2B" w:rsidRDefault="009A0C2B" w:rsidP="009A0C2B">
            <w:pPr>
              <w:ind w:firstLine="0"/>
            </w:pPr>
            <w:r>
              <w:t>Limehouse</w:t>
            </w:r>
          </w:p>
        </w:tc>
      </w:tr>
      <w:tr w:rsidR="009A0C2B" w:rsidRPr="009A0C2B" w:rsidTr="009A0C2B">
        <w:tc>
          <w:tcPr>
            <w:tcW w:w="2179" w:type="dxa"/>
            <w:shd w:val="clear" w:color="auto" w:fill="auto"/>
          </w:tcPr>
          <w:p w:rsidR="009A0C2B" w:rsidRPr="009A0C2B" w:rsidRDefault="009A0C2B" w:rsidP="009A0C2B">
            <w:pPr>
              <w:ind w:firstLine="0"/>
            </w:pPr>
            <w:r>
              <w:t>Loftis</w:t>
            </w:r>
          </w:p>
        </w:tc>
        <w:tc>
          <w:tcPr>
            <w:tcW w:w="2179" w:type="dxa"/>
            <w:shd w:val="clear" w:color="auto" w:fill="auto"/>
          </w:tcPr>
          <w:p w:rsidR="009A0C2B" w:rsidRPr="009A0C2B" w:rsidRDefault="009A0C2B" w:rsidP="009A0C2B">
            <w:pPr>
              <w:ind w:firstLine="0"/>
            </w:pPr>
            <w:r>
              <w:t>Long</w:t>
            </w:r>
          </w:p>
        </w:tc>
        <w:tc>
          <w:tcPr>
            <w:tcW w:w="2180" w:type="dxa"/>
            <w:shd w:val="clear" w:color="auto" w:fill="auto"/>
          </w:tcPr>
          <w:p w:rsidR="009A0C2B" w:rsidRPr="009A0C2B" w:rsidRDefault="009A0C2B" w:rsidP="009A0C2B">
            <w:pPr>
              <w:ind w:firstLine="0"/>
            </w:pPr>
            <w:r>
              <w:t>Lowe</w:t>
            </w:r>
          </w:p>
        </w:tc>
      </w:tr>
      <w:tr w:rsidR="009A0C2B" w:rsidRPr="009A0C2B" w:rsidTr="009A0C2B">
        <w:tc>
          <w:tcPr>
            <w:tcW w:w="2179" w:type="dxa"/>
            <w:shd w:val="clear" w:color="auto" w:fill="auto"/>
          </w:tcPr>
          <w:p w:rsidR="009A0C2B" w:rsidRPr="009A0C2B" w:rsidRDefault="009A0C2B" w:rsidP="009A0C2B">
            <w:pPr>
              <w:ind w:firstLine="0"/>
            </w:pPr>
            <w:r>
              <w:t>Lucas</w:t>
            </w:r>
          </w:p>
        </w:tc>
        <w:tc>
          <w:tcPr>
            <w:tcW w:w="2179" w:type="dxa"/>
            <w:shd w:val="clear" w:color="auto" w:fill="auto"/>
          </w:tcPr>
          <w:p w:rsidR="009A0C2B" w:rsidRPr="009A0C2B" w:rsidRDefault="009A0C2B" w:rsidP="009A0C2B">
            <w:pPr>
              <w:ind w:firstLine="0"/>
            </w:pPr>
            <w:r>
              <w:t>McCoy</w:t>
            </w:r>
          </w:p>
        </w:tc>
        <w:tc>
          <w:tcPr>
            <w:tcW w:w="2180" w:type="dxa"/>
            <w:shd w:val="clear" w:color="auto" w:fill="auto"/>
          </w:tcPr>
          <w:p w:rsidR="009A0C2B" w:rsidRPr="009A0C2B" w:rsidRDefault="009A0C2B" w:rsidP="009A0C2B">
            <w:pPr>
              <w:ind w:firstLine="0"/>
            </w:pPr>
            <w:r>
              <w:t>McEachern</w:t>
            </w:r>
          </w:p>
        </w:tc>
      </w:tr>
      <w:tr w:rsidR="009A0C2B" w:rsidRPr="009A0C2B" w:rsidTr="009A0C2B">
        <w:tc>
          <w:tcPr>
            <w:tcW w:w="2179" w:type="dxa"/>
            <w:shd w:val="clear" w:color="auto" w:fill="auto"/>
          </w:tcPr>
          <w:p w:rsidR="009A0C2B" w:rsidRPr="009A0C2B" w:rsidRDefault="009A0C2B" w:rsidP="009A0C2B">
            <w:pPr>
              <w:ind w:firstLine="0"/>
            </w:pPr>
            <w:r>
              <w:t>M. S. McLeod</w:t>
            </w:r>
          </w:p>
        </w:tc>
        <w:tc>
          <w:tcPr>
            <w:tcW w:w="2179" w:type="dxa"/>
            <w:shd w:val="clear" w:color="auto" w:fill="auto"/>
          </w:tcPr>
          <w:p w:rsidR="009A0C2B" w:rsidRPr="009A0C2B" w:rsidRDefault="009A0C2B" w:rsidP="009A0C2B">
            <w:pPr>
              <w:ind w:firstLine="0"/>
            </w:pPr>
            <w:r>
              <w:t>W. J. McLeod</w:t>
            </w:r>
          </w:p>
        </w:tc>
        <w:tc>
          <w:tcPr>
            <w:tcW w:w="2180" w:type="dxa"/>
            <w:shd w:val="clear" w:color="auto" w:fill="auto"/>
          </w:tcPr>
          <w:p w:rsidR="009A0C2B" w:rsidRPr="009A0C2B" w:rsidRDefault="009A0C2B" w:rsidP="009A0C2B">
            <w:pPr>
              <w:ind w:firstLine="0"/>
            </w:pPr>
            <w:r>
              <w:t>Mitchell</w:t>
            </w:r>
          </w:p>
        </w:tc>
      </w:tr>
      <w:tr w:rsidR="009A0C2B" w:rsidRPr="009A0C2B" w:rsidTr="009A0C2B">
        <w:tc>
          <w:tcPr>
            <w:tcW w:w="2179" w:type="dxa"/>
            <w:shd w:val="clear" w:color="auto" w:fill="auto"/>
          </w:tcPr>
          <w:p w:rsidR="009A0C2B" w:rsidRPr="009A0C2B" w:rsidRDefault="009A0C2B" w:rsidP="009A0C2B">
            <w:pPr>
              <w:ind w:firstLine="0"/>
            </w:pPr>
            <w:r>
              <w:t>D. C. Moss</w:t>
            </w:r>
          </w:p>
        </w:tc>
        <w:tc>
          <w:tcPr>
            <w:tcW w:w="2179" w:type="dxa"/>
            <w:shd w:val="clear" w:color="auto" w:fill="auto"/>
          </w:tcPr>
          <w:p w:rsidR="009A0C2B" w:rsidRPr="009A0C2B" w:rsidRDefault="009A0C2B" w:rsidP="009A0C2B">
            <w:pPr>
              <w:ind w:firstLine="0"/>
            </w:pPr>
            <w:r>
              <w:t>V. S. Moss</w:t>
            </w:r>
          </w:p>
        </w:tc>
        <w:tc>
          <w:tcPr>
            <w:tcW w:w="2180" w:type="dxa"/>
            <w:shd w:val="clear" w:color="auto" w:fill="auto"/>
          </w:tcPr>
          <w:p w:rsidR="009A0C2B" w:rsidRPr="009A0C2B" w:rsidRDefault="009A0C2B" w:rsidP="009A0C2B">
            <w:pPr>
              <w:ind w:firstLine="0"/>
            </w:pPr>
            <w:r>
              <w:t>Munnerlyn</w:t>
            </w:r>
          </w:p>
        </w:tc>
      </w:tr>
      <w:tr w:rsidR="009A0C2B" w:rsidRPr="009A0C2B" w:rsidTr="009A0C2B">
        <w:tc>
          <w:tcPr>
            <w:tcW w:w="2179" w:type="dxa"/>
            <w:shd w:val="clear" w:color="auto" w:fill="auto"/>
          </w:tcPr>
          <w:p w:rsidR="009A0C2B" w:rsidRPr="009A0C2B" w:rsidRDefault="009A0C2B" w:rsidP="009A0C2B">
            <w:pPr>
              <w:ind w:firstLine="0"/>
            </w:pPr>
            <w:r>
              <w:t>Murphy</w:t>
            </w:r>
          </w:p>
        </w:tc>
        <w:tc>
          <w:tcPr>
            <w:tcW w:w="2179" w:type="dxa"/>
            <w:shd w:val="clear" w:color="auto" w:fill="auto"/>
          </w:tcPr>
          <w:p w:rsidR="009A0C2B" w:rsidRPr="009A0C2B" w:rsidRDefault="009A0C2B" w:rsidP="009A0C2B">
            <w:pPr>
              <w:ind w:firstLine="0"/>
            </w:pPr>
            <w:r>
              <w:t>Nanney</w:t>
            </w:r>
          </w:p>
        </w:tc>
        <w:tc>
          <w:tcPr>
            <w:tcW w:w="2180" w:type="dxa"/>
            <w:shd w:val="clear" w:color="auto" w:fill="auto"/>
          </w:tcPr>
          <w:p w:rsidR="009A0C2B" w:rsidRPr="009A0C2B" w:rsidRDefault="009A0C2B" w:rsidP="009A0C2B">
            <w:pPr>
              <w:ind w:firstLine="0"/>
            </w:pPr>
            <w:r>
              <w:t>Newton</w:t>
            </w:r>
          </w:p>
        </w:tc>
      </w:tr>
      <w:tr w:rsidR="009A0C2B" w:rsidRPr="009A0C2B" w:rsidTr="009A0C2B">
        <w:tc>
          <w:tcPr>
            <w:tcW w:w="2179" w:type="dxa"/>
            <w:shd w:val="clear" w:color="auto" w:fill="auto"/>
          </w:tcPr>
          <w:p w:rsidR="009A0C2B" w:rsidRPr="009A0C2B" w:rsidRDefault="009A0C2B" w:rsidP="009A0C2B">
            <w:pPr>
              <w:ind w:firstLine="0"/>
            </w:pPr>
            <w:r>
              <w:t>Norman</w:t>
            </w:r>
          </w:p>
        </w:tc>
        <w:tc>
          <w:tcPr>
            <w:tcW w:w="2179" w:type="dxa"/>
            <w:shd w:val="clear" w:color="auto" w:fill="auto"/>
          </w:tcPr>
          <w:p w:rsidR="009A0C2B" w:rsidRPr="009A0C2B" w:rsidRDefault="009A0C2B" w:rsidP="009A0C2B">
            <w:pPr>
              <w:ind w:firstLine="0"/>
            </w:pPr>
            <w:r>
              <w:t>R. L. Ott</w:t>
            </w:r>
          </w:p>
        </w:tc>
        <w:tc>
          <w:tcPr>
            <w:tcW w:w="2180" w:type="dxa"/>
            <w:shd w:val="clear" w:color="auto" w:fill="auto"/>
          </w:tcPr>
          <w:p w:rsidR="009A0C2B" w:rsidRPr="009A0C2B" w:rsidRDefault="009A0C2B" w:rsidP="009A0C2B">
            <w:pPr>
              <w:ind w:firstLine="0"/>
            </w:pPr>
            <w:r>
              <w:t>Owens</w:t>
            </w:r>
          </w:p>
        </w:tc>
      </w:tr>
      <w:tr w:rsidR="009A0C2B" w:rsidRPr="009A0C2B" w:rsidTr="009A0C2B">
        <w:tc>
          <w:tcPr>
            <w:tcW w:w="2179" w:type="dxa"/>
            <w:shd w:val="clear" w:color="auto" w:fill="auto"/>
          </w:tcPr>
          <w:p w:rsidR="009A0C2B" w:rsidRPr="009A0C2B" w:rsidRDefault="009A0C2B" w:rsidP="009A0C2B">
            <w:pPr>
              <w:ind w:firstLine="0"/>
            </w:pPr>
            <w:r>
              <w:t>Parks</w:t>
            </w:r>
          </w:p>
        </w:tc>
        <w:tc>
          <w:tcPr>
            <w:tcW w:w="2179" w:type="dxa"/>
            <w:shd w:val="clear" w:color="auto" w:fill="auto"/>
          </w:tcPr>
          <w:p w:rsidR="009A0C2B" w:rsidRPr="009A0C2B" w:rsidRDefault="009A0C2B" w:rsidP="009A0C2B">
            <w:pPr>
              <w:ind w:firstLine="0"/>
            </w:pPr>
            <w:r>
              <w:t>Patrick</w:t>
            </w:r>
          </w:p>
        </w:tc>
        <w:tc>
          <w:tcPr>
            <w:tcW w:w="2180" w:type="dxa"/>
            <w:shd w:val="clear" w:color="auto" w:fill="auto"/>
          </w:tcPr>
          <w:p w:rsidR="009A0C2B" w:rsidRPr="009A0C2B" w:rsidRDefault="009A0C2B" w:rsidP="009A0C2B">
            <w:pPr>
              <w:ind w:firstLine="0"/>
            </w:pPr>
            <w:r>
              <w:t>Pitts</w:t>
            </w:r>
          </w:p>
        </w:tc>
      </w:tr>
      <w:tr w:rsidR="009A0C2B" w:rsidRPr="009A0C2B" w:rsidTr="009A0C2B">
        <w:tc>
          <w:tcPr>
            <w:tcW w:w="2179" w:type="dxa"/>
            <w:shd w:val="clear" w:color="auto" w:fill="auto"/>
          </w:tcPr>
          <w:p w:rsidR="009A0C2B" w:rsidRPr="009A0C2B" w:rsidRDefault="009A0C2B" w:rsidP="009A0C2B">
            <w:pPr>
              <w:ind w:firstLine="0"/>
            </w:pPr>
            <w:r>
              <w:t>Pope</w:t>
            </w:r>
          </w:p>
        </w:tc>
        <w:tc>
          <w:tcPr>
            <w:tcW w:w="2179" w:type="dxa"/>
            <w:shd w:val="clear" w:color="auto" w:fill="auto"/>
          </w:tcPr>
          <w:p w:rsidR="009A0C2B" w:rsidRPr="009A0C2B" w:rsidRDefault="009A0C2B" w:rsidP="009A0C2B">
            <w:pPr>
              <w:ind w:firstLine="0"/>
            </w:pPr>
            <w:r>
              <w:t>Ridgeway</w:t>
            </w:r>
          </w:p>
        </w:tc>
        <w:tc>
          <w:tcPr>
            <w:tcW w:w="2180" w:type="dxa"/>
            <w:shd w:val="clear" w:color="auto" w:fill="auto"/>
          </w:tcPr>
          <w:p w:rsidR="009A0C2B" w:rsidRPr="009A0C2B" w:rsidRDefault="009A0C2B" w:rsidP="009A0C2B">
            <w:pPr>
              <w:ind w:firstLine="0"/>
            </w:pPr>
            <w:r>
              <w:t>Riley</w:t>
            </w:r>
          </w:p>
        </w:tc>
      </w:tr>
      <w:tr w:rsidR="009A0C2B" w:rsidRPr="009A0C2B" w:rsidTr="009A0C2B">
        <w:tc>
          <w:tcPr>
            <w:tcW w:w="2179" w:type="dxa"/>
            <w:shd w:val="clear" w:color="auto" w:fill="auto"/>
          </w:tcPr>
          <w:p w:rsidR="009A0C2B" w:rsidRPr="009A0C2B" w:rsidRDefault="009A0C2B" w:rsidP="009A0C2B">
            <w:pPr>
              <w:ind w:firstLine="0"/>
            </w:pPr>
            <w:r>
              <w:t>Rivers</w:t>
            </w:r>
          </w:p>
        </w:tc>
        <w:tc>
          <w:tcPr>
            <w:tcW w:w="2179" w:type="dxa"/>
            <w:shd w:val="clear" w:color="auto" w:fill="auto"/>
          </w:tcPr>
          <w:p w:rsidR="009A0C2B" w:rsidRPr="009A0C2B" w:rsidRDefault="009A0C2B" w:rsidP="009A0C2B">
            <w:pPr>
              <w:ind w:firstLine="0"/>
            </w:pPr>
            <w:r>
              <w:t>Robinson-Simpson</w:t>
            </w:r>
          </w:p>
        </w:tc>
        <w:tc>
          <w:tcPr>
            <w:tcW w:w="2180" w:type="dxa"/>
            <w:shd w:val="clear" w:color="auto" w:fill="auto"/>
          </w:tcPr>
          <w:p w:rsidR="009A0C2B" w:rsidRPr="009A0C2B" w:rsidRDefault="009A0C2B" w:rsidP="009A0C2B">
            <w:pPr>
              <w:ind w:firstLine="0"/>
            </w:pPr>
            <w:r>
              <w:t>Rutherford</w:t>
            </w:r>
          </w:p>
        </w:tc>
      </w:tr>
      <w:tr w:rsidR="009A0C2B" w:rsidRPr="009A0C2B" w:rsidTr="009A0C2B">
        <w:tc>
          <w:tcPr>
            <w:tcW w:w="2179" w:type="dxa"/>
            <w:shd w:val="clear" w:color="auto" w:fill="auto"/>
          </w:tcPr>
          <w:p w:rsidR="009A0C2B" w:rsidRPr="009A0C2B" w:rsidRDefault="009A0C2B" w:rsidP="009A0C2B">
            <w:pPr>
              <w:ind w:firstLine="0"/>
            </w:pPr>
            <w:r>
              <w:t>Ryhal</w:t>
            </w:r>
          </w:p>
        </w:tc>
        <w:tc>
          <w:tcPr>
            <w:tcW w:w="2179" w:type="dxa"/>
            <w:shd w:val="clear" w:color="auto" w:fill="auto"/>
          </w:tcPr>
          <w:p w:rsidR="009A0C2B" w:rsidRPr="009A0C2B" w:rsidRDefault="009A0C2B" w:rsidP="009A0C2B">
            <w:pPr>
              <w:ind w:firstLine="0"/>
            </w:pPr>
            <w:r>
              <w:t>Sandifer</w:t>
            </w:r>
          </w:p>
        </w:tc>
        <w:tc>
          <w:tcPr>
            <w:tcW w:w="2180" w:type="dxa"/>
            <w:shd w:val="clear" w:color="auto" w:fill="auto"/>
          </w:tcPr>
          <w:p w:rsidR="009A0C2B" w:rsidRPr="009A0C2B" w:rsidRDefault="009A0C2B" w:rsidP="009A0C2B">
            <w:pPr>
              <w:ind w:firstLine="0"/>
            </w:pPr>
            <w:r>
              <w:t>Skelton</w:t>
            </w:r>
          </w:p>
        </w:tc>
      </w:tr>
      <w:tr w:rsidR="009A0C2B" w:rsidRPr="009A0C2B" w:rsidTr="009A0C2B">
        <w:tc>
          <w:tcPr>
            <w:tcW w:w="2179" w:type="dxa"/>
            <w:shd w:val="clear" w:color="auto" w:fill="auto"/>
          </w:tcPr>
          <w:p w:rsidR="009A0C2B" w:rsidRPr="009A0C2B" w:rsidRDefault="009A0C2B" w:rsidP="009A0C2B">
            <w:pPr>
              <w:ind w:firstLine="0"/>
            </w:pPr>
            <w:r>
              <w:t>G. M. Smith</w:t>
            </w:r>
          </w:p>
        </w:tc>
        <w:tc>
          <w:tcPr>
            <w:tcW w:w="2179" w:type="dxa"/>
            <w:shd w:val="clear" w:color="auto" w:fill="auto"/>
          </w:tcPr>
          <w:p w:rsidR="009A0C2B" w:rsidRPr="009A0C2B" w:rsidRDefault="009A0C2B" w:rsidP="009A0C2B">
            <w:pPr>
              <w:ind w:firstLine="0"/>
            </w:pPr>
            <w:r>
              <w:t>J. E. Smith</w:t>
            </w:r>
          </w:p>
        </w:tc>
        <w:tc>
          <w:tcPr>
            <w:tcW w:w="2180" w:type="dxa"/>
            <w:shd w:val="clear" w:color="auto" w:fill="auto"/>
          </w:tcPr>
          <w:p w:rsidR="009A0C2B" w:rsidRPr="009A0C2B" w:rsidRDefault="009A0C2B" w:rsidP="009A0C2B">
            <w:pPr>
              <w:ind w:firstLine="0"/>
            </w:pPr>
            <w:r>
              <w:t>J. R.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Toole</w:t>
            </w:r>
          </w:p>
        </w:tc>
      </w:tr>
      <w:tr w:rsidR="009A0C2B" w:rsidRPr="009A0C2B" w:rsidTr="009A0C2B">
        <w:tc>
          <w:tcPr>
            <w:tcW w:w="2179" w:type="dxa"/>
            <w:shd w:val="clear" w:color="auto" w:fill="auto"/>
          </w:tcPr>
          <w:p w:rsidR="009A0C2B" w:rsidRPr="009A0C2B" w:rsidRDefault="009A0C2B" w:rsidP="009A0C2B">
            <w:pPr>
              <w:ind w:firstLine="0"/>
            </w:pPr>
            <w:r>
              <w:t>Vick</w:t>
            </w:r>
          </w:p>
        </w:tc>
        <w:tc>
          <w:tcPr>
            <w:tcW w:w="2179" w:type="dxa"/>
            <w:shd w:val="clear" w:color="auto" w:fill="auto"/>
          </w:tcPr>
          <w:p w:rsidR="009A0C2B" w:rsidRPr="009A0C2B" w:rsidRDefault="009A0C2B" w:rsidP="009A0C2B">
            <w:pPr>
              <w:ind w:firstLine="0"/>
            </w:pPr>
            <w:r>
              <w:t>Weeks</w:t>
            </w:r>
          </w:p>
        </w:tc>
        <w:tc>
          <w:tcPr>
            <w:tcW w:w="2180" w:type="dxa"/>
            <w:shd w:val="clear" w:color="auto" w:fill="auto"/>
          </w:tcPr>
          <w:p w:rsidR="009A0C2B" w:rsidRPr="009A0C2B" w:rsidRDefault="009A0C2B" w:rsidP="009A0C2B">
            <w:pPr>
              <w:ind w:firstLine="0"/>
            </w:pPr>
            <w:r>
              <w:t>Wells</w:t>
            </w:r>
          </w:p>
        </w:tc>
      </w:tr>
      <w:tr w:rsidR="009A0C2B" w:rsidRPr="009A0C2B" w:rsidTr="009A0C2B">
        <w:tc>
          <w:tcPr>
            <w:tcW w:w="2179" w:type="dxa"/>
            <w:shd w:val="clear" w:color="auto" w:fill="auto"/>
          </w:tcPr>
          <w:p w:rsidR="009A0C2B" w:rsidRPr="009A0C2B" w:rsidRDefault="009A0C2B" w:rsidP="009A0C2B">
            <w:pPr>
              <w:keepNext/>
              <w:ind w:firstLine="0"/>
            </w:pPr>
            <w:r>
              <w:t>Whipper</w:t>
            </w:r>
          </w:p>
        </w:tc>
        <w:tc>
          <w:tcPr>
            <w:tcW w:w="2179" w:type="dxa"/>
            <w:shd w:val="clear" w:color="auto" w:fill="auto"/>
          </w:tcPr>
          <w:p w:rsidR="009A0C2B" w:rsidRPr="009A0C2B" w:rsidRDefault="009A0C2B" w:rsidP="009A0C2B">
            <w:pPr>
              <w:keepNext/>
              <w:ind w:firstLine="0"/>
            </w:pPr>
            <w:r>
              <w:t>White</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Willis</w:t>
            </w:r>
          </w:p>
        </w:tc>
        <w:tc>
          <w:tcPr>
            <w:tcW w:w="2179" w:type="dxa"/>
            <w:shd w:val="clear" w:color="auto" w:fill="auto"/>
          </w:tcPr>
          <w:p w:rsidR="009A0C2B" w:rsidRPr="009A0C2B" w:rsidRDefault="009A0C2B" w:rsidP="009A0C2B">
            <w:pPr>
              <w:keepNext/>
              <w:ind w:firstLine="0"/>
            </w:pPr>
            <w:r>
              <w:t>Wood</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Total--101</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So, the Joint Resolution, as amended, was read the second time and ordered to third reading.</w:t>
      </w:r>
    </w:p>
    <w:p w:rsidR="009A0C2B" w:rsidRDefault="009A0C2B" w:rsidP="009A0C2B"/>
    <w:p w:rsidR="009A0C2B" w:rsidRDefault="009A0C2B" w:rsidP="009A0C2B">
      <w:pPr>
        <w:keepNext/>
        <w:jc w:val="center"/>
        <w:rPr>
          <w:b/>
        </w:rPr>
      </w:pPr>
      <w:r w:rsidRPr="009A0C2B">
        <w:rPr>
          <w:b/>
        </w:rPr>
        <w:t>S. 1233--ORDERED TO BE READ THIRD TIME TOMORROW</w:t>
      </w:r>
    </w:p>
    <w:p w:rsidR="009A0C2B" w:rsidRDefault="009A0C2B" w:rsidP="009A0C2B">
      <w:r>
        <w:t>On motion of Rep. GAMBRELL, with unanimous consent, it was ordered that S. 1233 be read the third time tomorrow.</w:t>
      </w:r>
    </w:p>
    <w:p w:rsidR="009A0C2B" w:rsidRDefault="009A0C2B" w:rsidP="009A0C2B"/>
    <w:p w:rsidR="009A0C2B" w:rsidRDefault="009A0C2B" w:rsidP="009A0C2B">
      <w:pPr>
        <w:keepNext/>
        <w:jc w:val="center"/>
        <w:rPr>
          <w:b/>
        </w:rPr>
      </w:pPr>
      <w:r w:rsidRPr="009A0C2B">
        <w:rPr>
          <w:b/>
        </w:rPr>
        <w:t>S. 160--REQUESTS FOR DEBATE</w:t>
      </w:r>
    </w:p>
    <w:p w:rsidR="009A0C2B" w:rsidRDefault="009A0C2B" w:rsidP="009A0C2B">
      <w:pPr>
        <w:keepNext/>
      </w:pPr>
      <w:r>
        <w:t>The following Bill was taken up:</w:t>
      </w:r>
    </w:p>
    <w:p w:rsidR="009A0C2B" w:rsidRDefault="009A0C2B" w:rsidP="009A0C2B">
      <w:pPr>
        <w:keepNext/>
      </w:pPr>
      <w:bookmarkStart w:id="43" w:name="include_clip_start_94"/>
      <w:bookmarkEnd w:id="43"/>
    </w:p>
    <w:p w:rsidR="009A0C2B" w:rsidRDefault="009A0C2B" w:rsidP="009A0C2B">
      <w:r>
        <w:t>S. 160 -- Senators Malloy, Cleary, Jackson, Shealy, Verdin, Fair, Alexander, L. Martin, Nicholson, Johnson, Lourie, Cromer, Reese, Thurmond, Massey, Rankin, Turner, Corbin, Setzler, Hayes and Hembree: A BILL TO AMEND CHAPTER 32, TITLE 59 OF THE 1976 CODE, RELATING TO THE COMPREHENSIVE HEALTH EDUCATION PROGRAM, BY ADDING SECTION 59-32-35 TO REQUIRE INSTRUCTION IN CARDIOPULMONARY RESUSCITATION AND THE USE OF AN AUTOMATED EXTERNAL DEFIBRILLATOR TO ALL STUDENTS ENROLLED IN THE SCHOOL DISTRICT AS A REQUIREMENT FOR GRADUATION FROM HIGH SCHOOL.</w:t>
      </w:r>
    </w:p>
    <w:p w:rsidR="009A0C2B" w:rsidRDefault="009A0C2B" w:rsidP="009A0C2B">
      <w:bookmarkStart w:id="44" w:name="include_clip_end_94"/>
      <w:bookmarkStart w:id="45" w:name="file_start95"/>
      <w:bookmarkEnd w:id="44"/>
      <w:bookmarkEnd w:id="45"/>
    </w:p>
    <w:p w:rsidR="009A0C2B" w:rsidRPr="00816E82" w:rsidRDefault="009A0C2B" w:rsidP="009A0C2B">
      <w:r w:rsidRPr="00816E82">
        <w:t>The Committee on Education and Public Works proposed the following Amendment No. 1</w:t>
      </w:r>
      <w:r>
        <w:t xml:space="preserve"> to </w:t>
      </w:r>
      <w:r w:rsidRPr="00816E82">
        <w:t>S. 160 (COUNCIL\AGM\160C001.</w:t>
      </w:r>
      <w:r>
        <w:t xml:space="preserve"> </w:t>
      </w:r>
      <w:r w:rsidRPr="00816E82">
        <w:t>AGM.AB14)</w:t>
      </w:r>
      <w:r>
        <w:t>:</w:t>
      </w:r>
      <w:r w:rsidRPr="00816E82">
        <w:t xml:space="preserve"> </w:t>
      </w:r>
    </w:p>
    <w:p w:rsidR="009A0C2B" w:rsidRPr="00816E82" w:rsidRDefault="009A0C2B" w:rsidP="009A0C2B">
      <w:r w:rsidRPr="00816E82">
        <w:t>Amend the bill, as and if amended, Section 59</w:t>
      </w:r>
      <w:r w:rsidRPr="00816E82">
        <w:noBreakHyphen/>
        <w:t>32</w:t>
      </w:r>
      <w:r w:rsidRPr="00816E82">
        <w:noBreakHyphen/>
        <w:t>30(A)(7), as contained in SECTION 1, by deleting the item in its entirety and inserting:</w:t>
      </w:r>
    </w:p>
    <w:p w:rsidR="009A0C2B" w:rsidRPr="00816E82" w:rsidRDefault="009A0C2B" w:rsidP="009A0C2B">
      <w:r w:rsidRPr="00816E82">
        <w:t>/</w:t>
      </w:r>
      <w:r w:rsidRPr="00816E82">
        <w:rPr>
          <w:color w:val="000000"/>
        </w:rPr>
        <w:t xml:space="preserve"> </w:t>
      </w:r>
      <w:r w:rsidRPr="00816E82">
        <w:rPr>
          <w:color w:val="000000"/>
          <w:u w:val="single"/>
        </w:rPr>
        <w:t>(7)</w:t>
      </w:r>
      <w:r w:rsidRPr="00816E82">
        <w:tab/>
      </w:r>
      <w:r w:rsidRPr="00816E82">
        <w:rPr>
          <w:u w:val="single"/>
        </w:rPr>
        <w:t>Beginning with the 2015</w:t>
      </w:r>
      <w:r w:rsidRPr="00816E82">
        <w:rPr>
          <w:u w:val="single"/>
        </w:rPr>
        <w:noBreakHyphen/>
        <w:t xml:space="preserve">2016 school year, at least one time during the four years of grades nine through twelve each student must receive instruction in </w:t>
      </w:r>
      <w:r w:rsidRPr="00816E82">
        <w:rPr>
          <w:color w:val="000000" w:themeColor="text1"/>
          <w:u w:val="single"/>
        </w:rPr>
        <w:t>cardiopulmonary resuscitation (CPR), which must include, but not be limited to, hands</w:t>
      </w:r>
      <w:r w:rsidRPr="00816E82">
        <w:rPr>
          <w:color w:val="000000" w:themeColor="text1"/>
          <w:u w:val="single"/>
        </w:rPr>
        <w:noBreakHyphen/>
        <w:t>only CPR and the use of an automated external defibrillator (AED).  Each school district shall use a program that incorporates the instruction of the psychomotor skills necessary to perform CPR developed by the American Heart Association, American Red Cross, or an instructional program that is nationally recognized and based on the most current national evidence</w:t>
      </w:r>
      <w:r w:rsidRPr="00816E82">
        <w:rPr>
          <w:color w:val="000000" w:themeColor="text1"/>
          <w:u w:val="single"/>
        </w:rPr>
        <w:noBreakHyphen/>
        <w:t>based Emergency Cardiovascular Care guidelines for CPR and the use of an AED.  It is the desire of the General Assembly that local school districts coordinate with entities that have the experience and necessary equipment for the instruction of CPR and the use of AEDs so the districts will not have to purchase CPR or AED training devices. Local school districts that are unable to coordinate with other entities to use training devices may request a waiver from the State Board of Education to be exempt from having to instruct with hands</w:t>
      </w:r>
      <w:r w:rsidRPr="00816E82">
        <w:rPr>
          <w:color w:val="000000" w:themeColor="text1"/>
          <w:u w:val="single"/>
        </w:rPr>
        <w:noBreakHyphen/>
        <w:t>only CPR mannequins and AEDs for ninety days from receipt of notification of the waiver.   A school district must adopt a policy providing a waiver for this requirement for a student absent on the day the instruction occurred, a student with a disability whose individualized education program indicates such student is unable to complete all or a portion of the hands</w:t>
      </w:r>
      <w:r w:rsidRPr="00816E82">
        <w:rPr>
          <w:color w:val="000000" w:themeColor="text1"/>
          <w:u w:val="single"/>
        </w:rPr>
        <w:noBreakHyphen/>
        <w:t>only CPR requirement, or a student whose parent or guardian completes, in writing, a form approved by the school district opting</w:t>
      </w:r>
      <w:r w:rsidRPr="00816E82">
        <w:rPr>
          <w:color w:val="000000" w:themeColor="text1"/>
          <w:u w:val="single"/>
        </w:rPr>
        <w:noBreakHyphen/>
        <w:t>out of hands</w:t>
      </w:r>
      <w:r w:rsidRPr="00816E82">
        <w:rPr>
          <w:color w:val="000000" w:themeColor="text1"/>
          <w:u w:val="single"/>
        </w:rPr>
        <w:noBreakHyphen/>
        <w:t xml:space="preserve">only CPR and AED instruction. The State Board of Education shall incorporate CPR and AED instruction into the </w:t>
      </w:r>
      <w:r w:rsidRPr="00816E82">
        <w:rPr>
          <w:u w:val="single"/>
        </w:rPr>
        <w:t>South Carolina Health and Safety Education Curriculum Standards and promulgate regulations to implement this section.</w:t>
      </w:r>
      <w:r w:rsidRPr="00816E82">
        <w:t xml:space="preserve"> /</w:t>
      </w:r>
    </w:p>
    <w:p w:rsidR="009A0C2B" w:rsidRPr="00816E82" w:rsidRDefault="009A0C2B" w:rsidP="009A0C2B">
      <w:r w:rsidRPr="00816E82">
        <w:t>Renumber sections to conform.</w:t>
      </w:r>
    </w:p>
    <w:p w:rsidR="009A0C2B" w:rsidRDefault="009A0C2B" w:rsidP="009A0C2B">
      <w:r w:rsidRPr="00816E82">
        <w:t>Amend title to conform.</w:t>
      </w:r>
    </w:p>
    <w:p w:rsidR="009A0C2B" w:rsidRDefault="009A0C2B" w:rsidP="009A0C2B"/>
    <w:p w:rsidR="009A0C2B" w:rsidRDefault="009A0C2B" w:rsidP="009A0C2B">
      <w:r>
        <w:t>Rep. PATRICK explained the amendment.</w:t>
      </w:r>
    </w:p>
    <w:p w:rsidR="009A0C2B" w:rsidRDefault="009A0C2B" w:rsidP="009A0C2B"/>
    <w:p w:rsidR="009A0C2B" w:rsidRDefault="009A0C2B" w:rsidP="009A0C2B">
      <w:r>
        <w:t>Reps. WHITE, LONG, ERICKSON, HIOTT, HARDWICK, SOTTILE, LOFTIS, THAYER, TAYLOR, WELLS, HART, JEFFERSON, NEAL, BOWEN, CROSBY, J. R. SMITH, G. R. SMITH and TOOLE requested debate on the Bill.</w:t>
      </w:r>
    </w:p>
    <w:p w:rsidR="009A0C2B" w:rsidRDefault="009A0C2B" w:rsidP="009A0C2B"/>
    <w:p w:rsidR="009A0C2B" w:rsidRDefault="009A0C2B" w:rsidP="009A0C2B">
      <w:pPr>
        <w:keepNext/>
        <w:jc w:val="center"/>
        <w:rPr>
          <w:b/>
        </w:rPr>
      </w:pPr>
      <w:r w:rsidRPr="009A0C2B">
        <w:rPr>
          <w:b/>
        </w:rPr>
        <w:t>S. 516--DEBATE ADJOURNED</w:t>
      </w:r>
    </w:p>
    <w:p w:rsidR="009A0C2B" w:rsidRDefault="009A0C2B" w:rsidP="009A0C2B">
      <w:pPr>
        <w:keepNext/>
      </w:pPr>
      <w:r>
        <w:t>The following Bill was taken up:</w:t>
      </w:r>
    </w:p>
    <w:p w:rsidR="009A0C2B" w:rsidRDefault="009A0C2B" w:rsidP="009A0C2B">
      <w:pPr>
        <w:keepNext/>
      </w:pPr>
      <w:bookmarkStart w:id="46" w:name="include_clip_start_99"/>
      <w:bookmarkEnd w:id="46"/>
    </w:p>
    <w:p w:rsidR="009A0C2B" w:rsidRDefault="009A0C2B" w:rsidP="009A0C2B">
      <w:r>
        <w:t>S. 516 -- Senators Peeler, Fair, Hayes, Courson, Young, Setzler, Malloy, Leatherman, Lourie, L. Martin, Johnson, Jackson, Allen, Rankin, Scott and Pinckney: A BILL TO AMEND THE CODE OF LAWS OF SOUTH CAROLINA, 1976, SO AS TO ENACT THE "SOUTH CAROLINA READ TO SUCCEED ACT"; BY ADDING CHAPTER 155 TO TITLE 59 SO AS TO CREATE THE SOUTH CAROLINA READ TO SUCCEED OFFICE AND A READING PROFICIENCY PANEL WITHIN THE OFFICE, AND TO PROVIDE RELATED REQUIREMENTS OF THE DEPARTMENT OF EDUCATION, STATE SUPERINTENDENT OF EDUCATION, SCHOOL DISTRICTS, COLLEGES, AND UNIVERSITIES THAT OFFER CERTAIN RELATED GRADUATE EDUCATION, AND EDUCATORS AND ADMINISTRATORS, AMONG OTHER THINGS.</w:t>
      </w:r>
    </w:p>
    <w:p w:rsidR="009A0C2B" w:rsidRDefault="009A0C2B" w:rsidP="009A0C2B">
      <w:bookmarkStart w:id="47" w:name="include_clip_end_99"/>
      <w:bookmarkEnd w:id="47"/>
    </w:p>
    <w:p w:rsidR="009A0C2B" w:rsidRDefault="009A0C2B" w:rsidP="009A0C2B">
      <w:r>
        <w:t>Rep. PATRICK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503--ORDERED TO THIRD READING</w:t>
      </w:r>
    </w:p>
    <w:p w:rsidR="009A0C2B" w:rsidRDefault="009A0C2B" w:rsidP="009A0C2B">
      <w:pPr>
        <w:keepNext/>
      </w:pPr>
      <w:r>
        <w:t>The following Bill was taken up:</w:t>
      </w:r>
    </w:p>
    <w:p w:rsidR="009A0C2B" w:rsidRDefault="009A0C2B" w:rsidP="009A0C2B">
      <w:pPr>
        <w:keepNext/>
      </w:pPr>
      <w:bookmarkStart w:id="48" w:name="include_clip_start_102"/>
      <w:bookmarkEnd w:id="48"/>
    </w:p>
    <w:p w:rsidR="009A0C2B" w:rsidRDefault="009A0C2B" w:rsidP="009A0C2B">
      <w:r>
        <w:t>S. 503 -- Senators Thurmond, Hembree, Campsen, Cleary, Rankin and Ford: A BILL TO AMEND CHAPTER 1, TITLE 6 OF THE 1976 CODE, BY ADDING ARTICLE 6 TO ENACT THE "BEACH PRESERVATION ACT", TO ALLOW A QUALIFIED COASTAL MUNICIPALITY TO IMPOSE A FEE NOT TO EXCEED ONE PERCENT ON THE GROSS PROCEEDS DERIVED FROM THE RENTAL OR CHARGES FOR ACCOMMODATIONS FURNISHED TO TRANSIENTS SUBJECT TO THE MUNICIPALITY'S LOCAL ACCOMMODATIONS TAX, TO PROVIDE THAT THE MUNICIPALITY MAY IMPOSE THE FEE ONLY AFTER ITS APPROVAL IN A REFERENDUM HELD IN THE MUNICIPALITY, TO PROVIDE THAT THE FEE IS IN ADDITION TO ALL OTHER LOCAL ACCOMMODATIONS TAXES IMPOSED AND MUST NOT BE DEEMED CUMULATIVE TO OTHER LOCAL ACCOMMODATIONS TAXES IMPOSED BY THE MUNICIPALITY, TO PROVIDE USES FOR WHICH THE FEE REVENUE MUST BE APPLIED, TO PROVIDE FOR REPORTING AND FOR REMITTANCE OF THESE FEES, AND TO PROVIDE DEFINITIONS.</w:t>
      </w:r>
    </w:p>
    <w:p w:rsidR="009A0C2B" w:rsidRDefault="009A0C2B" w:rsidP="009A0C2B">
      <w:bookmarkStart w:id="49" w:name="include_clip_end_102"/>
      <w:bookmarkEnd w:id="49"/>
    </w:p>
    <w:p w:rsidR="009A0C2B" w:rsidRDefault="009A0C2B" w:rsidP="009A0C2B">
      <w:r>
        <w:t>Rep. LOFTIS explained the Bill.</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50" w:name="vote_start104"/>
      <w:bookmarkEnd w:id="50"/>
      <w:r>
        <w:t>Yeas 85; Nays 14</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Bales</w:t>
            </w:r>
          </w:p>
        </w:tc>
        <w:tc>
          <w:tcPr>
            <w:tcW w:w="2180" w:type="dxa"/>
            <w:shd w:val="clear" w:color="auto" w:fill="auto"/>
          </w:tcPr>
          <w:p w:rsidR="009A0C2B" w:rsidRPr="009A0C2B" w:rsidRDefault="009A0C2B" w:rsidP="009A0C2B">
            <w:pPr>
              <w:ind w:firstLine="0"/>
            </w:pPr>
            <w:r>
              <w:t>Bannister</w:t>
            </w:r>
          </w:p>
        </w:tc>
      </w:tr>
      <w:tr w:rsidR="009A0C2B" w:rsidRPr="009A0C2B" w:rsidTr="009A0C2B">
        <w:tc>
          <w:tcPr>
            <w:tcW w:w="2179" w:type="dxa"/>
            <w:shd w:val="clear" w:color="auto" w:fill="auto"/>
          </w:tcPr>
          <w:p w:rsidR="009A0C2B" w:rsidRPr="009A0C2B" w:rsidRDefault="009A0C2B" w:rsidP="009A0C2B">
            <w:pPr>
              <w:ind w:firstLine="0"/>
            </w:pPr>
            <w:r>
              <w:t>Bernstein</w:t>
            </w:r>
          </w:p>
        </w:tc>
        <w:tc>
          <w:tcPr>
            <w:tcW w:w="2179" w:type="dxa"/>
            <w:shd w:val="clear" w:color="auto" w:fill="auto"/>
          </w:tcPr>
          <w:p w:rsidR="009A0C2B" w:rsidRPr="009A0C2B" w:rsidRDefault="009A0C2B" w:rsidP="009A0C2B">
            <w:pPr>
              <w:ind w:firstLine="0"/>
            </w:pPr>
            <w:r>
              <w:t>Bingham</w:t>
            </w:r>
          </w:p>
        </w:tc>
        <w:tc>
          <w:tcPr>
            <w:tcW w:w="2180" w:type="dxa"/>
            <w:shd w:val="clear" w:color="auto" w:fill="auto"/>
          </w:tcPr>
          <w:p w:rsidR="009A0C2B" w:rsidRPr="009A0C2B" w:rsidRDefault="009A0C2B" w:rsidP="009A0C2B">
            <w:pPr>
              <w:ind w:firstLine="0"/>
            </w:pPr>
            <w:r>
              <w:t>Bowen</w:t>
            </w:r>
          </w:p>
        </w:tc>
      </w:tr>
      <w:tr w:rsidR="009A0C2B" w:rsidRPr="009A0C2B" w:rsidTr="009A0C2B">
        <w:tc>
          <w:tcPr>
            <w:tcW w:w="2179" w:type="dxa"/>
            <w:shd w:val="clear" w:color="auto" w:fill="auto"/>
          </w:tcPr>
          <w:p w:rsidR="009A0C2B" w:rsidRPr="009A0C2B" w:rsidRDefault="009A0C2B" w:rsidP="009A0C2B">
            <w:pPr>
              <w:ind w:firstLine="0"/>
            </w:pPr>
            <w:r>
              <w:t>Brannon</w:t>
            </w:r>
          </w:p>
        </w:tc>
        <w:tc>
          <w:tcPr>
            <w:tcW w:w="2179" w:type="dxa"/>
            <w:shd w:val="clear" w:color="auto" w:fill="auto"/>
          </w:tcPr>
          <w:p w:rsidR="009A0C2B" w:rsidRPr="009A0C2B" w:rsidRDefault="009A0C2B" w:rsidP="009A0C2B">
            <w:pPr>
              <w:ind w:firstLine="0"/>
            </w:pPr>
            <w:r>
              <w:t>G. A. Brown</w:t>
            </w:r>
          </w:p>
        </w:tc>
        <w:tc>
          <w:tcPr>
            <w:tcW w:w="2180" w:type="dxa"/>
            <w:shd w:val="clear" w:color="auto" w:fill="auto"/>
          </w:tcPr>
          <w:p w:rsidR="009A0C2B" w:rsidRPr="009A0C2B" w:rsidRDefault="009A0C2B" w:rsidP="009A0C2B">
            <w:pPr>
              <w:ind w:firstLine="0"/>
            </w:pPr>
            <w:r>
              <w:t>R. L. Brown</w:t>
            </w:r>
          </w:p>
        </w:tc>
      </w:tr>
      <w:tr w:rsidR="009A0C2B" w:rsidRPr="009A0C2B" w:rsidTr="009A0C2B">
        <w:tc>
          <w:tcPr>
            <w:tcW w:w="2179" w:type="dxa"/>
            <w:shd w:val="clear" w:color="auto" w:fill="auto"/>
          </w:tcPr>
          <w:p w:rsidR="009A0C2B" w:rsidRPr="009A0C2B" w:rsidRDefault="009A0C2B" w:rsidP="009A0C2B">
            <w:pPr>
              <w:ind w:firstLine="0"/>
            </w:pPr>
            <w:r>
              <w:t>Clemmons</w:t>
            </w:r>
          </w:p>
        </w:tc>
        <w:tc>
          <w:tcPr>
            <w:tcW w:w="2179" w:type="dxa"/>
            <w:shd w:val="clear" w:color="auto" w:fill="auto"/>
          </w:tcPr>
          <w:p w:rsidR="009A0C2B" w:rsidRPr="009A0C2B" w:rsidRDefault="009A0C2B" w:rsidP="009A0C2B">
            <w:pPr>
              <w:ind w:firstLine="0"/>
            </w:pPr>
            <w:r>
              <w:t>Clyburn</w:t>
            </w:r>
          </w:p>
        </w:tc>
        <w:tc>
          <w:tcPr>
            <w:tcW w:w="2180" w:type="dxa"/>
            <w:shd w:val="clear" w:color="auto" w:fill="auto"/>
          </w:tcPr>
          <w:p w:rsidR="009A0C2B" w:rsidRPr="009A0C2B" w:rsidRDefault="009A0C2B" w:rsidP="009A0C2B">
            <w:pPr>
              <w:ind w:firstLine="0"/>
            </w:pPr>
            <w:r>
              <w:t>Cobb-Hunter</w:t>
            </w:r>
          </w:p>
        </w:tc>
      </w:tr>
      <w:tr w:rsidR="009A0C2B" w:rsidRPr="009A0C2B" w:rsidTr="009A0C2B">
        <w:tc>
          <w:tcPr>
            <w:tcW w:w="2179" w:type="dxa"/>
            <w:shd w:val="clear" w:color="auto" w:fill="auto"/>
          </w:tcPr>
          <w:p w:rsidR="009A0C2B" w:rsidRPr="009A0C2B" w:rsidRDefault="009A0C2B" w:rsidP="009A0C2B">
            <w:pPr>
              <w:ind w:firstLine="0"/>
            </w:pPr>
            <w:r>
              <w:t>Cole</w:t>
            </w:r>
          </w:p>
        </w:tc>
        <w:tc>
          <w:tcPr>
            <w:tcW w:w="2179" w:type="dxa"/>
            <w:shd w:val="clear" w:color="auto" w:fill="auto"/>
          </w:tcPr>
          <w:p w:rsidR="009A0C2B" w:rsidRPr="009A0C2B" w:rsidRDefault="009A0C2B" w:rsidP="009A0C2B">
            <w:pPr>
              <w:ind w:firstLine="0"/>
            </w:pPr>
            <w:r>
              <w:t>H. A. Crawford</w:t>
            </w:r>
          </w:p>
        </w:tc>
        <w:tc>
          <w:tcPr>
            <w:tcW w:w="2180" w:type="dxa"/>
            <w:shd w:val="clear" w:color="auto" w:fill="auto"/>
          </w:tcPr>
          <w:p w:rsidR="009A0C2B" w:rsidRPr="009A0C2B" w:rsidRDefault="009A0C2B" w:rsidP="009A0C2B">
            <w:pPr>
              <w:ind w:firstLine="0"/>
            </w:pPr>
            <w:r>
              <w:t>Crosby</w:t>
            </w:r>
          </w:p>
        </w:tc>
      </w:tr>
      <w:tr w:rsidR="009A0C2B" w:rsidRPr="009A0C2B" w:rsidTr="009A0C2B">
        <w:tc>
          <w:tcPr>
            <w:tcW w:w="2179" w:type="dxa"/>
            <w:shd w:val="clear" w:color="auto" w:fill="auto"/>
          </w:tcPr>
          <w:p w:rsidR="009A0C2B" w:rsidRPr="009A0C2B" w:rsidRDefault="009A0C2B" w:rsidP="009A0C2B">
            <w:pPr>
              <w:ind w:firstLine="0"/>
            </w:pPr>
            <w:r>
              <w:t>Dillard</w:t>
            </w:r>
          </w:p>
        </w:tc>
        <w:tc>
          <w:tcPr>
            <w:tcW w:w="2179" w:type="dxa"/>
            <w:shd w:val="clear" w:color="auto" w:fill="auto"/>
          </w:tcPr>
          <w:p w:rsidR="009A0C2B" w:rsidRPr="009A0C2B" w:rsidRDefault="009A0C2B" w:rsidP="009A0C2B">
            <w:pPr>
              <w:ind w:firstLine="0"/>
            </w:pPr>
            <w:r>
              <w:t>Douglas</w:t>
            </w:r>
          </w:p>
        </w:tc>
        <w:tc>
          <w:tcPr>
            <w:tcW w:w="2180" w:type="dxa"/>
            <w:shd w:val="clear" w:color="auto" w:fill="auto"/>
          </w:tcPr>
          <w:p w:rsidR="009A0C2B" w:rsidRPr="009A0C2B" w:rsidRDefault="009A0C2B" w:rsidP="009A0C2B">
            <w:pPr>
              <w:ind w:firstLine="0"/>
            </w:pPr>
            <w:r>
              <w:t>Edge</w:t>
            </w:r>
          </w:p>
        </w:tc>
      </w:tr>
      <w:tr w:rsidR="009A0C2B" w:rsidRPr="009A0C2B" w:rsidTr="009A0C2B">
        <w:tc>
          <w:tcPr>
            <w:tcW w:w="2179" w:type="dxa"/>
            <w:shd w:val="clear" w:color="auto" w:fill="auto"/>
          </w:tcPr>
          <w:p w:rsidR="009A0C2B" w:rsidRPr="009A0C2B" w:rsidRDefault="009A0C2B" w:rsidP="009A0C2B">
            <w:pPr>
              <w:ind w:firstLine="0"/>
            </w:pPr>
            <w:r>
              <w:t>Erickson</w:t>
            </w:r>
          </w:p>
        </w:tc>
        <w:tc>
          <w:tcPr>
            <w:tcW w:w="2179" w:type="dxa"/>
            <w:shd w:val="clear" w:color="auto" w:fill="auto"/>
          </w:tcPr>
          <w:p w:rsidR="009A0C2B" w:rsidRPr="009A0C2B" w:rsidRDefault="009A0C2B" w:rsidP="009A0C2B">
            <w:pPr>
              <w:ind w:firstLine="0"/>
            </w:pPr>
            <w:r>
              <w:t>Felder</w:t>
            </w:r>
          </w:p>
        </w:tc>
        <w:tc>
          <w:tcPr>
            <w:tcW w:w="2180" w:type="dxa"/>
            <w:shd w:val="clear" w:color="auto" w:fill="auto"/>
          </w:tcPr>
          <w:p w:rsidR="009A0C2B" w:rsidRPr="009A0C2B" w:rsidRDefault="009A0C2B" w:rsidP="009A0C2B">
            <w:pPr>
              <w:ind w:firstLine="0"/>
            </w:pPr>
            <w:r>
              <w:t>Finlay</w:t>
            </w:r>
          </w:p>
        </w:tc>
      </w:tr>
      <w:tr w:rsidR="009A0C2B" w:rsidRPr="009A0C2B" w:rsidTr="009A0C2B">
        <w:tc>
          <w:tcPr>
            <w:tcW w:w="2179" w:type="dxa"/>
            <w:shd w:val="clear" w:color="auto" w:fill="auto"/>
          </w:tcPr>
          <w:p w:rsidR="009A0C2B" w:rsidRPr="009A0C2B" w:rsidRDefault="009A0C2B" w:rsidP="009A0C2B">
            <w:pPr>
              <w:ind w:firstLine="0"/>
            </w:pPr>
            <w:r>
              <w:t>Forrester</w:t>
            </w:r>
          </w:p>
        </w:tc>
        <w:tc>
          <w:tcPr>
            <w:tcW w:w="2179" w:type="dxa"/>
            <w:shd w:val="clear" w:color="auto" w:fill="auto"/>
          </w:tcPr>
          <w:p w:rsidR="009A0C2B" w:rsidRPr="009A0C2B" w:rsidRDefault="009A0C2B" w:rsidP="009A0C2B">
            <w:pPr>
              <w:ind w:firstLine="0"/>
            </w:pPr>
            <w:r>
              <w:t>Funderburk</w:t>
            </w:r>
          </w:p>
        </w:tc>
        <w:tc>
          <w:tcPr>
            <w:tcW w:w="2180" w:type="dxa"/>
            <w:shd w:val="clear" w:color="auto" w:fill="auto"/>
          </w:tcPr>
          <w:p w:rsidR="009A0C2B" w:rsidRPr="009A0C2B" w:rsidRDefault="009A0C2B" w:rsidP="009A0C2B">
            <w:pPr>
              <w:ind w:firstLine="0"/>
            </w:pPr>
            <w:r>
              <w:t>Gagnon</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Hardee</w:t>
            </w:r>
          </w:p>
        </w:tc>
      </w:tr>
      <w:tr w:rsidR="009A0C2B" w:rsidRPr="009A0C2B" w:rsidTr="009A0C2B">
        <w:tc>
          <w:tcPr>
            <w:tcW w:w="2179" w:type="dxa"/>
            <w:shd w:val="clear" w:color="auto" w:fill="auto"/>
          </w:tcPr>
          <w:p w:rsidR="009A0C2B" w:rsidRPr="009A0C2B" w:rsidRDefault="009A0C2B" w:rsidP="009A0C2B">
            <w:pPr>
              <w:ind w:firstLine="0"/>
            </w:pPr>
            <w:r>
              <w:t>Hardwick</w:t>
            </w:r>
          </w:p>
        </w:tc>
        <w:tc>
          <w:tcPr>
            <w:tcW w:w="2179" w:type="dxa"/>
            <w:shd w:val="clear" w:color="auto" w:fill="auto"/>
          </w:tcPr>
          <w:p w:rsidR="009A0C2B" w:rsidRPr="009A0C2B" w:rsidRDefault="009A0C2B" w:rsidP="009A0C2B">
            <w:pPr>
              <w:ind w:firstLine="0"/>
            </w:pPr>
            <w:r>
              <w:t>Harrell</w:t>
            </w:r>
          </w:p>
        </w:tc>
        <w:tc>
          <w:tcPr>
            <w:tcW w:w="2180" w:type="dxa"/>
            <w:shd w:val="clear" w:color="auto" w:fill="auto"/>
          </w:tcPr>
          <w:p w:rsidR="009A0C2B" w:rsidRPr="009A0C2B" w:rsidRDefault="009A0C2B" w:rsidP="009A0C2B">
            <w:pPr>
              <w:ind w:firstLine="0"/>
            </w:pPr>
            <w:r>
              <w:t>Hart</w:t>
            </w:r>
          </w:p>
        </w:tc>
      </w:tr>
      <w:tr w:rsidR="009A0C2B" w:rsidRPr="009A0C2B" w:rsidTr="009A0C2B">
        <w:tc>
          <w:tcPr>
            <w:tcW w:w="2179" w:type="dxa"/>
            <w:shd w:val="clear" w:color="auto" w:fill="auto"/>
          </w:tcPr>
          <w:p w:rsidR="009A0C2B" w:rsidRPr="009A0C2B" w:rsidRDefault="009A0C2B" w:rsidP="009A0C2B">
            <w:pPr>
              <w:ind w:firstLine="0"/>
            </w:pPr>
            <w:r>
              <w:t>Henderson</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Howard</w:t>
            </w:r>
          </w:p>
        </w:tc>
        <w:tc>
          <w:tcPr>
            <w:tcW w:w="2179" w:type="dxa"/>
            <w:shd w:val="clear" w:color="auto" w:fill="auto"/>
          </w:tcPr>
          <w:p w:rsidR="009A0C2B" w:rsidRPr="009A0C2B" w:rsidRDefault="009A0C2B" w:rsidP="009A0C2B">
            <w:pPr>
              <w:ind w:firstLine="0"/>
            </w:pPr>
            <w:r>
              <w:t>Jefferson</w:t>
            </w:r>
          </w:p>
        </w:tc>
        <w:tc>
          <w:tcPr>
            <w:tcW w:w="2180" w:type="dxa"/>
            <w:shd w:val="clear" w:color="auto" w:fill="auto"/>
          </w:tcPr>
          <w:p w:rsidR="009A0C2B" w:rsidRPr="009A0C2B" w:rsidRDefault="009A0C2B" w:rsidP="009A0C2B">
            <w:pPr>
              <w:ind w:firstLine="0"/>
            </w:pPr>
            <w:r>
              <w:t>Kennedy</w:t>
            </w:r>
          </w:p>
        </w:tc>
      </w:tr>
      <w:tr w:rsidR="009A0C2B" w:rsidRPr="009A0C2B" w:rsidTr="009A0C2B">
        <w:tc>
          <w:tcPr>
            <w:tcW w:w="2179" w:type="dxa"/>
            <w:shd w:val="clear" w:color="auto" w:fill="auto"/>
          </w:tcPr>
          <w:p w:rsidR="009A0C2B" w:rsidRPr="009A0C2B" w:rsidRDefault="009A0C2B" w:rsidP="009A0C2B">
            <w:pPr>
              <w:ind w:firstLine="0"/>
            </w:pPr>
            <w:r>
              <w:t>King</w:t>
            </w:r>
          </w:p>
        </w:tc>
        <w:tc>
          <w:tcPr>
            <w:tcW w:w="2179" w:type="dxa"/>
            <w:shd w:val="clear" w:color="auto" w:fill="auto"/>
          </w:tcPr>
          <w:p w:rsidR="009A0C2B" w:rsidRPr="009A0C2B" w:rsidRDefault="009A0C2B" w:rsidP="009A0C2B">
            <w:pPr>
              <w:ind w:firstLine="0"/>
            </w:pPr>
            <w:r>
              <w:t>Knight</w:t>
            </w:r>
          </w:p>
        </w:tc>
        <w:tc>
          <w:tcPr>
            <w:tcW w:w="2180" w:type="dxa"/>
            <w:shd w:val="clear" w:color="auto" w:fill="auto"/>
          </w:tcPr>
          <w:p w:rsidR="009A0C2B" w:rsidRPr="009A0C2B" w:rsidRDefault="009A0C2B" w:rsidP="009A0C2B">
            <w:pPr>
              <w:ind w:firstLine="0"/>
            </w:pPr>
            <w:r>
              <w:t>Limehouse</w:t>
            </w:r>
          </w:p>
        </w:tc>
      </w:tr>
      <w:tr w:rsidR="009A0C2B" w:rsidRPr="009A0C2B" w:rsidTr="009A0C2B">
        <w:tc>
          <w:tcPr>
            <w:tcW w:w="2179" w:type="dxa"/>
            <w:shd w:val="clear" w:color="auto" w:fill="auto"/>
          </w:tcPr>
          <w:p w:rsidR="009A0C2B" w:rsidRPr="009A0C2B" w:rsidRDefault="009A0C2B" w:rsidP="009A0C2B">
            <w:pPr>
              <w:ind w:firstLine="0"/>
            </w:pPr>
            <w:r>
              <w:t>Loftis</w:t>
            </w:r>
          </w:p>
        </w:tc>
        <w:tc>
          <w:tcPr>
            <w:tcW w:w="2179" w:type="dxa"/>
            <w:shd w:val="clear" w:color="auto" w:fill="auto"/>
          </w:tcPr>
          <w:p w:rsidR="009A0C2B" w:rsidRPr="009A0C2B" w:rsidRDefault="009A0C2B" w:rsidP="009A0C2B">
            <w:pPr>
              <w:ind w:firstLine="0"/>
            </w:pPr>
            <w:r>
              <w:t>Long</w:t>
            </w:r>
          </w:p>
        </w:tc>
        <w:tc>
          <w:tcPr>
            <w:tcW w:w="2180" w:type="dxa"/>
            <w:shd w:val="clear" w:color="auto" w:fill="auto"/>
          </w:tcPr>
          <w:p w:rsidR="009A0C2B" w:rsidRPr="009A0C2B" w:rsidRDefault="009A0C2B" w:rsidP="009A0C2B">
            <w:pPr>
              <w:ind w:firstLine="0"/>
            </w:pPr>
            <w:r>
              <w:t>Lucas</w:t>
            </w:r>
          </w:p>
        </w:tc>
      </w:tr>
      <w:tr w:rsidR="009A0C2B" w:rsidRPr="009A0C2B" w:rsidTr="009A0C2B">
        <w:tc>
          <w:tcPr>
            <w:tcW w:w="2179" w:type="dxa"/>
            <w:shd w:val="clear" w:color="auto" w:fill="auto"/>
          </w:tcPr>
          <w:p w:rsidR="009A0C2B" w:rsidRPr="009A0C2B" w:rsidRDefault="009A0C2B" w:rsidP="009A0C2B">
            <w:pPr>
              <w:ind w:firstLine="0"/>
            </w:pPr>
            <w:r>
              <w:t>McEachern</w:t>
            </w:r>
          </w:p>
        </w:tc>
        <w:tc>
          <w:tcPr>
            <w:tcW w:w="2179" w:type="dxa"/>
            <w:shd w:val="clear" w:color="auto" w:fill="auto"/>
          </w:tcPr>
          <w:p w:rsidR="009A0C2B" w:rsidRPr="009A0C2B" w:rsidRDefault="009A0C2B" w:rsidP="009A0C2B">
            <w:pPr>
              <w:ind w:firstLine="0"/>
            </w:pPr>
            <w:r>
              <w:t>M. S. McLeod</w:t>
            </w:r>
          </w:p>
        </w:tc>
        <w:tc>
          <w:tcPr>
            <w:tcW w:w="2180" w:type="dxa"/>
            <w:shd w:val="clear" w:color="auto" w:fill="auto"/>
          </w:tcPr>
          <w:p w:rsidR="009A0C2B" w:rsidRPr="009A0C2B" w:rsidRDefault="009A0C2B" w:rsidP="009A0C2B">
            <w:pPr>
              <w:ind w:firstLine="0"/>
            </w:pPr>
            <w:r>
              <w:t>W. J. McLeod</w:t>
            </w:r>
          </w:p>
        </w:tc>
      </w:tr>
      <w:tr w:rsidR="009A0C2B" w:rsidRPr="009A0C2B" w:rsidTr="009A0C2B">
        <w:tc>
          <w:tcPr>
            <w:tcW w:w="2179" w:type="dxa"/>
            <w:shd w:val="clear" w:color="auto" w:fill="auto"/>
          </w:tcPr>
          <w:p w:rsidR="009A0C2B" w:rsidRPr="009A0C2B" w:rsidRDefault="009A0C2B" w:rsidP="009A0C2B">
            <w:pPr>
              <w:ind w:firstLine="0"/>
            </w:pPr>
            <w:r>
              <w:t>Merrill</w:t>
            </w:r>
          </w:p>
        </w:tc>
        <w:tc>
          <w:tcPr>
            <w:tcW w:w="2179" w:type="dxa"/>
            <w:shd w:val="clear" w:color="auto" w:fill="auto"/>
          </w:tcPr>
          <w:p w:rsidR="009A0C2B" w:rsidRPr="009A0C2B" w:rsidRDefault="009A0C2B" w:rsidP="009A0C2B">
            <w:pPr>
              <w:ind w:firstLine="0"/>
            </w:pPr>
            <w:r>
              <w:t>Mitchell</w:t>
            </w:r>
          </w:p>
        </w:tc>
        <w:tc>
          <w:tcPr>
            <w:tcW w:w="2180" w:type="dxa"/>
            <w:shd w:val="clear" w:color="auto" w:fill="auto"/>
          </w:tcPr>
          <w:p w:rsidR="009A0C2B" w:rsidRPr="009A0C2B" w:rsidRDefault="009A0C2B" w:rsidP="009A0C2B">
            <w:pPr>
              <w:ind w:firstLine="0"/>
            </w:pPr>
            <w:r>
              <w:t>V. S. Moss</w:t>
            </w:r>
          </w:p>
        </w:tc>
      </w:tr>
      <w:tr w:rsidR="009A0C2B" w:rsidRPr="009A0C2B" w:rsidTr="009A0C2B">
        <w:tc>
          <w:tcPr>
            <w:tcW w:w="2179" w:type="dxa"/>
            <w:shd w:val="clear" w:color="auto" w:fill="auto"/>
          </w:tcPr>
          <w:p w:rsidR="009A0C2B" w:rsidRPr="009A0C2B" w:rsidRDefault="009A0C2B" w:rsidP="009A0C2B">
            <w:pPr>
              <w:ind w:firstLine="0"/>
            </w:pPr>
            <w:r>
              <w:t>Munnerlyn</w:t>
            </w:r>
          </w:p>
        </w:tc>
        <w:tc>
          <w:tcPr>
            <w:tcW w:w="2179" w:type="dxa"/>
            <w:shd w:val="clear" w:color="auto" w:fill="auto"/>
          </w:tcPr>
          <w:p w:rsidR="009A0C2B" w:rsidRPr="009A0C2B" w:rsidRDefault="009A0C2B" w:rsidP="009A0C2B">
            <w:pPr>
              <w:ind w:firstLine="0"/>
            </w:pPr>
            <w:r>
              <w:t>Murphy</w:t>
            </w:r>
          </w:p>
        </w:tc>
        <w:tc>
          <w:tcPr>
            <w:tcW w:w="2180" w:type="dxa"/>
            <w:shd w:val="clear" w:color="auto" w:fill="auto"/>
          </w:tcPr>
          <w:p w:rsidR="009A0C2B" w:rsidRPr="009A0C2B" w:rsidRDefault="009A0C2B" w:rsidP="009A0C2B">
            <w:pPr>
              <w:ind w:firstLine="0"/>
            </w:pPr>
            <w:r>
              <w:t>Neal</w:t>
            </w:r>
          </w:p>
        </w:tc>
      </w:tr>
      <w:tr w:rsidR="009A0C2B" w:rsidRPr="009A0C2B" w:rsidTr="009A0C2B">
        <w:tc>
          <w:tcPr>
            <w:tcW w:w="2179" w:type="dxa"/>
            <w:shd w:val="clear" w:color="auto" w:fill="auto"/>
          </w:tcPr>
          <w:p w:rsidR="009A0C2B" w:rsidRPr="009A0C2B" w:rsidRDefault="009A0C2B" w:rsidP="009A0C2B">
            <w:pPr>
              <w:ind w:firstLine="0"/>
            </w:pPr>
            <w:r>
              <w:t>Newton</w:t>
            </w:r>
          </w:p>
        </w:tc>
        <w:tc>
          <w:tcPr>
            <w:tcW w:w="2179" w:type="dxa"/>
            <w:shd w:val="clear" w:color="auto" w:fill="auto"/>
          </w:tcPr>
          <w:p w:rsidR="009A0C2B" w:rsidRPr="009A0C2B" w:rsidRDefault="009A0C2B" w:rsidP="009A0C2B">
            <w:pPr>
              <w:ind w:firstLine="0"/>
            </w:pPr>
            <w:r>
              <w:t>Norman</w:t>
            </w:r>
          </w:p>
        </w:tc>
        <w:tc>
          <w:tcPr>
            <w:tcW w:w="2180" w:type="dxa"/>
            <w:shd w:val="clear" w:color="auto" w:fill="auto"/>
          </w:tcPr>
          <w:p w:rsidR="009A0C2B" w:rsidRPr="009A0C2B" w:rsidRDefault="009A0C2B" w:rsidP="009A0C2B">
            <w:pPr>
              <w:ind w:firstLine="0"/>
            </w:pPr>
            <w:r>
              <w:t>R. L. Ott</w:t>
            </w:r>
          </w:p>
        </w:tc>
      </w:tr>
      <w:tr w:rsidR="009A0C2B" w:rsidRPr="009A0C2B" w:rsidTr="009A0C2B">
        <w:tc>
          <w:tcPr>
            <w:tcW w:w="2179" w:type="dxa"/>
            <w:shd w:val="clear" w:color="auto" w:fill="auto"/>
          </w:tcPr>
          <w:p w:rsidR="009A0C2B" w:rsidRPr="009A0C2B" w:rsidRDefault="009A0C2B" w:rsidP="009A0C2B">
            <w:pPr>
              <w:ind w:firstLine="0"/>
            </w:pPr>
            <w:r>
              <w:t>Owens</w:t>
            </w:r>
          </w:p>
        </w:tc>
        <w:tc>
          <w:tcPr>
            <w:tcW w:w="2179" w:type="dxa"/>
            <w:shd w:val="clear" w:color="auto" w:fill="auto"/>
          </w:tcPr>
          <w:p w:rsidR="009A0C2B" w:rsidRPr="009A0C2B" w:rsidRDefault="009A0C2B" w:rsidP="009A0C2B">
            <w:pPr>
              <w:ind w:firstLine="0"/>
            </w:pPr>
            <w:r>
              <w:t>Parks</w:t>
            </w:r>
          </w:p>
        </w:tc>
        <w:tc>
          <w:tcPr>
            <w:tcW w:w="2180" w:type="dxa"/>
            <w:shd w:val="clear" w:color="auto" w:fill="auto"/>
          </w:tcPr>
          <w:p w:rsidR="009A0C2B" w:rsidRPr="009A0C2B" w:rsidRDefault="009A0C2B" w:rsidP="009A0C2B">
            <w:pPr>
              <w:ind w:firstLine="0"/>
            </w:pPr>
            <w:r>
              <w:t>Patrick</w:t>
            </w:r>
          </w:p>
        </w:tc>
      </w:tr>
      <w:tr w:rsidR="009A0C2B" w:rsidRPr="009A0C2B" w:rsidTr="009A0C2B">
        <w:tc>
          <w:tcPr>
            <w:tcW w:w="2179" w:type="dxa"/>
            <w:shd w:val="clear" w:color="auto" w:fill="auto"/>
          </w:tcPr>
          <w:p w:rsidR="009A0C2B" w:rsidRPr="009A0C2B" w:rsidRDefault="009A0C2B" w:rsidP="009A0C2B">
            <w:pPr>
              <w:ind w:firstLine="0"/>
            </w:pPr>
            <w:r>
              <w:t>Pitts</w:t>
            </w:r>
          </w:p>
        </w:tc>
        <w:tc>
          <w:tcPr>
            <w:tcW w:w="2179" w:type="dxa"/>
            <w:shd w:val="clear" w:color="auto" w:fill="auto"/>
          </w:tcPr>
          <w:p w:rsidR="009A0C2B" w:rsidRPr="009A0C2B" w:rsidRDefault="009A0C2B" w:rsidP="009A0C2B">
            <w:pPr>
              <w:ind w:firstLine="0"/>
            </w:pPr>
            <w:r>
              <w:t>Pope</w:t>
            </w:r>
          </w:p>
        </w:tc>
        <w:tc>
          <w:tcPr>
            <w:tcW w:w="2180" w:type="dxa"/>
            <w:shd w:val="clear" w:color="auto" w:fill="auto"/>
          </w:tcPr>
          <w:p w:rsidR="009A0C2B" w:rsidRPr="009A0C2B" w:rsidRDefault="009A0C2B" w:rsidP="009A0C2B">
            <w:pPr>
              <w:ind w:firstLine="0"/>
            </w:pPr>
            <w:r>
              <w:t>Ridgeway</w:t>
            </w:r>
          </w:p>
        </w:tc>
      </w:tr>
      <w:tr w:rsidR="009A0C2B" w:rsidRPr="009A0C2B" w:rsidTr="009A0C2B">
        <w:tc>
          <w:tcPr>
            <w:tcW w:w="2179" w:type="dxa"/>
            <w:shd w:val="clear" w:color="auto" w:fill="auto"/>
          </w:tcPr>
          <w:p w:rsidR="009A0C2B" w:rsidRPr="009A0C2B" w:rsidRDefault="009A0C2B" w:rsidP="009A0C2B">
            <w:pPr>
              <w:ind w:firstLine="0"/>
            </w:pPr>
            <w:r>
              <w:t>Riley</w:t>
            </w:r>
          </w:p>
        </w:tc>
        <w:tc>
          <w:tcPr>
            <w:tcW w:w="2179" w:type="dxa"/>
            <w:shd w:val="clear" w:color="auto" w:fill="auto"/>
          </w:tcPr>
          <w:p w:rsidR="009A0C2B" w:rsidRPr="009A0C2B" w:rsidRDefault="009A0C2B" w:rsidP="009A0C2B">
            <w:pPr>
              <w:ind w:firstLine="0"/>
            </w:pPr>
            <w:r>
              <w:t>Robinson-Simpson</w:t>
            </w:r>
          </w:p>
        </w:tc>
        <w:tc>
          <w:tcPr>
            <w:tcW w:w="2180" w:type="dxa"/>
            <w:shd w:val="clear" w:color="auto" w:fill="auto"/>
          </w:tcPr>
          <w:p w:rsidR="009A0C2B" w:rsidRPr="009A0C2B" w:rsidRDefault="009A0C2B" w:rsidP="009A0C2B">
            <w:pPr>
              <w:ind w:firstLine="0"/>
            </w:pPr>
            <w:r>
              <w:t>Rutherford</w:t>
            </w:r>
          </w:p>
        </w:tc>
      </w:tr>
      <w:tr w:rsidR="009A0C2B" w:rsidRPr="009A0C2B" w:rsidTr="009A0C2B">
        <w:tc>
          <w:tcPr>
            <w:tcW w:w="2179" w:type="dxa"/>
            <w:shd w:val="clear" w:color="auto" w:fill="auto"/>
          </w:tcPr>
          <w:p w:rsidR="009A0C2B" w:rsidRPr="009A0C2B" w:rsidRDefault="009A0C2B" w:rsidP="009A0C2B">
            <w:pPr>
              <w:ind w:firstLine="0"/>
            </w:pPr>
            <w:r>
              <w:t>Ryhal</w:t>
            </w:r>
          </w:p>
        </w:tc>
        <w:tc>
          <w:tcPr>
            <w:tcW w:w="2179" w:type="dxa"/>
            <w:shd w:val="clear" w:color="auto" w:fill="auto"/>
          </w:tcPr>
          <w:p w:rsidR="009A0C2B" w:rsidRPr="009A0C2B" w:rsidRDefault="009A0C2B" w:rsidP="009A0C2B">
            <w:pPr>
              <w:ind w:firstLine="0"/>
            </w:pPr>
            <w:r>
              <w:t>Sabb</w:t>
            </w:r>
          </w:p>
        </w:tc>
        <w:tc>
          <w:tcPr>
            <w:tcW w:w="2180" w:type="dxa"/>
            <w:shd w:val="clear" w:color="auto" w:fill="auto"/>
          </w:tcPr>
          <w:p w:rsidR="009A0C2B" w:rsidRPr="009A0C2B" w:rsidRDefault="009A0C2B" w:rsidP="009A0C2B">
            <w:pPr>
              <w:ind w:firstLine="0"/>
            </w:pPr>
            <w:r>
              <w:t>G. M. Smith</w:t>
            </w:r>
          </w:p>
        </w:tc>
      </w:tr>
      <w:tr w:rsidR="009A0C2B" w:rsidRPr="009A0C2B" w:rsidTr="009A0C2B">
        <w:tc>
          <w:tcPr>
            <w:tcW w:w="2179" w:type="dxa"/>
            <w:shd w:val="clear" w:color="auto" w:fill="auto"/>
          </w:tcPr>
          <w:p w:rsidR="009A0C2B" w:rsidRPr="009A0C2B" w:rsidRDefault="009A0C2B" w:rsidP="009A0C2B">
            <w:pPr>
              <w:ind w:firstLine="0"/>
            </w:pPr>
            <w:r>
              <w:t>G. R. Smith</w:t>
            </w:r>
          </w:p>
        </w:tc>
        <w:tc>
          <w:tcPr>
            <w:tcW w:w="2179" w:type="dxa"/>
            <w:shd w:val="clear" w:color="auto" w:fill="auto"/>
          </w:tcPr>
          <w:p w:rsidR="009A0C2B" w:rsidRPr="009A0C2B" w:rsidRDefault="009A0C2B" w:rsidP="009A0C2B">
            <w:pPr>
              <w:ind w:firstLine="0"/>
            </w:pPr>
            <w:r>
              <w:t>J. R. Smith</w:t>
            </w:r>
          </w:p>
        </w:tc>
        <w:tc>
          <w:tcPr>
            <w:tcW w:w="2180" w:type="dxa"/>
            <w:shd w:val="clear" w:color="auto" w:fill="auto"/>
          </w:tcPr>
          <w:p w:rsidR="009A0C2B" w:rsidRPr="009A0C2B" w:rsidRDefault="009A0C2B" w:rsidP="009A0C2B">
            <w:pPr>
              <w:ind w:firstLine="0"/>
            </w:pPr>
            <w:r>
              <w:t>Sottile</w:t>
            </w:r>
          </w:p>
        </w:tc>
      </w:tr>
      <w:tr w:rsidR="009A0C2B" w:rsidRPr="009A0C2B" w:rsidTr="009A0C2B">
        <w:tc>
          <w:tcPr>
            <w:tcW w:w="2179" w:type="dxa"/>
            <w:shd w:val="clear" w:color="auto" w:fill="auto"/>
          </w:tcPr>
          <w:p w:rsidR="009A0C2B" w:rsidRPr="009A0C2B" w:rsidRDefault="009A0C2B" w:rsidP="009A0C2B">
            <w:pPr>
              <w:ind w:firstLine="0"/>
            </w:pPr>
            <w:r>
              <w:t>Southard</w:t>
            </w:r>
          </w:p>
        </w:tc>
        <w:tc>
          <w:tcPr>
            <w:tcW w:w="2179" w:type="dxa"/>
            <w:shd w:val="clear" w:color="auto" w:fill="auto"/>
          </w:tcPr>
          <w:p w:rsidR="009A0C2B" w:rsidRPr="009A0C2B" w:rsidRDefault="009A0C2B" w:rsidP="009A0C2B">
            <w:pPr>
              <w:ind w:firstLine="0"/>
            </w:pPr>
            <w:r>
              <w:t>Spires</w:t>
            </w:r>
          </w:p>
        </w:tc>
        <w:tc>
          <w:tcPr>
            <w:tcW w:w="2180" w:type="dxa"/>
            <w:shd w:val="clear" w:color="auto" w:fill="auto"/>
          </w:tcPr>
          <w:p w:rsidR="009A0C2B" w:rsidRPr="009A0C2B" w:rsidRDefault="009A0C2B" w:rsidP="009A0C2B">
            <w:pPr>
              <w:ind w:firstLine="0"/>
            </w:pPr>
            <w:r>
              <w:t>Stavrinakis</w:t>
            </w:r>
          </w:p>
        </w:tc>
      </w:tr>
      <w:tr w:rsidR="009A0C2B" w:rsidRPr="009A0C2B" w:rsidTr="009A0C2B">
        <w:tc>
          <w:tcPr>
            <w:tcW w:w="2179" w:type="dxa"/>
            <w:shd w:val="clear" w:color="auto" w:fill="auto"/>
          </w:tcPr>
          <w:p w:rsidR="009A0C2B" w:rsidRPr="009A0C2B" w:rsidRDefault="009A0C2B" w:rsidP="009A0C2B">
            <w:pPr>
              <w:ind w:firstLine="0"/>
            </w:pPr>
            <w:r>
              <w:t>Tallon</w:t>
            </w:r>
          </w:p>
        </w:tc>
        <w:tc>
          <w:tcPr>
            <w:tcW w:w="2179" w:type="dxa"/>
            <w:shd w:val="clear" w:color="auto" w:fill="auto"/>
          </w:tcPr>
          <w:p w:rsidR="009A0C2B" w:rsidRPr="009A0C2B" w:rsidRDefault="009A0C2B" w:rsidP="009A0C2B">
            <w:pPr>
              <w:ind w:firstLine="0"/>
            </w:pPr>
            <w:r>
              <w:t>Taylor</w:t>
            </w:r>
          </w:p>
        </w:tc>
        <w:tc>
          <w:tcPr>
            <w:tcW w:w="2180" w:type="dxa"/>
            <w:shd w:val="clear" w:color="auto" w:fill="auto"/>
          </w:tcPr>
          <w:p w:rsidR="009A0C2B" w:rsidRPr="009A0C2B" w:rsidRDefault="009A0C2B" w:rsidP="009A0C2B">
            <w:pPr>
              <w:ind w:firstLine="0"/>
            </w:pPr>
            <w:r>
              <w:t>Thayer</w:t>
            </w:r>
          </w:p>
        </w:tc>
      </w:tr>
      <w:tr w:rsidR="009A0C2B" w:rsidRPr="009A0C2B" w:rsidTr="009A0C2B">
        <w:tc>
          <w:tcPr>
            <w:tcW w:w="2179" w:type="dxa"/>
            <w:shd w:val="clear" w:color="auto" w:fill="auto"/>
          </w:tcPr>
          <w:p w:rsidR="009A0C2B" w:rsidRPr="009A0C2B" w:rsidRDefault="009A0C2B" w:rsidP="009A0C2B">
            <w:pPr>
              <w:ind w:firstLine="0"/>
            </w:pPr>
            <w:r>
              <w:t>Vick</w:t>
            </w:r>
          </w:p>
        </w:tc>
        <w:tc>
          <w:tcPr>
            <w:tcW w:w="2179" w:type="dxa"/>
            <w:shd w:val="clear" w:color="auto" w:fill="auto"/>
          </w:tcPr>
          <w:p w:rsidR="009A0C2B" w:rsidRPr="009A0C2B" w:rsidRDefault="009A0C2B" w:rsidP="009A0C2B">
            <w:pPr>
              <w:ind w:firstLine="0"/>
            </w:pPr>
            <w:r>
              <w:t>Weeks</w:t>
            </w:r>
          </w:p>
        </w:tc>
        <w:tc>
          <w:tcPr>
            <w:tcW w:w="2180" w:type="dxa"/>
            <w:shd w:val="clear" w:color="auto" w:fill="auto"/>
          </w:tcPr>
          <w:p w:rsidR="009A0C2B" w:rsidRPr="009A0C2B" w:rsidRDefault="009A0C2B" w:rsidP="009A0C2B">
            <w:pPr>
              <w:ind w:firstLine="0"/>
            </w:pPr>
            <w:r>
              <w:t>Wells</w:t>
            </w:r>
          </w:p>
        </w:tc>
      </w:tr>
      <w:tr w:rsidR="009A0C2B" w:rsidRPr="009A0C2B" w:rsidTr="009A0C2B">
        <w:tc>
          <w:tcPr>
            <w:tcW w:w="2179" w:type="dxa"/>
            <w:shd w:val="clear" w:color="auto" w:fill="auto"/>
          </w:tcPr>
          <w:p w:rsidR="009A0C2B" w:rsidRPr="009A0C2B" w:rsidRDefault="009A0C2B" w:rsidP="009A0C2B">
            <w:pPr>
              <w:keepNext/>
              <w:ind w:firstLine="0"/>
            </w:pPr>
            <w:r>
              <w:t>Whipper</w:t>
            </w:r>
          </w:p>
        </w:tc>
        <w:tc>
          <w:tcPr>
            <w:tcW w:w="2179" w:type="dxa"/>
            <w:shd w:val="clear" w:color="auto" w:fill="auto"/>
          </w:tcPr>
          <w:p w:rsidR="009A0C2B" w:rsidRPr="009A0C2B" w:rsidRDefault="009A0C2B" w:rsidP="009A0C2B">
            <w:pPr>
              <w:keepNext/>
              <w:ind w:firstLine="0"/>
            </w:pPr>
            <w:r>
              <w:t>White</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Total--85</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Atwater</w:t>
            </w:r>
          </w:p>
        </w:tc>
        <w:tc>
          <w:tcPr>
            <w:tcW w:w="2179" w:type="dxa"/>
            <w:shd w:val="clear" w:color="auto" w:fill="auto"/>
          </w:tcPr>
          <w:p w:rsidR="009A0C2B" w:rsidRPr="009A0C2B" w:rsidRDefault="009A0C2B" w:rsidP="009A0C2B">
            <w:pPr>
              <w:keepNext/>
              <w:ind w:firstLine="0"/>
            </w:pPr>
            <w:r>
              <w:t>Bedingfield</w:t>
            </w:r>
          </w:p>
        </w:tc>
        <w:tc>
          <w:tcPr>
            <w:tcW w:w="2180" w:type="dxa"/>
            <w:shd w:val="clear" w:color="auto" w:fill="auto"/>
          </w:tcPr>
          <w:p w:rsidR="009A0C2B" w:rsidRPr="009A0C2B" w:rsidRDefault="009A0C2B" w:rsidP="009A0C2B">
            <w:pPr>
              <w:keepNext/>
              <w:ind w:firstLine="0"/>
            </w:pPr>
            <w:r>
              <w:t>Chumley</w:t>
            </w:r>
          </w:p>
        </w:tc>
      </w:tr>
      <w:tr w:rsidR="009A0C2B" w:rsidRPr="009A0C2B" w:rsidTr="009A0C2B">
        <w:tc>
          <w:tcPr>
            <w:tcW w:w="2179" w:type="dxa"/>
            <w:shd w:val="clear" w:color="auto" w:fill="auto"/>
          </w:tcPr>
          <w:p w:rsidR="009A0C2B" w:rsidRPr="009A0C2B" w:rsidRDefault="009A0C2B" w:rsidP="009A0C2B">
            <w:pPr>
              <w:ind w:firstLine="0"/>
            </w:pPr>
            <w:r>
              <w:t>Delleney</w:t>
            </w:r>
          </w:p>
        </w:tc>
        <w:tc>
          <w:tcPr>
            <w:tcW w:w="2179" w:type="dxa"/>
            <w:shd w:val="clear" w:color="auto" w:fill="auto"/>
          </w:tcPr>
          <w:p w:rsidR="009A0C2B" w:rsidRPr="009A0C2B" w:rsidRDefault="009A0C2B" w:rsidP="009A0C2B">
            <w:pPr>
              <w:ind w:firstLine="0"/>
            </w:pPr>
            <w:r>
              <w:t>Hamilton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Huggins</w:t>
            </w:r>
          </w:p>
        </w:tc>
        <w:tc>
          <w:tcPr>
            <w:tcW w:w="2179" w:type="dxa"/>
            <w:shd w:val="clear" w:color="auto" w:fill="auto"/>
          </w:tcPr>
          <w:p w:rsidR="009A0C2B" w:rsidRPr="009A0C2B" w:rsidRDefault="009A0C2B" w:rsidP="009A0C2B">
            <w:pPr>
              <w:ind w:firstLine="0"/>
            </w:pPr>
            <w:r>
              <w:t>Lowe</w:t>
            </w:r>
          </w:p>
        </w:tc>
        <w:tc>
          <w:tcPr>
            <w:tcW w:w="2180" w:type="dxa"/>
            <w:shd w:val="clear" w:color="auto" w:fill="auto"/>
          </w:tcPr>
          <w:p w:rsidR="009A0C2B" w:rsidRPr="009A0C2B" w:rsidRDefault="009A0C2B" w:rsidP="009A0C2B">
            <w:pPr>
              <w:ind w:firstLine="0"/>
            </w:pPr>
            <w:r>
              <w:t>D. C. Moss</w:t>
            </w:r>
          </w:p>
        </w:tc>
      </w:tr>
      <w:tr w:rsidR="009A0C2B" w:rsidRPr="009A0C2B" w:rsidTr="009A0C2B">
        <w:tc>
          <w:tcPr>
            <w:tcW w:w="2179" w:type="dxa"/>
            <w:shd w:val="clear" w:color="auto" w:fill="auto"/>
          </w:tcPr>
          <w:p w:rsidR="009A0C2B" w:rsidRPr="009A0C2B" w:rsidRDefault="009A0C2B" w:rsidP="009A0C2B">
            <w:pPr>
              <w:keepNext/>
              <w:ind w:firstLine="0"/>
            </w:pPr>
            <w:r>
              <w:t>Nanney</w:t>
            </w:r>
          </w:p>
        </w:tc>
        <w:tc>
          <w:tcPr>
            <w:tcW w:w="2179" w:type="dxa"/>
            <w:shd w:val="clear" w:color="auto" w:fill="auto"/>
          </w:tcPr>
          <w:p w:rsidR="009A0C2B" w:rsidRPr="009A0C2B" w:rsidRDefault="009A0C2B" w:rsidP="009A0C2B">
            <w:pPr>
              <w:keepNext/>
              <w:ind w:firstLine="0"/>
            </w:pPr>
            <w:r>
              <w:t>Rivers</w:t>
            </w:r>
          </w:p>
        </w:tc>
        <w:tc>
          <w:tcPr>
            <w:tcW w:w="2180" w:type="dxa"/>
            <w:shd w:val="clear" w:color="auto" w:fill="auto"/>
          </w:tcPr>
          <w:p w:rsidR="009A0C2B" w:rsidRPr="009A0C2B" w:rsidRDefault="009A0C2B" w:rsidP="009A0C2B">
            <w:pPr>
              <w:keepNext/>
              <w:ind w:firstLine="0"/>
            </w:pPr>
            <w:r>
              <w:t>Stringer</w:t>
            </w:r>
          </w:p>
        </w:tc>
      </w:tr>
      <w:tr w:rsidR="009A0C2B" w:rsidRPr="009A0C2B" w:rsidTr="009A0C2B">
        <w:tc>
          <w:tcPr>
            <w:tcW w:w="2179" w:type="dxa"/>
            <w:shd w:val="clear" w:color="auto" w:fill="auto"/>
          </w:tcPr>
          <w:p w:rsidR="009A0C2B" w:rsidRPr="009A0C2B" w:rsidRDefault="009A0C2B" w:rsidP="009A0C2B">
            <w:pPr>
              <w:keepNext/>
              <w:ind w:firstLine="0"/>
            </w:pPr>
            <w:r>
              <w:t>Toole</w:t>
            </w:r>
          </w:p>
        </w:tc>
        <w:tc>
          <w:tcPr>
            <w:tcW w:w="2179" w:type="dxa"/>
            <w:shd w:val="clear" w:color="auto" w:fill="auto"/>
          </w:tcPr>
          <w:p w:rsidR="009A0C2B" w:rsidRPr="009A0C2B" w:rsidRDefault="009A0C2B" w:rsidP="009A0C2B">
            <w:pPr>
              <w:keepNext/>
              <w:ind w:firstLine="0"/>
            </w:pPr>
            <w:r>
              <w:t>Willis</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Total--14</w:t>
      </w:r>
    </w:p>
    <w:p w:rsidR="009A0C2B" w:rsidRDefault="009A0C2B" w:rsidP="009A0C2B">
      <w:pPr>
        <w:jc w:val="center"/>
        <w:rPr>
          <w:b/>
        </w:rPr>
      </w:pPr>
    </w:p>
    <w:p w:rsidR="009A0C2B" w:rsidRDefault="009A0C2B" w:rsidP="009A0C2B">
      <w:r>
        <w:t xml:space="preserve">So, the Bill was read the second time and ordered to third reading.  </w:t>
      </w:r>
    </w:p>
    <w:p w:rsidR="009A0C2B" w:rsidRDefault="009A0C2B" w:rsidP="009A0C2B"/>
    <w:p w:rsidR="009A0C2B" w:rsidRDefault="009A0C2B" w:rsidP="009A0C2B">
      <w:pPr>
        <w:keepNext/>
        <w:jc w:val="center"/>
        <w:rPr>
          <w:b/>
        </w:rPr>
      </w:pPr>
      <w:r w:rsidRPr="009A0C2B">
        <w:rPr>
          <w:b/>
        </w:rPr>
        <w:t>S. 503--ORDERED TO BE READ THIRD TIME TOMORROW</w:t>
      </w:r>
    </w:p>
    <w:p w:rsidR="009A0C2B" w:rsidRDefault="009A0C2B" w:rsidP="009A0C2B">
      <w:r>
        <w:t xml:space="preserve">On motion of Rep. LOFTIS, with unanimous consent, it was ordered that S. 503 be read the third time tomorrow.  </w:t>
      </w:r>
    </w:p>
    <w:p w:rsidR="009A0C2B" w:rsidRDefault="009A0C2B" w:rsidP="009A0C2B"/>
    <w:p w:rsidR="009A0C2B" w:rsidRDefault="009A0C2B" w:rsidP="009A0C2B">
      <w:r>
        <w:t xml:space="preserve">Further proceedings were interrupted by expiration of time on the uncontested Calendar.  </w:t>
      </w:r>
    </w:p>
    <w:p w:rsidR="009A0C2B" w:rsidRDefault="009A0C2B" w:rsidP="009A0C2B"/>
    <w:p w:rsidR="009A0C2B" w:rsidRDefault="009A0C2B" w:rsidP="009A0C2B">
      <w:pPr>
        <w:keepNext/>
        <w:jc w:val="center"/>
        <w:rPr>
          <w:b/>
        </w:rPr>
      </w:pPr>
      <w:r w:rsidRPr="009A0C2B">
        <w:rPr>
          <w:b/>
        </w:rPr>
        <w:t xml:space="preserve">S. 1219--RECALLED FROM COMMITTEE ON </w:t>
      </w:r>
    </w:p>
    <w:p w:rsidR="009A0C2B" w:rsidRDefault="009A0C2B" w:rsidP="009A0C2B">
      <w:pPr>
        <w:keepNext/>
        <w:jc w:val="center"/>
        <w:rPr>
          <w:b/>
        </w:rPr>
      </w:pPr>
      <w:r w:rsidRPr="009A0C2B">
        <w:rPr>
          <w:b/>
        </w:rPr>
        <w:t>WAYS AND MEANS</w:t>
      </w:r>
    </w:p>
    <w:p w:rsidR="009A0C2B" w:rsidRDefault="009A0C2B" w:rsidP="009A0C2B">
      <w:r>
        <w:t>On motion of Rep. WHITE, with unanimous consent, the following Bill was ordered recalled from the Committee on Ways and Means:</w:t>
      </w:r>
    </w:p>
    <w:p w:rsidR="009A0C2B" w:rsidRDefault="009A0C2B" w:rsidP="009A0C2B">
      <w:bookmarkStart w:id="51" w:name="include_clip_start_110"/>
      <w:bookmarkEnd w:id="51"/>
    </w:p>
    <w:p w:rsidR="009A0C2B" w:rsidRDefault="009A0C2B" w:rsidP="009A0C2B">
      <w:r>
        <w:t>S. 1219 -- Education Committee: A BILL TO AMEND THE CODE OF LAWS OF SOUTH CAROLINA, 1976, BY ADDING SECTION 59-25-57 SO AS TO PROVIDE THAT NOTWITHSTANDING ANOTHER PROVISION OF LAW, SCHOOL DISTRICTS UNIFORMLY MAY NEGOTIATE SALARIES BELOW THE SCHOOL DISTRICT SALARY SCHEDULE FOR THE 2014-2015 SCHOOL YEAR FOR RETIRED TEACHERS WHO ARE NOT PARTICIPANTS IN THE TEACHER AND EMPLOYEE RETENTION INCENTIVE PROGRAM, AND TO EXTEND THIS NEGOTIATION OPTION TO SCHOOL DISTRICTS THROUGH JULY 1, 2020.</w:t>
      </w:r>
    </w:p>
    <w:p w:rsidR="009A0C2B" w:rsidRDefault="009A0C2B" w:rsidP="009A0C2B">
      <w:bookmarkStart w:id="52" w:name="include_clip_end_110"/>
      <w:bookmarkEnd w:id="52"/>
    </w:p>
    <w:p w:rsidR="009A0C2B" w:rsidRDefault="009A0C2B" w:rsidP="009A0C2B">
      <w:pPr>
        <w:keepNext/>
        <w:jc w:val="center"/>
        <w:rPr>
          <w:b/>
        </w:rPr>
      </w:pPr>
      <w:r w:rsidRPr="009A0C2B">
        <w:rPr>
          <w:b/>
        </w:rPr>
        <w:t xml:space="preserve">S. 828--RECALLED FROM COMMITTEE ON </w:t>
      </w:r>
    </w:p>
    <w:p w:rsidR="009A0C2B" w:rsidRDefault="009A0C2B" w:rsidP="009A0C2B">
      <w:pPr>
        <w:keepNext/>
        <w:jc w:val="center"/>
        <w:rPr>
          <w:b/>
        </w:rPr>
      </w:pPr>
      <w:r w:rsidRPr="009A0C2B">
        <w:rPr>
          <w:b/>
        </w:rPr>
        <w:t>WAYS AND MEANS</w:t>
      </w:r>
    </w:p>
    <w:p w:rsidR="009A0C2B" w:rsidRDefault="009A0C2B" w:rsidP="009A0C2B">
      <w:r>
        <w:t>On motion of Rep. WHITE, with unanimous consent, the following Bill was ordered recalled from the Committee on Ways and Means:</w:t>
      </w:r>
    </w:p>
    <w:p w:rsidR="009A0C2B" w:rsidRDefault="009A0C2B" w:rsidP="009A0C2B">
      <w:bookmarkStart w:id="53" w:name="include_clip_start_112"/>
      <w:bookmarkEnd w:id="53"/>
    </w:p>
    <w:p w:rsidR="009A0C2B" w:rsidRDefault="009A0C2B" w:rsidP="009A0C2B">
      <w:r>
        <w:t>S. 828 -- Senators Fair and Turner: A BILL TO AMEND THE CODE OF LAWS OF SOUTH CAROLINA, 1976, BY ADDING SECTION 11-41-75 SO AS TO EXEMPT CERTAIN BOND REIMBURSEMENT REQUIREMENTS IF A CONVENTION AND TRADE SHOW CENTER IS SOLD AND IS TO BE REPLACED WITH A NEW CONVENTION AND TRADE SHOW CENTER, AND TO SET FORTH EXEMPTION REQUIREMENTS; AND TO AMEND SECTION 11-41-70, AS AMENDED, RELATING TO REQUIREMENTS FOR ECONOMIC DEVELOPMENT BONDS, SO AS TO MAKE A CONFORMING CHANGE.</w:t>
      </w:r>
    </w:p>
    <w:p w:rsidR="009A0C2B" w:rsidRDefault="009A0C2B" w:rsidP="009A0C2B">
      <w:bookmarkStart w:id="54" w:name="include_clip_end_112"/>
      <w:bookmarkEnd w:id="54"/>
    </w:p>
    <w:p w:rsidR="009A0C2B" w:rsidRDefault="009A0C2B" w:rsidP="009A0C2B">
      <w:pPr>
        <w:keepNext/>
        <w:jc w:val="center"/>
        <w:rPr>
          <w:b/>
        </w:rPr>
      </w:pPr>
      <w:r w:rsidRPr="009A0C2B">
        <w:rPr>
          <w:b/>
        </w:rPr>
        <w:t>S. 560--RECALLED FROM COMMITTEE ON JUDICIARY</w:t>
      </w:r>
    </w:p>
    <w:p w:rsidR="009A0C2B" w:rsidRDefault="009A0C2B" w:rsidP="009A0C2B">
      <w:r>
        <w:t>On motion of Rep. WEEKS, with unanimous consent, the following Bill was ordered recalled from the Committee on Judiciary:</w:t>
      </w:r>
    </w:p>
    <w:p w:rsidR="009A0C2B" w:rsidRDefault="009A0C2B" w:rsidP="009A0C2B">
      <w:bookmarkStart w:id="55" w:name="include_clip_start_114"/>
      <w:bookmarkEnd w:id="55"/>
    </w:p>
    <w:p w:rsidR="009A0C2B" w:rsidRDefault="009A0C2B" w:rsidP="009A0C2B">
      <w:r>
        <w:t>S. 560 -- Senator L. Martin: A BILL TO AMEND SECTION 58-15-870, CODE OF LAWS OF SOUTH CAROLINA, 1976, RELATING TO THE WILFULL AND MALICIOUS INJURY TO A RAILROAD OR ELECTRIC RAILWAY, SO AS TO PROVIDE A TIER OF PENALTIES FOR VIOLATIONS; AND TO AMEND ARTICLE 9, CHAPTER 15, TITLE 58, RELATING TO RAILROADS, ELECTRIC RAILROADS, AND THE LIKE, SO AS TO PROVIDE THAT IT IS UNLAWFUL TO PURCHASE, SELL, OR TRANSPORT RAILROAD TRACK MATERIALS, TO PROVIDE EXCEPTIONS, AND TO PROVIDE A TIER OF PENALTIES FOR VIOLATIONS.</w:t>
      </w:r>
    </w:p>
    <w:p w:rsidR="009A0C2B" w:rsidRDefault="009A0C2B" w:rsidP="009A0C2B">
      <w:bookmarkStart w:id="56" w:name="include_clip_end_114"/>
      <w:bookmarkEnd w:id="56"/>
    </w:p>
    <w:p w:rsidR="009A0C2B" w:rsidRDefault="009A0C2B" w:rsidP="009A0C2B">
      <w:pPr>
        <w:keepNext/>
        <w:jc w:val="center"/>
        <w:rPr>
          <w:b/>
        </w:rPr>
      </w:pPr>
      <w:r w:rsidRPr="009A0C2B">
        <w:rPr>
          <w:b/>
        </w:rPr>
        <w:t>S. 999--RECALLED FROM COMMITTEE ON EDUCATION AND PUBLIC WORKS</w:t>
      </w:r>
    </w:p>
    <w:p w:rsidR="009A0C2B" w:rsidRDefault="009A0C2B" w:rsidP="009A0C2B">
      <w:r>
        <w:t>On motion of Rep. R. L. BROWN, with unanimous consent, the following Bill was ordered recalled from the Committee on Education and Public Works:</w:t>
      </w:r>
    </w:p>
    <w:p w:rsidR="009A0C2B" w:rsidRDefault="009A0C2B" w:rsidP="009A0C2B">
      <w:bookmarkStart w:id="57" w:name="include_clip_start_116"/>
      <w:bookmarkEnd w:id="57"/>
    </w:p>
    <w:p w:rsidR="009A0C2B" w:rsidRDefault="009A0C2B" w:rsidP="009A0C2B">
      <w:r>
        <w:t>S. 999 -- Senator Alexander: A BILL TO AMEND THE CODE OF LAWS OF SOUTH CAROLINA, 1976, BY ADDING SECTION 56-1-218 SO AS TO PROVIDE THAT A MEMBER OF THE ARMED FORCES OF THE UNITED STATES WHOSE DRIVER'S LICENSE EXPIRES WHILE THE MEMBER IS SERVING OUTSIDE OF THIS STATE MAY APPLY FOR AN EXTENSION THAT LASTS UNTIL NINETY DAYS AFTER THE MEMBER RETURNS TO THE STATE OR THE TIME THE MEMBER IS DISCHARGED FROM THE ARMED FORCES, WHICHEVER OCCURS FIRST, TO PROVIDE THE APPLICATION PROCESS, AND TO SPECIFY TO WHOM EXTENSION ELIGIBILITY APPLIES.</w:t>
      </w:r>
    </w:p>
    <w:p w:rsidR="009A0C2B" w:rsidRDefault="009A0C2B" w:rsidP="009A0C2B">
      <w:bookmarkStart w:id="58" w:name="include_clip_end_116"/>
      <w:bookmarkEnd w:id="58"/>
    </w:p>
    <w:p w:rsidR="009A0C2B" w:rsidRDefault="009A0C2B" w:rsidP="009A0C2B">
      <w:pPr>
        <w:keepNext/>
        <w:jc w:val="center"/>
        <w:rPr>
          <w:b/>
        </w:rPr>
      </w:pPr>
      <w:r w:rsidRPr="009A0C2B">
        <w:rPr>
          <w:b/>
        </w:rPr>
        <w:t>OBJECTION TO RECALL</w:t>
      </w:r>
    </w:p>
    <w:p w:rsidR="009A0C2B" w:rsidRDefault="009A0C2B" w:rsidP="009A0C2B">
      <w:r>
        <w:t>Rep. SKELTON asked unanimous consent to recall H. 3344 from the Committee on Judiciary.</w:t>
      </w:r>
    </w:p>
    <w:p w:rsidR="009A0C2B" w:rsidRDefault="009A0C2B" w:rsidP="009A0C2B">
      <w:r>
        <w:t>Rep. DELLENEY objected.</w:t>
      </w:r>
    </w:p>
    <w:p w:rsidR="009A0C2B" w:rsidRDefault="009A0C2B" w:rsidP="009A0C2B"/>
    <w:p w:rsidR="009A0C2B" w:rsidRDefault="009A0C2B" w:rsidP="009A0C2B">
      <w:pPr>
        <w:keepNext/>
        <w:jc w:val="center"/>
        <w:rPr>
          <w:b/>
        </w:rPr>
      </w:pPr>
      <w:r w:rsidRPr="009A0C2B">
        <w:rPr>
          <w:b/>
        </w:rPr>
        <w:t>OBJECTION TO RECALL</w:t>
      </w:r>
    </w:p>
    <w:p w:rsidR="009A0C2B" w:rsidRDefault="009A0C2B" w:rsidP="009A0C2B">
      <w:r>
        <w:t>Rep. SKELTON asked unanimous consent to recall H. 3498 from the Committee on Ways and Means.</w:t>
      </w:r>
    </w:p>
    <w:p w:rsidR="009A0C2B" w:rsidRDefault="009A0C2B" w:rsidP="009A0C2B">
      <w:r>
        <w:t>Rep. BEDINGFIELD objected.</w:t>
      </w:r>
    </w:p>
    <w:p w:rsidR="009A0C2B" w:rsidRDefault="009A0C2B" w:rsidP="009A0C2B"/>
    <w:p w:rsidR="009A0C2B" w:rsidRDefault="009A0C2B" w:rsidP="009A0C2B">
      <w:pPr>
        <w:keepNext/>
        <w:jc w:val="center"/>
        <w:rPr>
          <w:b/>
        </w:rPr>
      </w:pPr>
      <w:r w:rsidRPr="009A0C2B">
        <w:rPr>
          <w:b/>
        </w:rPr>
        <w:t>SPEAKER IN CHAIR</w:t>
      </w:r>
    </w:p>
    <w:p w:rsidR="009A0C2B" w:rsidRDefault="009A0C2B" w:rsidP="009A0C2B"/>
    <w:p w:rsidR="009A0C2B" w:rsidRDefault="009A0C2B" w:rsidP="009A0C2B">
      <w:pPr>
        <w:keepNext/>
        <w:jc w:val="center"/>
        <w:rPr>
          <w:b/>
        </w:rPr>
      </w:pPr>
      <w:r w:rsidRPr="009A0C2B">
        <w:rPr>
          <w:b/>
        </w:rPr>
        <w:t>S. 1035--SENATE AMENDMENTS CONCURRED IN AND BILL ENROLLED</w:t>
      </w:r>
    </w:p>
    <w:p w:rsidR="009A0C2B" w:rsidRDefault="009A0C2B" w:rsidP="009A0C2B">
      <w:r>
        <w:t xml:space="preserve">The Senate Amendments to the following Bill were taken up for consideration: </w:t>
      </w:r>
    </w:p>
    <w:p w:rsidR="009A0C2B" w:rsidRDefault="009A0C2B" w:rsidP="009A0C2B">
      <w:bookmarkStart w:id="59" w:name="include_clip_start_123"/>
      <w:bookmarkEnd w:id="59"/>
    </w:p>
    <w:p w:rsidR="009A0C2B" w:rsidRDefault="009A0C2B" w:rsidP="009A0C2B">
      <w:r>
        <w:t>S. 1035 -- Senators Davis, Rankin, Shealy, Cleary, L. Martin, Grooms, Bright, Pinckney, Coleman, Bryant, Verdin and Campbell: A BILL TO AMEND ARTICLE 4, CHAPTER 53, TITLE 44 OF THE 1976 CODE, RELATING TO THE CONTROLLED SUBSTANCES THERAPEUTIC RESEARCH ACT OF 1980, TO ENACT THE MEDICAL CANNABIS THERAPEUTIC TREATMENT RESEARCH ACT; TO ESTABLISH THE MEDICAL CANNABIS THERAPEUTIC TREATMENT RESEARCH PROGRAM AT THE DEPARTMENT OF HEALTH AND ENVIRONMENTAL CONTROL; TO PROVIDE FOR PATIENTS ELIGIBLE TO PARTICIPATE IN THE PROGRAM; TO PROVIDE WHO AND UNDER WHAT CIRCUMSTANCES MEDICAL CANNABIS CAN BE ADMINISTERED TO A PATIENT; TO PROVIDE FOR NOTICE TO A PARTICIPATING PATIENT THAT THE PATIENT WILL BE PARTICIPATING IN A RESEARCH STUDY AND OF THE EXPERIMENTAL NATURE OF THE MEDICAL CANNABIS PROGRAM; TO PROVIDE FOR THE PROTECTION OF A PARTICIPATING PATIENT'S PERSONAL INFORMATION; TO PROVIDE FOR THE OPERATION OF THE PROGRAM BY THE DIRECTOR OF THE DEPARTMENT OF HEALTH AND ENVIRONMENTAL CONTROL; TO PROVIDE REPORTING REQUIREMENTS BY ACADEMIC MEDICAL CENTERS THAT SUPERVISE OR ADMINISTER MEDICAL CANNABIS TREATMENTS; AND TO PROVIDE CRIMINAL AND CIVIL IMMUNITY FROM STATE ACTIONS OR SUITS ARISING FROM THE PROPER IMPLEMENTATION OF THIS ACT; AND TO PROVIDE THAT THE STATE SHALL DEFEND STATE EMPLOYEES WHO, IN GOOD FAITH, CARRY OUT THE PROVISIONS OF THIS ACT; AND TO REQUIRE THE DEPARTMENT OF HEALTH AND ENVIRONMENTAL CONTROL TO COLLABORATE WITH ACADEMIC MEDICAL CENTERS TO ASSIST INTERESTED PATIENTS WITH THE APPLICATION PROCESS TO PARTICIPATE IN EXISTING UNITED STATES FOOD AND DRUG ADMINISTRATION APPROVED INVESTIGATIONAL NEW DRUG STUDIES CONCERNING MEDICAL CANNABIS.</w:t>
      </w:r>
    </w:p>
    <w:p w:rsidR="009A0C2B" w:rsidRDefault="009A0C2B" w:rsidP="009A0C2B">
      <w:bookmarkStart w:id="60" w:name="include_clip_end_123"/>
      <w:bookmarkEnd w:id="60"/>
    </w:p>
    <w:p w:rsidR="009A0C2B" w:rsidRDefault="009A0C2B" w:rsidP="009A0C2B">
      <w:r>
        <w:t>Rep. HORNE explained the Senate Amendments.</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61" w:name="vote_start125"/>
      <w:bookmarkEnd w:id="61"/>
      <w:r>
        <w:t>Yeas 92; Nays 5</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Bales</w:t>
            </w:r>
          </w:p>
        </w:tc>
        <w:tc>
          <w:tcPr>
            <w:tcW w:w="2179" w:type="dxa"/>
            <w:shd w:val="clear" w:color="auto" w:fill="auto"/>
          </w:tcPr>
          <w:p w:rsidR="009A0C2B" w:rsidRPr="009A0C2B" w:rsidRDefault="009A0C2B" w:rsidP="009A0C2B">
            <w:pPr>
              <w:ind w:firstLine="0"/>
            </w:pPr>
            <w:r>
              <w:t>Bannister</w:t>
            </w:r>
          </w:p>
        </w:tc>
        <w:tc>
          <w:tcPr>
            <w:tcW w:w="2180" w:type="dxa"/>
            <w:shd w:val="clear" w:color="auto" w:fill="auto"/>
          </w:tcPr>
          <w:p w:rsidR="009A0C2B" w:rsidRPr="009A0C2B" w:rsidRDefault="009A0C2B" w:rsidP="009A0C2B">
            <w:pPr>
              <w:ind w:firstLine="0"/>
            </w:pPr>
            <w:r>
              <w:t>Barfield</w:t>
            </w:r>
          </w:p>
        </w:tc>
      </w:tr>
      <w:tr w:rsidR="009A0C2B" w:rsidRPr="009A0C2B" w:rsidTr="009A0C2B">
        <w:tc>
          <w:tcPr>
            <w:tcW w:w="2179" w:type="dxa"/>
            <w:shd w:val="clear" w:color="auto" w:fill="auto"/>
          </w:tcPr>
          <w:p w:rsidR="009A0C2B" w:rsidRPr="009A0C2B" w:rsidRDefault="009A0C2B" w:rsidP="009A0C2B">
            <w:pPr>
              <w:ind w:firstLine="0"/>
            </w:pPr>
            <w:r>
              <w:t>Bedingfield</w:t>
            </w:r>
          </w:p>
        </w:tc>
        <w:tc>
          <w:tcPr>
            <w:tcW w:w="2179" w:type="dxa"/>
            <w:shd w:val="clear" w:color="auto" w:fill="auto"/>
          </w:tcPr>
          <w:p w:rsidR="009A0C2B" w:rsidRPr="009A0C2B" w:rsidRDefault="009A0C2B" w:rsidP="009A0C2B">
            <w:pPr>
              <w:ind w:firstLine="0"/>
            </w:pPr>
            <w:r>
              <w:t>Bernstein</w:t>
            </w:r>
          </w:p>
        </w:tc>
        <w:tc>
          <w:tcPr>
            <w:tcW w:w="2180" w:type="dxa"/>
            <w:shd w:val="clear" w:color="auto" w:fill="auto"/>
          </w:tcPr>
          <w:p w:rsidR="009A0C2B" w:rsidRPr="009A0C2B" w:rsidRDefault="009A0C2B" w:rsidP="009A0C2B">
            <w:pPr>
              <w:ind w:firstLine="0"/>
            </w:pPr>
            <w:r>
              <w:t>Bingham</w:t>
            </w:r>
          </w:p>
        </w:tc>
      </w:tr>
      <w:tr w:rsidR="009A0C2B" w:rsidRPr="009A0C2B" w:rsidTr="009A0C2B">
        <w:tc>
          <w:tcPr>
            <w:tcW w:w="2179" w:type="dxa"/>
            <w:shd w:val="clear" w:color="auto" w:fill="auto"/>
          </w:tcPr>
          <w:p w:rsidR="009A0C2B" w:rsidRPr="009A0C2B" w:rsidRDefault="009A0C2B" w:rsidP="009A0C2B">
            <w:pPr>
              <w:ind w:firstLine="0"/>
            </w:pPr>
            <w:r>
              <w:t>Bowen</w:t>
            </w:r>
          </w:p>
        </w:tc>
        <w:tc>
          <w:tcPr>
            <w:tcW w:w="2179" w:type="dxa"/>
            <w:shd w:val="clear" w:color="auto" w:fill="auto"/>
          </w:tcPr>
          <w:p w:rsidR="009A0C2B" w:rsidRPr="009A0C2B" w:rsidRDefault="009A0C2B" w:rsidP="009A0C2B">
            <w:pPr>
              <w:ind w:firstLine="0"/>
            </w:pPr>
            <w:r>
              <w:t>Brannon</w:t>
            </w:r>
          </w:p>
        </w:tc>
        <w:tc>
          <w:tcPr>
            <w:tcW w:w="2180" w:type="dxa"/>
            <w:shd w:val="clear" w:color="auto" w:fill="auto"/>
          </w:tcPr>
          <w:p w:rsidR="009A0C2B" w:rsidRPr="009A0C2B" w:rsidRDefault="009A0C2B" w:rsidP="009A0C2B">
            <w:pPr>
              <w:ind w:firstLine="0"/>
            </w:pPr>
            <w:r>
              <w:t>G. A. Brown</w:t>
            </w:r>
          </w:p>
        </w:tc>
      </w:tr>
      <w:tr w:rsidR="009A0C2B" w:rsidRPr="009A0C2B" w:rsidTr="009A0C2B">
        <w:tc>
          <w:tcPr>
            <w:tcW w:w="2179" w:type="dxa"/>
            <w:shd w:val="clear" w:color="auto" w:fill="auto"/>
          </w:tcPr>
          <w:p w:rsidR="009A0C2B" w:rsidRPr="009A0C2B" w:rsidRDefault="009A0C2B" w:rsidP="009A0C2B">
            <w:pPr>
              <w:ind w:firstLine="0"/>
            </w:pPr>
            <w:r>
              <w:t>R. L. Brown</w:t>
            </w:r>
          </w:p>
        </w:tc>
        <w:tc>
          <w:tcPr>
            <w:tcW w:w="2179" w:type="dxa"/>
            <w:shd w:val="clear" w:color="auto" w:fill="auto"/>
          </w:tcPr>
          <w:p w:rsidR="009A0C2B" w:rsidRPr="009A0C2B" w:rsidRDefault="009A0C2B" w:rsidP="009A0C2B">
            <w:pPr>
              <w:ind w:firstLine="0"/>
            </w:pPr>
            <w:r>
              <w:t>Burns</w:t>
            </w:r>
          </w:p>
        </w:tc>
        <w:tc>
          <w:tcPr>
            <w:tcW w:w="2180" w:type="dxa"/>
            <w:shd w:val="clear" w:color="auto" w:fill="auto"/>
          </w:tcPr>
          <w:p w:rsidR="009A0C2B" w:rsidRPr="009A0C2B" w:rsidRDefault="009A0C2B" w:rsidP="009A0C2B">
            <w:pPr>
              <w:ind w:firstLine="0"/>
            </w:pPr>
            <w:r>
              <w:t>Clemmons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Crosby</w:t>
            </w:r>
          </w:p>
        </w:tc>
        <w:tc>
          <w:tcPr>
            <w:tcW w:w="2179" w:type="dxa"/>
            <w:shd w:val="clear" w:color="auto" w:fill="auto"/>
          </w:tcPr>
          <w:p w:rsidR="009A0C2B" w:rsidRPr="009A0C2B" w:rsidRDefault="009A0C2B" w:rsidP="009A0C2B">
            <w:pPr>
              <w:ind w:firstLine="0"/>
            </w:pPr>
            <w:r>
              <w:t>Delleney</w:t>
            </w:r>
          </w:p>
        </w:tc>
        <w:tc>
          <w:tcPr>
            <w:tcW w:w="2180" w:type="dxa"/>
            <w:shd w:val="clear" w:color="auto" w:fill="auto"/>
          </w:tcPr>
          <w:p w:rsidR="009A0C2B" w:rsidRPr="009A0C2B" w:rsidRDefault="009A0C2B" w:rsidP="009A0C2B">
            <w:pPr>
              <w:ind w:firstLine="0"/>
            </w:pPr>
            <w:r>
              <w:t>Dillard</w:t>
            </w:r>
          </w:p>
        </w:tc>
      </w:tr>
      <w:tr w:rsidR="009A0C2B" w:rsidRPr="009A0C2B" w:rsidTr="009A0C2B">
        <w:tc>
          <w:tcPr>
            <w:tcW w:w="2179" w:type="dxa"/>
            <w:shd w:val="clear" w:color="auto" w:fill="auto"/>
          </w:tcPr>
          <w:p w:rsidR="009A0C2B" w:rsidRPr="009A0C2B" w:rsidRDefault="009A0C2B" w:rsidP="009A0C2B">
            <w:pPr>
              <w:ind w:firstLine="0"/>
            </w:pPr>
            <w:r>
              <w:t>Douglas</w:t>
            </w:r>
          </w:p>
        </w:tc>
        <w:tc>
          <w:tcPr>
            <w:tcW w:w="2179" w:type="dxa"/>
            <w:shd w:val="clear" w:color="auto" w:fill="auto"/>
          </w:tcPr>
          <w:p w:rsidR="009A0C2B" w:rsidRPr="009A0C2B" w:rsidRDefault="009A0C2B" w:rsidP="009A0C2B">
            <w:pPr>
              <w:ind w:firstLine="0"/>
            </w:pPr>
            <w:r>
              <w:t>Edge</w:t>
            </w:r>
          </w:p>
        </w:tc>
        <w:tc>
          <w:tcPr>
            <w:tcW w:w="2180" w:type="dxa"/>
            <w:shd w:val="clear" w:color="auto" w:fill="auto"/>
          </w:tcPr>
          <w:p w:rsidR="009A0C2B" w:rsidRPr="009A0C2B" w:rsidRDefault="009A0C2B" w:rsidP="009A0C2B">
            <w:pPr>
              <w:ind w:firstLine="0"/>
            </w:pPr>
            <w:r>
              <w:t>Erickson</w:t>
            </w:r>
          </w:p>
        </w:tc>
      </w:tr>
      <w:tr w:rsidR="009A0C2B" w:rsidRPr="009A0C2B" w:rsidTr="009A0C2B">
        <w:tc>
          <w:tcPr>
            <w:tcW w:w="2179" w:type="dxa"/>
            <w:shd w:val="clear" w:color="auto" w:fill="auto"/>
          </w:tcPr>
          <w:p w:rsidR="009A0C2B" w:rsidRPr="009A0C2B" w:rsidRDefault="009A0C2B" w:rsidP="009A0C2B">
            <w:pPr>
              <w:ind w:firstLine="0"/>
            </w:pPr>
            <w:r>
              <w:t>Felder</w:t>
            </w:r>
          </w:p>
        </w:tc>
        <w:tc>
          <w:tcPr>
            <w:tcW w:w="2179" w:type="dxa"/>
            <w:shd w:val="clear" w:color="auto" w:fill="auto"/>
          </w:tcPr>
          <w:p w:rsidR="009A0C2B" w:rsidRPr="009A0C2B" w:rsidRDefault="009A0C2B" w:rsidP="009A0C2B">
            <w:pPr>
              <w:ind w:firstLine="0"/>
            </w:pPr>
            <w:r>
              <w:t>Finlay</w:t>
            </w:r>
          </w:p>
        </w:tc>
        <w:tc>
          <w:tcPr>
            <w:tcW w:w="2180" w:type="dxa"/>
            <w:shd w:val="clear" w:color="auto" w:fill="auto"/>
          </w:tcPr>
          <w:p w:rsidR="009A0C2B" w:rsidRPr="009A0C2B" w:rsidRDefault="009A0C2B" w:rsidP="009A0C2B">
            <w:pPr>
              <w:ind w:firstLine="0"/>
            </w:pPr>
            <w:r>
              <w:t>Forrester</w:t>
            </w:r>
          </w:p>
        </w:tc>
      </w:tr>
      <w:tr w:rsidR="009A0C2B" w:rsidRPr="009A0C2B" w:rsidTr="009A0C2B">
        <w:tc>
          <w:tcPr>
            <w:tcW w:w="2179" w:type="dxa"/>
            <w:shd w:val="clear" w:color="auto" w:fill="auto"/>
          </w:tcPr>
          <w:p w:rsidR="009A0C2B" w:rsidRPr="009A0C2B" w:rsidRDefault="009A0C2B" w:rsidP="009A0C2B">
            <w:pPr>
              <w:ind w:firstLine="0"/>
            </w:pPr>
            <w:r>
              <w:t>Funderburk</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Hardwick</w:t>
            </w:r>
          </w:p>
        </w:tc>
      </w:tr>
      <w:tr w:rsidR="009A0C2B" w:rsidRPr="009A0C2B" w:rsidTr="009A0C2B">
        <w:tc>
          <w:tcPr>
            <w:tcW w:w="2179" w:type="dxa"/>
            <w:shd w:val="clear" w:color="auto" w:fill="auto"/>
          </w:tcPr>
          <w:p w:rsidR="009A0C2B" w:rsidRPr="009A0C2B" w:rsidRDefault="009A0C2B" w:rsidP="009A0C2B">
            <w:pPr>
              <w:ind w:firstLine="0"/>
            </w:pPr>
            <w:r>
              <w:t>Harrell</w:t>
            </w:r>
          </w:p>
        </w:tc>
        <w:tc>
          <w:tcPr>
            <w:tcW w:w="2179" w:type="dxa"/>
            <w:shd w:val="clear" w:color="auto" w:fill="auto"/>
          </w:tcPr>
          <w:p w:rsidR="009A0C2B" w:rsidRPr="009A0C2B" w:rsidRDefault="009A0C2B" w:rsidP="009A0C2B">
            <w:pPr>
              <w:ind w:firstLine="0"/>
            </w:pPr>
            <w:r>
              <w:t>Hart</w:t>
            </w:r>
          </w:p>
        </w:tc>
        <w:tc>
          <w:tcPr>
            <w:tcW w:w="2180" w:type="dxa"/>
            <w:shd w:val="clear" w:color="auto" w:fill="auto"/>
          </w:tcPr>
          <w:p w:rsidR="009A0C2B" w:rsidRPr="009A0C2B" w:rsidRDefault="009A0C2B" w:rsidP="009A0C2B">
            <w:pPr>
              <w:ind w:firstLine="0"/>
            </w:pPr>
            <w:r>
              <w:t>Henderson</w:t>
            </w:r>
          </w:p>
        </w:tc>
      </w:tr>
      <w:tr w:rsidR="009A0C2B" w:rsidRPr="009A0C2B" w:rsidTr="009A0C2B">
        <w:tc>
          <w:tcPr>
            <w:tcW w:w="2179" w:type="dxa"/>
            <w:shd w:val="clear" w:color="auto" w:fill="auto"/>
          </w:tcPr>
          <w:p w:rsidR="009A0C2B" w:rsidRPr="009A0C2B" w:rsidRDefault="009A0C2B" w:rsidP="009A0C2B">
            <w:pPr>
              <w:ind w:firstLine="0"/>
            </w:pPr>
            <w:r>
              <w:t>Hiott</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Howard</w:t>
            </w:r>
          </w:p>
        </w:tc>
        <w:tc>
          <w:tcPr>
            <w:tcW w:w="2179" w:type="dxa"/>
            <w:shd w:val="clear" w:color="auto" w:fill="auto"/>
          </w:tcPr>
          <w:p w:rsidR="009A0C2B" w:rsidRPr="009A0C2B" w:rsidRDefault="009A0C2B" w:rsidP="009A0C2B">
            <w:pPr>
              <w:ind w:firstLine="0"/>
            </w:pPr>
            <w:r>
              <w:t>Huggins</w:t>
            </w:r>
          </w:p>
        </w:tc>
        <w:tc>
          <w:tcPr>
            <w:tcW w:w="2180" w:type="dxa"/>
            <w:shd w:val="clear" w:color="auto" w:fill="auto"/>
          </w:tcPr>
          <w:p w:rsidR="009A0C2B" w:rsidRPr="009A0C2B" w:rsidRDefault="009A0C2B" w:rsidP="009A0C2B">
            <w:pPr>
              <w:ind w:firstLine="0"/>
            </w:pPr>
            <w:r>
              <w:t>Jefferson</w:t>
            </w:r>
          </w:p>
        </w:tc>
      </w:tr>
      <w:tr w:rsidR="009A0C2B" w:rsidRPr="009A0C2B" w:rsidTr="009A0C2B">
        <w:tc>
          <w:tcPr>
            <w:tcW w:w="2179" w:type="dxa"/>
            <w:shd w:val="clear" w:color="auto" w:fill="auto"/>
          </w:tcPr>
          <w:p w:rsidR="009A0C2B" w:rsidRPr="009A0C2B" w:rsidRDefault="009A0C2B" w:rsidP="009A0C2B">
            <w:pPr>
              <w:ind w:firstLine="0"/>
            </w:pPr>
            <w:r>
              <w:t>King</w:t>
            </w:r>
          </w:p>
        </w:tc>
        <w:tc>
          <w:tcPr>
            <w:tcW w:w="2179" w:type="dxa"/>
            <w:shd w:val="clear" w:color="auto" w:fill="auto"/>
          </w:tcPr>
          <w:p w:rsidR="009A0C2B" w:rsidRPr="009A0C2B" w:rsidRDefault="009A0C2B" w:rsidP="009A0C2B">
            <w:pPr>
              <w:ind w:firstLine="0"/>
            </w:pPr>
            <w:r>
              <w:t>Knight</w:t>
            </w:r>
          </w:p>
        </w:tc>
        <w:tc>
          <w:tcPr>
            <w:tcW w:w="2180" w:type="dxa"/>
            <w:shd w:val="clear" w:color="auto" w:fill="auto"/>
          </w:tcPr>
          <w:p w:rsidR="009A0C2B" w:rsidRPr="009A0C2B" w:rsidRDefault="009A0C2B" w:rsidP="009A0C2B">
            <w:pPr>
              <w:ind w:firstLine="0"/>
            </w:pPr>
            <w:r>
              <w:t>Limehouse</w:t>
            </w:r>
          </w:p>
        </w:tc>
      </w:tr>
      <w:tr w:rsidR="009A0C2B" w:rsidRPr="009A0C2B" w:rsidTr="009A0C2B">
        <w:tc>
          <w:tcPr>
            <w:tcW w:w="2179" w:type="dxa"/>
            <w:shd w:val="clear" w:color="auto" w:fill="auto"/>
          </w:tcPr>
          <w:p w:rsidR="009A0C2B" w:rsidRPr="009A0C2B" w:rsidRDefault="009A0C2B" w:rsidP="009A0C2B">
            <w:pPr>
              <w:ind w:firstLine="0"/>
            </w:pPr>
            <w:r>
              <w:t>Loftis</w:t>
            </w:r>
          </w:p>
        </w:tc>
        <w:tc>
          <w:tcPr>
            <w:tcW w:w="2179" w:type="dxa"/>
            <w:shd w:val="clear" w:color="auto" w:fill="auto"/>
          </w:tcPr>
          <w:p w:rsidR="009A0C2B" w:rsidRPr="009A0C2B" w:rsidRDefault="009A0C2B" w:rsidP="009A0C2B">
            <w:pPr>
              <w:ind w:firstLine="0"/>
            </w:pPr>
            <w:r>
              <w:t>Long</w:t>
            </w:r>
          </w:p>
        </w:tc>
        <w:tc>
          <w:tcPr>
            <w:tcW w:w="2180" w:type="dxa"/>
            <w:shd w:val="clear" w:color="auto" w:fill="auto"/>
          </w:tcPr>
          <w:p w:rsidR="009A0C2B" w:rsidRPr="009A0C2B" w:rsidRDefault="009A0C2B" w:rsidP="009A0C2B">
            <w:pPr>
              <w:ind w:firstLine="0"/>
            </w:pPr>
            <w:r>
              <w:t>Lucas</w:t>
            </w:r>
          </w:p>
        </w:tc>
      </w:tr>
      <w:tr w:rsidR="009A0C2B" w:rsidRPr="009A0C2B" w:rsidTr="009A0C2B">
        <w:tc>
          <w:tcPr>
            <w:tcW w:w="2179" w:type="dxa"/>
            <w:shd w:val="clear" w:color="auto" w:fill="auto"/>
          </w:tcPr>
          <w:p w:rsidR="009A0C2B" w:rsidRPr="009A0C2B" w:rsidRDefault="009A0C2B" w:rsidP="009A0C2B">
            <w:pPr>
              <w:ind w:firstLine="0"/>
            </w:pPr>
            <w:r>
              <w:t>McCoy</w:t>
            </w:r>
          </w:p>
        </w:tc>
        <w:tc>
          <w:tcPr>
            <w:tcW w:w="2179" w:type="dxa"/>
            <w:shd w:val="clear" w:color="auto" w:fill="auto"/>
          </w:tcPr>
          <w:p w:rsidR="009A0C2B" w:rsidRPr="009A0C2B" w:rsidRDefault="009A0C2B" w:rsidP="009A0C2B">
            <w:pPr>
              <w:ind w:firstLine="0"/>
            </w:pPr>
            <w:r>
              <w:t>M. S. McLeod</w:t>
            </w:r>
          </w:p>
        </w:tc>
        <w:tc>
          <w:tcPr>
            <w:tcW w:w="2180" w:type="dxa"/>
            <w:shd w:val="clear" w:color="auto" w:fill="auto"/>
          </w:tcPr>
          <w:p w:rsidR="009A0C2B" w:rsidRPr="009A0C2B" w:rsidRDefault="009A0C2B" w:rsidP="009A0C2B">
            <w:pPr>
              <w:ind w:firstLine="0"/>
            </w:pPr>
            <w:r>
              <w:t>W. J. McLeod</w:t>
            </w:r>
          </w:p>
        </w:tc>
      </w:tr>
      <w:tr w:rsidR="009A0C2B" w:rsidRPr="009A0C2B" w:rsidTr="009A0C2B">
        <w:tc>
          <w:tcPr>
            <w:tcW w:w="2179" w:type="dxa"/>
            <w:shd w:val="clear" w:color="auto" w:fill="auto"/>
          </w:tcPr>
          <w:p w:rsidR="009A0C2B" w:rsidRPr="009A0C2B" w:rsidRDefault="009A0C2B" w:rsidP="009A0C2B">
            <w:pPr>
              <w:ind w:firstLine="0"/>
            </w:pPr>
            <w:r>
              <w:t>Mitchell</w:t>
            </w:r>
          </w:p>
        </w:tc>
        <w:tc>
          <w:tcPr>
            <w:tcW w:w="2179" w:type="dxa"/>
            <w:shd w:val="clear" w:color="auto" w:fill="auto"/>
          </w:tcPr>
          <w:p w:rsidR="009A0C2B" w:rsidRPr="009A0C2B" w:rsidRDefault="009A0C2B" w:rsidP="009A0C2B">
            <w:pPr>
              <w:ind w:firstLine="0"/>
            </w:pPr>
            <w:r>
              <w:t>D. C. Moss</w:t>
            </w:r>
          </w:p>
        </w:tc>
        <w:tc>
          <w:tcPr>
            <w:tcW w:w="2180" w:type="dxa"/>
            <w:shd w:val="clear" w:color="auto" w:fill="auto"/>
          </w:tcPr>
          <w:p w:rsidR="009A0C2B" w:rsidRPr="009A0C2B" w:rsidRDefault="009A0C2B" w:rsidP="009A0C2B">
            <w:pPr>
              <w:ind w:firstLine="0"/>
            </w:pPr>
            <w:r>
              <w:t>V. S. Moss</w:t>
            </w:r>
          </w:p>
        </w:tc>
      </w:tr>
      <w:tr w:rsidR="009A0C2B" w:rsidRPr="009A0C2B" w:rsidTr="009A0C2B">
        <w:tc>
          <w:tcPr>
            <w:tcW w:w="2179" w:type="dxa"/>
            <w:shd w:val="clear" w:color="auto" w:fill="auto"/>
          </w:tcPr>
          <w:p w:rsidR="009A0C2B" w:rsidRPr="009A0C2B" w:rsidRDefault="009A0C2B" w:rsidP="009A0C2B">
            <w:pPr>
              <w:ind w:firstLine="0"/>
            </w:pPr>
            <w:r>
              <w:t>Munnerlyn</w:t>
            </w:r>
          </w:p>
        </w:tc>
        <w:tc>
          <w:tcPr>
            <w:tcW w:w="2179" w:type="dxa"/>
            <w:shd w:val="clear" w:color="auto" w:fill="auto"/>
          </w:tcPr>
          <w:p w:rsidR="009A0C2B" w:rsidRPr="009A0C2B" w:rsidRDefault="009A0C2B" w:rsidP="009A0C2B">
            <w:pPr>
              <w:ind w:firstLine="0"/>
            </w:pPr>
            <w:r>
              <w:t>Murphy</w:t>
            </w:r>
          </w:p>
        </w:tc>
        <w:tc>
          <w:tcPr>
            <w:tcW w:w="2180" w:type="dxa"/>
            <w:shd w:val="clear" w:color="auto" w:fill="auto"/>
          </w:tcPr>
          <w:p w:rsidR="009A0C2B" w:rsidRPr="009A0C2B" w:rsidRDefault="009A0C2B" w:rsidP="009A0C2B">
            <w:pPr>
              <w:ind w:firstLine="0"/>
            </w:pPr>
            <w:r>
              <w:t>Neal</w:t>
            </w:r>
          </w:p>
        </w:tc>
      </w:tr>
      <w:tr w:rsidR="009A0C2B" w:rsidRPr="009A0C2B" w:rsidTr="009A0C2B">
        <w:tc>
          <w:tcPr>
            <w:tcW w:w="2179" w:type="dxa"/>
            <w:shd w:val="clear" w:color="auto" w:fill="auto"/>
          </w:tcPr>
          <w:p w:rsidR="009A0C2B" w:rsidRPr="009A0C2B" w:rsidRDefault="009A0C2B" w:rsidP="009A0C2B">
            <w:pPr>
              <w:ind w:firstLine="0"/>
            </w:pPr>
            <w:r>
              <w:t>Norman</w:t>
            </w:r>
          </w:p>
        </w:tc>
        <w:tc>
          <w:tcPr>
            <w:tcW w:w="2179" w:type="dxa"/>
            <w:shd w:val="clear" w:color="auto" w:fill="auto"/>
          </w:tcPr>
          <w:p w:rsidR="009A0C2B" w:rsidRPr="009A0C2B" w:rsidRDefault="009A0C2B" w:rsidP="009A0C2B">
            <w:pPr>
              <w:ind w:firstLine="0"/>
            </w:pPr>
            <w:r>
              <w:t>R. L. Ott</w:t>
            </w:r>
          </w:p>
        </w:tc>
        <w:tc>
          <w:tcPr>
            <w:tcW w:w="2180" w:type="dxa"/>
            <w:shd w:val="clear" w:color="auto" w:fill="auto"/>
          </w:tcPr>
          <w:p w:rsidR="009A0C2B" w:rsidRPr="009A0C2B" w:rsidRDefault="009A0C2B" w:rsidP="009A0C2B">
            <w:pPr>
              <w:ind w:firstLine="0"/>
            </w:pPr>
            <w:r>
              <w:t>Owens</w:t>
            </w:r>
          </w:p>
        </w:tc>
      </w:tr>
      <w:tr w:rsidR="009A0C2B" w:rsidRPr="009A0C2B" w:rsidTr="009A0C2B">
        <w:tc>
          <w:tcPr>
            <w:tcW w:w="2179" w:type="dxa"/>
            <w:shd w:val="clear" w:color="auto" w:fill="auto"/>
          </w:tcPr>
          <w:p w:rsidR="009A0C2B" w:rsidRPr="009A0C2B" w:rsidRDefault="009A0C2B" w:rsidP="009A0C2B">
            <w:pPr>
              <w:ind w:firstLine="0"/>
            </w:pPr>
            <w:r>
              <w:t>Parks</w:t>
            </w:r>
          </w:p>
        </w:tc>
        <w:tc>
          <w:tcPr>
            <w:tcW w:w="2179" w:type="dxa"/>
            <w:shd w:val="clear" w:color="auto" w:fill="auto"/>
          </w:tcPr>
          <w:p w:rsidR="009A0C2B" w:rsidRPr="009A0C2B" w:rsidRDefault="009A0C2B" w:rsidP="009A0C2B">
            <w:pPr>
              <w:ind w:firstLine="0"/>
            </w:pPr>
            <w:r>
              <w:t>Patrick</w:t>
            </w:r>
          </w:p>
        </w:tc>
        <w:tc>
          <w:tcPr>
            <w:tcW w:w="2180" w:type="dxa"/>
            <w:shd w:val="clear" w:color="auto" w:fill="auto"/>
          </w:tcPr>
          <w:p w:rsidR="009A0C2B" w:rsidRPr="009A0C2B" w:rsidRDefault="009A0C2B" w:rsidP="009A0C2B">
            <w:pPr>
              <w:ind w:firstLine="0"/>
            </w:pPr>
            <w:r>
              <w:t>Pitts</w:t>
            </w:r>
          </w:p>
        </w:tc>
      </w:tr>
      <w:tr w:rsidR="009A0C2B" w:rsidRPr="009A0C2B" w:rsidTr="009A0C2B">
        <w:tc>
          <w:tcPr>
            <w:tcW w:w="2179" w:type="dxa"/>
            <w:shd w:val="clear" w:color="auto" w:fill="auto"/>
          </w:tcPr>
          <w:p w:rsidR="009A0C2B" w:rsidRPr="009A0C2B" w:rsidRDefault="009A0C2B" w:rsidP="009A0C2B">
            <w:pPr>
              <w:ind w:firstLine="0"/>
            </w:pPr>
            <w:r>
              <w:t>Pope</w:t>
            </w:r>
          </w:p>
        </w:tc>
        <w:tc>
          <w:tcPr>
            <w:tcW w:w="2179" w:type="dxa"/>
            <w:shd w:val="clear" w:color="auto" w:fill="auto"/>
          </w:tcPr>
          <w:p w:rsidR="009A0C2B" w:rsidRPr="009A0C2B" w:rsidRDefault="009A0C2B" w:rsidP="009A0C2B">
            <w:pPr>
              <w:ind w:firstLine="0"/>
            </w:pPr>
            <w:r>
              <w:t>Ridgeway</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ind w:firstLine="0"/>
            </w:pPr>
            <w:r>
              <w:t>Robinson-Simpson</w:t>
            </w:r>
          </w:p>
        </w:tc>
        <w:tc>
          <w:tcPr>
            <w:tcW w:w="2179" w:type="dxa"/>
            <w:shd w:val="clear" w:color="auto" w:fill="auto"/>
          </w:tcPr>
          <w:p w:rsidR="009A0C2B" w:rsidRPr="009A0C2B" w:rsidRDefault="009A0C2B" w:rsidP="009A0C2B">
            <w:pPr>
              <w:ind w:firstLine="0"/>
            </w:pPr>
            <w:r>
              <w:t>Rutherford</w:t>
            </w:r>
          </w:p>
        </w:tc>
        <w:tc>
          <w:tcPr>
            <w:tcW w:w="2180" w:type="dxa"/>
            <w:shd w:val="clear" w:color="auto" w:fill="auto"/>
          </w:tcPr>
          <w:p w:rsidR="009A0C2B" w:rsidRPr="009A0C2B" w:rsidRDefault="009A0C2B" w:rsidP="009A0C2B">
            <w:pPr>
              <w:ind w:firstLine="0"/>
            </w:pPr>
            <w:r>
              <w:t>Ryhal</w:t>
            </w:r>
          </w:p>
        </w:tc>
      </w:tr>
      <w:tr w:rsidR="009A0C2B" w:rsidRPr="009A0C2B" w:rsidTr="009A0C2B">
        <w:tc>
          <w:tcPr>
            <w:tcW w:w="2179" w:type="dxa"/>
            <w:shd w:val="clear" w:color="auto" w:fill="auto"/>
          </w:tcPr>
          <w:p w:rsidR="009A0C2B" w:rsidRPr="009A0C2B" w:rsidRDefault="009A0C2B" w:rsidP="009A0C2B">
            <w:pPr>
              <w:ind w:firstLine="0"/>
            </w:pPr>
            <w:r>
              <w:t>Sabb</w:t>
            </w:r>
          </w:p>
        </w:tc>
        <w:tc>
          <w:tcPr>
            <w:tcW w:w="2179" w:type="dxa"/>
            <w:shd w:val="clear" w:color="auto" w:fill="auto"/>
          </w:tcPr>
          <w:p w:rsidR="009A0C2B" w:rsidRPr="009A0C2B" w:rsidRDefault="009A0C2B" w:rsidP="009A0C2B">
            <w:pPr>
              <w:ind w:firstLine="0"/>
            </w:pPr>
            <w:r>
              <w:t>Sandifer</w:t>
            </w:r>
          </w:p>
        </w:tc>
        <w:tc>
          <w:tcPr>
            <w:tcW w:w="2180" w:type="dxa"/>
            <w:shd w:val="clear" w:color="auto" w:fill="auto"/>
          </w:tcPr>
          <w:p w:rsidR="009A0C2B" w:rsidRPr="009A0C2B" w:rsidRDefault="009A0C2B" w:rsidP="009A0C2B">
            <w:pPr>
              <w:ind w:firstLine="0"/>
            </w:pPr>
            <w:r>
              <w:t>Skelton</w:t>
            </w:r>
          </w:p>
        </w:tc>
      </w:tr>
      <w:tr w:rsidR="009A0C2B" w:rsidRPr="009A0C2B" w:rsidTr="009A0C2B">
        <w:tc>
          <w:tcPr>
            <w:tcW w:w="2179" w:type="dxa"/>
            <w:shd w:val="clear" w:color="auto" w:fill="auto"/>
          </w:tcPr>
          <w:p w:rsidR="009A0C2B" w:rsidRPr="009A0C2B" w:rsidRDefault="009A0C2B" w:rsidP="009A0C2B">
            <w:pPr>
              <w:ind w:firstLine="0"/>
            </w:pPr>
            <w:r>
              <w:t>G. M. Smith</w:t>
            </w:r>
          </w:p>
        </w:tc>
        <w:tc>
          <w:tcPr>
            <w:tcW w:w="2179" w:type="dxa"/>
            <w:shd w:val="clear" w:color="auto" w:fill="auto"/>
          </w:tcPr>
          <w:p w:rsidR="009A0C2B" w:rsidRPr="009A0C2B" w:rsidRDefault="009A0C2B" w:rsidP="009A0C2B">
            <w:pPr>
              <w:ind w:firstLine="0"/>
            </w:pPr>
            <w:r>
              <w:t>G. R. Smith</w:t>
            </w:r>
          </w:p>
        </w:tc>
        <w:tc>
          <w:tcPr>
            <w:tcW w:w="2180" w:type="dxa"/>
            <w:shd w:val="clear" w:color="auto" w:fill="auto"/>
          </w:tcPr>
          <w:p w:rsidR="009A0C2B" w:rsidRPr="009A0C2B" w:rsidRDefault="009A0C2B" w:rsidP="009A0C2B">
            <w:pPr>
              <w:ind w:firstLine="0"/>
            </w:pPr>
            <w:r>
              <w:t>J. E.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Toole</w:t>
            </w:r>
          </w:p>
        </w:tc>
      </w:tr>
      <w:tr w:rsidR="009A0C2B" w:rsidRPr="009A0C2B" w:rsidTr="009A0C2B">
        <w:tc>
          <w:tcPr>
            <w:tcW w:w="2179" w:type="dxa"/>
            <w:shd w:val="clear" w:color="auto" w:fill="auto"/>
          </w:tcPr>
          <w:p w:rsidR="009A0C2B" w:rsidRPr="009A0C2B" w:rsidRDefault="009A0C2B" w:rsidP="009A0C2B">
            <w:pPr>
              <w:ind w:firstLine="0"/>
            </w:pPr>
            <w:r>
              <w:t>Vick</w:t>
            </w:r>
          </w:p>
        </w:tc>
        <w:tc>
          <w:tcPr>
            <w:tcW w:w="2179" w:type="dxa"/>
            <w:shd w:val="clear" w:color="auto" w:fill="auto"/>
          </w:tcPr>
          <w:p w:rsidR="009A0C2B" w:rsidRPr="009A0C2B" w:rsidRDefault="009A0C2B" w:rsidP="009A0C2B">
            <w:pPr>
              <w:ind w:firstLine="0"/>
            </w:pPr>
            <w:r>
              <w:t>Weeks</w:t>
            </w:r>
          </w:p>
        </w:tc>
        <w:tc>
          <w:tcPr>
            <w:tcW w:w="2180" w:type="dxa"/>
            <w:shd w:val="clear" w:color="auto" w:fill="auto"/>
          </w:tcPr>
          <w:p w:rsidR="009A0C2B" w:rsidRPr="009A0C2B" w:rsidRDefault="009A0C2B" w:rsidP="009A0C2B">
            <w:pPr>
              <w:ind w:firstLine="0"/>
            </w:pPr>
            <w:r>
              <w:t>Wells</w:t>
            </w:r>
          </w:p>
        </w:tc>
      </w:tr>
      <w:tr w:rsidR="009A0C2B" w:rsidRPr="009A0C2B" w:rsidTr="009A0C2B">
        <w:tc>
          <w:tcPr>
            <w:tcW w:w="2179" w:type="dxa"/>
            <w:shd w:val="clear" w:color="auto" w:fill="auto"/>
          </w:tcPr>
          <w:p w:rsidR="009A0C2B" w:rsidRPr="009A0C2B" w:rsidRDefault="009A0C2B" w:rsidP="009A0C2B">
            <w:pPr>
              <w:keepNext/>
              <w:ind w:firstLine="0"/>
            </w:pPr>
            <w:r>
              <w:t>Whipper</w:t>
            </w:r>
          </w:p>
        </w:tc>
        <w:tc>
          <w:tcPr>
            <w:tcW w:w="2179" w:type="dxa"/>
            <w:shd w:val="clear" w:color="auto" w:fill="auto"/>
          </w:tcPr>
          <w:p w:rsidR="009A0C2B" w:rsidRPr="009A0C2B" w:rsidRDefault="009A0C2B" w:rsidP="009A0C2B">
            <w:pPr>
              <w:keepNext/>
              <w:ind w:firstLine="0"/>
            </w:pPr>
            <w:r>
              <w:t>White</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Willis</w:t>
            </w:r>
          </w:p>
        </w:tc>
        <w:tc>
          <w:tcPr>
            <w:tcW w:w="2179" w:type="dxa"/>
            <w:shd w:val="clear" w:color="auto" w:fill="auto"/>
          </w:tcPr>
          <w:p w:rsidR="009A0C2B" w:rsidRPr="009A0C2B" w:rsidRDefault="009A0C2B" w:rsidP="009A0C2B">
            <w:pPr>
              <w:keepNext/>
              <w:ind w:firstLine="0"/>
            </w:pPr>
            <w:r>
              <w:t>Wood</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Total--92</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Chumley</w:t>
            </w:r>
          </w:p>
        </w:tc>
        <w:tc>
          <w:tcPr>
            <w:tcW w:w="2179" w:type="dxa"/>
            <w:shd w:val="clear" w:color="auto" w:fill="auto"/>
          </w:tcPr>
          <w:p w:rsidR="009A0C2B" w:rsidRPr="009A0C2B" w:rsidRDefault="009A0C2B" w:rsidP="009A0C2B">
            <w:pPr>
              <w:keepNext/>
              <w:ind w:firstLine="0"/>
            </w:pPr>
            <w:r>
              <w:t>H. A. Crawford</w:t>
            </w:r>
          </w:p>
        </w:tc>
        <w:tc>
          <w:tcPr>
            <w:tcW w:w="2180" w:type="dxa"/>
            <w:shd w:val="clear" w:color="auto" w:fill="auto"/>
          </w:tcPr>
          <w:p w:rsidR="009A0C2B" w:rsidRPr="009A0C2B" w:rsidRDefault="009A0C2B" w:rsidP="009A0C2B">
            <w:pPr>
              <w:keepNext/>
              <w:ind w:firstLine="0"/>
            </w:pPr>
            <w:r>
              <w:t>Hamilton</w:t>
            </w:r>
          </w:p>
        </w:tc>
      </w:tr>
      <w:tr w:rsidR="009A0C2B" w:rsidRPr="009A0C2B" w:rsidTr="009A0C2B">
        <w:tc>
          <w:tcPr>
            <w:tcW w:w="2179" w:type="dxa"/>
            <w:shd w:val="clear" w:color="auto" w:fill="auto"/>
          </w:tcPr>
          <w:p w:rsidR="009A0C2B" w:rsidRPr="009A0C2B" w:rsidRDefault="009A0C2B" w:rsidP="009A0C2B">
            <w:pPr>
              <w:keepNext/>
              <w:ind w:firstLine="0"/>
            </w:pPr>
            <w:r>
              <w:t>Nanney</w:t>
            </w:r>
          </w:p>
        </w:tc>
        <w:tc>
          <w:tcPr>
            <w:tcW w:w="2179" w:type="dxa"/>
            <w:shd w:val="clear" w:color="auto" w:fill="auto"/>
          </w:tcPr>
          <w:p w:rsidR="009A0C2B" w:rsidRPr="009A0C2B" w:rsidRDefault="009A0C2B" w:rsidP="009A0C2B">
            <w:pPr>
              <w:keepNext/>
              <w:ind w:firstLine="0"/>
            </w:pPr>
            <w:r>
              <w:t>Riley</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Total--5</w:t>
      </w:r>
    </w:p>
    <w:p w:rsidR="009A0C2B" w:rsidRDefault="009A0C2B" w:rsidP="009A0C2B">
      <w:pPr>
        <w:jc w:val="center"/>
        <w:rPr>
          <w:b/>
        </w:rPr>
      </w:pPr>
    </w:p>
    <w:p w:rsidR="009A0C2B" w:rsidRDefault="009A0C2B" w:rsidP="009A0C2B">
      <w:r>
        <w:t>The Senate Amendments were agreed to, and the Bill having received three readings in both Houses, it was ordered that the title be changed to that of an Act, and that it be enrolled for ratification.</w:t>
      </w:r>
    </w:p>
    <w:p w:rsidR="009A0C2B" w:rsidRDefault="009A0C2B" w:rsidP="009A0C2B"/>
    <w:p w:rsidR="009A0C2B" w:rsidRDefault="009A0C2B" w:rsidP="009A0C2B">
      <w:pPr>
        <w:keepNext/>
        <w:jc w:val="center"/>
        <w:rPr>
          <w:b/>
        </w:rPr>
      </w:pPr>
      <w:r w:rsidRPr="009A0C2B">
        <w:rPr>
          <w:b/>
        </w:rPr>
        <w:t>H. 3540--POINT OF ORDER</w:t>
      </w:r>
    </w:p>
    <w:p w:rsidR="009A0C2B" w:rsidRDefault="009A0C2B" w:rsidP="009A0C2B">
      <w:r>
        <w:t xml:space="preserve">The Senate Amendments to the following Bill were taken up for consideration: </w:t>
      </w:r>
    </w:p>
    <w:p w:rsidR="009A0C2B" w:rsidRDefault="009A0C2B" w:rsidP="009A0C2B">
      <w:bookmarkStart w:id="62" w:name="include_clip_start_128"/>
      <w:bookmarkEnd w:id="62"/>
    </w:p>
    <w:p w:rsidR="009A0C2B" w:rsidRDefault="009A0C2B" w:rsidP="009A0C2B">
      <w:r>
        <w:t>H. 3540 -- Reps. Harrell, J. E. Smith, Bales, Hosey, Cobb-Hunter, Bannister, J. R. Smith, Patrick, Brannon, Erickson, Taylor, Huggins, Kennedy, Ballentine, Bernstein, Sellers, Williams, Jefferson, M. S. McLeod, Atwater, Bowers, R. L. Brown, Cole, Douglas, George, Hixon, Long, McCoy, Mitchell, Pitts, Pope, G. R. Smith, Tallon, Wood, Weeks, Knight and Hart: A BILL TO AMEND SECTION 1-3-240, AS AMENDED, CODE OF LAWS OF SOUTH CAROLINA, 1976, RELATING TO THE REMOVAL OF OFFICERS BY THE GOVERNOR, SO AS TO ADD THE ADJUTANT GENERAL TO THE LIST OF OFFICERS OR ENTITIES THE GOVERNING BOARD OF WHICH MAY BE REMOVED BY THE GOVERNOR ONLY FOR CERTAIN REASONS CONSTITUTING CAUSE; TO AMEND SECTION 25-1-320, RELATING TO THE STATE ADJUTANT GENERAL, SO AS TO PROVIDE THAT BEGINNING UPON THE EXPIRATION OF THE TERM OF THE ADJUTANT GENERAL SERVING IN OFFICE ON THE DATE OF THE 2014 GENERAL ELECTION, THE ADJUTANT GENERAL MUST BE APPOINTED BY THE GOVERNOR UPON THE ADVICE AND CONSENT OF THE SENATE FOR A FOUR-YEAR TERM COMMENCING ON THE FIRST WEDNESDAY FOLLOWING THE SECOND TUESDAY IN JANUARY THAT FOLLOWS THE GENERAL ELECTION THAT MARKS THE MIDTERM OF THE GOVERNOR, EXCEPT THAT THE INITIAL TERM OF THE FIRST ADJUTANT GENERAL APPOINTED PURSUANT TO THIS ACT MUST BE FOR TWO YEARS SO AS TO ALLOW SUBSEQUENT TERMS TO BE STAGGERED WITH THAT OF THE GOVERNOR, AND TO ESTABLISH CERTAIN QUALIFICATIONS FOR THE OFFICE OF ADJUTANT GENERAL; TO AMEND SECTION 25-1-340, AS AMENDED, RELATING TO VACANCIES IN THE OFFICE OF ADJUTANT GENERAL, SO AS TO DELETE A REFERENCE TO THE ELIGIBILITY REQUIREMENTS OF CONSTITUTIONAL OFFICERS; AND TO PROVIDE THAT THE ABOVE PROVISIONS ARE EFFECTIVE UPON THE RATIFICATION OF AMENDMENTS TO SECTION 7, ARTICLE VI, AND SECTION 4, ARTICLE XIII OF THE CONSTITUTION OF THIS STATE DELETING THE REQUIREMENT THAT THE STATE ADJUTANT GENERAL BE ELECTED BY THE QUALIFIED ELECTORS OF THIS STATE.</w:t>
      </w:r>
    </w:p>
    <w:p w:rsidR="009A0C2B" w:rsidRDefault="009A0C2B" w:rsidP="009A0C2B">
      <w:bookmarkStart w:id="63" w:name="include_clip_end_128"/>
      <w:bookmarkEnd w:id="63"/>
    </w:p>
    <w:p w:rsidR="009A0C2B" w:rsidRDefault="009A0C2B" w:rsidP="009A0C2B">
      <w:pPr>
        <w:keepNext/>
        <w:jc w:val="center"/>
        <w:rPr>
          <w:b/>
        </w:rPr>
      </w:pPr>
      <w:r w:rsidRPr="009A0C2B">
        <w:rPr>
          <w:b/>
        </w:rPr>
        <w:t>POINT OF ORDER</w:t>
      </w:r>
    </w:p>
    <w:p w:rsidR="009A0C2B" w:rsidRDefault="009A0C2B" w:rsidP="009A0C2B">
      <w:r>
        <w:t>Rep. BANNISTER made the Point of Order that the Senate Amendments were improperly before the House for consideration since its number and title have not been printed in the House Calendar at least one statewide legislative day prior to such reading.</w:t>
      </w:r>
    </w:p>
    <w:p w:rsidR="009A0C2B" w:rsidRDefault="009A0C2B" w:rsidP="009A0C2B">
      <w:r>
        <w:t xml:space="preserve">The SPEAKER sustained the Point of Order. </w:t>
      </w:r>
    </w:p>
    <w:p w:rsidR="009A0C2B" w:rsidRDefault="009A0C2B" w:rsidP="009A0C2B"/>
    <w:p w:rsidR="009A0C2B" w:rsidRDefault="009A0C2B" w:rsidP="009A0C2B">
      <w:pPr>
        <w:keepNext/>
        <w:jc w:val="center"/>
        <w:rPr>
          <w:b/>
        </w:rPr>
      </w:pPr>
      <w:r w:rsidRPr="009A0C2B">
        <w:rPr>
          <w:b/>
        </w:rPr>
        <w:t>H. 3541--POINT OF ORDER</w:t>
      </w:r>
    </w:p>
    <w:p w:rsidR="009A0C2B" w:rsidRDefault="009A0C2B" w:rsidP="009A0C2B">
      <w:r>
        <w:t xml:space="preserve">The Senate Amendments to the following Joint Resolution were taken up for consideration: </w:t>
      </w:r>
    </w:p>
    <w:p w:rsidR="009A0C2B" w:rsidRDefault="009A0C2B" w:rsidP="009A0C2B">
      <w:bookmarkStart w:id="64" w:name="include_clip_start_132"/>
      <w:bookmarkEnd w:id="64"/>
    </w:p>
    <w:p w:rsidR="009A0C2B" w:rsidRDefault="009A0C2B" w:rsidP="009A0C2B">
      <w:r>
        <w:t>H. 3541 -- Reps. Harrell, J. E. Smith, Bales, Williams, Bannister, J. R. Smith, Patrick, Brannon, Erickson, Huggins, Kennedy, Ballentine, M. S. McLeod, Bernstein, Atwater, Cole, Funderburk, George, Hixon, Long, McCoy, W. J. McLeod, Pitts, Pope, G. R. Smith, Tallon, Taylor, Wood and Knight: A JOINT RESOLUTION PROPOSING AN AMENDMENT TO SECTION 7, ARTICLE VI OF THE CONSTITUTION OF SOUTH CAROLINA, 1895, RELATING TO THE CONSTITUTIONAL OFFICERS OF THIS STATE, SO AS TO DELETE THE ADJUTANT GENERAL FROM THE LIST OF STATE OFFICERS WHICH THE CONSTITUTION REQUIRES TO BE ELECTED; AND TO AMEND SECTION 4, ARTICLE XIII, RELATING TO THE ADJUTANT AND INSPECTOR GENERAL, SO AS TO DELETE AN OBSOLETE REFERENCE TO INSPECTOR GENERAL, TO MAKE A CONFORMING CHANGE TO THE RANK OF THE ADJUTANT GENERAL, TO PROVIDE THAT BEGINNING UPON THE EXPIRATION OF THE TERM OF THE ADJUTANT GENERAL SERVING IN OFFICE ON THE DATE OF THE RATIFICATION OF THIS AMENDMENT, THE ADJUTANT GENERAL MUST BE APPOINTED BY THE GOVERNOR UPON THE ADVICE AND CONSENT OF THE SENATE FOR A FOUR-YEAR TERM COMMENCING ON THE FIRST WEDNESDAY FOLLOWING THE SECOND TUESDAY IN JANUARY FOLLOWING THE GENERAL ELECTION, WHICH MARKS THE MIDTERM OF THE GOVERNOR, EXCEPT THAT THE INITIAL TERM OF THE FIRST ADJUTANT GENERAL APPOINTED PURSUANT TO THIS AMENDMENT MUST BE FOR TWO YEARS SO AS TO ALLOW SUBSEQUENT TERMS TO BE STAGGERED WITH THAT OF THE GOVERNOR, AND TO PROVIDE THAT THE GENERAL ASSEMBLY SHALL PROVIDE BY LAW FOR THE DUTIES, COMPENSATION, AND QUALIFICATIONS FOR THE OFFICE, THE PROCEDURES BY WHICH THE APPOINTMENT IS MADE, AND THE PROCEDURES BY WHICH THE ADJUTANT GENERAL MAY BE REMOVED FROM OFFICE.</w:t>
      </w:r>
    </w:p>
    <w:p w:rsidR="009A0C2B" w:rsidRDefault="009A0C2B" w:rsidP="009A0C2B">
      <w:bookmarkStart w:id="65" w:name="include_clip_end_132"/>
      <w:bookmarkEnd w:id="65"/>
    </w:p>
    <w:p w:rsidR="009A0C2B" w:rsidRDefault="009A0C2B" w:rsidP="009A0C2B">
      <w:pPr>
        <w:keepNext/>
        <w:jc w:val="center"/>
        <w:rPr>
          <w:b/>
        </w:rPr>
      </w:pPr>
      <w:r w:rsidRPr="009A0C2B">
        <w:rPr>
          <w:b/>
        </w:rPr>
        <w:t>POINT OF ORDER</w:t>
      </w:r>
    </w:p>
    <w:p w:rsidR="009A0C2B" w:rsidRDefault="009A0C2B" w:rsidP="009A0C2B">
      <w:r>
        <w:t>Rep. BANNISTER made the Point of Order that the Senate Amendments were improperly before the House for consideration since its number and title have not been printed in the House Calendar at least one statewide legislative day prior to such reading.</w:t>
      </w:r>
    </w:p>
    <w:p w:rsidR="009A0C2B" w:rsidRDefault="009A0C2B" w:rsidP="009A0C2B">
      <w:r>
        <w:t xml:space="preserve">The SPEAKER sustained the Point of Order. </w:t>
      </w:r>
    </w:p>
    <w:p w:rsidR="009A0C2B" w:rsidRDefault="009A0C2B" w:rsidP="009A0C2B"/>
    <w:p w:rsidR="009A0C2B" w:rsidRDefault="009A0C2B" w:rsidP="009A0C2B">
      <w:pPr>
        <w:keepNext/>
        <w:jc w:val="center"/>
        <w:rPr>
          <w:b/>
        </w:rPr>
      </w:pPr>
      <w:r w:rsidRPr="009A0C2B">
        <w:rPr>
          <w:b/>
        </w:rPr>
        <w:t xml:space="preserve">SPEAKER </w:t>
      </w:r>
      <w:r w:rsidRPr="009A0C2B">
        <w:rPr>
          <w:b/>
          <w:i/>
        </w:rPr>
        <w:t>PRO TEMPORE</w:t>
      </w:r>
      <w:r w:rsidRPr="009A0C2B">
        <w:rPr>
          <w:b/>
        </w:rPr>
        <w:t xml:space="preserve"> IN CHAIR</w:t>
      </w:r>
    </w:p>
    <w:p w:rsidR="009A0C2B" w:rsidRDefault="009A0C2B" w:rsidP="009A0C2B"/>
    <w:p w:rsidR="009A0C2B" w:rsidRDefault="009A0C2B" w:rsidP="009A0C2B">
      <w:pPr>
        <w:keepNext/>
        <w:jc w:val="center"/>
        <w:rPr>
          <w:b/>
        </w:rPr>
      </w:pPr>
      <w:r w:rsidRPr="009A0C2B">
        <w:rPr>
          <w:b/>
        </w:rPr>
        <w:t>H. 4871--SENATE AMENDMENTS CONCURRED IN AND BILL ENROLLED</w:t>
      </w:r>
    </w:p>
    <w:p w:rsidR="009A0C2B" w:rsidRDefault="009A0C2B" w:rsidP="009A0C2B">
      <w:r>
        <w:t xml:space="preserve">The Senate Amendments to the following Bill were taken up for consideration: </w:t>
      </w:r>
    </w:p>
    <w:p w:rsidR="009A0C2B" w:rsidRDefault="009A0C2B" w:rsidP="009A0C2B">
      <w:bookmarkStart w:id="66" w:name="include_clip_start_137"/>
      <w:bookmarkEnd w:id="66"/>
    </w:p>
    <w:p w:rsidR="009A0C2B" w:rsidRDefault="009A0C2B" w:rsidP="009A0C2B">
      <w:r>
        <w:t>H. 4871 -- Reps. Harrell, Owens, Bannister, Erickson, Forrester, Rutherford, Cobb-Hunter, Hayes, White and Mitchell: A BILL TO AMEND SECTION 59-40-140, AS AMENDED, CODE OF LAWS OF SOUTH CAROLINA, 1976, RELATING TO VARIOUS PROVISIONS PERTAINING TO CHARTER SCHOOLS INCLUDING A PROVISION EXEMPTING ALL EARNINGS OR PROPERTY OF CHARTER SCHOOLS FROM STATE OR LOCAL TAXATION, EXCEPT FOR THE SALES TAX, SO AS TO CLARIFY THAT PROPERTY OF CHARTER SCHOOLS EXEMPT FROM SUCH TAXATION INCLUDES OWNED OR LEASED PROPERTY.</w:t>
      </w:r>
    </w:p>
    <w:p w:rsidR="009A0C2B" w:rsidRDefault="009A0C2B" w:rsidP="009A0C2B">
      <w:bookmarkStart w:id="67" w:name="include_clip_end_137"/>
      <w:bookmarkEnd w:id="67"/>
    </w:p>
    <w:p w:rsidR="009A0C2B" w:rsidRDefault="009A0C2B" w:rsidP="009A0C2B">
      <w:r>
        <w:t>Rep. HARRELL explained the Senate Amendments.</w:t>
      </w:r>
    </w:p>
    <w:p w:rsidR="00354C74" w:rsidRDefault="00354C74" w:rsidP="009A0C2B"/>
    <w:p w:rsidR="009A0C2B" w:rsidRDefault="009A0C2B" w:rsidP="009A0C2B">
      <w:r>
        <w:t xml:space="preserve">The yeas and nays were taken resulting as follows: </w:t>
      </w:r>
    </w:p>
    <w:p w:rsidR="009A0C2B" w:rsidRDefault="009A0C2B" w:rsidP="009A0C2B">
      <w:pPr>
        <w:jc w:val="center"/>
      </w:pPr>
      <w:r>
        <w:t xml:space="preserve"> </w:t>
      </w:r>
      <w:bookmarkStart w:id="68" w:name="vote_start139"/>
      <w:bookmarkEnd w:id="68"/>
      <w:r>
        <w:t>Yeas 98; Nays 0</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Bales</w:t>
            </w:r>
          </w:p>
        </w:tc>
      </w:tr>
      <w:tr w:rsidR="009A0C2B" w:rsidRPr="009A0C2B" w:rsidTr="009A0C2B">
        <w:tc>
          <w:tcPr>
            <w:tcW w:w="2179" w:type="dxa"/>
            <w:shd w:val="clear" w:color="auto" w:fill="auto"/>
          </w:tcPr>
          <w:p w:rsidR="009A0C2B" w:rsidRPr="009A0C2B" w:rsidRDefault="009A0C2B" w:rsidP="009A0C2B">
            <w:pPr>
              <w:ind w:firstLine="0"/>
            </w:pPr>
            <w:r>
              <w:t>Bannister</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Bernstein</w:t>
            </w:r>
          </w:p>
        </w:tc>
        <w:tc>
          <w:tcPr>
            <w:tcW w:w="2179" w:type="dxa"/>
            <w:shd w:val="clear" w:color="auto" w:fill="auto"/>
          </w:tcPr>
          <w:p w:rsidR="009A0C2B" w:rsidRPr="009A0C2B" w:rsidRDefault="009A0C2B" w:rsidP="009A0C2B">
            <w:pPr>
              <w:ind w:firstLine="0"/>
            </w:pPr>
            <w:r>
              <w:t>Bingham</w:t>
            </w:r>
          </w:p>
        </w:tc>
        <w:tc>
          <w:tcPr>
            <w:tcW w:w="2180" w:type="dxa"/>
            <w:shd w:val="clear" w:color="auto" w:fill="auto"/>
          </w:tcPr>
          <w:p w:rsidR="009A0C2B" w:rsidRPr="009A0C2B" w:rsidRDefault="009A0C2B" w:rsidP="009A0C2B">
            <w:pPr>
              <w:ind w:firstLine="0"/>
            </w:pPr>
            <w:r>
              <w:t>Bowers</w:t>
            </w:r>
          </w:p>
        </w:tc>
      </w:tr>
      <w:tr w:rsidR="009A0C2B" w:rsidRPr="009A0C2B" w:rsidTr="009A0C2B">
        <w:tc>
          <w:tcPr>
            <w:tcW w:w="2179" w:type="dxa"/>
            <w:shd w:val="clear" w:color="auto" w:fill="auto"/>
          </w:tcPr>
          <w:p w:rsidR="009A0C2B" w:rsidRPr="009A0C2B" w:rsidRDefault="009A0C2B" w:rsidP="009A0C2B">
            <w:pPr>
              <w:ind w:firstLine="0"/>
            </w:pPr>
            <w:r>
              <w:t>Brannon</w:t>
            </w:r>
          </w:p>
        </w:tc>
        <w:tc>
          <w:tcPr>
            <w:tcW w:w="2179" w:type="dxa"/>
            <w:shd w:val="clear" w:color="auto" w:fill="auto"/>
          </w:tcPr>
          <w:p w:rsidR="009A0C2B" w:rsidRPr="009A0C2B" w:rsidRDefault="009A0C2B" w:rsidP="009A0C2B">
            <w:pPr>
              <w:ind w:firstLine="0"/>
            </w:pPr>
            <w:r>
              <w:t>G. A. Brown</w:t>
            </w:r>
          </w:p>
        </w:tc>
        <w:tc>
          <w:tcPr>
            <w:tcW w:w="2180" w:type="dxa"/>
            <w:shd w:val="clear" w:color="auto" w:fill="auto"/>
          </w:tcPr>
          <w:p w:rsidR="009A0C2B" w:rsidRPr="009A0C2B" w:rsidRDefault="009A0C2B" w:rsidP="009A0C2B">
            <w:pPr>
              <w:ind w:firstLine="0"/>
            </w:pPr>
            <w:r>
              <w:t>Burns</w:t>
            </w:r>
          </w:p>
        </w:tc>
      </w:tr>
      <w:tr w:rsidR="009A0C2B" w:rsidRPr="009A0C2B" w:rsidTr="009A0C2B">
        <w:tc>
          <w:tcPr>
            <w:tcW w:w="2179" w:type="dxa"/>
            <w:shd w:val="clear" w:color="auto" w:fill="auto"/>
          </w:tcPr>
          <w:p w:rsidR="009A0C2B" w:rsidRPr="009A0C2B" w:rsidRDefault="009A0C2B" w:rsidP="009A0C2B">
            <w:pPr>
              <w:ind w:firstLine="0"/>
            </w:pPr>
            <w:r>
              <w:t>Chumley</w:t>
            </w:r>
          </w:p>
        </w:tc>
        <w:tc>
          <w:tcPr>
            <w:tcW w:w="2179" w:type="dxa"/>
            <w:shd w:val="clear" w:color="auto" w:fill="auto"/>
          </w:tcPr>
          <w:p w:rsidR="009A0C2B" w:rsidRPr="009A0C2B" w:rsidRDefault="009A0C2B" w:rsidP="009A0C2B">
            <w:pPr>
              <w:ind w:firstLine="0"/>
            </w:pPr>
            <w:r>
              <w:t>Clemmons</w:t>
            </w:r>
          </w:p>
        </w:tc>
        <w:tc>
          <w:tcPr>
            <w:tcW w:w="2180" w:type="dxa"/>
            <w:shd w:val="clear" w:color="auto" w:fill="auto"/>
          </w:tcPr>
          <w:p w:rsidR="009A0C2B" w:rsidRPr="009A0C2B" w:rsidRDefault="009A0C2B" w:rsidP="009A0C2B">
            <w:pPr>
              <w:ind w:firstLine="0"/>
            </w:pPr>
            <w:r>
              <w:t>Clyburn</w:t>
            </w:r>
          </w:p>
        </w:tc>
      </w:tr>
      <w:tr w:rsidR="009A0C2B" w:rsidRPr="009A0C2B" w:rsidTr="009A0C2B">
        <w:tc>
          <w:tcPr>
            <w:tcW w:w="2179" w:type="dxa"/>
            <w:shd w:val="clear" w:color="auto" w:fill="auto"/>
          </w:tcPr>
          <w:p w:rsidR="009A0C2B" w:rsidRPr="009A0C2B" w:rsidRDefault="009A0C2B" w:rsidP="009A0C2B">
            <w:pPr>
              <w:ind w:firstLine="0"/>
            </w:pPr>
            <w:r>
              <w:t>Cobb-Hunter</w:t>
            </w:r>
          </w:p>
        </w:tc>
        <w:tc>
          <w:tcPr>
            <w:tcW w:w="2179" w:type="dxa"/>
            <w:shd w:val="clear" w:color="auto" w:fill="auto"/>
          </w:tcPr>
          <w:p w:rsidR="009A0C2B" w:rsidRPr="009A0C2B" w:rsidRDefault="009A0C2B" w:rsidP="009A0C2B">
            <w:pPr>
              <w:ind w:firstLine="0"/>
            </w:pPr>
            <w:r>
              <w:t>Cole</w:t>
            </w:r>
          </w:p>
        </w:tc>
        <w:tc>
          <w:tcPr>
            <w:tcW w:w="2180" w:type="dxa"/>
            <w:shd w:val="clear" w:color="auto" w:fill="auto"/>
          </w:tcPr>
          <w:p w:rsidR="009A0C2B" w:rsidRPr="009A0C2B" w:rsidRDefault="009A0C2B" w:rsidP="009A0C2B">
            <w:pPr>
              <w:ind w:firstLine="0"/>
            </w:pPr>
            <w:r>
              <w:t>H. A. Crawford</w:t>
            </w:r>
          </w:p>
        </w:tc>
      </w:tr>
      <w:tr w:rsidR="009A0C2B" w:rsidRPr="009A0C2B" w:rsidTr="009A0C2B">
        <w:tc>
          <w:tcPr>
            <w:tcW w:w="2179" w:type="dxa"/>
            <w:shd w:val="clear" w:color="auto" w:fill="auto"/>
          </w:tcPr>
          <w:p w:rsidR="009A0C2B" w:rsidRPr="009A0C2B" w:rsidRDefault="009A0C2B" w:rsidP="009A0C2B">
            <w:pPr>
              <w:ind w:firstLine="0"/>
            </w:pPr>
            <w:r>
              <w:t>Crosby</w:t>
            </w:r>
          </w:p>
        </w:tc>
        <w:tc>
          <w:tcPr>
            <w:tcW w:w="2179" w:type="dxa"/>
            <w:shd w:val="clear" w:color="auto" w:fill="auto"/>
          </w:tcPr>
          <w:p w:rsidR="009A0C2B" w:rsidRPr="009A0C2B" w:rsidRDefault="009A0C2B" w:rsidP="009A0C2B">
            <w:pPr>
              <w:ind w:firstLine="0"/>
            </w:pPr>
            <w:r>
              <w:t>Delleney</w:t>
            </w:r>
          </w:p>
        </w:tc>
        <w:tc>
          <w:tcPr>
            <w:tcW w:w="2180" w:type="dxa"/>
            <w:shd w:val="clear" w:color="auto" w:fill="auto"/>
          </w:tcPr>
          <w:p w:rsidR="009A0C2B" w:rsidRPr="009A0C2B" w:rsidRDefault="009A0C2B" w:rsidP="009A0C2B">
            <w:pPr>
              <w:ind w:firstLine="0"/>
            </w:pPr>
            <w:r>
              <w:t>Douglas</w:t>
            </w:r>
          </w:p>
        </w:tc>
      </w:tr>
      <w:tr w:rsidR="009A0C2B" w:rsidRPr="009A0C2B" w:rsidTr="009A0C2B">
        <w:tc>
          <w:tcPr>
            <w:tcW w:w="2179" w:type="dxa"/>
            <w:shd w:val="clear" w:color="auto" w:fill="auto"/>
          </w:tcPr>
          <w:p w:rsidR="009A0C2B" w:rsidRPr="009A0C2B" w:rsidRDefault="009A0C2B" w:rsidP="009A0C2B">
            <w:pPr>
              <w:ind w:firstLine="0"/>
            </w:pPr>
            <w:r>
              <w:t>Edge</w:t>
            </w:r>
          </w:p>
        </w:tc>
        <w:tc>
          <w:tcPr>
            <w:tcW w:w="2179" w:type="dxa"/>
            <w:shd w:val="clear" w:color="auto" w:fill="auto"/>
          </w:tcPr>
          <w:p w:rsidR="009A0C2B" w:rsidRPr="009A0C2B" w:rsidRDefault="009A0C2B" w:rsidP="009A0C2B">
            <w:pPr>
              <w:ind w:firstLine="0"/>
            </w:pPr>
            <w:r>
              <w:t>Finlay</w:t>
            </w:r>
          </w:p>
        </w:tc>
        <w:tc>
          <w:tcPr>
            <w:tcW w:w="2180" w:type="dxa"/>
            <w:shd w:val="clear" w:color="auto" w:fill="auto"/>
          </w:tcPr>
          <w:p w:rsidR="009A0C2B" w:rsidRPr="009A0C2B" w:rsidRDefault="009A0C2B" w:rsidP="009A0C2B">
            <w:pPr>
              <w:ind w:firstLine="0"/>
            </w:pPr>
            <w:r>
              <w:t>Forrester</w:t>
            </w:r>
          </w:p>
        </w:tc>
      </w:tr>
      <w:tr w:rsidR="009A0C2B" w:rsidRPr="009A0C2B" w:rsidTr="009A0C2B">
        <w:tc>
          <w:tcPr>
            <w:tcW w:w="2179" w:type="dxa"/>
            <w:shd w:val="clear" w:color="auto" w:fill="auto"/>
          </w:tcPr>
          <w:p w:rsidR="009A0C2B" w:rsidRPr="009A0C2B" w:rsidRDefault="009A0C2B" w:rsidP="009A0C2B">
            <w:pPr>
              <w:ind w:firstLine="0"/>
            </w:pPr>
            <w:r>
              <w:t>Funderburk</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Govan</w:t>
            </w:r>
          </w:p>
        </w:tc>
      </w:tr>
      <w:tr w:rsidR="009A0C2B" w:rsidRPr="009A0C2B" w:rsidTr="009A0C2B">
        <w:tc>
          <w:tcPr>
            <w:tcW w:w="2179" w:type="dxa"/>
            <w:shd w:val="clear" w:color="auto" w:fill="auto"/>
          </w:tcPr>
          <w:p w:rsidR="009A0C2B" w:rsidRPr="009A0C2B" w:rsidRDefault="009A0C2B" w:rsidP="009A0C2B">
            <w:pPr>
              <w:ind w:firstLine="0"/>
            </w:pPr>
            <w:r>
              <w:t>Hamilton</w:t>
            </w:r>
          </w:p>
        </w:tc>
        <w:tc>
          <w:tcPr>
            <w:tcW w:w="2179" w:type="dxa"/>
            <w:shd w:val="clear" w:color="auto" w:fill="auto"/>
          </w:tcPr>
          <w:p w:rsidR="009A0C2B" w:rsidRPr="009A0C2B" w:rsidRDefault="009A0C2B" w:rsidP="009A0C2B">
            <w:pPr>
              <w:ind w:firstLine="0"/>
            </w:pPr>
            <w:r>
              <w:t>Hardee</w:t>
            </w:r>
          </w:p>
        </w:tc>
        <w:tc>
          <w:tcPr>
            <w:tcW w:w="2180" w:type="dxa"/>
            <w:shd w:val="clear" w:color="auto" w:fill="auto"/>
          </w:tcPr>
          <w:p w:rsidR="009A0C2B" w:rsidRPr="009A0C2B" w:rsidRDefault="009A0C2B" w:rsidP="009A0C2B">
            <w:pPr>
              <w:ind w:firstLine="0"/>
            </w:pPr>
            <w:r>
              <w:t>Hardwick</w:t>
            </w:r>
          </w:p>
        </w:tc>
      </w:tr>
      <w:tr w:rsidR="009A0C2B" w:rsidRPr="009A0C2B" w:rsidTr="009A0C2B">
        <w:tc>
          <w:tcPr>
            <w:tcW w:w="2179" w:type="dxa"/>
            <w:shd w:val="clear" w:color="auto" w:fill="auto"/>
          </w:tcPr>
          <w:p w:rsidR="009A0C2B" w:rsidRPr="009A0C2B" w:rsidRDefault="009A0C2B" w:rsidP="009A0C2B">
            <w:pPr>
              <w:ind w:firstLine="0"/>
            </w:pPr>
            <w:r>
              <w:t>Harrell</w:t>
            </w:r>
          </w:p>
        </w:tc>
        <w:tc>
          <w:tcPr>
            <w:tcW w:w="2179" w:type="dxa"/>
            <w:shd w:val="clear" w:color="auto" w:fill="auto"/>
          </w:tcPr>
          <w:p w:rsidR="009A0C2B" w:rsidRPr="009A0C2B" w:rsidRDefault="009A0C2B" w:rsidP="009A0C2B">
            <w:pPr>
              <w:ind w:firstLine="0"/>
            </w:pPr>
            <w:r>
              <w:t>Hart</w:t>
            </w:r>
          </w:p>
        </w:tc>
        <w:tc>
          <w:tcPr>
            <w:tcW w:w="2180" w:type="dxa"/>
            <w:shd w:val="clear" w:color="auto" w:fill="auto"/>
          </w:tcPr>
          <w:p w:rsidR="009A0C2B" w:rsidRPr="009A0C2B" w:rsidRDefault="009A0C2B" w:rsidP="009A0C2B">
            <w:pPr>
              <w:ind w:firstLine="0"/>
            </w:pPr>
            <w:r>
              <w:t>Henderson</w:t>
            </w:r>
          </w:p>
        </w:tc>
      </w:tr>
      <w:tr w:rsidR="009A0C2B" w:rsidRPr="009A0C2B" w:rsidTr="009A0C2B">
        <w:tc>
          <w:tcPr>
            <w:tcW w:w="2179" w:type="dxa"/>
            <w:shd w:val="clear" w:color="auto" w:fill="auto"/>
          </w:tcPr>
          <w:p w:rsidR="009A0C2B" w:rsidRPr="009A0C2B" w:rsidRDefault="009A0C2B" w:rsidP="009A0C2B">
            <w:pPr>
              <w:ind w:firstLine="0"/>
            </w:pPr>
            <w:r>
              <w:t>Hiott</w:t>
            </w:r>
          </w:p>
        </w:tc>
        <w:tc>
          <w:tcPr>
            <w:tcW w:w="2179" w:type="dxa"/>
            <w:shd w:val="clear" w:color="auto" w:fill="auto"/>
          </w:tcPr>
          <w:p w:rsidR="009A0C2B" w:rsidRPr="009A0C2B" w:rsidRDefault="009A0C2B" w:rsidP="009A0C2B">
            <w:pPr>
              <w:ind w:firstLine="0"/>
            </w:pPr>
            <w:r>
              <w:t>Horne</w:t>
            </w:r>
          </w:p>
        </w:tc>
        <w:tc>
          <w:tcPr>
            <w:tcW w:w="2180" w:type="dxa"/>
            <w:shd w:val="clear" w:color="auto" w:fill="auto"/>
          </w:tcPr>
          <w:p w:rsidR="009A0C2B" w:rsidRPr="009A0C2B" w:rsidRDefault="009A0C2B" w:rsidP="009A0C2B">
            <w:pPr>
              <w:ind w:firstLine="0"/>
            </w:pPr>
            <w:r>
              <w:t>Hosey</w:t>
            </w:r>
          </w:p>
        </w:tc>
      </w:tr>
      <w:tr w:rsidR="009A0C2B" w:rsidRPr="009A0C2B" w:rsidTr="009A0C2B">
        <w:tc>
          <w:tcPr>
            <w:tcW w:w="2179" w:type="dxa"/>
            <w:shd w:val="clear" w:color="auto" w:fill="auto"/>
          </w:tcPr>
          <w:p w:rsidR="009A0C2B" w:rsidRPr="009A0C2B" w:rsidRDefault="009A0C2B" w:rsidP="009A0C2B">
            <w:pPr>
              <w:ind w:firstLine="0"/>
            </w:pPr>
            <w:r>
              <w:t>Howard</w:t>
            </w:r>
          </w:p>
        </w:tc>
        <w:tc>
          <w:tcPr>
            <w:tcW w:w="2179" w:type="dxa"/>
            <w:shd w:val="clear" w:color="auto" w:fill="auto"/>
          </w:tcPr>
          <w:p w:rsidR="009A0C2B" w:rsidRPr="009A0C2B" w:rsidRDefault="009A0C2B" w:rsidP="009A0C2B">
            <w:pPr>
              <w:ind w:firstLine="0"/>
            </w:pPr>
            <w:r>
              <w:t>Huggins</w:t>
            </w:r>
          </w:p>
        </w:tc>
        <w:tc>
          <w:tcPr>
            <w:tcW w:w="2180" w:type="dxa"/>
            <w:shd w:val="clear" w:color="auto" w:fill="auto"/>
          </w:tcPr>
          <w:p w:rsidR="009A0C2B" w:rsidRPr="009A0C2B" w:rsidRDefault="009A0C2B" w:rsidP="009A0C2B">
            <w:pPr>
              <w:ind w:firstLine="0"/>
            </w:pPr>
            <w:r>
              <w:t>Kennedy</w:t>
            </w:r>
          </w:p>
        </w:tc>
      </w:tr>
      <w:tr w:rsidR="009A0C2B" w:rsidRPr="009A0C2B" w:rsidTr="009A0C2B">
        <w:tc>
          <w:tcPr>
            <w:tcW w:w="2179" w:type="dxa"/>
            <w:shd w:val="clear" w:color="auto" w:fill="auto"/>
          </w:tcPr>
          <w:p w:rsidR="009A0C2B" w:rsidRPr="009A0C2B" w:rsidRDefault="009A0C2B" w:rsidP="009A0C2B">
            <w:pPr>
              <w:ind w:firstLine="0"/>
            </w:pPr>
            <w:r>
              <w:t>Limehouse</w:t>
            </w:r>
          </w:p>
        </w:tc>
        <w:tc>
          <w:tcPr>
            <w:tcW w:w="2179" w:type="dxa"/>
            <w:shd w:val="clear" w:color="auto" w:fill="auto"/>
          </w:tcPr>
          <w:p w:rsidR="009A0C2B" w:rsidRPr="009A0C2B" w:rsidRDefault="009A0C2B" w:rsidP="009A0C2B">
            <w:pPr>
              <w:ind w:firstLine="0"/>
            </w:pPr>
            <w:r>
              <w:t>Loftis</w:t>
            </w:r>
          </w:p>
        </w:tc>
        <w:tc>
          <w:tcPr>
            <w:tcW w:w="2180" w:type="dxa"/>
            <w:shd w:val="clear" w:color="auto" w:fill="auto"/>
          </w:tcPr>
          <w:p w:rsidR="009A0C2B" w:rsidRPr="009A0C2B" w:rsidRDefault="009A0C2B" w:rsidP="009A0C2B">
            <w:pPr>
              <w:ind w:firstLine="0"/>
            </w:pPr>
            <w:r>
              <w:t>Long</w:t>
            </w:r>
          </w:p>
        </w:tc>
      </w:tr>
      <w:tr w:rsidR="009A0C2B" w:rsidRPr="009A0C2B" w:rsidTr="009A0C2B">
        <w:tc>
          <w:tcPr>
            <w:tcW w:w="2179" w:type="dxa"/>
            <w:shd w:val="clear" w:color="auto" w:fill="auto"/>
          </w:tcPr>
          <w:p w:rsidR="009A0C2B" w:rsidRPr="009A0C2B" w:rsidRDefault="009A0C2B" w:rsidP="009A0C2B">
            <w:pPr>
              <w:ind w:firstLine="0"/>
            </w:pPr>
            <w:r>
              <w:t>Lowe</w:t>
            </w:r>
          </w:p>
        </w:tc>
        <w:tc>
          <w:tcPr>
            <w:tcW w:w="2179" w:type="dxa"/>
            <w:shd w:val="clear" w:color="auto" w:fill="auto"/>
          </w:tcPr>
          <w:p w:rsidR="009A0C2B" w:rsidRPr="009A0C2B" w:rsidRDefault="009A0C2B" w:rsidP="009A0C2B">
            <w:pPr>
              <w:ind w:firstLine="0"/>
            </w:pPr>
            <w:r>
              <w:t>Lucas</w:t>
            </w:r>
          </w:p>
        </w:tc>
        <w:tc>
          <w:tcPr>
            <w:tcW w:w="2180" w:type="dxa"/>
            <w:shd w:val="clear" w:color="auto" w:fill="auto"/>
          </w:tcPr>
          <w:p w:rsidR="009A0C2B" w:rsidRPr="009A0C2B" w:rsidRDefault="009A0C2B" w:rsidP="009A0C2B">
            <w:pPr>
              <w:ind w:firstLine="0"/>
            </w:pPr>
            <w:r>
              <w:t>McCoy</w:t>
            </w:r>
          </w:p>
        </w:tc>
      </w:tr>
      <w:tr w:rsidR="009A0C2B" w:rsidRPr="009A0C2B" w:rsidTr="009A0C2B">
        <w:tc>
          <w:tcPr>
            <w:tcW w:w="2179" w:type="dxa"/>
            <w:shd w:val="clear" w:color="auto" w:fill="auto"/>
          </w:tcPr>
          <w:p w:rsidR="009A0C2B" w:rsidRPr="009A0C2B" w:rsidRDefault="009A0C2B" w:rsidP="009A0C2B">
            <w:pPr>
              <w:ind w:firstLine="0"/>
            </w:pPr>
            <w:r>
              <w:t>McEachern</w:t>
            </w:r>
          </w:p>
        </w:tc>
        <w:tc>
          <w:tcPr>
            <w:tcW w:w="2179" w:type="dxa"/>
            <w:shd w:val="clear" w:color="auto" w:fill="auto"/>
          </w:tcPr>
          <w:p w:rsidR="009A0C2B" w:rsidRPr="009A0C2B" w:rsidRDefault="009A0C2B" w:rsidP="009A0C2B">
            <w:pPr>
              <w:ind w:firstLine="0"/>
            </w:pPr>
            <w:r>
              <w:t>M. S. McLeod</w:t>
            </w:r>
          </w:p>
        </w:tc>
        <w:tc>
          <w:tcPr>
            <w:tcW w:w="2180" w:type="dxa"/>
            <w:shd w:val="clear" w:color="auto" w:fill="auto"/>
          </w:tcPr>
          <w:p w:rsidR="009A0C2B" w:rsidRPr="009A0C2B" w:rsidRDefault="009A0C2B" w:rsidP="009A0C2B">
            <w:pPr>
              <w:ind w:firstLine="0"/>
            </w:pPr>
            <w:r>
              <w:t>W. J. McLeod</w:t>
            </w:r>
          </w:p>
        </w:tc>
      </w:tr>
      <w:tr w:rsidR="009A0C2B" w:rsidRPr="009A0C2B" w:rsidTr="009A0C2B">
        <w:tc>
          <w:tcPr>
            <w:tcW w:w="2179" w:type="dxa"/>
            <w:shd w:val="clear" w:color="auto" w:fill="auto"/>
          </w:tcPr>
          <w:p w:rsidR="009A0C2B" w:rsidRPr="009A0C2B" w:rsidRDefault="009A0C2B" w:rsidP="009A0C2B">
            <w:pPr>
              <w:ind w:firstLine="0"/>
            </w:pPr>
            <w:r>
              <w:t>Merrill</w:t>
            </w:r>
          </w:p>
        </w:tc>
        <w:tc>
          <w:tcPr>
            <w:tcW w:w="2179" w:type="dxa"/>
            <w:shd w:val="clear" w:color="auto" w:fill="auto"/>
          </w:tcPr>
          <w:p w:rsidR="009A0C2B" w:rsidRPr="009A0C2B" w:rsidRDefault="009A0C2B" w:rsidP="009A0C2B">
            <w:pPr>
              <w:ind w:firstLine="0"/>
            </w:pPr>
            <w:r>
              <w:t>Mitchell</w:t>
            </w:r>
          </w:p>
        </w:tc>
        <w:tc>
          <w:tcPr>
            <w:tcW w:w="2180" w:type="dxa"/>
            <w:shd w:val="clear" w:color="auto" w:fill="auto"/>
          </w:tcPr>
          <w:p w:rsidR="009A0C2B" w:rsidRPr="009A0C2B" w:rsidRDefault="009A0C2B" w:rsidP="009A0C2B">
            <w:pPr>
              <w:ind w:firstLine="0"/>
            </w:pPr>
            <w:r>
              <w:t>D. C. Moss</w:t>
            </w:r>
          </w:p>
        </w:tc>
      </w:tr>
      <w:tr w:rsidR="009A0C2B" w:rsidRPr="009A0C2B" w:rsidTr="009A0C2B">
        <w:tc>
          <w:tcPr>
            <w:tcW w:w="2179" w:type="dxa"/>
            <w:shd w:val="clear" w:color="auto" w:fill="auto"/>
          </w:tcPr>
          <w:p w:rsidR="009A0C2B" w:rsidRPr="009A0C2B" w:rsidRDefault="009A0C2B" w:rsidP="009A0C2B">
            <w:pPr>
              <w:ind w:firstLine="0"/>
            </w:pPr>
            <w:r>
              <w:t>V. S. Moss</w:t>
            </w:r>
          </w:p>
        </w:tc>
        <w:tc>
          <w:tcPr>
            <w:tcW w:w="2179" w:type="dxa"/>
            <w:shd w:val="clear" w:color="auto" w:fill="auto"/>
          </w:tcPr>
          <w:p w:rsidR="009A0C2B" w:rsidRPr="009A0C2B" w:rsidRDefault="009A0C2B" w:rsidP="009A0C2B">
            <w:pPr>
              <w:ind w:firstLine="0"/>
            </w:pPr>
            <w:r>
              <w:t>Munnerlyn</w:t>
            </w:r>
          </w:p>
        </w:tc>
        <w:tc>
          <w:tcPr>
            <w:tcW w:w="2180" w:type="dxa"/>
            <w:shd w:val="clear" w:color="auto" w:fill="auto"/>
          </w:tcPr>
          <w:p w:rsidR="009A0C2B" w:rsidRPr="009A0C2B" w:rsidRDefault="009A0C2B" w:rsidP="009A0C2B">
            <w:pPr>
              <w:ind w:firstLine="0"/>
            </w:pPr>
            <w:r>
              <w:t>Murphy</w:t>
            </w:r>
          </w:p>
        </w:tc>
      </w:tr>
      <w:tr w:rsidR="009A0C2B" w:rsidRPr="009A0C2B" w:rsidTr="009A0C2B">
        <w:tc>
          <w:tcPr>
            <w:tcW w:w="2179" w:type="dxa"/>
            <w:shd w:val="clear" w:color="auto" w:fill="auto"/>
          </w:tcPr>
          <w:p w:rsidR="009A0C2B" w:rsidRPr="009A0C2B" w:rsidRDefault="009A0C2B" w:rsidP="009A0C2B">
            <w:pPr>
              <w:ind w:firstLine="0"/>
            </w:pPr>
            <w:r>
              <w:t>Nanney</w:t>
            </w:r>
          </w:p>
        </w:tc>
        <w:tc>
          <w:tcPr>
            <w:tcW w:w="2179" w:type="dxa"/>
            <w:shd w:val="clear" w:color="auto" w:fill="auto"/>
          </w:tcPr>
          <w:p w:rsidR="009A0C2B" w:rsidRPr="009A0C2B" w:rsidRDefault="009A0C2B" w:rsidP="009A0C2B">
            <w:pPr>
              <w:ind w:firstLine="0"/>
            </w:pPr>
            <w:r>
              <w:t>Neal</w:t>
            </w:r>
          </w:p>
        </w:tc>
        <w:tc>
          <w:tcPr>
            <w:tcW w:w="2180" w:type="dxa"/>
            <w:shd w:val="clear" w:color="auto" w:fill="auto"/>
          </w:tcPr>
          <w:p w:rsidR="009A0C2B" w:rsidRPr="009A0C2B" w:rsidRDefault="009A0C2B" w:rsidP="009A0C2B">
            <w:pPr>
              <w:ind w:firstLine="0"/>
            </w:pPr>
            <w:r>
              <w:t>Newton</w:t>
            </w:r>
          </w:p>
        </w:tc>
      </w:tr>
      <w:tr w:rsidR="009A0C2B" w:rsidRPr="009A0C2B" w:rsidTr="009A0C2B">
        <w:tc>
          <w:tcPr>
            <w:tcW w:w="2179" w:type="dxa"/>
            <w:shd w:val="clear" w:color="auto" w:fill="auto"/>
          </w:tcPr>
          <w:p w:rsidR="009A0C2B" w:rsidRPr="009A0C2B" w:rsidRDefault="009A0C2B" w:rsidP="009A0C2B">
            <w:pPr>
              <w:ind w:firstLine="0"/>
            </w:pPr>
            <w:r>
              <w:t>Norman</w:t>
            </w:r>
          </w:p>
        </w:tc>
        <w:tc>
          <w:tcPr>
            <w:tcW w:w="2179" w:type="dxa"/>
            <w:shd w:val="clear" w:color="auto" w:fill="auto"/>
          </w:tcPr>
          <w:p w:rsidR="009A0C2B" w:rsidRPr="009A0C2B" w:rsidRDefault="009A0C2B" w:rsidP="009A0C2B">
            <w:pPr>
              <w:ind w:firstLine="0"/>
            </w:pPr>
            <w:r>
              <w:t>R. L. Ott</w:t>
            </w:r>
          </w:p>
        </w:tc>
        <w:tc>
          <w:tcPr>
            <w:tcW w:w="2180" w:type="dxa"/>
            <w:shd w:val="clear" w:color="auto" w:fill="auto"/>
          </w:tcPr>
          <w:p w:rsidR="009A0C2B" w:rsidRPr="009A0C2B" w:rsidRDefault="009A0C2B" w:rsidP="009A0C2B">
            <w:pPr>
              <w:ind w:firstLine="0"/>
            </w:pPr>
            <w:r>
              <w:t>Owens</w:t>
            </w:r>
          </w:p>
        </w:tc>
      </w:tr>
      <w:tr w:rsidR="009A0C2B" w:rsidRPr="009A0C2B" w:rsidTr="009A0C2B">
        <w:tc>
          <w:tcPr>
            <w:tcW w:w="2179" w:type="dxa"/>
            <w:shd w:val="clear" w:color="auto" w:fill="auto"/>
          </w:tcPr>
          <w:p w:rsidR="009A0C2B" w:rsidRPr="009A0C2B" w:rsidRDefault="009A0C2B" w:rsidP="009A0C2B">
            <w:pPr>
              <w:ind w:firstLine="0"/>
            </w:pPr>
            <w:r>
              <w:t>Patrick</w:t>
            </w:r>
          </w:p>
        </w:tc>
        <w:tc>
          <w:tcPr>
            <w:tcW w:w="2179" w:type="dxa"/>
            <w:shd w:val="clear" w:color="auto" w:fill="auto"/>
          </w:tcPr>
          <w:p w:rsidR="009A0C2B" w:rsidRPr="009A0C2B" w:rsidRDefault="009A0C2B" w:rsidP="009A0C2B">
            <w:pPr>
              <w:ind w:firstLine="0"/>
            </w:pPr>
            <w:r>
              <w:t>Pitts</w:t>
            </w:r>
          </w:p>
        </w:tc>
        <w:tc>
          <w:tcPr>
            <w:tcW w:w="2180" w:type="dxa"/>
            <w:shd w:val="clear" w:color="auto" w:fill="auto"/>
          </w:tcPr>
          <w:p w:rsidR="009A0C2B" w:rsidRPr="009A0C2B" w:rsidRDefault="009A0C2B" w:rsidP="009A0C2B">
            <w:pPr>
              <w:ind w:firstLine="0"/>
            </w:pPr>
            <w:r>
              <w:t>Pope</w:t>
            </w:r>
          </w:p>
        </w:tc>
      </w:tr>
      <w:tr w:rsidR="009A0C2B" w:rsidRPr="009A0C2B" w:rsidTr="009A0C2B">
        <w:tc>
          <w:tcPr>
            <w:tcW w:w="2179" w:type="dxa"/>
            <w:shd w:val="clear" w:color="auto" w:fill="auto"/>
          </w:tcPr>
          <w:p w:rsidR="009A0C2B" w:rsidRPr="009A0C2B" w:rsidRDefault="009A0C2B" w:rsidP="009A0C2B">
            <w:pPr>
              <w:ind w:firstLine="0"/>
            </w:pPr>
            <w:r>
              <w:t>Quinn</w:t>
            </w:r>
          </w:p>
        </w:tc>
        <w:tc>
          <w:tcPr>
            <w:tcW w:w="2179" w:type="dxa"/>
            <w:shd w:val="clear" w:color="auto" w:fill="auto"/>
          </w:tcPr>
          <w:p w:rsidR="009A0C2B" w:rsidRPr="009A0C2B" w:rsidRDefault="009A0C2B" w:rsidP="009A0C2B">
            <w:pPr>
              <w:ind w:firstLine="0"/>
            </w:pPr>
            <w:r>
              <w:t>Ridgeway</w:t>
            </w:r>
          </w:p>
        </w:tc>
        <w:tc>
          <w:tcPr>
            <w:tcW w:w="2180" w:type="dxa"/>
            <w:shd w:val="clear" w:color="auto" w:fill="auto"/>
          </w:tcPr>
          <w:p w:rsidR="009A0C2B" w:rsidRPr="009A0C2B" w:rsidRDefault="009A0C2B" w:rsidP="009A0C2B">
            <w:pPr>
              <w:ind w:firstLine="0"/>
            </w:pPr>
            <w:r>
              <w:t>Riley</w:t>
            </w:r>
          </w:p>
        </w:tc>
      </w:tr>
      <w:tr w:rsidR="009A0C2B" w:rsidRPr="009A0C2B" w:rsidTr="009A0C2B">
        <w:tc>
          <w:tcPr>
            <w:tcW w:w="2179" w:type="dxa"/>
            <w:shd w:val="clear" w:color="auto" w:fill="auto"/>
          </w:tcPr>
          <w:p w:rsidR="009A0C2B" w:rsidRPr="009A0C2B" w:rsidRDefault="009A0C2B" w:rsidP="009A0C2B">
            <w:pPr>
              <w:ind w:firstLine="0"/>
            </w:pPr>
            <w:r>
              <w:t>Rivers</w:t>
            </w:r>
          </w:p>
        </w:tc>
        <w:tc>
          <w:tcPr>
            <w:tcW w:w="2179" w:type="dxa"/>
            <w:shd w:val="clear" w:color="auto" w:fill="auto"/>
          </w:tcPr>
          <w:p w:rsidR="009A0C2B" w:rsidRPr="009A0C2B" w:rsidRDefault="009A0C2B" w:rsidP="009A0C2B">
            <w:pPr>
              <w:ind w:firstLine="0"/>
            </w:pPr>
            <w:r>
              <w:t>Rutherford</w:t>
            </w:r>
          </w:p>
        </w:tc>
        <w:tc>
          <w:tcPr>
            <w:tcW w:w="2180" w:type="dxa"/>
            <w:shd w:val="clear" w:color="auto" w:fill="auto"/>
          </w:tcPr>
          <w:p w:rsidR="009A0C2B" w:rsidRPr="009A0C2B" w:rsidRDefault="009A0C2B" w:rsidP="009A0C2B">
            <w:pPr>
              <w:ind w:firstLine="0"/>
            </w:pPr>
            <w:r>
              <w:t>Ryhal</w:t>
            </w:r>
          </w:p>
        </w:tc>
      </w:tr>
      <w:tr w:rsidR="009A0C2B" w:rsidRPr="009A0C2B" w:rsidTr="009A0C2B">
        <w:tc>
          <w:tcPr>
            <w:tcW w:w="2179" w:type="dxa"/>
            <w:shd w:val="clear" w:color="auto" w:fill="auto"/>
          </w:tcPr>
          <w:p w:rsidR="009A0C2B" w:rsidRPr="009A0C2B" w:rsidRDefault="009A0C2B" w:rsidP="009A0C2B">
            <w:pPr>
              <w:ind w:firstLine="0"/>
            </w:pPr>
            <w:r>
              <w:t>Sandifer</w:t>
            </w:r>
          </w:p>
        </w:tc>
        <w:tc>
          <w:tcPr>
            <w:tcW w:w="2179" w:type="dxa"/>
            <w:shd w:val="clear" w:color="auto" w:fill="auto"/>
          </w:tcPr>
          <w:p w:rsidR="009A0C2B" w:rsidRPr="009A0C2B" w:rsidRDefault="009A0C2B" w:rsidP="009A0C2B">
            <w:pPr>
              <w:ind w:firstLine="0"/>
            </w:pPr>
            <w:r>
              <w:t>Skelton</w:t>
            </w:r>
          </w:p>
        </w:tc>
        <w:tc>
          <w:tcPr>
            <w:tcW w:w="2180" w:type="dxa"/>
            <w:shd w:val="clear" w:color="auto" w:fill="auto"/>
          </w:tcPr>
          <w:p w:rsidR="009A0C2B" w:rsidRPr="009A0C2B" w:rsidRDefault="009A0C2B" w:rsidP="009A0C2B">
            <w:pPr>
              <w:ind w:firstLine="0"/>
            </w:pPr>
            <w:r>
              <w:t>G. M. Smith</w:t>
            </w:r>
          </w:p>
        </w:tc>
      </w:tr>
      <w:tr w:rsidR="009A0C2B" w:rsidRPr="009A0C2B" w:rsidTr="009A0C2B">
        <w:tc>
          <w:tcPr>
            <w:tcW w:w="2179" w:type="dxa"/>
            <w:shd w:val="clear" w:color="auto" w:fill="auto"/>
          </w:tcPr>
          <w:p w:rsidR="009A0C2B" w:rsidRPr="009A0C2B" w:rsidRDefault="009A0C2B" w:rsidP="009A0C2B">
            <w:pPr>
              <w:ind w:firstLine="0"/>
            </w:pPr>
            <w:r>
              <w:t>G. R. Smith</w:t>
            </w:r>
          </w:p>
        </w:tc>
        <w:tc>
          <w:tcPr>
            <w:tcW w:w="2179" w:type="dxa"/>
            <w:shd w:val="clear" w:color="auto" w:fill="auto"/>
          </w:tcPr>
          <w:p w:rsidR="009A0C2B" w:rsidRPr="009A0C2B" w:rsidRDefault="009A0C2B" w:rsidP="009A0C2B">
            <w:pPr>
              <w:ind w:firstLine="0"/>
            </w:pPr>
            <w:r>
              <w:t>J. E. Smith</w:t>
            </w:r>
          </w:p>
        </w:tc>
        <w:tc>
          <w:tcPr>
            <w:tcW w:w="2180" w:type="dxa"/>
            <w:shd w:val="clear" w:color="auto" w:fill="auto"/>
          </w:tcPr>
          <w:p w:rsidR="009A0C2B" w:rsidRPr="009A0C2B" w:rsidRDefault="009A0C2B" w:rsidP="009A0C2B">
            <w:pPr>
              <w:ind w:firstLine="0"/>
            </w:pPr>
            <w:r>
              <w:t>J. R.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Toole</w:t>
            </w:r>
          </w:p>
        </w:tc>
      </w:tr>
      <w:tr w:rsidR="009A0C2B" w:rsidRPr="009A0C2B" w:rsidTr="009A0C2B">
        <w:tc>
          <w:tcPr>
            <w:tcW w:w="2179" w:type="dxa"/>
            <w:shd w:val="clear" w:color="auto" w:fill="auto"/>
          </w:tcPr>
          <w:p w:rsidR="009A0C2B" w:rsidRPr="009A0C2B" w:rsidRDefault="009A0C2B" w:rsidP="009A0C2B">
            <w:pPr>
              <w:ind w:firstLine="0"/>
            </w:pPr>
            <w:r>
              <w:t>Vick</w:t>
            </w:r>
          </w:p>
        </w:tc>
        <w:tc>
          <w:tcPr>
            <w:tcW w:w="2179" w:type="dxa"/>
            <w:shd w:val="clear" w:color="auto" w:fill="auto"/>
          </w:tcPr>
          <w:p w:rsidR="009A0C2B" w:rsidRPr="009A0C2B" w:rsidRDefault="009A0C2B" w:rsidP="009A0C2B">
            <w:pPr>
              <w:ind w:firstLine="0"/>
            </w:pPr>
            <w:r>
              <w:t>Weeks</w:t>
            </w:r>
          </w:p>
        </w:tc>
        <w:tc>
          <w:tcPr>
            <w:tcW w:w="2180" w:type="dxa"/>
            <w:shd w:val="clear" w:color="auto" w:fill="auto"/>
          </w:tcPr>
          <w:p w:rsidR="009A0C2B" w:rsidRPr="009A0C2B" w:rsidRDefault="009A0C2B" w:rsidP="009A0C2B">
            <w:pPr>
              <w:ind w:firstLine="0"/>
            </w:pPr>
            <w:r>
              <w:t>Wells</w:t>
            </w:r>
          </w:p>
        </w:tc>
      </w:tr>
      <w:tr w:rsidR="009A0C2B" w:rsidRPr="009A0C2B" w:rsidTr="009A0C2B">
        <w:tc>
          <w:tcPr>
            <w:tcW w:w="2179" w:type="dxa"/>
            <w:shd w:val="clear" w:color="auto" w:fill="auto"/>
          </w:tcPr>
          <w:p w:rsidR="009A0C2B" w:rsidRPr="009A0C2B" w:rsidRDefault="009A0C2B" w:rsidP="009A0C2B">
            <w:pPr>
              <w:keepNext/>
              <w:ind w:firstLine="0"/>
            </w:pPr>
            <w:r>
              <w:t>Whipper</w:t>
            </w:r>
          </w:p>
        </w:tc>
        <w:tc>
          <w:tcPr>
            <w:tcW w:w="2179" w:type="dxa"/>
            <w:shd w:val="clear" w:color="auto" w:fill="auto"/>
          </w:tcPr>
          <w:p w:rsidR="009A0C2B" w:rsidRPr="009A0C2B" w:rsidRDefault="009A0C2B" w:rsidP="009A0C2B">
            <w:pPr>
              <w:keepNext/>
              <w:ind w:firstLine="0"/>
            </w:pPr>
            <w:r>
              <w:t>White</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Willis</w:t>
            </w:r>
          </w:p>
        </w:tc>
        <w:tc>
          <w:tcPr>
            <w:tcW w:w="2179" w:type="dxa"/>
            <w:shd w:val="clear" w:color="auto" w:fill="auto"/>
          </w:tcPr>
          <w:p w:rsidR="009A0C2B" w:rsidRPr="009A0C2B" w:rsidRDefault="009A0C2B" w:rsidP="009A0C2B">
            <w:pPr>
              <w:keepNext/>
              <w:ind w:firstLine="0"/>
            </w:pPr>
            <w:r>
              <w:t>Wood</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Total--98</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The Senate Amendments were agreed to, and the Bill having received three readings in both Houses, it was ordered that the title be changed to that of an Act, and that it be enrolled for ratification.</w:t>
      </w:r>
    </w:p>
    <w:p w:rsidR="009A0C2B" w:rsidRDefault="009A0C2B" w:rsidP="009A0C2B"/>
    <w:p w:rsidR="009A0C2B" w:rsidRDefault="009A0C2B" w:rsidP="009A0C2B">
      <w:pPr>
        <w:keepNext/>
        <w:jc w:val="center"/>
        <w:rPr>
          <w:b/>
        </w:rPr>
      </w:pPr>
      <w:r w:rsidRPr="009A0C2B">
        <w:rPr>
          <w:b/>
        </w:rPr>
        <w:t>SPEAKER IN CHAIR</w:t>
      </w:r>
    </w:p>
    <w:p w:rsidR="009A0C2B" w:rsidRDefault="009A0C2B" w:rsidP="009A0C2B"/>
    <w:p w:rsidR="009A0C2B" w:rsidRDefault="009A0C2B" w:rsidP="009A0C2B">
      <w:pPr>
        <w:keepNext/>
        <w:jc w:val="center"/>
        <w:rPr>
          <w:b/>
        </w:rPr>
      </w:pPr>
      <w:r w:rsidRPr="009A0C2B">
        <w:rPr>
          <w:b/>
        </w:rPr>
        <w:t>H. 3945--RETURNED TO THE SENATE WITH AMENDMENTS</w:t>
      </w:r>
    </w:p>
    <w:p w:rsidR="009A0C2B" w:rsidRDefault="009A0C2B" w:rsidP="009A0C2B">
      <w:pPr>
        <w:keepNext/>
      </w:pPr>
      <w:r>
        <w:t>The following Bill was taken up:</w:t>
      </w:r>
    </w:p>
    <w:p w:rsidR="009A0C2B" w:rsidRDefault="009A0C2B" w:rsidP="009A0C2B">
      <w:pPr>
        <w:keepNext/>
      </w:pPr>
      <w:bookmarkStart w:id="69" w:name="include_clip_start_143"/>
      <w:bookmarkEnd w:id="69"/>
    </w:p>
    <w:p w:rsidR="009A0C2B" w:rsidRDefault="009A0C2B" w:rsidP="009A0C2B">
      <w:pPr>
        <w:keepNext/>
      </w:pPr>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354C74" w:rsidRDefault="00354C74" w:rsidP="009A0C2B">
      <w:bookmarkStart w:id="70" w:name="include_clip_end_143"/>
      <w:bookmarkEnd w:id="70"/>
    </w:p>
    <w:p w:rsidR="009A0C2B" w:rsidRDefault="009A0C2B" w:rsidP="009A0C2B">
      <w:r>
        <w:t>The Bill was read the third time and ordered returned to the Senate with amendments.</w:t>
      </w:r>
    </w:p>
    <w:p w:rsidR="009A0C2B" w:rsidRDefault="009A0C2B" w:rsidP="009A0C2B"/>
    <w:p w:rsidR="009A0C2B" w:rsidRDefault="009A0C2B" w:rsidP="009A0C2B">
      <w:pPr>
        <w:keepNext/>
        <w:jc w:val="center"/>
        <w:rPr>
          <w:b/>
        </w:rPr>
      </w:pPr>
      <w:r w:rsidRPr="009A0C2B">
        <w:rPr>
          <w:b/>
        </w:rPr>
        <w:t xml:space="preserve">H. 3945--MOTION TO RECONSIDER TABLED  </w:t>
      </w:r>
    </w:p>
    <w:p w:rsidR="009A0C2B" w:rsidRDefault="009A0C2B" w:rsidP="009A0C2B">
      <w:r>
        <w:t>Rep. WEEKS moved to reconsider the vote whereby the following Bill was read third time and returned to the Senate with amendments:</w:t>
      </w:r>
    </w:p>
    <w:p w:rsidR="009A0C2B" w:rsidRDefault="009A0C2B" w:rsidP="009A0C2B">
      <w:bookmarkStart w:id="71" w:name="include_clip_start_146"/>
      <w:bookmarkEnd w:id="71"/>
    </w:p>
    <w:p w:rsidR="009A0C2B" w:rsidRDefault="009A0C2B" w:rsidP="009A0C2B">
      <w:r>
        <w:t>H. 3945 -- Reps. G. M. Smith, Harrell, Lucas, Bannister, Toole, Stringer, Hamilton, Sottile, Barfield, Bingham, Spires, Hardwick, Owens, Hiott, Long, Erickson, Murphy, Horne, Willis, Gagnon, Simrill, Funderburk, Henderson and W. J. McLeod: A BILL TO AMEND THE CODE OF LAWS OF SOUTH CAROLINA, 1976, BY ADDING ARTICLE 4 TO CHAPTER 13, TITLE 8 SO AS TO ESTABLISH THE SOUTH CAROLINA COMMISSION ON ETHICS ENFORCEMENT AND DISCLOSURE, TO PROVIDE FOR ITS POWERS, DUTIES, PROCEDURES, AND JURISDICTION, AND TO PROVIDE PENALTIES FOR CERTAIN VIOLATIONS; TO REPEAL ARTICLE 3, CHAPTER 13, TITLE 8 RELATING TO THE STATE ETHICS COMMISSION; TO REPEAL ARTICLE 5, CHAPTER 13, TITLE 8 RELATING TO THE HOUSE OF REPRESENTATIVES AND SENATE ETHICS COMMITTEES; TO AMEND SECTION 8-13-100, AS AMENDED, RELATING TO DEFINITIONS IN REGARD TO ETHICS, GOVERNMENT ACCOUNTABILITY, AND CAMPAIGN REFORM, SO AS TO REVISE CERTAIN DEFINITIONS; TO AMEND SECTION 8-13-700, AS AMENDED, RELATING TO USE OF AN OFFICIAL POSITION OR OFFICE FOR FINANCIAL GAIN, SO AS TO PROVIDE THAT IF A MEMBER OF THE GENERAL ASSEMBLY DETERMINES THAT HE HAS A CONFLICT OF INTEREST, HE MUST COMPLY WITH CERTAIN REQUIREMENTS BEFORE ABSTAINING FROM ALL VOTES ON THE MATTER, AND TO PROVIDE FOR WHEN A PUBLIC OFFICIAL WHO IS REQUIRED TO RECUSE HIMSELF FROM A MATTER MUST DO SO; TO AMEND SECTION 8-13-740, AS AMENDED, RELATING TO REPRESENTATION OF ANOTHER PERSON BY A PUBLIC OFFICIAL BEFORE A GOVERNMENTAL ENTITY, SO AS TO FURTHER DELINEATE WHAT IS CONSIDERED A CONTESTED CASE WHEN REPRESENTATION BY A MEMBER OF THE GENERAL ASSEMBLY IS PERMITTED; TO AMEND SECTION 8-13-745, RELATING TO PAID REPRESENTATION OF CLIENTS AND CONTRACTING BY A MEMBER OF THE GENERAL ASSEMBLY OR AN ASSOCIATE IN PARTICULAR SITUATIONS, SO AS TO DELETE A PROHIBITION AGAINST CERTAIN CONTRACTS WITH AN ENTITY FUNDED WITH GENERAL FUNDS; TO AMEND SECTION 8-13-1120, AS AMENDED, RELATING TO CONTENTS OF STATEMENTS OF ECONOMIC INTEREST, SO AS TO FURTHER PROVIDE FOR THESE CONTENTS; TO AMEND SECTION 8-13-1300, AS AMENDED, RELATING TO DEFINITIONS IN REGARD TO CAMPAIGN PRACTICES, SO AS TO REVISE CERTAIN DEFINITIONS; TO AMEND SECTION 8-13-1318, RELATING TO ACCEPTANCE OF CONTRIBUTIONS TO RETIRE CAMPAIGN DEBTS, SO AS TO REQUIRE ANY SUCH CONTRIBUTIONS TO BE USED FOR THIS PURPOSE ONLY; TO AMEND SECTION 8-13-1338, RELATING TO PERSONS WHO MAY NOT SOLICIT CONTRIBUTIONS, SO AS TO INCLUDE THE HEAD OF ANY STATE AGENCY WHO IS SELECTED BY THE GOVERNOR, THE GENERAL ASSEMBLY, OR AN APPOINTED OR ELECTED BOARD; TO AMEND SECTION 8-13-1340, AS AMENDED, RELATING TO RESTRICTIONS ON CONTRIBUTIONS BY ONE CANDIDATE TO ANOTHER OR THROUGH COMMITTEES CONTROLLED BY A CANDIDATE, SO AS TO DELETE AN EXCEPTION FOR A COMMITTEE CONTROLLED BY A CANDIDATE IF IT IS THE ONLY SUCH COMMITTEE, AND TO MAKE CONFORMING CHANGES; TO AMEND SECTIONS 8-13-1510 AND 8-13-1520, BOTH AS AMENDED, RELATING TO PENALTIES FOR ETHICAL AND OTHER VIOLATIONS, AND BY ADDING SECTION 8-13-1530 SO AS TO FURTHER PROVIDE FOR THE PENALTIES FOR VIOLATIONS AND FOR WHERE CERTAIN WILFUL VIOLATIONS MUST BE TRIED; AND TO REPEAL SECTIONS 8-13-710 AND 8-13-715 RELATING TO REPORTING OF PARTICULAR GIFTS AND AUTHORIZED REIMBURSEMENTS FOR SPEAKING ENGAGEMENTS.</w:t>
      </w:r>
    </w:p>
    <w:p w:rsidR="009A0C2B" w:rsidRDefault="009A0C2B" w:rsidP="009A0C2B">
      <w:bookmarkStart w:id="72" w:name="include_clip_end_146"/>
      <w:bookmarkEnd w:id="72"/>
    </w:p>
    <w:p w:rsidR="009A0C2B" w:rsidRDefault="009A0C2B" w:rsidP="009A0C2B">
      <w:r>
        <w:t>Rep. WEEKS moved to table the motion to reconsider, which was agreed to.</w:t>
      </w:r>
    </w:p>
    <w:p w:rsidR="009A0C2B" w:rsidRDefault="009A0C2B" w:rsidP="009A0C2B"/>
    <w:p w:rsidR="009A0C2B" w:rsidRDefault="009A0C2B" w:rsidP="009A0C2B">
      <w:pPr>
        <w:keepNext/>
        <w:jc w:val="center"/>
        <w:rPr>
          <w:b/>
        </w:rPr>
      </w:pPr>
      <w:r w:rsidRPr="009A0C2B">
        <w:rPr>
          <w:b/>
        </w:rPr>
        <w:t>MOTION PERIOD</w:t>
      </w:r>
    </w:p>
    <w:p w:rsidR="009A0C2B" w:rsidRDefault="009A0C2B" w:rsidP="009A0C2B">
      <w:r>
        <w:t>The motion period was dispensed with on motion of Rep. KING.</w:t>
      </w:r>
    </w:p>
    <w:p w:rsidR="009A0C2B" w:rsidRDefault="009A0C2B" w:rsidP="009A0C2B"/>
    <w:p w:rsidR="009A0C2B" w:rsidRDefault="009A0C2B" w:rsidP="009A0C2B">
      <w:pPr>
        <w:keepNext/>
        <w:jc w:val="center"/>
        <w:rPr>
          <w:b/>
        </w:rPr>
      </w:pPr>
      <w:r w:rsidRPr="009A0C2B">
        <w:rPr>
          <w:b/>
        </w:rPr>
        <w:t>S. 815--AMENDED AND ORDERED TO THIRD READING</w:t>
      </w:r>
    </w:p>
    <w:p w:rsidR="009A0C2B" w:rsidRDefault="009A0C2B" w:rsidP="009A0C2B">
      <w:pPr>
        <w:keepNext/>
      </w:pPr>
      <w:r>
        <w:t>The following Bill was taken up:</w:t>
      </w:r>
    </w:p>
    <w:p w:rsidR="009A0C2B" w:rsidRDefault="009A0C2B" w:rsidP="009A0C2B">
      <w:pPr>
        <w:keepNext/>
      </w:pPr>
      <w:bookmarkStart w:id="73" w:name="include_clip_start_151"/>
      <w:bookmarkEnd w:id="73"/>
    </w:p>
    <w:p w:rsidR="009A0C2B" w:rsidRDefault="009A0C2B" w:rsidP="009A0C2B">
      <w:r>
        <w:t>S. 815 -- Senators L. Martin and Campsen: A BILL TO AMEND SECTION 7-11-30, SOUTH CAROLINA CODE OF LAWS, 1976, TO PROVIDE THAT A PARTY MAY CHOOSE TO CHANGE NOMINATION OF CANDIDATES BY PRIMARY TO A CONVENTION IF THREE-FOURTHS OF THE CONVENTION MEMBERSHIP APPROVES OF THE CONVENTION NOMINATION PROCESS, AND A MAJORITY OF THE VOTERS IN THAT PARTY'S NEXT PRIMARY ELECTION APPROVES THE USE OF A CONVENTION.</w:t>
      </w:r>
    </w:p>
    <w:p w:rsidR="009A0C2B" w:rsidRDefault="009A0C2B" w:rsidP="009A0C2B"/>
    <w:p w:rsidR="009A0C2B" w:rsidRPr="00B22D87" w:rsidRDefault="009A0C2B" w:rsidP="009A0C2B">
      <w:r w:rsidRPr="00B22D87">
        <w:t>Rep. CLEMMONS proposed the following Amendment No. 4</w:t>
      </w:r>
      <w:r w:rsidR="00354C74">
        <w:t xml:space="preserve"> to </w:t>
      </w:r>
      <w:r w:rsidRPr="00B22D87">
        <w:t>S.</w:t>
      </w:r>
      <w:r w:rsidR="00354C74">
        <w:t> </w:t>
      </w:r>
      <w:r w:rsidRPr="00B22D87">
        <w:t>815 (COUNCIL\MS\815C004.MS.AHB14), which was adopted:</w:t>
      </w:r>
    </w:p>
    <w:p w:rsidR="009A0C2B" w:rsidRPr="00B22D87" w:rsidRDefault="009A0C2B" w:rsidP="009A0C2B">
      <w:r w:rsidRPr="00B22D87">
        <w:t>Amend the bill, as and if amended, by striking all after the enacting words and inserting:</w:t>
      </w:r>
    </w:p>
    <w:p w:rsidR="009A0C2B" w:rsidRPr="00B22D87" w:rsidRDefault="009A0C2B" w:rsidP="009A0C2B">
      <w:pPr>
        <w:rPr>
          <w:u w:color="000000" w:themeColor="text1"/>
        </w:rPr>
      </w:pPr>
      <w:r w:rsidRPr="00B22D87">
        <w:rPr>
          <w:color w:val="000000" w:themeColor="text1"/>
          <w:u w:color="000000" w:themeColor="text1"/>
        </w:rPr>
        <w:t>/</w:t>
      </w:r>
      <w:r w:rsidR="007D5CCF">
        <w:rPr>
          <w:color w:val="000000" w:themeColor="text1"/>
          <w:u w:color="000000" w:themeColor="text1"/>
        </w:rPr>
        <w:t xml:space="preserve"> </w:t>
      </w:r>
      <w:r w:rsidRPr="00B22D87">
        <w:rPr>
          <w:u w:color="000000" w:themeColor="text1"/>
        </w:rPr>
        <w:t>SECTION</w:t>
      </w:r>
      <w:r w:rsidRPr="00B22D87">
        <w:rPr>
          <w:u w:color="000000" w:themeColor="text1"/>
        </w:rPr>
        <w:tab/>
        <w:t>1.</w:t>
      </w:r>
      <w:r w:rsidRPr="00B22D87">
        <w:rPr>
          <w:u w:color="000000" w:themeColor="text1"/>
        </w:rPr>
        <w:tab/>
        <w:t>Section 7</w:t>
      </w:r>
      <w:r w:rsidRPr="00B22D87">
        <w:rPr>
          <w:u w:color="000000" w:themeColor="text1"/>
        </w:rPr>
        <w:noBreakHyphen/>
        <w:t>3</w:t>
      </w:r>
      <w:r w:rsidRPr="00B22D87">
        <w:rPr>
          <w:u w:color="000000" w:themeColor="text1"/>
        </w:rPr>
        <w:noBreakHyphen/>
        <w:t xml:space="preserve">20(C) of the 1976 Code, as last amended by Act 265 of 2012, is further amended to read: </w:t>
      </w:r>
    </w:p>
    <w:p w:rsidR="009A0C2B" w:rsidRPr="00B22D87" w:rsidRDefault="009A0C2B" w:rsidP="009A0C2B">
      <w:pPr>
        <w:rPr>
          <w:u w:color="000000" w:themeColor="text1"/>
        </w:rPr>
      </w:pPr>
      <w:r w:rsidRPr="00B22D87">
        <w:rPr>
          <w:u w:color="000000" w:themeColor="text1"/>
        </w:rPr>
        <w:tab/>
        <w:t>“(C)</w:t>
      </w:r>
      <w:r w:rsidRPr="00B22D87">
        <w:rPr>
          <w:u w:color="000000" w:themeColor="text1"/>
        </w:rPr>
        <w:tab/>
        <w:t xml:space="preserve">The executive director shall: </w:t>
      </w:r>
    </w:p>
    <w:p w:rsidR="009A0C2B" w:rsidRPr="00B22D87" w:rsidRDefault="009A0C2B" w:rsidP="009A0C2B">
      <w:pPr>
        <w:rPr>
          <w:u w:color="000000" w:themeColor="text1"/>
        </w:rPr>
      </w:pPr>
      <w:r w:rsidRPr="00B22D87">
        <w:rPr>
          <w:u w:color="000000" w:themeColor="text1"/>
        </w:rPr>
        <w:tab/>
      </w:r>
      <w:r w:rsidRPr="00B22D87">
        <w:rPr>
          <w:u w:color="000000" w:themeColor="text1"/>
        </w:rPr>
        <w:tab/>
        <w:t>(1)</w:t>
      </w:r>
      <w:r w:rsidRPr="00B22D87">
        <w:rPr>
          <w:u w:color="000000" w:themeColor="text1"/>
        </w:rPr>
        <w:tab/>
      </w:r>
      <w:r w:rsidRPr="00B22D87">
        <w:rPr>
          <w:u w:val="single" w:color="000000" w:themeColor="text1"/>
        </w:rPr>
        <w:t>supervise the conduct of county board of elections and voter registration of whatever name or denomination, as established pursuant to Article 1, Chapter 5, which administer elections and voter registration in the State and ensure those boards’ compliance with the requirements of this article and any applicable federal law by all persons involved in the elections process;</w:t>
      </w:r>
      <w:r w:rsidRPr="00B22D87">
        <w:rPr>
          <w:u w:color="000000" w:themeColor="text1"/>
        </w:rPr>
        <w:t xml:space="preserve"> </w:t>
      </w:r>
    </w:p>
    <w:p w:rsidR="009A0C2B" w:rsidRPr="00B22D87" w:rsidRDefault="009A0C2B" w:rsidP="009A0C2B">
      <w:pPr>
        <w:rPr>
          <w:u w:color="000000" w:themeColor="text1"/>
        </w:rPr>
      </w:pPr>
      <w:r w:rsidRPr="00B22D87">
        <w:rPr>
          <w:szCs w:val="52"/>
          <w:u w:color="000000" w:themeColor="text1"/>
        </w:rPr>
        <w:tab/>
      </w:r>
      <w:r w:rsidRPr="00B22D87">
        <w:rPr>
          <w:szCs w:val="52"/>
          <w:u w:color="000000" w:themeColor="text1"/>
        </w:rPr>
        <w:tab/>
      </w:r>
      <w:r w:rsidRPr="00B22D87">
        <w:rPr>
          <w:szCs w:val="52"/>
          <w:u w:val="single" w:color="000000" w:themeColor="text1"/>
        </w:rPr>
        <w:t>(2)</w:t>
      </w:r>
      <w:r w:rsidRPr="00B22D87">
        <w:rPr>
          <w:szCs w:val="52"/>
          <w:u w:color="000000" w:themeColor="text1"/>
        </w:rPr>
        <w:tab/>
      </w:r>
      <w:r w:rsidRPr="00B22D87">
        <w:rPr>
          <w:szCs w:val="52"/>
          <w:u w:val="single" w:color="000000" w:themeColor="text1"/>
        </w:rPr>
        <w:t xml:space="preserve">conduct reviews, audits, or other postelection analysis of county board of elections and voter registration of </w:t>
      </w:r>
      <w:r w:rsidRPr="00B22D87">
        <w:rPr>
          <w:szCs w:val="36"/>
          <w:u w:val="single" w:color="000000" w:themeColor="text1"/>
        </w:rPr>
        <w:t>whatever name or denomination, as established pursuant to Article 1, Chapter 5, to ensure those boards’ compliance</w:t>
      </w:r>
      <w:r w:rsidRPr="00B22D87">
        <w:rPr>
          <w:u w:val="single" w:color="000000" w:themeColor="text1"/>
        </w:rPr>
        <w:t xml:space="preserve"> with the requirements of this article and any applicable federal law by all persons involved in the elections process;</w:t>
      </w:r>
      <w:r w:rsidRPr="00B22D87">
        <w:rPr>
          <w:u w:color="000000" w:themeColor="text1"/>
        </w:rPr>
        <w:t xml:space="preserve">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u w:val="single" w:color="000000" w:themeColor="text1"/>
        </w:rPr>
        <w:t>(3)</w:t>
      </w:r>
      <w:r w:rsidRPr="00B22D87">
        <w:rPr>
          <w:u w:color="000000" w:themeColor="text1"/>
        </w:rPr>
        <w:tab/>
        <w:t xml:space="preserve">maintain a complete master file of all qualified electors by county and by precincts;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(2)</w:t>
      </w:r>
      <w:r w:rsidRPr="00B22D87">
        <w:rPr>
          <w:u w:val="single" w:color="000000" w:themeColor="text1"/>
        </w:rPr>
        <w:t>(4)</w:t>
      </w:r>
      <w:r w:rsidRPr="00B22D87">
        <w:rPr>
          <w:u w:color="000000" w:themeColor="text1"/>
        </w:rPr>
        <w:tab/>
        <w:t xml:space="preserve">delete the name of any elector: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u w:color="000000" w:themeColor="text1"/>
        </w:rPr>
        <w:tab/>
        <w:t>(a)</w:t>
      </w:r>
      <w:r w:rsidRPr="00B22D87">
        <w:rPr>
          <w:u w:color="000000" w:themeColor="text1"/>
        </w:rPr>
        <w:tab/>
        <w:t xml:space="preserve">who is deceased;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u w:color="000000" w:themeColor="text1"/>
        </w:rPr>
        <w:tab/>
        <w:t>(b)</w:t>
      </w:r>
      <w:r w:rsidRPr="00B22D87">
        <w:rPr>
          <w:u w:color="000000" w:themeColor="text1"/>
        </w:rPr>
        <w:tab/>
        <w:t xml:space="preserve">who is no longer qualified to vote in the precinct where currently registered;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u w:color="000000" w:themeColor="text1"/>
        </w:rPr>
        <w:tab/>
        <w:t>(c)</w:t>
      </w:r>
      <w:r w:rsidRPr="00B22D87">
        <w:rPr>
          <w:u w:color="000000" w:themeColor="text1"/>
        </w:rPr>
        <w:tab/>
        <w:t xml:space="preserve">who has been convicted of a disqualifying crime;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u w:color="000000" w:themeColor="text1"/>
        </w:rPr>
        <w:tab/>
        <w:t>(d)</w:t>
      </w:r>
      <w:r w:rsidRPr="00B22D87">
        <w:rPr>
          <w:u w:color="000000" w:themeColor="text1"/>
        </w:rPr>
        <w:tab/>
        <w:t xml:space="preserve">who is otherwise no longer qualified to vote as may be provided by law; or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u w:color="000000" w:themeColor="text1"/>
        </w:rPr>
        <w:tab/>
        <w:t>(e)</w:t>
      </w:r>
      <w:r w:rsidRPr="00B22D87">
        <w:rPr>
          <w:u w:color="000000" w:themeColor="text1"/>
        </w:rPr>
        <w:tab/>
        <w:t xml:space="preserve">who requests in writing that his name be removed;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(3)</w:t>
      </w:r>
      <w:r w:rsidRPr="00B22D87">
        <w:rPr>
          <w:u w:val="single" w:color="000000" w:themeColor="text1"/>
        </w:rPr>
        <w:t>(5)</w:t>
      </w:r>
      <w:r w:rsidRPr="00B22D87">
        <w:rPr>
          <w:u w:color="000000" w:themeColor="text1"/>
        </w:rPr>
        <w:tab/>
        <w:t xml:space="preserve">enter names on the master file as they are reported by the county registration boards;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(4)</w:t>
      </w:r>
      <w:r w:rsidRPr="00B22D87">
        <w:rPr>
          <w:u w:val="single" w:color="000000" w:themeColor="text1"/>
        </w:rPr>
        <w:t>(6)</w:t>
      </w:r>
      <w:r w:rsidRPr="00B22D87">
        <w:rPr>
          <w:u w:color="000000" w:themeColor="text1"/>
        </w:rPr>
        <w:tab/>
        <w:t xml:space="preserve">furnish each county registration board with a master list of all registered voters in the county, together with a copy of all registered voters in each precinct of the county, at least ten days prior to each election. The precinct copies shall be used as the official list of voters;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(5)</w:t>
      </w:r>
      <w:r w:rsidRPr="00B22D87">
        <w:rPr>
          <w:u w:val="single" w:color="000000" w:themeColor="text1"/>
        </w:rPr>
        <w:t>(7)</w:t>
      </w:r>
      <w:r w:rsidRPr="00B22D87">
        <w:rPr>
          <w:u w:color="000000" w:themeColor="text1"/>
        </w:rPr>
        <w:tab/>
        <w:t xml:space="preserve">maintain all information furnished his office relating to the inclusion or deletion of names from the master file for four years;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(6)</w:t>
      </w:r>
      <w:r w:rsidRPr="00B22D87">
        <w:rPr>
          <w:u w:val="single" w:color="000000" w:themeColor="text1"/>
        </w:rPr>
        <w:t>(8)</w:t>
      </w:r>
      <w:r w:rsidRPr="00B22D87">
        <w:rPr>
          <w:u w:color="000000" w:themeColor="text1"/>
        </w:rPr>
        <w:tab/>
        <w:t xml:space="preserve">purchase, lease, or contract for the use of such equipment as may be necessary to properly execute the duties of his office, subject to the approval of the State Election Commission;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(7)</w:t>
      </w:r>
      <w:r w:rsidRPr="00B22D87">
        <w:rPr>
          <w:u w:val="single" w:color="000000" w:themeColor="text1"/>
        </w:rPr>
        <w:t>(9)</w:t>
      </w:r>
      <w:r w:rsidRPr="00B22D87">
        <w:rPr>
          <w:u w:color="000000" w:themeColor="text1"/>
        </w:rPr>
        <w:tab/>
        <w:t xml:space="preserve">secure from the United States courts and federal and state agencies available information as to persons convicted of disqualifying crimes;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(8)</w:t>
      </w:r>
      <w:r w:rsidRPr="00B22D87">
        <w:rPr>
          <w:u w:val="single" w:color="000000" w:themeColor="text1"/>
        </w:rPr>
        <w:t>(10)</w:t>
      </w:r>
      <w:r w:rsidRPr="00B22D87">
        <w:rPr>
          <w:u w:color="000000" w:themeColor="text1"/>
        </w:rPr>
        <w:tab/>
        <w:t xml:space="preserve">obtain information from any other source which may assist him in carrying out the purposes of this section;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(9)</w:t>
      </w:r>
      <w:r w:rsidRPr="00B22D87">
        <w:rPr>
          <w:u w:val="single" w:color="000000" w:themeColor="text1"/>
        </w:rPr>
        <w:t>(11)</w:t>
      </w:r>
      <w:r w:rsidRPr="00B22D87">
        <w:rPr>
          <w:u w:color="000000" w:themeColor="text1"/>
        </w:rPr>
        <w:tab/>
        <w:t xml:space="preserve">perform such other duties relating to elections as may be assigned him by the State Election Commission;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(10)</w:t>
      </w:r>
      <w:r w:rsidRPr="00B22D87">
        <w:rPr>
          <w:u w:val="single" w:color="000000" w:themeColor="text1"/>
        </w:rPr>
        <w:t>(12)</w:t>
      </w:r>
      <w:r w:rsidRPr="00B22D87">
        <w:rPr>
          <w:u w:color="000000" w:themeColor="text1"/>
        </w:rPr>
        <w:tab/>
        <w:t xml:space="preserve">furnish at reasonable price any precinct lists to a qualified elector requesting them;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(11)</w:t>
      </w:r>
      <w:r w:rsidRPr="00B22D87">
        <w:rPr>
          <w:u w:val="single" w:color="000000" w:themeColor="text1"/>
        </w:rPr>
        <w:t>(13)</w:t>
      </w:r>
      <w:r w:rsidRPr="00B22D87">
        <w:rPr>
          <w:u w:color="000000" w:themeColor="text1"/>
        </w:rPr>
        <w:tab/>
        <w:t xml:space="preserve">serve as the chief state election official responsible for implementing and coordinating the state’s responsibilities under the National Voter Registration Act of 1993;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(12)</w:t>
      </w:r>
      <w:r w:rsidRPr="00B22D87">
        <w:rPr>
          <w:u w:val="single" w:color="000000" w:themeColor="text1"/>
        </w:rPr>
        <w:t>(14)</w:t>
      </w:r>
      <w:r w:rsidRPr="00B22D87">
        <w:rPr>
          <w:u w:color="000000" w:themeColor="text1"/>
        </w:rPr>
        <w:tab/>
        <w:t xml:space="preserve">serve as the chief state election official responsible for implementing and enforcing the state’s responsibilities under the Uniformed and Overseas Citizens Absentee Voting Act (UOCAVA), as set forth in the U.S.C., Title 42, Section 1973ff, et seq; and </w:t>
      </w:r>
    </w:p>
    <w:p w:rsidR="009A0C2B" w:rsidRPr="00B22D87" w:rsidRDefault="009A0C2B" w:rsidP="009A0C2B">
      <w:pPr>
        <w:rPr>
          <w:u w:color="000000" w:themeColor="text1"/>
        </w:rPr>
      </w:pPr>
      <w:r w:rsidRPr="00B22D87">
        <w:rPr>
          <w:u w:color="000000" w:themeColor="text1"/>
        </w:rPr>
        <w:tab/>
      </w:r>
      <w:r w:rsidRPr="00B22D87">
        <w:rPr>
          <w:u w:color="000000" w:themeColor="text1"/>
        </w:rPr>
        <w:tab/>
      </w:r>
      <w:r w:rsidRPr="00B22D87">
        <w:rPr>
          <w:strike/>
          <w:u w:color="000000" w:themeColor="text1"/>
        </w:rPr>
        <w:t>(13)</w:t>
      </w:r>
      <w:r w:rsidRPr="00B22D87">
        <w:rPr>
          <w:u w:val="single" w:color="000000" w:themeColor="text1"/>
        </w:rPr>
        <w:t>(15)</w:t>
      </w:r>
      <w:r w:rsidRPr="00B22D87">
        <w:rPr>
          <w:u w:color="000000" w:themeColor="text1"/>
        </w:rPr>
        <w:tab/>
        <w:t xml:space="preserve">establish and maintain a statewide voter registration database that shall be administered by the commission and made continuously available to each board of elections and to other agencies as authorized by law.” </w:t>
      </w:r>
    </w:p>
    <w:p w:rsidR="009A0C2B" w:rsidRPr="00B22D87" w:rsidRDefault="009A0C2B" w:rsidP="009A0C2B">
      <w:pPr>
        <w:rPr>
          <w:color w:val="000000" w:themeColor="text1"/>
          <w:u w:color="000000" w:themeColor="text1"/>
        </w:rPr>
      </w:pPr>
      <w:r w:rsidRPr="00B22D87">
        <w:rPr>
          <w:color w:val="000000" w:themeColor="text1"/>
          <w:u w:color="000000" w:themeColor="text1"/>
        </w:rPr>
        <w:t xml:space="preserve">SECTION </w:t>
      </w:r>
      <w:r w:rsidRPr="00B22D87">
        <w:rPr>
          <w:color w:val="000000" w:themeColor="text1"/>
          <w:u w:color="000000" w:themeColor="text1"/>
        </w:rPr>
        <w:tab/>
        <w:t>2.</w:t>
      </w:r>
      <w:r w:rsidRPr="00B22D87">
        <w:rPr>
          <w:color w:val="000000" w:themeColor="text1"/>
          <w:u w:color="000000" w:themeColor="text1"/>
        </w:rPr>
        <w:tab/>
        <w:t>Chapter 3, Title 7 of the 1976 Code is amended by adding:</w:t>
      </w:r>
    </w:p>
    <w:p w:rsidR="009A0C2B" w:rsidRPr="00B22D87" w:rsidRDefault="009A0C2B" w:rsidP="009A0C2B">
      <w:pPr>
        <w:rPr>
          <w:color w:val="000000" w:themeColor="text1"/>
          <w:u w:color="000000" w:themeColor="text1"/>
        </w:rPr>
      </w:pPr>
      <w:r w:rsidRPr="00B22D87">
        <w:rPr>
          <w:color w:val="000000" w:themeColor="text1"/>
          <w:u w:color="000000" w:themeColor="text1"/>
        </w:rPr>
        <w:tab/>
        <w:t>“Section 7</w:t>
      </w:r>
      <w:r w:rsidRPr="00B22D87">
        <w:rPr>
          <w:color w:val="000000" w:themeColor="text1"/>
          <w:u w:color="000000" w:themeColor="text1"/>
        </w:rPr>
        <w:noBreakHyphen/>
        <w:t>3</w:t>
      </w:r>
      <w:r w:rsidRPr="00B22D87">
        <w:rPr>
          <w:color w:val="000000" w:themeColor="text1"/>
          <w:u w:color="000000" w:themeColor="text1"/>
        </w:rPr>
        <w:noBreakHyphen/>
        <w:t>25.</w:t>
      </w:r>
      <w:r w:rsidRPr="00B22D87">
        <w:rPr>
          <w:color w:val="000000" w:themeColor="text1"/>
          <w:u w:color="000000" w:themeColor="text1"/>
        </w:rPr>
        <w:tab/>
        <w:t>(A)</w:t>
      </w:r>
      <w:r w:rsidRPr="00B22D87">
        <w:rPr>
          <w:color w:val="000000" w:themeColor="text1"/>
          <w:u w:color="000000" w:themeColor="text1"/>
        </w:rPr>
        <w:tab/>
        <w:t>In the event that the State Election Commission, acting through its Executive Director, determines that  a county board of elections and voter registration has failed to comply with applicable state or federal law or State Election Commission policies and procedures with regard to the conduct of the election or voter registration process, the State Election Commission, acting through its Executive Director or other designee, must supervise, pursuant to Section 7</w:t>
      </w:r>
      <w:r w:rsidRPr="00B22D87">
        <w:rPr>
          <w:color w:val="000000" w:themeColor="text1"/>
          <w:u w:color="000000" w:themeColor="text1"/>
        </w:rPr>
        <w:noBreakHyphen/>
        <w:t>3</w:t>
      </w:r>
      <w:r w:rsidRPr="00B22D87">
        <w:rPr>
          <w:color w:val="000000" w:themeColor="text1"/>
          <w:u w:color="000000" w:themeColor="text1"/>
        </w:rPr>
        <w:noBreakHyphen/>
        <w:t>20(C)(1), the county board to the extent necessary to:</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t xml:space="preserve">(1) </w:t>
      </w:r>
      <w:r w:rsidRPr="00B22D87">
        <w:rPr>
          <w:color w:val="000000" w:themeColor="text1"/>
          <w:u w:color="000000" w:themeColor="text1"/>
        </w:rPr>
        <w:tab/>
        <w:t xml:space="preserve">identify the failure to comply with state or federal law or State Election Commission policies and procedures; </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t xml:space="preserve">(2) </w:t>
      </w:r>
      <w:r w:rsidRPr="00B22D87">
        <w:rPr>
          <w:color w:val="000000" w:themeColor="text1"/>
          <w:u w:color="000000" w:themeColor="text1"/>
        </w:rPr>
        <w:tab/>
        <w:t xml:space="preserve">establish a plan to correct the failure; and </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t>(3)</w:t>
      </w:r>
      <w:r w:rsidRPr="00B22D87">
        <w:rPr>
          <w:color w:val="000000" w:themeColor="text1"/>
          <w:u w:color="000000" w:themeColor="text1"/>
        </w:rPr>
        <w:tab/>
        <w:t>implement the plan to correct the failure.  The officials and employees of the State Election Commission and the county board must work together, in good faith, to remedy the failure of the county board to adhere to state or federal law.  In the event of a difference of policy or opinion between a county election official or employee and the State Election Commission or its designee, pertaining to the manner in which particular functions must be performed, the policy or opinion of the State Election Commission shall control.</w:t>
      </w:r>
    </w:p>
    <w:p w:rsidR="009A0C2B" w:rsidRPr="00B22D87" w:rsidRDefault="009A0C2B" w:rsidP="009A0C2B">
      <w:pPr>
        <w:rPr>
          <w:color w:val="000000" w:themeColor="text1"/>
          <w:u w:color="000000" w:themeColor="text1"/>
        </w:rPr>
      </w:pPr>
      <w:r w:rsidRPr="00B22D87">
        <w:rPr>
          <w:color w:val="000000" w:themeColor="text1"/>
          <w:u w:color="000000" w:themeColor="text1"/>
        </w:rPr>
        <w:tab/>
        <w:t>(B)</w:t>
      </w:r>
      <w:r w:rsidRPr="00B22D87">
        <w:rPr>
          <w:color w:val="000000" w:themeColor="text1"/>
          <w:u w:color="000000" w:themeColor="text1"/>
        </w:rPr>
        <w:tab/>
        <w:t xml:space="preserve">If a county board of voter registration and elections does not or cannot determine and certify the results of an election or referendum for which it is responsible by the time set for certification by applicable law, the responsibility to determine and certify the results is devolved upon the State Election Commission. </w:t>
      </w:r>
    </w:p>
    <w:p w:rsidR="009A0C2B" w:rsidRPr="00B22D87" w:rsidRDefault="009A0C2B" w:rsidP="009A0C2B">
      <w:pPr>
        <w:rPr>
          <w:color w:val="000000" w:themeColor="text1"/>
          <w:u w:color="000000" w:themeColor="text1"/>
        </w:rPr>
      </w:pPr>
      <w:r w:rsidRPr="00B22D87">
        <w:rPr>
          <w:color w:val="000000" w:themeColor="text1"/>
          <w:u w:color="000000" w:themeColor="text1"/>
        </w:rPr>
        <w:tab/>
        <w:t>(C)</w:t>
      </w:r>
      <w:r w:rsidRPr="00B22D87">
        <w:rPr>
          <w:color w:val="000000" w:themeColor="text1"/>
          <w:u w:color="000000" w:themeColor="text1"/>
        </w:rPr>
        <w:tab/>
        <w:t xml:space="preserve">If the State Election Commission determines that an official or an employee of a county board of voter registration and elections has negligently failed to comply with applicable state or federal law or State Election Commission policies and procedures with regard to the election or voter registration process or fails to comply with or cooperate with the corrective plan established by the State Election Commission or its designee under the provisions of subsection (A), the Commission may order the decertification of that official or employee and if decertified the Commission shall require that official to participate in a retraining program approved by the Commission prior to recertification.  If the Commission finds that the failure to comply with state or federal law or State Election Commission policies and procedures by an official is wilful, it shall recommend the termination of that official to the Governor or it shall recommend termination of a staff member to the director of the appropriate county board of voter registration and elections.” </w:t>
      </w:r>
    </w:p>
    <w:p w:rsidR="009A0C2B" w:rsidRPr="00B22D87" w:rsidRDefault="009A0C2B" w:rsidP="009A0C2B">
      <w:pPr>
        <w:rPr>
          <w:color w:val="000000" w:themeColor="text1"/>
          <w:u w:color="000000" w:themeColor="text1"/>
        </w:rPr>
      </w:pPr>
      <w:r w:rsidRPr="00B22D87">
        <w:rPr>
          <w:color w:val="000000" w:themeColor="text1"/>
          <w:u w:color="000000" w:themeColor="text1"/>
        </w:rPr>
        <w:t>SECTION</w:t>
      </w:r>
      <w:r w:rsidRPr="00B22D87">
        <w:rPr>
          <w:color w:val="000000" w:themeColor="text1"/>
          <w:u w:color="000000" w:themeColor="text1"/>
        </w:rPr>
        <w:tab/>
        <w:t>3.</w:t>
      </w:r>
      <w:r w:rsidRPr="00B22D87">
        <w:rPr>
          <w:color w:val="000000" w:themeColor="text1"/>
          <w:u w:color="000000" w:themeColor="text1"/>
        </w:rPr>
        <w:tab/>
        <w:t>Section 7-5-10 of the 1976 Code, as last amended by Act 100 of 2007, is further amended to read:</w:t>
      </w:r>
    </w:p>
    <w:p w:rsidR="009A0C2B" w:rsidRPr="00B22D87" w:rsidRDefault="009A0C2B" w:rsidP="009A0C2B">
      <w:pPr>
        <w:rPr>
          <w:color w:val="000000" w:themeColor="text1"/>
          <w:u w:color="000000" w:themeColor="text1"/>
        </w:rPr>
      </w:pPr>
      <w:r w:rsidRPr="00B22D87">
        <w:rPr>
          <w:color w:val="000000" w:themeColor="text1"/>
          <w:u w:color="000000" w:themeColor="text1"/>
        </w:rPr>
        <w:tab/>
        <w:t>“Section 7-5-10.</w:t>
      </w:r>
      <w:r w:rsidRPr="00B22D87">
        <w:rPr>
          <w:color w:val="000000" w:themeColor="text1"/>
          <w:u w:color="000000" w:themeColor="text1"/>
        </w:rPr>
        <w:tab/>
        <w:t>(A)</w:t>
      </w:r>
      <w:r w:rsidRPr="00B22D87">
        <w:rPr>
          <w:color w:val="000000" w:themeColor="text1"/>
          <w:u w:val="single"/>
        </w:rPr>
        <w:t>(1)</w:t>
      </w:r>
      <w:r w:rsidRPr="00B22D87">
        <w:rPr>
          <w:color w:val="000000" w:themeColor="text1"/>
          <w:u w:color="000000" w:themeColor="text1"/>
        </w:rPr>
        <w:tab/>
      </w:r>
      <w:r w:rsidRPr="00B22D87">
        <w:rPr>
          <w:strike/>
          <w:color w:val="000000" w:themeColor="text1"/>
          <w:u w:color="000000" w:themeColor="text1"/>
        </w:rPr>
        <w:t>Between the first day of January and the fifteenth day of March in each even-numbered year the</w:t>
      </w:r>
      <w:r w:rsidRPr="00B22D87">
        <w:rPr>
          <w:color w:val="000000" w:themeColor="text1"/>
          <w:u w:color="000000" w:themeColor="text1"/>
        </w:rPr>
        <w:t xml:space="preserve"> </w:t>
      </w:r>
      <w:r w:rsidRPr="00B22D87">
        <w:rPr>
          <w:color w:val="000000" w:themeColor="text1"/>
          <w:u w:val="single"/>
        </w:rPr>
        <w:t>The</w:t>
      </w:r>
      <w:r w:rsidRPr="00B22D87">
        <w:rPr>
          <w:color w:val="000000" w:themeColor="text1"/>
          <w:u w:color="000000" w:themeColor="text1"/>
        </w:rPr>
        <w:t xml:space="preserve"> Governor shall appoint, </w:t>
      </w:r>
      <w:r w:rsidRPr="00B22D87">
        <w:rPr>
          <w:strike/>
          <w:color w:val="000000" w:themeColor="text1"/>
          <w:u w:color="000000" w:themeColor="text1"/>
        </w:rPr>
        <w:t>by and with the advice and consent of the Senate</w:t>
      </w:r>
      <w:r w:rsidRPr="00B22D87">
        <w:rPr>
          <w:color w:val="000000" w:themeColor="text1"/>
          <w:u w:color="000000" w:themeColor="text1"/>
        </w:rPr>
        <w:t xml:space="preserve"> </w:t>
      </w:r>
      <w:r w:rsidRPr="00B22D87">
        <w:rPr>
          <w:u w:val="single"/>
        </w:rPr>
        <w:t>upon the recommendation of the legislative delegation of the counties</w:t>
      </w:r>
      <w:r w:rsidRPr="00B22D87">
        <w:rPr>
          <w:u w:color="000000" w:themeColor="text1"/>
        </w:rPr>
        <w:t xml:space="preserve">, </w:t>
      </w:r>
      <w:r w:rsidRPr="00B22D87">
        <w:rPr>
          <w:strike/>
          <w:u w:color="000000" w:themeColor="text1"/>
        </w:rPr>
        <w:t>not less than three nor more than five</w:t>
      </w:r>
      <w:r w:rsidRPr="00B22D87">
        <w:rPr>
          <w:u w:color="000000" w:themeColor="text1"/>
        </w:rPr>
        <w:t xml:space="preserve"> competent </w:t>
      </w:r>
      <w:r w:rsidRPr="00B22D87">
        <w:rPr>
          <w:color w:val="000000" w:themeColor="text1"/>
          <w:u w:color="000000" w:themeColor="text1"/>
        </w:rPr>
        <w:t xml:space="preserve">and discreet persons in each county, who are qualified electors of that county and who must be known as the ‘Board of </w:t>
      </w:r>
      <w:r w:rsidRPr="00B22D87">
        <w:rPr>
          <w:color w:val="000000" w:themeColor="text1"/>
          <w:u w:val="single"/>
        </w:rPr>
        <w:t>Voter</w:t>
      </w:r>
      <w:r w:rsidRPr="00B22D87">
        <w:rPr>
          <w:color w:val="000000" w:themeColor="text1"/>
          <w:u w:color="000000" w:themeColor="text1"/>
        </w:rPr>
        <w:t xml:space="preserve"> Registration </w:t>
      </w:r>
      <w:r w:rsidRPr="00B22D87">
        <w:rPr>
          <w:color w:val="000000" w:themeColor="text1"/>
          <w:u w:val="single"/>
        </w:rPr>
        <w:t>and Elections</w:t>
      </w:r>
      <w:r w:rsidRPr="00B22D87">
        <w:rPr>
          <w:color w:val="000000" w:themeColor="text1"/>
          <w:u w:color="000000" w:themeColor="text1"/>
        </w:rPr>
        <w:t xml:space="preserve"> of _________ County’. </w:t>
      </w:r>
      <w:r w:rsidRPr="00B22D87">
        <w:rPr>
          <w:color w:val="000000" w:themeColor="text1"/>
          <w:u w:val="single"/>
        </w:rPr>
        <w:t>The total number of members on the board must be not less than five nor more than nine persons. At least one appointee on the board shall be a member of the majority political party represented in the General Assembly and at least one appointee shall be a member of the largest minority political party represented in the General Assembly.</w:t>
      </w:r>
      <w:r w:rsidRPr="00B22D87">
        <w:rPr>
          <w:color w:val="000000" w:themeColor="text1"/>
        </w:rPr>
        <w:t xml:space="preserve"> </w:t>
      </w:r>
    </w:p>
    <w:p w:rsidR="009A0C2B" w:rsidRPr="00B22D87" w:rsidRDefault="009A0C2B" w:rsidP="009A0C2B">
      <w:pPr>
        <w:rPr>
          <w:color w:val="000000" w:themeColor="text1"/>
          <w:u w:val="single"/>
        </w:rPr>
      </w:pPr>
      <w:r w:rsidRPr="00B22D87">
        <w:rPr>
          <w:color w:val="000000" w:themeColor="text1"/>
          <w:u w:color="000000" w:themeColor="text1"/>
        </w:rPr>
        <w:tab/>
      </w:r>
      <w:r w:rsidRPr="00B22D87">
        <w:rPr>
          <w:color w:val="000000" w:themeColor="text1"/>
          <w:u w:color="000000" w:themeColor="text1"/>
        </w:rPr>
        <w:tab/>
      </w:r>
      <w:r w:rsidRPr="00B22D87">
        <w:rPr>
          <w:color w:val="000000" w:themeColor="text1"/>
          <w:u w:val="single"/>
        </w:rPr>
        <w:t>(2)</w:t>
      </w:r>
      <w:r w:rsidRPr="00B22D87">
        <w:rPr>
          <w:color w:val="000000" w:themeColor="text1"/>
          <w:u w:color="000000" w:themeColor="text1"/>
        </w:rPr>
        <w:tab/>
      </w:r>
      <w:r w:rsidRPr="00B22D87">
        <w:rPr>
          <w:color w:val="000000" w:themeColor="text1"/>
          <w:u w:val="single"/>
        </w:rPr>
        <w:t xml:space="preserve">After their appointment, the board members must take and subscribe, before any officer authorized to administer oaths, the following oath of office prescribed by Section 26 of Article III of the Constitution: ‘I do solemnly swear (or affirm) that I am duly qualified, according to the Constitution of this State, to exercise the duties of the office to which I have been appointed, and that I will, to the best of my ability, discharge the duties thereof, and preserve, protect, and defend the Constitution of this State and of the United States.  So help me God.’ </w:t>
      </w:r>
    </w:p>
    <w:p w:rsidR="009A0C2B" w:rsidRPr="00B22D87" w:rsidRDefault="009A0C2B" w:rsidP="009A0C2B">
      <w:pPr>
        <w:rPr>
          <w:color w:val="000000" w:themeColor="text1"/>
          <w:u w:color="000000" w:themeColor="text1"/>
        </w:rPr>
      </w:pPr>
      <w:r w:rsidRPr="00B22D87">
        <w:rPr>
          <w:color w:val="000000" w:themeColor="text1"/>
        </w:rPr>
        <w:tab/>
      </w:r>
      <w:r w:rsidRPr="00B22D87">
        <w:rPr>
          <w:color w:val="000000" w:themeColor="text1"/>
        </w:rPr>
        <w:tab/>
      </w:r>
      <w:r w:rsidRPr="00B22D87">
        <w:rPr>
          <w:color w:val="000000" w:themeColor="text1"/>
          <w:u w:val="single"/>
        </w:rPr>
        <w:t>(3)</w:t>
      </w:r>
      <w:r w:rsidRPr="00B22D87">
        <w:rPr>
          <w:color w:val="000000" w:themeColor="text1"/>
        </w:rPr>
        <w:tab/>
      </w:r>
      <w:r w:rsidRPr="00B22D87">
        <w:rPr>
          <w:color w:val="000000" w:themeColor="text1"/>
          <w:u w:val="single"/>
        </w:rPr>
        <w:t>The oath must be filed immediately in the office of the clerk of court of common pleas of the county in which the commissioners are appointed, or if there is no clerk of court, in the office of the Secretary of State.</w:t>
      </w:r>
      <w:r w:rsidRPr="00B22D87">
        <w:rPr>
          <w:color w:val="000000" w:themeColor="text1"/>
          <w:u w:color="000000" w:themeColor="text1"/>
        </w:rPr>
        <w:t xml:space="preserve"> </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color w:val="000000" w:themeColor="text1"/>
          <w:u w:val="single"/>
        </w:rPr>
        <w:t>(4)</w:t>
      </w:r>
      <w:r w:rsidRPr="00B22D87">
        <w:rPr>
          <w:color w:val="000000" w:themeColor="text1"/>
          <w:u w:color="000000" w:themeColor="text1"/>
        </w:rPr>
        <w:tab/>
        <w:t>The Governor shall notify the State Election Commission in writing of the appointments.  The members appointed are subject to removal by the Governor for incapacity, misconduct, or neglect of duty.</w:t>
      </w:r>
    </w:p>
    <w:p w:rsidR="009A0C2B" w:rsidRPr="00B22D87" w:rsidRDefault="009A0C2B" w:rsidP="009A0C2B">
      <w:pPr>
        <w:rPr>
          <w:color w:val="000000" w:themeColor="text1"/>
          <w:u w:val="single"/>
        </w:rPr>
      </w:pPr>
      <w:r w:rsidRPr="00B22D87">
        <w:rPr>
          <w:color w:val="000000" w:themeColor="text1"/>
        </w:rPr>
        <w:tab/>
      </w:r>
      <w:r w:rsidRPr="00B22D87">
        <w:rPr>
          <w:color w:val="000000" w:themeColor="text1"/>
          <w:u w:val="single"/>
        </w:rPr>
        <w:t>(B)(1)</w:t>
      </w:r>
      <w:r w:rsidRPr="00B22D87">
        <w:rPr>
          <w:color w:val="000000" w:themeColor="text1"/>
        </w:rPr>
        <w:tab/>
      </w:r>
      <w:r w:rsidRPr="00B22D87">
        <w:rPr>
          <w:color w:val="000000" w:themeColor="text1"/>
          <w:u w:val="single"/>
        </w:rPr>
        <w:t xml:space="preserve">The Governor shall appoint the initial appointees within six months of the effective date of this section. Four of the initial appointees shall serve two-year terms, and the remaining initial appointees shall serve four-year terms.  Upon expiration of the terms of those members initially appointed, the term of office for the members of the board is four years, and until their successors are appointed and qualify.  Members may succeed themselves. </w:t>
      </w:r>
    </w:p>
    <w:p w:rsidR="009A0C2B" w:rsidRPr="00B22D87" w:rsidRDefault="009A0C2B" w:rsidP="009A0C2B">
      <w:pPr>
        <w:rPr>
          <w:color w:val="000000" w:themeColor="text1"/>
          <w:u w:val="single"/>
        </w:rPr>
      </w:pPr>
      <w:r w:rsidRPr="00B22D87">
        <w:rPr>
          <w:snapToGrid w:val="0"/>
        </w:rPr>
        <w:tab/>
      </w:r>
      <w:r w:rsidRPr="00B22D87">
        <w:rPr>
          <w:snapToGrid w:val="0"/>
        </w:rPr>
        <w:tab/>
      </w:r>
      <w:r w:rsidRPr="00B22D87">
        <w:rPr>
          <w:snapToGrid w:val="0"/>
          <w:u w:val="single"/>
        </w:rPr>
        <w:t>(2)</w:t>
      </w:r>
      <w:r w:rsidRPr="00B22D87">
        <w:rPr>
          <w:snapToGrid w:val="0"/>
        </w:rPr>
        <w:tab/>
      </w:r>
      <w:r w:rsidRPr="00B22D87">
        <w:rPr>
          <w:snapToGrid w:val="0"/>
          <w:u w:val="single"/>
        </w:rPr>
        <w:t>A member must be present at a meeting in order to vote.</w:t>
      </w:r>
      <w:r w:rsidRPr="00B22D87">
        <w:rPr>
          <w:snapToGrid w:val="0"/>
        </w:rPr>
        <w:tab/>
      </w:r>
      <w:r w:rsidRPr="00B22D87">
        <w:rPr>
          <w:color w:val="000000" w:themeColor="text1"/>
        </w:rPr>
        <w:tab/>
      </w:r>
      <w:r w:rsidRPr="00B22D87">
        <w:rPr>
          <w:color w:val="000000" w:themeColor="text1"/>
          <w:u w:val="single"/>
        </w:rPr>
        <w:t>(3)</w:t>
      </w:r>
      <w:r w:rsidRPr="00B22D87">
        <w:rPr>
          <w:color w:val="000000" w:themeColor="text1"/>
        </w:rPr>
        <w:tab/>
      </w:r>
      <w:r w:rsidRPr="00B22D87">
        <w:rPr>
          <w:color w:val="000000" w:themeColor="text1"/>
          <w:u w:val="single"/>
        </w:rPr>
        <w:t>If a member misses three consecutive meetings of the board, the chairman or his designee shall immediately notify the Governor who shall then remove the member from office.</w:t>
      </w:r>
      <w:r w:rsidRPr="00B22D87">
        <w:rPr>
          <w:color w:val="000000" w:themeColor="text1"/>
        </w:rPr>
        <w:tab/>
      </w:r>
    </w:p>
    <w:p w:rsidR="009A0C2B" w:rsidRPr="00B22D87" w:rsidRDefault="009A0C2B" w:rsidP="009A0C2B">
      <w:pPr>
        <w:rPr>
          <w:color w:val="000000" w:themeColor="text1"/>
          <w:u w:val="single"/>
        </w:rPr>
      </w:pPr>
      <w:r w:rsidRPr="00B22D87">
        <w:rPr>
          <w:color w:val="000000" w:themeColor="text1"/>
        </w:rPr>
        <w:tab/>
      </w:r>
      <w:r w:rsidRPr="00B22D87">
        <w:rPr>
          <w:color w:val="000000" w:themeColor="text1"/>
        </w:rPr>
        <w:tab/>
      </w:r>
      <w:r w:rsidRPr="00B22D87">
        <w:rPr>
          <w:color w:val="000000" w:themeColor="text1"/>
          <w:u w:val="single"/>
        </w:rPr>
        <w:t>(4)</w:t>
      </w:r>
      <w:r w:rsidRPr="00B22D87">
        <w:rPr>
          <w:color w:val="000000" w:themeColor="text1"/>
        </w:rPr>
        <w:tab/>
      </w:r>
      <w:r w:rsidRPr="00B22D87">
        <w:rPr>
          <w:color w:val="000000" w:themeColor="text1"/>
          <w:u w:val="single"/>
        </w:rPr>
        <w:t xml:space="preserve">In case of a vacancy on the board, the vacancy must be filled in the same manner as an original appointment, as provided in this section, for the unexpired term. </w:t>
      </w:r>
    </w:p>
    <w:p w:rsidR="009A0C2B" w:rsidRPr="00B22D87" w:rsidRDefault="009A0C2B" w:rsidP="009A0C2B">
      <w:pPr>
        <w:rPr>
          <w:color w:val="000000" w:themeColor="text1"/>
          <w:u w:val="single"/>
        </w:rPr>
      </w:pPr>
      <w:r w:rsidRPr="00B22D87">
        <w:rPr>
          <w:color w:val="000000" w:themeColor="text1"/>
        </w:rPr>
        <w:tab/>
      </w:r>
      <w:r w:rsidRPr="00B22D87">
        <w:rPr>
          <w:color w:val="000000" w:themeColor="text1"/>
        </w:rPr>
        <w:tab/>
      </w:r>
      <w:r w:rsidRPr="00B22D87">
        <w:rPr>
          <w:color w:val="000000" w:themeColor="text1"/>
          <w:u w:val="single"/>
        </w:rPr>
        <w:t>(5)</w:t>
      </w:r>
      <w:r w:rsidRPr="00B22D87">
        <w:rPr>
          <w:color w:val="000000" w:themeColor="text1"/>
        </w:rPr>
        <w:tab/>
      </w:r>
      <w:r w:rsidRPr="00B22D87">
        <w:rPr>
          <w:color w:val="000000" w:themeColor="text1"/>
          <w:u w:val="single"/>
        </w:rPr>
        <w:t>The board shall elect from among its members a chairman and such other officers as it may consider desirable.  The board shall then notify the State Election Commission in writing of the name of the persons elected as chairman and officers of the board. Each officer shall be elected for a term of two years.</w:t>
      </w:r>
    </w:p>
    <w:p w:rsidR="009A0C2B" w:rsidRPr="00B22D87" w:rsidRDefault="009A0C2B" w:rsidP="009A0C2B">
      <w:pPr>
        <w:rPr>
          <w:color w:val="000000" w:themeColor="text1"/>
          <w:u w:val="single"/>
        </w:rPr>
      </w:pPr>
      <w:r w:rsidRPr="00B22D87">
        <w:rPr>
          <w:color w:val="000000" w:themeColor="text1"/>
        </w:rPr>
        <w:tab/>
      </w:r>
      <w:r w:rsidRPr="00B22D87">
        <w:rPr>
          <w:color w:val="000000" w:themeColor="text1"/>
        </w:rPr>
        <w:tab/>
      </w:r>
      <w:r w:rsidRPr="00B22D87">
        <w:rPr>
          <w:color w:val="000000" w:themeColor="text1"/>
          <w:u w:val="single"/>
        </w:rPr>
        <w:t>(6)</w:t>
      </w:r>
      <w:r w:rsidRPr="00B22D87">
        <w:rPr>
          <w:color w:val="000000" w:themeColor="text1"/>
        </w:rPr>
        <w:tab/>
      </w:r>
      <w:r w:rsidRPr="00B22D87">
        <w:rPr>
          <w:color w:val="000000" w:themeColor="text1"/>
          <w:u w:val="single"/>
        </w:rPr>
        <w:t>The board must hire a director.  The director is responsible for hiring and managing the staff.  Staff positions are subject to the personnel system policies and procedures by which all county employees are regulated, except that the director serves at the pleasure of the board.  A member of the board must not be hired or serve as a member of the staff while serving as a board member.</w:t>
      </w:r>
    </w:p>
    <w:p w:rsidR="009A0C2B" w:rsidRPr="00B22D87" w:rsidRDefault="009A0C2B" w:rsidP="009A0C2B">
      <w:pPr>
        <w:rPr>
          <w:color w:val="000000" w:themeColor="text1"/>
          <w:u w:val="single"/>
        </w:rPr>
      </w:pPr>
      <w:r w:rsidRPr="00B22D87">
        <w:rPr>
          <w:color w:val="000000" w:themeColor="text1"/>
        </w:rPr>
        <w:tab/>
      </w:r>
      <w:r w:rsidRPr="00B22D87">
        <w:rPr>
          <w:color w:val="000000" w:themeColor="text1"/>
        </w:rPr>
        <w:tab/>
      </w:r>
      <w:r w:rsidRPr="00B22D87">
        <w:rPr>
          <w:color w:val="000000" w:themeColor="text1"/>
          <w:u w:val="single"/>
        </w:rPr>
        <w:t>(7)</w:t>
      </w:r>
      <w:r w:rsidRPr="00B22D87">
        <w:rPr>
          <w:color w:val="000000" w:themeColor="text1"/>
        </w:rPr>
        <w:tab/>
      </w:r>
      <w:r w:rsidRPr="00B22D87">
        <w:rPr>
          <w:color w:val="000000" w:themeColor="text1"/>
          <w:u w:val="single"/>
        </w:rPr>
        <w:t>Members of the board and its staff shall receive compensation as may be appropriated by the governing body of the county.</w:t>
      </w:r>
    </w:p>
    <w:p w:rsidR="009A0C2B" w:rsidRPr="00B22D87" w:rsidRDefault="009A0C2B" w:rsidP="009A0C2B">
      <w:pPr>
        <w:rPr>
          <w:color w:val="000000" w:themeColor="text1"/>
          <w:u w:val="single"/>
        </w:rPr>
      </w:pPr>
      <w:r w:rsidRPr="00B22D87">
        <w:rPr>
          <w:color w:val="000000" w:themeColor="text1"/>
        </w:rPr>
        <w:tab/>
      </w:r>
      <w:r w:rsidRPr="00B22D87">
        <w:rPr>
          <w:color w:val="000000" w:themeColor="text1"/>
          <w:u w:val="single"/>
        </w:rPr>
        <w:t>(C)</w:t>
      </w:r>
      <w:r w:rsidRPr="00B22D87">
        <w:rPr>
          <w:color w:val="000000" w:themeColor="text1"/>
        </w:rPr>
        <w:tab/>
      </w:r>
      <w:r w:rsidRPr="00B22D87">
        <w:rPr>
          <w:color w:val="000000" w:themeColor="text1"/>
          <w:u w:val="single"/>
        </w:rPr>
        <w:t>The previous offices of county election commissions, voter registration boards, or combined boards are abolished.  The powers and duties of the county election commissions, voter registration boards, or combined boards are devolved upon the board of voter registration and elections for each county created in subsection (A).  Those members currently serving on the county election commissions, voter registration boards, or combined boards shall continue to serve in a combined governing capacity until at least five members of the successor board members established under this section are appointed and qualify.</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strike/>
          <w:color w:val="000000" w:themeColor="text1"/>
          <w:u w:color="000000" w:themeColor="text1"/>
        </w:rPr>
        <w:t>(B)</w:t>
      </w:r>
      <w:r w:rsidRPr="00B22D87">
        <w:rPr>
          <w:color w:val="000000" w:themeColor="text1"/>
          <w:u w:val="single"/>
        </w:rPr>
        <w:t>(D)</w:t>
      </w:r>
      <w:r w:rsidRPr="00B22D87">
        <w:rPr>
          <w:color w:val="000000" w:themeColor="text1"/>
          <w:u w:color="000000" w:themeColor="text1"/>
        </w:rPr>
        <w:t>(1)</w:t>
      </w:r>
      <w:r w:rsidRPr="00B22D87">
        <w:rPr>
          <w:color w:val="000000" w:themeColor="text1"/>
          <w:u w:color="000000" w:themeColor="text1"/>
        </w:rPr>
        <w:tab/>
        <w:t xml:space="preserve">Each member, and each staff person designated by the board, must complete, within eighteen months after a member’s initial appointment or his reappointment following a break in service, or within eighteen months after a staff person’s initial employment or reemployment following a break in service, a training and certification program conducted by the State Election Commission. When a member or staff person has successfully completed the training and certification program, the State Election Commission must issue the member or staff person a certification, whether or not the member or staff person applies for the certification. </w:t>
      </w:r>
    </w:p>
    <w:p w:rsidR="009A0C2B" w:rsidRPr="00B22D87" w:rsidRDefault="009A0C2B" w:rsidP="009A0C2B">
      <w:pPr>
        <w:rPr>
          <w:strike/>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(2)(a)</w:t>
      </w:r>
      <w:r w:rsidRPr="00B22D87">
        <w:rPr>
          <w:color w:val="000000" w:themeColor="text1"/>
          <w:u w:color="000000" w:themeColor="text1"/>
        </w:rPr>
        <w:tab/>
      </w:r>
      <w:r w:rsidRPr="00B22D87">
        <w:rPr>
          <w:strike/>
          <w:color w:val="000000" w:themeColor="text1"/>
          <w:u w:color="000000" w:themeColor="text1"/>
        </w:rPr>
        <w:t xml:space="preserve">The provisions of this section do not exempt any member or staff person from completing the training and certification program required in item (1). </w:t>
      </w:r>
    </w:p>
    <w:p w:rsidR="009A0C2B" w:rsidRPr="00B22D87" w:rsidRDefault="009A0C2B" w:rsidP="009A0C2B">
      <w:pPr>
        <w:rPr>
          <w:strike/>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(b)</w:t>
      </w:r>
      <w:r w:rsidRPr="00B22D87">
        <w:rPr>
          <w:color w:val="000000" w:themeColor="text1"/>
          <w:u w:color="000000" w:themeColor="text1"/>
        </w:rPr>
        <w:tab/>
      </w:r>
      <w:r w:rsidRPr="00B22D87">
        <w:rPr>
          <w:strike/>
          <w:color w:val="000000" w:themeColor="text1"/>
          <w:u w:color="000000" w:themeColor="text1"/>
        </w:rPr>
        <w:t xml:space="preserve">Any member appointed or reappointed after a break in service prior to the effective date of this section or any staff person employed or reemployed after a break in service prior to the effective date of this section must successfully complete a training and certification program by the latter of: </w:t>
      </w:r>
    </w:p>
    <w:p w:rsidR="009A0C2B" w:rsidRPr="00B22D87" w:rsidRDefault="009A0C2B" w:rsidP="009A0C2B">
      <w:pPr>
        <w:rPr>
          <w:strike/>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(i)</w:t>
      </w:r>
      <w:r w:rsidRPr="00B22D87">
        <w:rPr>
          <w:color w:val="000000" w:themeColor="text1"/>
          <w:u w:color="000000" w:themeColor="text1"/>
        </w:rPr>
        <w:tab/>
      </w:r>
      <w:r w:rsidRPr="00B22D87">
        <w:rPr>
          <w:strike/>
          <w:color w:val="000000" w:themeColor="text1"/>
          <w:u w:color="000000" w:themeColor="text1"/>
        </w:rPr>
        <w:t xml:space="preserve">eighteen months after the member’s appointment or reappointment after a break in service or the staff person’s employment or reemployment after a break in service; or </w:t>
      </w:r>
    </w:p>
    <w:p w:rsidR="009A0C2B" w:rsidRPr="00B22D87" w:rsidRDefault="009A0C2B" w:rsidP="009A0C2B">
      <w:pPr>
        <w:rPr>
          <w:strike/>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(ii)</w:t>
      </w:r>
      <w:r w:rsidRPr="00B22D87">
        <w:rPr>
          <w:color w:val="000000" w:themeColor="text1"/>
          <w:u w:color="000000" w:themeColor="text1"/>
        </w:rPr>
        <w:tab/>
      </w:r>
      <w:r w:rsidRPr="00B22D87">
        <w:rPr>
          <w:strike/>
          <w:color w:val="000000" w:themeColor="text1"/>
          <w:u w:color="000000" w:themeColor="text1"/>
        </w:rPr>
        <w:t xml:space="preserve">ninety days after the effective date of this section. </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(c)</w:t>
      </w:r>
      <w:r w:rsidRPr="00B22D87">
        <w:rPr>
          <w:color w:val="000000" w:themeColor="text1"/>
          <w:u w:color="000000" w:themeColor="text1"/>
        </w:rPr>
        <w:tab/>
      </w:r>
      <w:r w:rsidRPr="00B22D87">
        <w:rPr>
          <w:strike/>
          <w:color w:val="000000" w:themeColor="text1"/>
          <w:u w:color="000000" w:themeColor="text1"/>
        </w:rPr>
        <w:t>On and after the effective date of this section, any member appointed or reappointed after a break in service or any staff person employed or reemployed after a break in service must complete the training and certification program required in item (1) within eighteen months after the member’s appointment or reappointment after a break in service or staff person’s employment or reemployment after a break in service.</w:t>
      </w:r>
      <w:r w:rsidRPr="00B22D87">
        <w:rPr>
          <w:color w:val="000000" w:themeColor="text1"/>
          <w:u w:color="000000" w:themeColor="text1"/>
        </w:rPr>
        <w:t xml:space="preserve"> </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(3)</w:t>
      </w:r>
      <w:r w:rsidRPr="00B22D87">
        <w:rPr>
          <w:color w:val="000000" w:themeColor="text1"/>
          <w:u w:val="single"/>
        </w:rPr>
        <w:t>(2)</w:t>
      </w:r>
      <w:r w:rsidRPr="00B22D87">
        <w:rPr>
          <w:color w:val="000000" w:themeColor="text1"/>
          <w:u w:color="000000" w:themeColor="text1"/>
        </w:rPr>
        <w:tab/>
        <w:t xml:space="preserve">If a member does not fulfill the training and certification program as provided in this section, the Governor, upon notification, must remove that member from the board unless the Governor grants the member an extension to complete the training and certification program based upon exceptional circumstances. </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r>
      <w:r w:rsidRPr="00B22D87">
        <w:rPr>
          <w:strike/>
          <w:color w:val="000000" w:themeColor="text1"/>
          <w:u w:color="000000" w:themeColor="text1"/>
        </w:rPr>
        <w:t>(4)</w:t>
      </w:r>
      <w:r w:rsidRPr="00B22D87">
        <w:rPr>
          <w:color w:val="000000" w:themeColor="text1"/>
          <w:u w:val="single"/>
        </w:rPr>
        <w:t>(3)</w:t>
      </w:r>
      <w:r w:rsidRPr="00B22D87">
        <w:rPr>
          <w:color w:val="000000" w:themeColor="text1"/>
          <w:u w:color="000000" w:themeColor="text1"/>
        </w:rPr>
        <w:tab/>
        <w:t xml:space="preserve">Following completion of the training and certification program required in item (1), each board member, and each staff person designated by the board or commission, must take at least one training course each year.” </w:t>
      </w:r>
    </w:p>
    <w:p w:rsidR="009A0C2B" w:rsidRPr="00B22D87" w:rsidRDefault="009A0C2B" w:rsidP="009A0C2B">
      <w:pPr>
        <w:rPr>
          <w:color w:val="000000" w:themeColor="text1"/>
          <w:u w:color="000000" w:themeColor="text1"/>
        </w:rPr>
      </w:pPr>
      <w:r w:rsidRPr="00B22D87">
        <w:rPr>
          <w:color w:val="000000" w:themeColor="text1"/>
          <w:u w:color="000000" w:themeColor="text1"/>
        </w:rPr>
        <w:t>SECTION</w:t>
      </w:r>
      <w:r w:rsidRPr="00B22D87">
        <w:rPr>
          <w:color w:val="000000" w:themeColor="text1"/>
          <w:u w:color="000000" w:themeColor="text1"/>
        </w:rPr>
        <w:tab/>
        <w:t>4.</w:t>
      </w:r>
      <w:r w:rsidRPr="00B22D87">
        <w:rPr>
          <w:color w:val="000000" w:themeColor="text1"/>
          <w:u w:color="000000" w:themeColor="text1"/>
        </w:rPr>
        <w:tab/>
        <w:t>Section 7-5-20 of the 1976 Code is amended to read:</w:t>
      </w:r>
    </w:p>
    <w:p w:rsidR="009A0C2B" w:rsidRPr="00B22D87" w:rsidRDefault="009A0C2B" w:rsidP="009A0C2B">
      <w:pPr>
        <w:rPr>
          <w:color w:val="000000" w:themeColor="text1"/>
          <w:u w:color="000000" w:themeColor="text1"/>
        </w:rPr>
      </w:pPr>
      <w:r w:rsidRPr="00B22D87">
        <w:rPr>
          <w:color w:val="000000" w:themeColor="text1"/>
          <w:u w:color="000000" w:themeColor="text1"/>
        </w:rPr>
        <w:tab/>
        <w:t>“Section 7-5-20.</w:t>
      </w:r>
      <w:r w:rsidRPr="00B22D87">
        <w:rPr>
          <w:color w:val="000000" w:themeColor="text1"/>
          <w:u w:color="000000" w:themeColor="text1"/>
        </w:rPr>
        <w:tab/>
        <w:t xml:space="preserve">The board of </w:t>
      </w:r>
      <w:r w:rsidRPr="00B22D87">
        <w:rPr>
          <w:color w:val="000000" w:themeColor="text1"/>
          <w:u w:val="single"/>
        </w:rPr>
        <w:t>voter</w:t>
      </w:r>
      <w:r w:rsidRPr="00B22D87">
        <w:rPr>
          <w:color w:val="000000" w:themeColor="text1"/>
          <w:u w:color="000000" w:themeColor="text1"/>
        </w:rPr>
        <w:t xml:space="preserve"> registration </w:t>
      </w:r>
      <w:r w:rsidRPr="00B22D87">
        <w:rPr>
          <w:color w:val="000000" w:themeColor="text1"/>
          <w:u w:val="single"/>
        </w:rPr>
        <w:t>and elections</w:t>
      </w:r>
      <w:r w:rsidRPr="00B22D87">
        <w:rPr>
          <w:color w:val="000000" w:themeColor="text1"/>
          <w:u w:color="000000" w:themeColor="text1"/>
        </w:rPr>
        <w:t xml:space="preserve"> of each county may appoint deputy members of the board, in numbers as may be necessary, whose terms shall be for a period of time as determined by the boards.  The deputy members shall have the same powers and duties as regular members of the board.  The clerk to each board may be made a deputy member of the board for the purpose of taking applications.” </w:t>
      </w:r>
    </w:p>
    <w:p w:rsidR="009A0C2B" w:rsidRPr="00B22D87" w:rsidRDefault="009A0C2B" w:rsidP="009A0C2B">
      <w:pPr>
        <w:rPr>
          <w:color w:val="000000" w:themeColor="text1"/>
          <w:u w:color="000000" w:themeColor="text1"/>
        </w:rPr>
      </w:pPr>
      <w:r w:rsidRPr="00B22D87">
        <w:rPr>
          <w:color w:val="000000" w:themeColor="text1"/>
          <w:u w:color="000000" w:themeColor="text1"/>
        </w:rPr>
        <w:t>SECTION</w:t>
      </w:r>
      <w:r w:rsidRPr="00B22D87">
        <w:rPr>
          <w:color w:val="000000" w:themeColor="text1"/>
          <w:u w:color="000000" w:themeColor="text1"/>
        </w:rPr>
        <w:tab/>
        <w:t>5.</w:t>
      </w:r>
      <w:r w:rsidRPr="00B22D87">
        <w:rPr>
          <w:color w:val="000000" w:themeColor="text1"/>
          <w:u w:color="000000" w:themeColor="text1"/>
        </w:rPr>
        <w:tab/>
        <w:t>Section 7-5-30 of the 1976 Code is amended to read:</w:t>
      </w:r>
    </w:p>
    <w:p w:rsidR="009A0C2B" w:rsidRPr="00B22D87" w:rsidRDefault="009A0C2B" w:rsidP="009A0C2B">
      <w:pPr>
        <w:rPr>
          <w:color w:val="000000" w:themeColor="text1"/>
          <w:u w:color="000000" w:themeColor="text1"/>
        </w:rPr>
      </w:pPr>
      <w:r w:rsidRPr="00B22D87">
        <w:rPr>
          <w:color w:val="000000" w:themeColor="text1"/>
          <w:u w:color="000000" w:themeColor="text1"/>
        </w:rPr>
        <w:tab/>
        <w:t>“Section 7-5-30.</w:t>
      </w:r>
      <w:r w:rsidRPr="00B22D87">
        <w:rPr>
          <w:color w:val="000000" w:themeColor="text1"/>
          <w:u w:color="000000" w:themeColor="text1"/>
        </w:rPr>
        <w:tab/>
        <w:t xml:space="preserve">Such boards shall register and conduct the registration of the electors who shall apply for registration in their respective counties as herein required.  Their office shall be at the county seat, and they shall keep a record of all their official acts and proceedings.  Provided, that nothing herein shall be construed as prohibiting the boards of registration from taking their registration books across adjoining county lines to register qualified electors of their respective county whose regular place of employment is in an adjoining county or who are otherwise unable to get to the county seat during office hours to register.  One member of the board shall constitute a quorum for the purpose of registering or refusing to register applications for registration.  </w:t>
      </w:r>
      <w:r w:rsidRPr="00B22D87">
        <w:rPr>
          <w:strike/>
          <w:color w:val="000000" w:themeColor="text1"/>
          <w:u w:color="000000" w:themeColor="text1"/>
        </w:rPr>
        <w:t>Their term of office shall be for two years from the date of their appointment, and they shall continue in office until their successors shall have been appointed and shall qualify. In case of a vacancy from any cause in any board of registration the Governor shall fill such vacancy in the same manner as provided in Section 7</w:t>
      </w:r>
      <w:r w:rsidRPr="00B22D87">
        <w:rPr>
          <w:strike/>
          <w:color w:val="000000" w:themeColor="text1"/>
          <w:u w:color="000000" w:themeColor="text1"/>
        </w:rPr>
        <w:noBreakHyphen/>
        <w:t>5</w:t>
      </w:r>
      <w:r w:rsidRPr="00B22D87">
        <w:rPr>
          <w:strike/>
          <w:color w:val="000000" w:themeColor="text1"/>
          <w:u w:color="000000" w:themeColor="text1"/>
        </w:rPr>
        <w:noBreakHyphen/>
        <w:t>10.</w:t>
      </w:r>
      <w:r w:rsidRPr="00B22D87">
        <w:rPr>
          <w:color w:val="000000" w:themeColor="text1"/>
          <w:u w:color="000000" w:themeColor="text1"/>
        </w:rPr>
        <w:t xml:space="preserve">” </w:t>
      </w:r>
    </w:p>
    <w:p w:rsidR="009A0C2B" w:rsidRPr="00B22D87" w:rsidRDefault="009A0C2B" w:rsidP="009A0C2B">
      <w:pPr>
        <w:rPr>
          <w:color w:val="000000" w:themeColor="text1"/>
          <w:u w:color="000000" w:themeColor="text1"/>
        </w:rPr>
      </w:pPr>
      <w:r w:rsidRPr="00B22D87">
        <w:rPr>
          <w:color w:val="000000" w:themeColor="text1"/>
          <w:u w:color="000000" w:themeColor="text1"/>
        </w:rPr>
        <w:t>SECTION</w:t>
      </w:r>
      <w:r w:rsidRPr="00B22D87">
        <w:rPr>
          <w:color w:val="000000" w:themeColor="text1"/>
          <w:u w:color="000000" w:themeColor="text1"/>
        </w:rPr>
        <w:tab/>
        <w:t>6.</w:t>
      </w:r>
      <w:r w:rsidRPr="00B22D87">
        <w:rPr>
          <w:color w:val="000000" w:themeColor="text1"/>
          <w:u w:color="000000" w:themeColor="text1"/>
        </w:rPr>
        <w:tab/>
      </w:r>
      <w:r w:rsidRPr="00B22D87">
        <w:rPr>
          <w:color w:val="000000" w:themeColor="text1"/>
          <w:u w:color="000000" w:themeColor="text1"/>
        </w:rPr>
        <w:tab/>
        <w:t>Section 7-11-30 of the 1976 Code, as last amended by Act 61 of 2013, is further amended to read:</w:t>
      </w:r>
    </w:p>
    <w:p w:rsidR="009A0C2B" w:rsidRPr="00B22D87" w:rsidRDefault="009A0C2B" w:rsidP="009A0C2B">
      <w:pPr>
        <w:rPr>
          <w:color w:val="000000" w:themeColor="text1"/>
          <w:u w:color="000000" w:themeColor="text1"/>
        </w:rPr>
      </w:pPr>
      <w:r w:rsidRPr="00B22D87">
        <w:rPr>
          <w:color w:val="000000" w:themeColor="text1"/>
          <w:u w:color="000000" w:themeColor="text1"/>
        </w:rPr>
        <w:tab/>
        <w:t>“Section 7</w:t>
      </w:r>
      <w:r w:rsidRPr="00B22D87">
        <w:rPr>
          <w:color w:val="000000" w:themeColor="text1"/>
          <w:u w:color="000000" w:themeColor="text1"/>
        </w:rPr>
        <w:noBreakHyphen/>
        <w:t>11</w:t>
      </w:r>
      <w:r w:rsidRPr="00B22D87">
        <w:rPr>
          <w:color w:val="000000" w:themeColor="text1"/>
          <w:u w:color="000000" w:themeColor="text1"/>
        </w:rPr>
        <w:noBreakHyphen/>
        <w:t>30.</w:t>
      </w:r>
      <w:r w:rsidRPr="00B22D87">
        <w:rPr>
          <w:color w:val="000000" w:themeColor="text1"/>
          <w:u w:color="000000" w:themeColor="text1"/>
        </w:rPr>
        <w:tab/>
        <w:t>(A)</w:t>
      </w:r>
      <w:r w:rsidRPr="00B22D87">
        <w:rPr>
          <w:color w:val="000000" w:themeColor="text1"/>
          <w:u w:color="000000" w:themeColor="text1"/>
        </w:rPr>
        <w:tab/>
        <w:t xml:space="preserve">A party may choose </w:t>
      </w:r>
      <w:r w:rsidRPr="00B22D87">
        <w:rPr>
          <w:color w:val="000000" w:themeColor="text1"/>
          <w:u w:val="single" w:color="000000" w:themeColor="text1"/>
        </w:rPr>
        <w:t>to change from nomination of candidates by primary to a method</w:t>
      </w:r>
      <w:r w:rsidRPr="00B22D87">
        <w:rPr>
          <w:color w:val="000000" w:themeColor="text1"/>
          <w:u w:color="000000" w:themeColor="text1"/>
        </w:rPr>
        <w:t xml:space="preserve"> to nominate candidates </w:t>
      </w:r>
      <w:r w:rsidRPr="00B22D87">
        <w:rPr>
          <w:color w:val="000000" w:themeColor="text1"/>
          <w:u w:val="single" w:color="000000" w:themeColor="text1"/>
        </w:rPr>
        <w:t>by convention</w:t>
      </w:r>
      <w:r w:rsidRPr="00B22D87">
        <w:rPr>
          <w:color w:val="000000" w:themeColor="text1"/>
          <w:u w:color="000000" w:themeColor="text1"/>
        </w:rPr>
        <w:t xml:space="preserve"> for all offices including, but not limited to, Governor, Lieutenant Governor, United States Senator, United States House of Representatives, Circuit Solicitor, State Senator, and members of the State House of Representatives if:</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t>(1)</w:t>
      </w:r>
      <w:r w:rsidRPr="00B22D87">
        <w:rPr>
          <w:color w:val="000000" w:themeColor="text1"/>
          <w:u w:color="000000" w:themeColor="text1"/>
        </w:rPr>
        <w:tab/>
        <w:t>there is a three</w:t>
      </w:r>
      <w:r w:rsidRPr="00B22D87">
        <w:rPr>
          <w:color w:val="000000" w:themeColor="text1"/>
          <w:u w:color="000000" w:themeColor="text1"/>
        </w:rPr>
        <w:noBreakHyphen/>
        <w:t>fourths vote of the total membership of the convention to use the convention nomination process; and</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color="000000" w:themeColor="text1"/>
        </w:rPr>
        <w:tab/>
        <w:t>(2)</w:t>
      </w:r>
      <w:r w:rsidRPr="00B22D87">
        <w:rPr>
          <w:color w:val="000000" w:themeColor="text1"/>
          <w:u w:color="000000" w:themeColor="text1"/>
        </w:rPr>
        <w:tab/>
        <w:t>a majority of voters in that party’s next primary election approve the use of the convention nomination process.</w:t>
      </w:r>
    </w:p>
    <w:p w:rsidR="009A0C2B" w:rsidRPr="00B22D87" w:rsidRDefault="009A0C2B" w:rsidP="009A0C2B">
      <w:pPr>
        <w:rPr>
          <w:color w:val="000000" w:themeColor="text1"/>
          <w:u w:color="000000" w:themeColor="text1"/>
        </w:rPr>
      </w:pPr>
      <w:r w:rsidRPr="00B22D87">
        <w:rPr>
          <w:color w:val="000000" w:themeColor="text1"/>
          <w:u w:color="000000" w:themeColor="text1"/>
        </w:rPr>
        <w:tab/>
        <w:t>(B)</w:t>
      </w:r>
      <w:r w:rsidRPr="00B22D87">
        <w:rPr>
          <w:color w:val="000000" w:themeColor="text1"/>
          <w:u w:color="000000" w:themeColor="text1"/>
        </w:rPr>
        <w:tab/>
        <w:t>A party may not choose to nominate by party convention for an election cycle in which the filing period for candidates has begun.</w:t>
      </w:r>
    </w:p>
    <w:p w:rsidR="009A0C2B" w:rsidRPr="00B22D87" w:rsidRDefault="009A0C2B" w:rsidP="009A0C2B">
      <w:pPr>
        <w:rPr>
          <w:color w:val="000000" w:themeColor="text1"/>
          <w:u w:color="000000" w:themeColor="text1"/>
        </w:rPr>
      </w:pPr>
      <w:r w:rsidRPr="00B22D87">
        <w:rPr>
          <w:color w:val="000000" w:themeColor="text1"/>
          <w:u w:color="000000" w:themeColor="text1"/>
        </w:rPr>
        <w:tab/>
        <w:t>(C)</w:t>
      </w:r>
      <w:r w:rsidRPr="00B22D87">
        <w:rPr>
          <w:color w:val="000000" w:themeColor="text1"/>
          <w:u w:color="000000" w:themeColor="text1"/>
        </w:rPr>
        <w:tab/>
        <w:t>A political party nominating candidates by party convention shall nominate the party candidates and make the nominations public not later than the time for certifying candidates to the authority charged by law with preparing ballots for the general or special election.</w:t>
      </w:r>
    </w:p>
    <w:p w:rsidR="009A0C2B" w:rsidRPr="00B22D87" w:rsidRDefault="009A0C2B" w:rsidP="009A0C2B">
      <w:pPr>
        <w:rPr>
          <w:color w:val="000000" w:themeColor="text1"/>
          <w:u w:color="000000" w:themeColor="text1"/>
        </w:rPr>
      </w:pPr>
      <w:r w:rsidRPr="00B22D87">
        <w:rPr>
          <w:color w:val="000000" w:themeColor="text1"/>
          <w:u w:color="000000" w:themeColor="text1"/>
        </w:rPr>
        <w:tab/>
      </w:r>
      <w:r w:rsidRPr="00B22D87">
        <w:rPr>
          <w:color w:val="000000" w:themeColor="text1"/>
          <w:u w:val="single"/>
        </w:rPr>
        <w:t>(D)</w:t>
      </w:r>
      <w:r w:rsidRPr="00B22D87">
        <w:rPr>
          <w:color w:val="000000" w:themeColor="text1"/>
          <w:u w:color="000000" w:themeColor="text1"/>
        </w:rPr>
        <w:tab/>
      </w:r>
      <w:r w:rsidRPr="00B22D87">
        <w:rPr>
          <w:color w:val="000000" w:themeColor="text1"/>
          <w:u w:val="single"/>
        </w:rPr>
        <w:t>Nothing in this section requires a political party that has nominated candidates by convention in the previous election cycle to hold a primary in order to continue using the convention method to nominate candidates.</w:t>
      </w:r>
      <w:r w:rsidRPr="00B22D87">
        <w:rPr>
          <w:color w:val="000000" w:themeColor="text1"/>
          <w:u w:color="000000" w:themeColor="text1"/>
        </w:rPr>
        <w:t>”</w:t>
      </w:r>
    </w:p>
    <w:p w:rsidR="009A0C2B" w:rsidRPr="00B22D87" w:rsidRDefault="009A0C2B" w:rsidP="009A0C2B">
      <w:pPr>
        <w:rPr>
          <w:color w:val="000000" w:themeColor="text1"/>
          <w:u w:color="000000" w:themeColor="text1"/>
        </w:rPr>
      </w:pPr>
      <w:r w:rsidRPr="00B22D87">
        <w:rPr>
          <w:color w:val="000000" w:themeColor="text1"/>
          <w:u w:color="000000" w:themeColor="text1"/>
        </w:rPr>
        <w:t>SECTION</w:t>
      </w:r>
      <w:r w:rsidRPr="00B22D87">
        <w:rPr>
          <w:color w:val="000000" w:themeColor="text1"/>
          <w:u w:color="000000" w:themeColor="text1"/>
        </w:rPr>
        <w:tab/>
        <w:t>7.</w:t>
      </w:r>
      <w:r w:rsidRPr="00B22D87">
        <w:rPr>
          <w:color w:val="000000" w:themeColor="text1"/>
          <w:u w:color="000000" w:themeColor="text1"/>
        </w:rPr>
        <w:tab/>
        <w:t>Section 7-5-35, Section 7-13-70, and Chapter 27, Title 7 of the 1976 Code are repealed.</w:t>
      </w:r>
    </w:p>
    <w:p w:rsidR="009A0C2B" w:rsidRPr="00B22D87" w:rsidRDefault="009A0C2B" w:rsidP="009A0C2B">
      <w:pPr>
        <w:rPr>
          <w:color w:val="000000" w:themeColor="text1"/>
        </w:rPr>
      </w:pPr>
      <w:r w:rsidRPr="00B22D87">
        <w:rPr>
          <w:color w:val="000000" w:themeColor="text1"/>
        </w:rPr>
        <w:t>SECTION</w:t>
      </w:r>
      <w:r w:rsidRPr="00B22D87">
        <w:rPr>
          <w:color w:val="000000" w:themeColor="text1"/>
        </w:rPr>
        <w:tab/>
        <w:t>8.</w:t>
      </w:r>
      <w:r w:rsidRPr="00B22D87">
        <w:rPr>
          <w:color w:val="000000" w:themeColor="text1"/>
        </w:rPr>
        <w:tab/>
        <w:t>For counties in which the previous offices of county election commissions and voter registration boards were not combined prior to the effective date of this act, the members of both the boards shall continue serving, in a combined capacity, until the Governor makes the combined board initial appointments pursuant to Section 7-5-10(B)(1).  For counties in which the previous boards were separate and neither board had a director nor an acting or interim director prior to the effective date of this act, the chairman of the former board of voter registration shall serve as the director of the board acting in a combined capacity and the chairman of the former county election commission shall serve as the chairman of the board acting in a combined capacity</w:t>
      </w:r>
      <w:r w:rsidRPr="00B22D87">
        <w:rPr>
          <w:i/>
          <w:color w:val="000000" w:themeColor="text1"/>
        </w:rPr>
        <w:t xml:space="preserve"> </w:t>
      </w:r>
      <w:r w:rsidRPr="00B22D87">
        <w:rPr>
          <w:color w:val="000000" w:themeColor="text1"/>
        </w:rPr>
        <w:t>until such time as the Governor has made all the appointments to constitute the initial combined board pursuant to Section 7-5-10(B)(1).  Once the combined board has been fully constituted, the board may elect from among its members a chairman and such officers as it considers desirable, and must also hire a director, pursuant to the provisions of Section 7-5-10(B)(5) and (6).</w:t>
      </w:r>
    </w:p>
    <w:p w:rsidR="009A0C2B" w:rsidRPr="00B22D87" w:rsidRDefault="009A0C2B" w:rsidP="009A0C2B">
      <w:pPr>
        <w:suppressAutoHyphens/>
        <w:rPr>
          <w:color w:val="000000" w:themeColor="text1"/>
          <w:u w:color="000000" w:themeColor="text1"/>
        </w:rPr>
      </w:pPr>
      <w:r w:rsidRPr="00B22D87">
        <w:rPr>
          <w:color w:val="000000" w:themeColor="text1"/>
          <w:u w:color="000000" w:themeColor="text1"/>
        </w:rPr>
        <w:t>SECTION</w:t>
      </w:r>
      <w:r w:rsidRPr="00B22D87">
        <w:rPr>
          <w:color w:val="000000" w:themeColor="text1"/>
          <w:u w:color="000000" w:themeColor="text1"/>
        </w:rPr>
        <w:tab/>
        <w:t>9.</w:t>
      </w:r>
      <w:r w:rsidRPr="00B22D87">
        <w:rPr>
          <w:color w:val="000000" w:themeColor="text1"/>
          <w:u w:color="000000" w:themeColor="text1"/>
        </w:rPr>
        <w:tab/>
        <w:t>The code commissioner is directed to change all references in Title 7 to county election commissions or commissioners or county boards of voter registration to the “Board of Voter Registration and Elections of County” and board members as appropriate.</w:t>
      </w:r>
    </w:p>
    <w:p w:rsidR="009A0C2B" w:rsidRPr="00B22D87" w:rsidRDefault="009A0C2B" w:rsidP="009A0C2B">
      <w:pPr>
        <w:rPr>
          <w:color w:val="000000" w:themeColor="text1"/>
        </w:rPr>
      </w:pPr>
      <w:r w:rsidRPr="00B22D87">
        <w:rPr>
          <w:color w:val="000000" w:themeColor="text1"/>
        </w:rPr>
        <w:t>SECTION</w:t>
      </w:r>
      <w:r w:rsidRPr="00B22D87">
        <w:rPr>
          <w:color w:val="000000" w:themeColor="text1"/>
        </w:rPr>
        <w:tab/>
        <w:t>10.</w:t>
      </w:r>
      <w:r w:rsidRPr="00B22D87">
        <w:rPr>
          <w:color w:val="000000" w:themeColor="text1"/>
        </w:rPr>
        <w:tab/>
      </w:r>
      <w:r w:rsidRPr="00B22D87">
        <w:rPr>
          <w:u w:color="000000" w:themeColor="text1"/>
        </w:rPr>
        <w:t>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w:t>
      </w:r>
    </w:p>
    <w:p w:rsidR="009A0C2B" w:rsidRPr="00B22D87" w:rsidRDefault="00354C74" w:rsidP="009A0C2B">
      <w:pPr>
        <w:suppressAutoHyphens/>
      </w:pPr>
      <w:r>
        <w:rPr>
          <w:color w:val="000000" w:themeColor="text1"/>
        </w:rPr>
        <w:br w:type="page"/>
      </w:r>
      <w:r w:rsidR="009A0C2B" w:rsidRPr="00B22D87">
        <w:rPr>
          <w:color w:val="000000" w:themeColor="text1"/>
        </w:rPr>
        <w:t>SECTION</w:t>
      </w:r>
      <w:r w:rsidR="009A0C2B" w:rsidRPr="00B22D87">
        <w:rPr>
          <w:color w:val="000000" w:themeColor="text1"/>
        </w:rPr>
        <w:tab/>
        <w:t>11.</w:t>
      </w:r>
      <w:r w:rsidR="009A0C2B" w:rsidRPr="00B22D87">
        <w:rPr>
          <w:color w:val="000000" w:themeColor="text1"/>
        </w:rPr>
        <w:tab/>
        <w:t>This act takes effect upon approval by the Governor. /</w:t>
      </w:r>
    </w:p>
    <w:p w:rsidR="009A0C2B" w:rsidRPr="00B22D87" w:rsidRDefault="009A0C2B" w:rsidP="009A0C2B">
      <w:r w:rsidRPr="00B22D87">
        <w:t>Renumber sections to conform.</w:t>
      </w:r>
    </w:p>
    <w:p w:rsidR="009A0C2B" w:rsidRDefault="009A0C2B" w:rsidP="009A0C2B">
      <w:r w:rsidRPr="00B22D87">
        <w:t>Amend title to conform.</w:t>
      </w:r>
    </w:p>
    <w:p w:rsidR="009A0C2B" w:rsidRDefault="009A0C2B" w:rsidP="009A0C2B"/>
    <w:p w:rsidR="009A0C2B" w:rsidRDefault="009A0C2B" w:rsidP="009A0C2B">
      <w:r>
        <w:t>Rep. CLEMMONS explained the amendment.</w:t>
      </w:r>
    </w:p>
    <w:p w:rsidR="00354C74" w:rsidRDefault="00354C74" w:rsidP="009A0C2B"/>
    <w:p w:rsidR="009A0C2B" w:rsidRDefault="009A0C2B" w:rsidP="009A0C2B">
      <w:r>
        <w:t>Rep. J. E. SMITH spoke in favor of the amendment.</w:t>
      </w:r>
    </w:p>
    <w:p w:rsidR="009A0C2B" w:rsidRDefault="009A0C2B" w:rsidP="009A0C2B">
      <w:r>
        <w:t>The amendment was then adopted.</w:t>
      </w:r>
    </w:p>
    <w:p w:rsidR="009A0C2B" w:rsidRDefault="009A0C2B" w:rsidP="009A0C2B"/>
    <w:p w:rsidR="009A0C2B" w:rsidRPr="00DA16C6" w:rsidRDefault="009A0C2B" w:rsidP="009A0C2B">
      <w:r w:rsidRPr="00DA16C6">
        <w:t>Rep. COBB-HUNTER proposed the following Amendment No. 2</w:t>
      </w:r>
      <w:r w:rsidR="00354C74">
        <w:t xml:space="preserve"> to </w:t>
      </w:r>
      <w:r w:rsidRPr="00DA16C6">
        <w:t>S. 815 (COUNCIL\GGS\815C001.GGS.ZW14), which was adopted:</w:t>
      </w:r>
    </w:p>
    <w:p w:rsidR="009A0C2B" w:rsidRPr="00DA16C6" w:rsidRDefault="009A0C2B" w:rsidP="009A0C2B">
      <w:r w:rsidRPr="00DA16C6">
        <w:t>Amend the bill, as and if amended, by adding an appropriately numbered SECTION to read:</w:t>
      </w:r>
    </w:p>
    <w:p w:rsidR="009A0C2B" w:rsidRPr="00DA16C6" w:rsidRDefault="009A0C2B" w:rsidP="009A0C2B">
      <w:r w:rsidRPr="00DA16C6">
        <w:t>/</w:t>
      </w:r>
      <w:r w:rsidRPr="00DA16C6">
        <w:tab/>
        <w:t>SECTION</w:t>
      </w:r>
      <w:r w:rsidRPr="00DA16C6">
        <w:tab/>
        <w:t>____.</w:t>
      </w:r>
      <w:r w:rsidRPr="00DA16C6">
        <w:tab/>
        <w:t>Section 7</w:t>
      </w:r>
      <w:r w:rsidRPr="00DA16C6">
        <w:noBreakHyphen/>
        <w:t>3</w:t>
      </w:r>
      <w:r w:rsidRPr="00DA16C6">
        <w:noBreakHyphen/>
        <w:t>20(C) of the 1976 Code, as last amended by Act 265 of 2012, is further amended by adding an appropriately numbered item at the end to read:</w:t>
      </w:r>
    </w:p>
    <w:p w:rsidR="009A0C2B" w:rsidRPr="00DA16C6" w:rsidRDefault="009A0C2B" w:rsidP="009A0C2B">
      <w:pPr>
        <w:rPr>
          <w:u w:color="000000" w:themeColor="text1"/>
        </w:rPr>
      </w:pPr>
      <w:r w:rsidRPr="00DA16C6">
        <w:tab/>
        <w:t>“</w:t>
      </w:r>
      <w:r w:rsidRPr="00DA16C6">
        <w:rPr>
          <w:u w:val="single" w:color="000000" w:themeColor="text1"/>
        </w:rPr>
        <w:t>(__)</w:t>
      </w:r>
      <w:r w:rsidRPr="00DA16C6">
        <w:rPr>
          <w:u w:color="000000" w:themeColor="text1"/>
        </w:rPr>
        <w:tab/>
      </w:r>
      <w:r w:rsidRPr="00DA16C6">
        <w:rPr>
          <w:u w:val="single" w:color="000000" w:themeColor="text1"/>
        </w:rPr>
        <w:t>publish on the commission’s website each change to voting procedures by act or joint resolution of the General Assembly, or by ordinance of a political subdivision of the State, relating to the election laws of the State together with a brief explanation, if necessary, of each such enactment.  Enactments and any accompanying explanations published on the commission’s website pursuant to this item must remain on the commission’s website at least through the date of the next general election</w:t>
      </w:r>
      <w:r w:rsidRPr="00DA16C6">
        <w:rPr>
          <w:u w:color="000000" w:themeColor="text1"/>
        </w:rPr>
        <w:t>.”</w:t>
      </w:r>
      <w:r w:rsidRPr="00DA16C6">
        <w:rPr>
          <w:u w:color="000000" w:themeColor="text1"/>
        </w:rPr>
        <w:tab/>
        <w:t>/</w:t>
      </w:r>
    </w:p>
    <w:p w:rsidR="009A0C2B" w:rsidRPr="00DA16C6" w:rsidRDefault="009A0C2B" w:rsidP="009A0C2B">
      <w:r w:rsidRPr="00DA16C6">
        <w:t>Renumber sections to conform.</w:t>
      </w:r>
    </w:p>
    <w:p w:rsidR="009A0C2B" w:rsidRDefault="009A0C2B" w:rsidP="009A0C2B">
      <w:r w:rsidRPr="00DA16C6">
        <w:t>Amend title to conform.</w:t>
      </w:r>
    </w:p>
    <w:p w:rsidR="009A0C2B" w:rsidRDefault="009A0C2B" w:rsidP="009A0C2B"/>
    <w:p w:rsidR="009A0C2B" w:rsidRDefault="009A0C2B" w:rsidP="009A0C2B">
      <w:r>
        <w:t>Rep. COBB-HUNTER explained the amendment.</w:t>
      </w:r>
    </w:p>
    <w:p w:rsidR="009A0C2B" w:rsidRDefault="009A0C2B" w:rsidP="009A0C2B">
      <w:r>
        <w:t>The amendment was then adopted.</w:t>
      </w:r>
    </w:p>
    <w:p w:rsidR="009A0C2B" w:rsidRDefault="009A0C2B" w:rsidP="009A0C2B"/>
    <w:p w:rsidR="009A0C2B" w:rsidRDefault="009A0C2B" w:rsidP="009A0C2B">
      <w:r>
        <w:t>The question then recurred to the passage of the Bill.</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74" w:name="vote_start160"/>
      <w:bookmarkEnd w:id="74"/>
      <w:r>
        <w:t>Yeas 102; Nays 0</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Bales</w:t>
            </w:r>
          </w:p>
        </w:tc>
      </w:tr>
      <w:tr w:rsidR="009A0C2B" w:rsidRPr="009A0C2B" w:rsidTr="009A0C2B">
        <w:tc>
          <w:tcPr>
            <w:tcW w:w="2179" w:type="dxa"/>
            <w:shd w:val="clear" w:color="auto" w:fill="auto"/>
          </w:tcPr>
          <w:p w:rsidR="009A0C2B" w:rsidRPr="009A0C2B" w:rsidRDefault="009A0C2B" w:rsidP="009A0C2B">
            <w:pPr>
              <w:ind w:firstLine="0"/>
            </w:pPr>
            <w:r>
              <w:t>Bannister</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Bernstein</w:t>
            </w:r>
          </w:p>
        </w:tc>
      </w:tr>
      <w:tr w:rsidR="009A0C2B" w:rsidRPr="009A0C2B" w:rsidTr="009A0C2B">
        <w:tc>
          <w:tcPr>
            <w:tcW w:w="2179" w:type="dxa"/>
            <w:shd w:val="clear" w:color="auto" w:fill="auto"/>
          </w:tcPr>
          <w:p w:rsidR="009A0C2B" w:rsidRPr="009A0C2B" w:rsidRDefault="009A0C2B" w:rsidP="009A0C2B">
            <w:pPr>
              <w:ind w:firstLine="0"/>
            </w:pPr>
            <w:r>
              <w:t>Bingham</w:t>
            </w:r>
          </w:p>
        </w:tc>
        <w:tc>
          <w:tcPr>
            <w:tcW w:w="2179" w:type="dxa"/>
            <w:shd w:val="clear" w:color="auto" w:fill="auto"/>
          </w:tcPr>
          <w:p w:rsidR="009A0C2B" w:rsidRPr="009A0C2B" w:rsidRDefault="009A0C2B" w:rsidP="009A0C2B">
            <w:pPr>
              <w:ind w:firstLine="0"/>
            </w:pPr>
            <w:r>
              <w:t>Bowers</w:t>
            </w:r>
          </w:p>
        </w:tc>
        <w:tc>
          <w:tcPr>
            <w:tcW w:w="2180" w:type="dxa"/>
            <w:shd w:val="clear" w:color="auto" w:fill="auto"/>
          </w:tcPr>
          <w:p w:rsidR="009A0C2B" w:rsidRPr="009A0C2B" w:rsidRDefault="009A0C2B" w:rsidP="009A0C2B">
            <w:pPr>
              <w:ind w:firstLine="0"/>
            </w:pPr>
            <w:r>
              <w:t>Brannon</w:t>
            </w:r>
          </w:p>
        </w:tc>
      </w:tr>
      <w:tr w:rsidR="009A0C2B" w:rsidRPr="009A0C2B" w:rsidTr="009A0C2B">
        <w:tc>
          <w:tcPr>
            <w:tcW w:w="2179" w:type="dxa"/>
            <w:shd w:val="clear" w:color="auto" w:fill="auto"/>
          </w:tcPr>
          <w:p w:rsidR="009A0C2B" w:rsidRPr="009A0C2B" w:rsidRDefault="009A0C2B" w:rsidP="009A0C2B">
            <w:pPr>
              <w:ind w:firstLine="0"/>
            </w:pPr>
            <w:r>
              <w:t>G. A. Brown</w:t>
            </w:r>
          </w:p>
        </w:tc>
        <w:tc>
          <w:tcPr>
            <w:tcW w:w="2179" w:type="dxa"/>
            <w:shd w:val="clear" w:color="auto" w:fill="auto"/>
          </w:tcPr>
          <w:p w:rsidR="009A0C2B" w:rsidRPr="009A0C2B" w:rsidRDefault="009A0C2B" w:rsidP="009A0C2B">
            <w:pPr>
              <w:ind w:firstLine="0"/>
            </w:pPr>
            <w:r>
              <w:t>R. L. Brown</w:t>
            </w:r>
          </w:p>
        </w:tc>
        <w:tc>
          <w:tcPr>
            <w:tcW w:w="2180" w:type="dxa"/>
            <w:shd w:val="clear" w:color="auto" w:fill="auto"/>
          </w:tcPr>
          <w:p w:rsidR="009A0C2B" w:rsidRPr="009A0C2B" w:rsidRDefault="009A0C2B" w:rsidP="009A0C2B">
            <w:pPr>
              <w:ind w:firstLine="0"/>
            </w:pPr>
            <w:r>
              <w:t>Burns</w:t>
            </w:r>
          </w:p>
        </w:tc>
      </w:tr>
      <w:tr w:rsidR="009A0C2B" w:rsidRPr="009A0C2B" w:rsidTr="009A0C2B">
        <w:tc>
          <w:tcPr>
            <w:tcW w:w="2179" w:type="dxa"/>
            <w:shd w:val="clear" w:color="auto" w:fill="auto"/>
          </w:tcPr>
          <w:p w:rsidR="009A0C2B" w:rsidRPr="009A0C2B" w:rsidRDefault="009A0C2B" w:rsidP="009A0C2B">
            <w:pPr>
              <w:ind w:firstLine="0"/>
            </w:pPr>
            <w:r>
              <w:t>Clemmons</w:t>
            </w:r>
          </w:p>
        </w:tc>
        <w:tc>
          <w:tcPr>
            <w:tcW w:w="2179" w:type="dxa"/>
            <w:shd w:val="clear" w:color="auto" w:fill="auto"/>
          </w:tcPr>
          <w:p w:rsidR="009A0C2B" w:rsidRPr="009A0C2B" w:rsidRDefault="009A0C2B" w:rsidP="009A0C2B">
            <w:pPr>
              <w:ind w:firstLine="0"/>
            </w:pPr>
            <w:r>
              <w:t>Clyburn</w:t>
            </w:r>
          </w:p>
        </w:tc>
        <w:tc>
          <w:tcPr>
            <w:tcW w:w="2180" w:type="dxa"/>
            <w:shd w:val="clear" w:color="auto" w:fill="auto"/>
          </w:tcPr>
          <w:p w:rsidR="009A0C2B" w:rsidRPr="009A0C2B" w:rsidRDefault="009A0C2B" w:rsidP="009A0C2B">
            <w:pPr>
              <w:ind w:firstLine="0"/>
            </w:pPr>
            <w:r>
              <w:t>Cobb-Hunter</w:t>
            </w:r>
          </w:p>
        </w:tc>
      </w:tr>
      <w:tr w:rsidR="009A0C2B" w:rsidRPr="009A0C2B" w:rsidTr="009A0C2B">
        <w:tc>
          <w:tcPr>
            <w:tcW w:w="2179" w:type="dxa"/>
            <w:shd w:val="clear" w:color="auto" w:fill="auto"/>
          </w:tcPr>
          <w:p w:rsidR="009A0C2B" w:rsidRPr="009A0C2B" w:rsidRDefault="009A0C2B" w:rsidP="009A0C2B">
            <w:pPr>
              <w:ind w:firstLine="0"/>
            </w:pPr>
            <w:r>
              <w:t>Cole</w:t>
            </w:r>
          </w:p>
        </w:tc>
        <w:tc>
          <w:tcPr>
            <w:tcW w:w="2179" w:type="dxa"/>
            <w:shd w:val="clear" w:color="auto" w:fill="auto"/>
          </w:tcPr>
          <w:p w:rsidR="009A0C2B" w:rsidRPr="009A0C2B" w:rsidRDefault="009A0C2B" w:rsidP="009A0C2B">
            <w:pPr>
              <w:ind w:firstLine="0"/>
            </w:pPr>
            <w:r>
              <w:t>H. A. Crawford</w:t>
            </w:r>
          </w:p>
        </w:tc>
        <w:tc>
          <w:tcPr>
            <w:tcW w:w="2180" w:type="dxa"/>
            <w:shd w:val="clear" w:color="auto" w:fill="auto"/>
          </w:tcPr>
          <w:p w:rsidR="009A0C2B" w:rsidRPr="009A0C2B" w:rsidRDefault="009A0C2B" w:rsidP="009A0C2B">
            <w:pPr>
              <w:ind w:firstLine="0"/>
            </w:pPr>
            <w:r>
              <w:t>Crosby</w:t>
            </w:r>
          </w:p>
        </w:tc>
      </w:tr>
      <w:tr w:rsidR="009A0C2B" w:rsidRPr="009A0C2B" w:rsidTr="009A0C2B">
        <w:tc>
          <w:tcPr>
            <w:tcW w:w="2179" w:type="dxa"/>
            <w:shd w:val="clear" w:color="auto" w:fill="auto"/>
          </w:tcPr>
          <w:p w:rsidR="009A0C2B" w:rsidRPr="009A0C2B" w:rsidRDefault="009A0C2B" w:rsidP="009A0C2B">
            <w:pPr>
              <w:ind w:firstLine="0"/>
            </w:pPr>
            <w:r>
              <w:t>Delleney</w:t>
            </w:r>
          </w:p>
        </w:tc>
        <w:tc>
          <w:tcPr>
            <w:tcW w:w="2179" w:type="dxa"/>
            <w:shd w:val="clear" w:color="auto" w:fill="auto"/>
          </w:tcPr>
          <w:p w:rsidR="009A0C2B" w:rsidRPr="009A0C2B" w:rsidRDefault="009A0C2B" w:rsidP="009A0C2B">
            <w:pPr>
              <w:ind w:firstLine="0"/>
            </w:pPr>
            <w:r>
              <w:t>Dillard</w:t>
            </w:r>
          </w:p>
        </w:tc>
        <w:tc>
          <w:tcPr>
            <w:tcW w:w="2180" w:type="dxa"/>
            <w:shd w:val="clear" w:color="auto" w:fill="auto"/>
          </w:tcPr>
          <w:p w:rsidR="009A0C2B" w:rsidRPr="009A0C2B" w:rsidRDefault="009A0C2B" w:rsidP="009A0C2B">
            <w:pPr>
              <w:ind w:firstLine="0"/>
            </w:pPr>
            <w:r>
              <w:t>Edge</w:t>
            </w:r>
          </w:p>
        </w:tc>
      </w:tr>
      <w:tr w:rsidR="009A0C2B" w:rsidRPr="009A0C2B" w:rsidTr="009A0C2B">
        <w:tc>
          <w:tcPr>
            <w:tcW w:w="2179" w:type="dxa"/>
            <w:shd w:val="clear" w:color="auto" w:fill="auto"/>
          </w:tcPr>
          <w:p w:rsidR="009A0C2B" w:rsidRPr="009A0C2B" w:rsidRDefault="009A0C2B" w:rsidP="009A0C2B">
            <w:pPr>
              <w:ind w:firstLine="0"/>
            </w:pPr>
            <w:r>
              <w:t>Felder</w:t>
            </w:r>
          </w:p>
        </w:tc>
        <w:tc>
          <w:tcPr>
            <w:tcW w:w="2179" w:type="dxa"/>
            <w:shd w:val="clear" w:color="auto" w:fill="auto"/>
          </w:tcPr>
          <w:p w:rsidR="009A0C2B" w:rsidRPr="009A0C2B" w:rsidRDefault="009A0C2B" w:rsidP="009A0C2B">
            <w:pPr>
              <w:ind w:firstLine="0"/>
            </w:pPr>
            <w:r>
              <w:t>Finlay</w:t>
            </w:r>
          </w:p>
        </w:tc>
        <w:tc>
          <w:tcPr>
            <w:tcW w:w="2180" w:type="dxa"/>
            <w:shd w:val="clear" w:color="auto" w:fill="auto"/>
          </w:tcPr>
          <w:p w:rsidR="009A0C2B" w:rsidRPr="009A0C2B" w:rsidRDefault="009A0C2B" w:rsidP="009A0C2B">
            <w:pPr>
              <w:ind w:firstLine="0"/>
            </w:pPr>
            <w:r>
              <w:t>Forrester</w:t>
            </w:r>
          </w:p>
        </w:tc>
      </w:tr>
      <w:tr w:rsidR="009A0C2B" w:rsidRPr="009A0C2B" w:rsidTr="009A0C2B">
        <w:tc>
          <w:tcPr>
            <w:tcW w:w="2179" w:type="dxa"/>
            <w:shd w:val="clear" w:color="auto" w:fill="auto"/>
          </w:tcPr>
          <w:p w:rsidR="009A0C2B" w:rsidRPr="009A0C2B" w:rsidRDefault="009A0C2B" w:rsidP="009A0C2B">
            <w:pPr>
              <w:ind w:firstLine="0"/>
            </w:pPr>
            <w:r>
              <w:t>Funderburk</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Hamilton</w:t>
            </w:r>
          </w:p>
        </w:tc>
      </w:tr>
      <w:tr w:rsidR="009A0C2B" w:rsidRPr="009A0C2B" w:rsidTr="009A0C2B">
        <w:tc>
          <w:tcPr>
            <w:tcW w:w="2179" w:type="dxa"/>
            <w:shd w:val="clear" w:color="auto" w:fill="auto"/>
          </w:tcPr>
          <w:p w:rsidR="009A0C2B" w:rsidRPr="009A0C2B" w:rsidRDefault="009A0C2B" w:rsidP="009A0C2B">
            <w:pPr>
              <w:ind w:firstLine="0"/>
            </w:pPr>
            <w:r>
              <w:t>Hardee</w:t>
            </w:r>
          </w:p>
        </w:tc>
        <w:tc>
          <w:tcPr>
            <w:tcW w:w="2179" w:type="dxa"/>
            <w:shd w:val="clear" w:color="auto" w:fill="auto"/>
          </w:tcPr>
          <w:p w:rsidR="009A0C2B" w:rsidRPr="009A0C2B" w:rsidRDefault="009A0C2B" w:rsidP="009A0C2B">
            <w:pPr>
              <w:ind w:firstLine="0"/>
            </w:pPr>
            <w:r>
              <w:t>Hardwick</w:t>
            </w:r>
          </w:p>
        </w:tc>
        <w:tc>
          <w:tcPr>
            <w:tcW w:w="2180" w:type="dxa"/>
            <w:shd w:val="clear" w:color="auto" w:fill="auto"/>
          </w:tcPr>
          <w:p w:rsidR="009A0C2B" w:rsidRPr="009A0C2B" w:rsidRDefault="009A0C2B" w:rsidP="009A0C2B">
            <w:pPr>
              <w:ind w:firstLine="0"/>
            </w:pPr>
            <w:r>
              <w:t>Harrell</w:t>
            </w:r>
          </w:p>
        </w:tc>
      </w:tr>
      <w:tr w:rsidR="009A0C2B" w:rsidRPr="009A0C2B" w:rsidTr="009A0C2B">
        <w:tc>
          <w:tcPr>
            <w:tcW w:w="2179" w:type="dxa"/>
            <w:shd w:val="clear" w:color="auto" w:fill="auto"/>
          </w:tcPr>
          <w:p w:rsidR="009A0C2B" w:rsidRPr="009A0C2B" w:rsidRDefault="009A0C2B" w:rsidP="009A0C2B">
            <w:pPr>
              <w:ind w:firstLine="0"/>
            </w:pPr>
            <w:r>
              <w:t>Hart</w:t>
            </w:r>
          </w:p>
        </w:tc>
        <w:tc>
          <w:tcPr>
            <w:tcW w:w="2179" w:type="dxa"/>
            <w:shd w:val="clear" w:color="auto" w:fill="auto"/>
          </w:tcPr>
          <w:p w:rsidR="009A0C2B" w:rsidRPr="009A0C2B" w:rsidRDefault="009A0C2B" w:rsidP="009A0C2B">
            <w:pPr>
              <w:ind w:firstLine="0"/>
            </w:pPr>
            <w:r>
              <w:t>Henderson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Horne</w:t>
            </w:r>
          </w:p>
        </w:tc>
        <w:tc>
          <w:tcPr>
            <w:tcW w:w="2179" w:type="dxa"/>
            <w:shd w:val="clear" w:color="auto" w:fill="auto"/>
          </w:tcPr>
          <w:p w:rsidR="009A0C2B" w:rsidRPr="009A0C2B" w:rsidRDefault="009A0C2B" w:rsidP="009A0C2B">
            <w:pPr>
              <w:ind w:firstLine="0"/>
            </w:pPr>
            <w:r>
              <w:t>Hosey</w:t>
            </w:r>
          </w:p>
        </w:tc>
        <w:tc>
          <w:tcPr>
            <w:tcW w:w="2180" w:type="dxa"/>
            <w:shd w:val="clear" w:color="auto" w:fill="auto"/>
          </w:tcPr>
          <w:p w:rsidR="009A0C2B" w:rsidRPr="009A0C2B" w:rsidRDefault="009A0C2B" w:rsidP="009A0C2B">
            <w:pPr>
              <w:ind w:firstLine="0"/>
            </w:pPr>
            <w:r>
              <w:t>Huggins</w:t>
            </w:r>
          </w:p>
        </w:tc>
      </w:tr>
      <w:tr w:rsidR="009A0C2B" w:rsidRPr="009A0C2B" w:rsidTr="009A0C2B">
        <w:tc>
          <w:tcPr>
            <w:tcW w:w="2179" w:type="dxa"/>
            <w:shd w:val="clear" w:color="auto" w:fill="auto"/>
          </w:tcPr>
          <w:p w:rsidR="009A0C2B" w:rsidRPr="009A0C2B" w:rsidRDefault="009A0C2B" w:rsidP="009A0C2B">
            <w:pPr>
              <w:ind w:firstLine="0"/>
            </w:pPr>
            <w:r>
              <w:t>Jefferson</w:t>
            </w:r>
          </w:p>
        </w:tc>
        <w:tc>
          <w:tcPr>
            <w:tcW w:w="2179" w:type="dxa"/>
            <w:shd w:val="clear" w:color="auto" w:fill="auto"/>
          </w:tcPr>
          <w:p w:rsidR="009A0C2B" w:rsidRPr="009A0C2B" w:rsidRDefault="009A0C2B" w:rsidP="009A0C2B">
            <w:pPr>
              <w:ind w:firstLine="0"/>
            </w:pPr>
            <w:r>
              <w:t>Kennedy</w:t>
            </w:r>
          </w:p>
        </w:tc>
        <w:tc>
          <w:tcPr>
            <w:tcW w:w="2180" w:type="dxa"/>
            <w:shd w:val="clear" w:color="auto" w:fill="auto"/>
          </w:tcPr>
          <w:p w:rsidR="009A0C2B" w:rsidRPr="009A0C2B" w:rsidRDefault="009A0C2B" w:rsidP="009A0C2B">
            <w:pPr>
              <w:ind w:firstLine="0"/>
            </w:pPr>
            <w:r>
              <w:t>King</w:t>
            </w:r>
          </w:p>
        </w:tc>
      </w:tr>
      <w:tr w:rsidR="009A0C2B" w:rsidRPr="009A0C2B" w:rsidTr="009A0C2B">
        <w:tc>
          <w:tcPr>
            <w:tcW w:w="2179" w:type="dxa"/>
            <w:shd w:val="clear" w:color="auto" w:fill="auto"/>
          </w:tcPr>
          <w:p w:rsidR="009A0C2B" w:rsidRPr="009A0C2B" w:rsidRDefault="009A0C2B" w:rsidP="009A0C2B">
            <w:pPr>
              <w:ind w:firstLine="0"/>
            </w:pPr>
            <w:r>
              <w:t>Knight</w:t>
            </w:r>
          </w:p>
        </w:tc>
        <w:tc>
          <w:tcPr>
            <w:tcW w:w="2179" w:type="dxa"/>
            <w:shd w:val="clear" w:color="auto" w:fill="auto"/>
          </w:tcPr>
          <w:p w:rsidR="009A0C2B" w:rsidRPr="009A0C2B" w:rsidRDefault="009A0C2B" w:rsidP="009A0C2B">
            <w:pPr>
              <w:ind w:firstLine="0"/>
            </w:pPr>
            <w:r>
              <w:t>Limehouse</w:t>
            </w:r>
          </w:p>
        </w:tc>
        <w:tc>
          <w:tcPr>
            <w:tcW w:w="2180" w:type="dxa"/>
            <w:shd w:val="clear" w:color="auto" w:fill="auto"/>
          </w:tcPr>
          <w:p w:rsidR="009A0C2B" w:rsidRPr="009A0C2B" w:rsidRDefault="009A0C2B" w:rsidP="009A0C2B">
            <w:pPr>
              <w:ind w:firstLine="0"/>
            </w:pPr>
            <w:r>
              <w:t>Loftis</w:t>
            </w:r>
          </w:p>
        </w:tc>
      </w:tr>
      <w:tr w:rsidR="009A0C2B" w:rsidRPr="009A0C2B" w:rsidTr="009A0C2B">
        <w:tc>
          <w:tcPr>
            <w:tcW w:w="2179" w:type="dxa"/>
            <w:shd w:val="clear" w:color="auto" w:fill="auto"/>
          </w:tcPr>
          <w:p w:rsidR="009A0C2B" w:rsidRPr="009A0C2B" w:rsidRDefault="009A0C2B" w:rsidP="009A0C2B">
            <w:pPr>
              <w:ind w:firstLine="0"/>
            </w:pPr>
            <w:r>
              <w:t>Long</w:t>
            </w:r>
          </w:p>
        </w:tc>
        <w:tc>
          <w:tcPr>
            <w:tcW w:w="2179" w:type="dxa"/>
            <w:shd w:val="clear" w:color="auto" w:fill="auto"/>
          </w:tcPr>
          <w:p w:rsidR="009A0C2B" w:rsidRPr="009A0C2B" w:rsidRDefault="009A0C2B" w:rsidP="009A0C2B">
            <w:pPr>
              <w:ind w:firstLine="0"/>
            </w:pPr>
            <w:r>
              <w:t>Lowe</w:t>
            </w:r>
          </w:p>
        </w:tc>
        <w:tc>
          <w:tcPr>
            <w:tcW w:w="2180" w:type="dxa"/>
            <w:shd w:val="clear" w:color="auto" w:fill="auto"/>
          </w:tcPr>
          <w:p w:rsidR="009A0C2B" w:rsidRPr="009A0C2B" w:rsidRDefault="009A0C2B" w:rsidP="009A0C2B">
            <w:pPr>
              <w:ind w:firstLine="0"/>
            </w:pPr>
            <w:r>
              <w:t>Lucas</w:t>
            </w:r>
          </w:p>
        </w:tc>
      </w:tr>
      <w:tr w:rsidR="009A0C2B" w:rsidRPr="009A0C2B" w:rsidTr="009A0C2B">
        <w:tc>
          <w:tcPr>
            <w:tcW w:w="2179" w:type="dxa"/>
            <w:shd w:val="clear" w:color="auto" w:fill="auto"/>
          </w:tcPr>
          <w:p w:rsidR="009A0C2B" w:rsidRPr="009A0C2B" w:rsidRDefault="009A0C2B" w:rsidP="009A0C2B">
            <w:pPr>
              <w:ind w:firstLine="0"/>
            </w:pPr>
            <w:r>
              <w:t>McCoy</w:t>
            </w:r>
          </w:p>
        </w:tc>
        <w:tc>
          <w:tcPr>
            <w:tcW w:w="2179" w:type="dxa"/>
            <w:shd w:val="clear" w:color="auto" w:fill="auto"/>
          </w:tcPr>
          <w:p w:rsidR="009A0C2B" w:rsidRPr="009A0C2B" w:rsidRDefault="009A0C2B" w:rsidP="009A0C2B">
            <w:pPr>
              <w:ind w:firstLine="0"/>
            </w:pPr>
            <w:r>
              <w:t>McEachern</w:t>
            </w:r>
          </w:p>
        </w:tc>
        <w:tc>
          <w:tcPr>
            <w:tcW w:w="2180" w:type="dxa"/>
            <w:shd w:val="clear" w:color="auto" w:fill="auto"/>
          </w:tcPr>
          <w:p w:rsidR="009A0C2B" w:rsidRPr="009A0C2B" w:rsidRDefault="009A0C2B" w:rsidP="009A0C2B">
            <w:pPr>
              <w:ind w:firstLine="0"/>
            </w:pPr>
            <w:r>
              <w:t>M. S. McLeod</w:t>
            </w:r>
          </w:p>
        </w:tc>
      </w:tr>
      <w:tr w:rsidR="009A0C2B" w:rsidRPr="009A0C2B" w:rsidTr="009A0C2B">
        <w:tc>
          <w:tcPr>
            <w:tcW w:w="2179" w:type="dxa"/>
            <w:shd w:val="clear" w:color="auto" w:fill="auto"/>
          </w:tcPr>
          <w:p w:rsidR="009A0C2B" w:rsidRPr="009A0C2B" w:rsidRDefault="009A0C2B" w:rsidP="009A0C2B">
            <w:pPr>
              <w:ind w:firstLine="0"/>
            </w:pPr>
            <w:r>
              <w:t>W. J. McLeod</w:t>
            </w:r>
          </w:p>
        </w:tc>
        <w:tc>
          <w:tcPr>
            <w:tcW w:w="2179" w:type="dxa"/>
            <w:shd w:val="clear" w:color="auto" w:fill="auto"/>
          </w:tcPr>
          <w:p w:rsidR="009A0C2B" w:rsidRPr="009A0C2B" w:rsidRDefault="009A0C2B" w:rsidP="009A0C2B">
            <w:pPr>
              <w:ind w:firstLine="0"/>
            </w:pPr>
            <w:r>
              <w:t>Merrill</w:t>
            </w:r>
          </w:p>
        </w:tc>
        <w:tc>
          <w:tcPr>
            <w:tcW w:w="2180" w:type="dxa"/>
            <w:shd w:val="clear" w:color="auto" w:fill="auto"/>
          </w:tcPr>
          <w:p w:rsidR="009A0C2B" w:rsidRPr="009A0C2B" w:rsidRDefault="009A0C2B" w:rsidP="009A0C2B">
            <w:pPr>
              <w:ind w:firstLine="0"/>
            </w:pPr>
            <w:r>
              <w:t>Mitchell</w:t>
            </w:r>
          </w:p>
        </w:tc>
      </w:tr>
      <w:tr w:rsidR="009A0C2B" w:rsidRPr="009A0C2B" w:rsidTr="009A0C2B">
        <w:tc>
          <w:tcPr>
            <w:tcW w:w="2179" w:type="dxa"/>
            <w:shd w:val="clear" w:color="auto" w:fill="auto"/>
          </w:tcPr>
          <w:p w:rsidR="009A0C2B" w:rsidRPr="009A0C2B" w:rsidRDefault="009A0C2B" w:rsidP="009A0C2B">
            <w:pPr>
              <w:ind w:firstLine="0"/>
            </w:pPr>
            <w:r>
              <w:t>D. C. Moss</w:t>
            </w:r>
          </w:p>
        </w:tc>
        <w:tc>
          <w:tcPr>
            <w:tcW w:w="2179" w:type="dxa"/>
            <w:shd w:val="clear" w:color="auto" w:fill="auto"/>
          </w:tcPr>
          <w:p w:rsidR="009A0C2B" w:rsidRPr="009A0C2B" w:rsidRDefault="009A0C2B" w:rsidP="009A0C2B">
            <w:pPr>
              <w:ind w:firstLine="0"/>
            </w:pPr>
            <w:r>
              <w:t>V. S. Moss</w:t>
            </w:r>
          </w:p>
        </w:tc>
        <w:tc>
          <w:tcPr>
            <w:tcW w:w="2180" w:type="dxa"/>
            <w:shd w:val="clear" w:color="auto" w:fill="auto"/>
          </w:tcPr>
          <w:p w:rsidR="009A0C2B" w:rsidRPr="009A0C2B" w:rsidRDefault="009A0C2B" w:rsidP="009A0C2B">
            <w:pPr>
              <w:ind w:firstLine="0"/>
            </w:pPr>
            <w:r>
              <w:t>Munnerlyn</w:t>
            </w:r>
          </w:p>
        </w:tc>
      </w:tr>
      <w:tr w:rsidR="009A0C2B" w:rsidRPr="009A0C2B" w:rsidTr="009A0C2B">
        <w:tc>
          <w:tcPr>
            <w:tcW w:w="2179" w:type="dxa"/>
            <w:shd w:val="clear" w:color="auto" w:fill="auto"/>
          </w:tcPr>
          <w:p w:rsidR="009A0C2B" w:rsidRPr="009A0C2B" w:rsidRDefault="009A0C2B" w:rsidP="009A0C2B">
            <w:pPr>
              <w:ind w:firstLine="0"/>
            </w:pPr>
            <w:r>
              <w:t>Murphy</w:t>
            </w:r>
          </w:p>
        </w:tc>
        <w:tc>
          <w:tcPr>
            <w:tcW w:w="2179" w:type="dxa"/>
            <w:shd w:val="clear" w:color="auto" w:fill="auto"/>
          </w:tcPr>
          <w:p w:rsidR="009A0C2B" w:rsidRPr="009A0C2B" w:rsidRDefault="009A0C2B" w:rsidP="009A0C2B">
            <w:pPr>
              <w:ind w:firstLine="0"/>
            </w:pPr>
            <w:r>
              <w:t>Nanney</w:t>
            </w:r>
          </w:p>
        </w:tc>
        <w:tc>
          <w:tcPr>
            <w:tcW w:w="2180" w:type="dxa"/>
            <w:shd w:val="clear" w:color="auto" w:fill="auto"/>
          </w:tcPr>
          <w:p w:rsidR="009A0C2B" w:rsidRPr="009A0C2B" w:rsidRDefault="009A0C2B" w:rsidP="009A0C2B">
            <w:pPr>
              <w:ind w:firstLine="0"/>
            </w:pPr>
            <w:r>
              <w:t>Neal</w:t>
            </w:r>
          </w:p>
        </w:tc>
      </w:tr>
      <w:tr w:rsidR="009A0C2B" w:rsidRPr="009A0C2B" w:rsidTr="009A0C2B">
        <w:tc>
          <w:tcPr>
            <w:tcW w:w="2179" w:type="dxa"/>
            <w:shd w:val="clear" w:color="auto" w:fill="auto"/>
          </w:tcPr>
          <w:p w:rsidR="009A0C2B" w:rsidRPr="009A0C2B" w:rsidRDefault="009A0C2B" w:rsidP="009A0C2B">
            <w:pPr>
              <w:ind w:firstLine="0"/>
            </w:pPr>
            <w:r>
              <w:t>Newton</w:t>
            </w:r>
          </w:p>
        </w:tc>
        <w:tc>
          <w:tcPr>
            <w:tcW w:w="2179" w:type="dxa"/>
            <w:shd w:val="clear" w:color="auto" w:fill="auto"/>
          </w:tcPr>
          <w:p w:rsidR="009A0C2B" w:rsidRPr="009A0C2B" w:rsidRDefault="009A0C2B" w:rsidP="009A0C2B">
            <w:pPr>
              <w:ind w:firstLine="0"/>
            </w:pPr>
            <w:r>
              <w:t>Norman</w:t>
            </w:r>
          </w:p>
        </w:tc>
        <w:tc>
          <w:tcPr>
            <w:tcW w:w="2180" w:type="dxa"/>
            <w:shd w:val="clear" w:color="auto" w:fill="auto"/>
          </w:tcPr>
          <w:p w:rsidR="009A0C2B" w:rsidRPr="009A0C2B" w:rsidRDefault="009A0C2B" w:rsidP="009A0C2B">
            <w:pPr>
              <w:ind w:firstLine="0"/>
            </w:pPr>
            <w:r>
              <w:t>Norrell</w:t>
            </w:r>
          </w:p>
        </w:tc>
      </w:tr>
      <w:tr w:rsidR="009A0C2B" w:rsidRPr="009A0C2B" w:rsidTr="009A0C2B">
        <w:tc>
          <w:tcPr>
            <w:tcW w:w="2179" w:type="dxa"/>
            <w:shd w:val="clear" w:color="auto" w:fill="auto"/>
          </w:tcPr>
          <w:p w:rsidR="009A0C2B" w:rsidRPr="009A0C2B" w:rsidRDefault="009A0C2B" w:rsidP="009A0C2B">
            <w:pPr>
              <w:ind w:firstLine="0"/>
            </w:pPr>
            <w:r>
              <w:t>R. L. Ott</w:t>
            </w:r>
          </w:p>
        </w:tc>
        <w:tc>
          <w:tcPr>
            <w:tcW w:w="2179" w:type="dxa"/>
            <w:shd w:val="clear" w:color="auto" w:fill="auto"/>
          </w:tcPr>
          <w:p w:rsidR="009A0C2B" w:rsidRPr="009A0C2B" w:rsidRDefault="009A0C2B" w:rsidP="009A0C2B">
            <w:pPr>
              <w:ind w:firstLine="0"/>
            </w:pPr>
            <w:r>
              <w:t>Owens</w:t>
            </w:r>
          </w:p>
        </w:tc>
        <w:tc>
          <w:tcPr>
            <w:tcW w:w="2180" w:type="dxa"/>
            <w:shd w:val="clear" w:color="auto" w:fill="auto"/>
          </w:tcPr>
          <w:p w:rsidR="009A0C2B" w:rsidRPr="009A0C2B" w:rsidRDefault="009A0C2B" w:rsidP="009A0C2B">
            <w:pPr>
              <w:ind w:firstLine="0"/>
            </w:pPr>
            <w:r>
              <w:t>Parks</w:t>
            </w:r>
          </w:p>
        </w:tc>
      </w:tr>
      <w:tr w:rsidR="009A0C2B" w:rsidRPr="009A0C2B" w:rsidTr="009A0C2B">
        <w:tc>
          <w:tcPr>
            <w:tcW w:w="2179" w:type="dxa"/>
            <w:shd w:val="clear" w:color="auto" w:fill="auto"/>
          </w:tcPr>
          <w:p w:rsidR="009A0C2B" w:rsidRPr="009A0C2B" w:rsidRDefault="009A0C2B" w:rsidP="009A0C2B">
            <w:pPr>
              <w:ind w:firstLine="0"/>
            </w:pPr>
            <w:r>
              <w:t>Pitts</w:t>
            </w:r>
          </w:p>
        </w:tc>
        <w:tc>
          <w:tcPr>
            <w:tcW w:w="2179" w:type="dxa"/>
            <w:shd w:val="clear" w:color="auto" w:fill="auto"/>
          </w:tcPr>
          <w:p w:rsidR="009A0C2B" w:rsidRPr="009A0C2B" w:rsidRDefault="009A0C2B" w:rsidP="009A0C2B">
            <w:pPr>
              <w:ind w:firstLine="0"/>
            </w:pPr>
            <w:r>
              <w:t>Pope</w:t>
            </w:r>
          </w:p>
        </w:tc>
        <w:tc>
          <w:tcPr>
            <w:tcW w:w="2180" w:type="dxa"/>
            <w:shd w:val="clear" w:color="auto" w:fill="auto"/>
          </w:tcPr>
          <w:p w:rsidR="009A0C2B" w:rsidRPr="009A0C2B" w:rsidRDefault="009A0C2B" w:rsidP="009A0C2B">
            <w:pPr>
              <w:ind w:firstLine="0"/>
            </w:pPr>
            <w:r>
              <w:t>Quinn</w:t>
            </w:r>
          </w:p>
        </w:tc>
      </w:tr>
      <w:tr w:rsidR="009A0C2B" w:rsidRPr="009A0C2B" w:rsidTr="009A0C2B">
        <w:tc>
          <w:tcPr>
            <w:tcW w:w="2179" w:type="dxa"/>
            <w:shd w:val="clear" w:color="auto" w:fill="auto"/>
          </w:tcPr>
          <w:p w:rsidR="009A0C2B" w:rsidRPr="009A0C2B" w:rsidRDefault="009A0C2B" w:rsidP="009A0C2B">
            <w:pPr>
              <w:ind w:firstLine="0"/>
            </w:pPr>
            <w:r>
              <w:t>Ridgeway</w:t>
            </w:r>
          </w:p>
        </w:tc>
        <w:tc>
          <w:tcPr>
            <w:tcW w:w="2179" w:type="dxa"/>
            <w:shd w:val="clear" w:color="auto" w:fill="auto"/>
          </w:tcPr>
          <w:p w:rsidR="009A0C2B" w:rsidRPr="009A0C2B" w:rsidRDefault="009A0C2B" w:rsidP="009A0C2B">
            <w:pPr>
              <w:ind w:firstLine="0"/>
            </w:pPr>
            <w:r>
              <w:t>Riley</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ind w:firstLine="0"/>
            </w:pPr>
            <w:r>
              <w:t>Robinson-Simpson</w:t>
            </w:r>
          </w:p>
        </w:tc>
        <w:tc>
          <w:tcPr>
            <w:tcW w:w="2179" w:type="dxa"/>
            <w:shd w:val="clear" w:color="auto" w:fill="auto"/>
          </w:tcPr>
          <w:p w:rsidR="009A0C2B" w:rsidRPr="009A0C2B" w:rsidRDefault="009A0C2B" w:rsidP="009A0C2B">
            <w:pPr>
              <w:ind w:firstLine="0"/>
            </w:pPr>
            <w:r>
              <w:t>Rutherford</w:t>
            </w:r>
          </w:p>
        </w:tc>
        <w:tc>
          <w:tcPr>
            <w:tcW w:w="2180" w:type="dxa"/>
            <w:shd w:val="clear" w:color="auto" w:fill="auto"/>
          </w:tcPr>
          <w:p w:rsidR="009A0C2B" w:rsidRPr="009A0C2B" w:rsidRDefault="009A0C2B" w:rsidP="009A0C2B">
            <w:pPr>
              <w:ind w:firstLine="0"/>
            </w:pPr>
            <w:r>
              <w:t>Ryhal</w:t>
            </w:r>
          </w:p>
        </w:tc>
      </w:tr>
      <w:tr w:rsidR="009A0C2B" w:rsidRPr="009A0C2B" w:rsidTr="009A0C2B">
        <w:tc>
          <w:tcPr>
            <w:tcW w:w="2179" w:type="dxa"/>
            <w:shd w:val="clear" w:color="auto" w:fill="auto"/>
          </w:tcPr>
          <w:p w:rsidR="009A0C2B" w:rsidRPr="009A0C2B" w:rsidRDefault="009A0C2B" w:rsidP="009A0C2B">
            <w:pPr>
              <w:ind w:firstLine="0"/>
            </w:pPr>
            <w:r>
              <w:t>Sabb</w:t>
            </w:r>
          </w:p>
        </w:tc>
        <w:tc>
          <w:tcPr>
            <w:tcW w:w="2179" w:type="dxa"/>
            <w:shd w:val="clear" w:color="auto" w:fill="auto"/>
          </w:tcPr>
          <w:p w:rsidR="009A0C2B" w:rsidRPr="009A0C2B" w:rsidRDefault="009A0C2B" w:rsidP="009A0C2B">
            <w:pPr>
              <w:ind w:firstLine="0"/>
            </w:pPr>
            <w:r>
              <w:t>Sandifer</w:t>
            </w:r>
          </w:p>
        </w:tc>
        <w:tc>
          <w:tcPr>
            <w:tcW w:w="2180" w:type="dxa"/>
            <w:shd w:val="clear" w:color="auto" w:fill="auto"/>
          </w:tcPr>
          <w:p w:rsidR="009A0C2B" w:rsidRPr="009A0C2B" w:rsidRDefault="009A0C2B" w:rsidP="009A0C2B">
            <w:pPr>
              <w:ind w:firstLine="0"/>
            </w:pPr>
            <w:r>
              <w:t>Skelton</w:t>
            </w:r>
          </w:p>
        </w:tc>
      </w:tr>
      <w:tr w:rsidR="009A0C2B" w:rsidRPr="009A0C2B" w:rsidTr="009A0C2B">
        <w:tc>
          <w:tcPr>
            <w:tcW w:w="2179" w:type="dxa"/>
            <w:shd w:val="clear" w:color="auto" w:fill="auto"/>
          </w:tcPr>
          <w:p w:rsidR="009A0C2B" w:rsidRPr="009A0C2B" w:rsidRDefault="009A0C2B" w:rsidP="009A0C2B">
            <w:pPr>
              <w:ind w:firstLine="0"/>
            </w:pPr>
            <w:r>
              <w:t>G. M. Smith</w:t>
            </w:r>
          </w:p>
        </w:tc>
        <w:tc>
          <w:tcPr>
            <w:tcW w:w="2179" w:type="dxa"/>
            <w:shd w:val="clear" w:color="auto" w:fill="auto"/>
          </w:tcPr>
          <w:p w:rsidR="009A0C2B" w:rsidRPr="009A0C2B" w:rsidRDefault="009A0C2B" w:rsidP="009A0C2B">
            <w:pPr>
              <w:ind w:firstLine="0"/>
            </w:pPr>
            <w:r>
              <w:t>G. R. Smith</w:t>
            </w:r>
          </w:p>
        </w:tc>
        <w:tc>
          <w:tcPr>
            <w:tcW w:w="2180" w:type="dxa"/>
            <w:shd w:val="clear" w:color="auto" w:fill="auto"/>
          </w:tcPr>
          <w:p w:rsidR="009A0C2B" w:rsidRPr="009A0C2B" w:rsidRDefault="009A0C2B" w:rsidP="009A0C2B">
            <w:pPr>
              <w:ind w:firstLine="0"/>
            </w:pPr>
            <w:r>
              <w:t>J. E. Smith</w:t>
            </w:r>
          </w:p>
        </w:tc>
      </w:tr>
      <w:tr w:rsidR="009A0C2B" w:rsidRPr="009A0C2B" w:rsidTr="009A0C2B">
        <w:tc>
          <w:tcPr>
            <w:tcW w:w="2179" w:type="dxa"/>
            <w:shd w:val="clear" w:color="auto" w:fill="auto"/>
          </w:tcPr>
          <w:p w:rsidR="009A0C2B" w:rsidRPr="009A0C2B" w:rsidRDefault="009A0C2B" w:rsidP="009A0C2B">
            <w:pPr>
              <w:ind w:firstLine="0"/>
            </w:pPr>
            <w:r>
              <w:t>J. R. Smith</w:t>
            </w:r>
          </w:p>
        </w:tc>
        <w:tc>
          <w:tcPr>
            <w:tcW w:w="2179" w:type="dxa"/>
            <w:shd w:val="clear" w:color="auto" w:fill="auto"/>
          </w:tcPr>
          <w:p w:rsidR="009A0C2B" w:rsidRPr="009A0C2B" w:rsidRDefault="009A0C2B" w:rsidP="009A0C2B">
            <w:pPr>
              <w:ind w:firstLine="0"/>
            </w:pPr>
            <w:r>
              <w:t>Sottile</w:t>
            </w:r>
          </w:p>
        </w:tc>
        <w:tc>
          <w:tcPr>
            <w:tcW w:w="2180" w:type="dxa"/>
            <w:shd w:val="clear" w:color="auto" w:fill="auto"/>
          </w:tcPr>
          <w:p w:rsidR="009A0C2B" w:rsidRPr="009A0C2B" w:rsidRDefault="009A0C2B" w:rsidP="009A0C2B">
            <w:pPr>
              <w:ind w:firstLine="0"/>
            </w:pPr>
            <w:r>
              <w:t>Southard</w:t>
            </w:r>
          </w:p>
        </w:tc>
      </w:tr>
      <w:tr w:rsidR="009A0C2B" w:rsidRPr="009A0C2B" w:rsidTr="009A0C2B">
        <w:tc>
          <w:tcPr>
            <w:tcW w:w="2179" w:type="dxa"/>
            <w:shd w:val="clear" w:color="auto" w:fill="auto"/>
          </w:tcPr>
          <w:p w:rsidR="009A0C2B" w:rsidRPr="009A0C2B" w:rsidRDefault="009A0C2B" w:rsidP="009A0C2B">
            <w:pPr>
              <w:ind w:firstLine="0"/>
            </w:pPr>
            <w:r>
              <w:t>Spires</w:t>
            </w:r>
          </w:p>
        </w:tc>
        <w:tc>
          <w:tcPr>
            <w:tcW w:w="2179" w:type="dxa"/>
            <w:shd w:val="clear" w:color="auto" w:fill="auto"/>
          </w:tcPr>
          <w:p w:rsidR="009A0C2B" w:rsidRPr="009A0C2B" w:rsidRDefault="009A0C2B" w:rsidP="009A0C2B">
            <w:pPr>
              <w:ind w:firstLine="0"/>
            </w:pPr>
            <w:r>
              <w:t>Stavrinakis</w:t>
            </w:r>
          </w:p>
        </w:tc>
        <w:tc>
          <w:tcPr>
            <w:tcW w:w="2180" w:type="dxa"/>
            <w:shd w:val="clear" w:color="auto" w:fill="auto"/>
          </w:tcPr>
          <w:p w:rsidR="009A0C2B" w:rsidRPr="009A0C2B" w:rsidRDefault="009A0C2B" w:rsidP="009A0C2B">
            <w:pPr>
              <w:ind w:firstLine="0"/>
            </w:pPr>
            <w:r>
              <w:t>Stringer</w:t>
            </w:r>
          </w:p>
        </w:tc>
      </w:tr>
      <w:tr w:rsidR="009A0C2B" w:rsidRPr="009A0C2B" w:rsidTr="009A0C2B">
        <w:tc>
          <w:tcPr>
            <w:tcW w:w="2179" w:type="dxa"/>
            <w:shd w:val="clear" w:color="auto" w:fill="auto"/>
          </w:tcPr>
          <w:p w:rsidR="009A0C2B" w:rsidRPr="009A0C2B" w:rsidRDefault="009A0C2B" w:rsidP="009A0C2B">
            <w:pPr>
              <w:ind w:firstLine="0"/>
            </w:pPr>
            <w:r>
              <w:t>Tallon</w:t>
            </w:r>
          </w:p>
        </w:tc>
        <w:tc>
          <w:tcPr>
            <w:tcW w:w="2179" w:type="dxa"/>
            <w:shd w:val="clear" w:color="auto" w:fill="auto"/>
          </w:tcPr>
          <w:p w:rsidR="009A0C2B" w:rsidRPr="009A0C2B" w:rsidRDefault="009A0C2B" w:rsidP="009A0C2B">
            <w:pPr>
              <w:ind w:firstLine="0"/>
            </w:pPr>
            <w:r>
              <w:t>Taylor</w:t>
            </w:r>
          </w:p>
        </w:tc>
        <w:tc>
          <w:tcPr>
            <w:tcW w:w="2180" w:type="dxa"/>
            <w:shd w:val="clear" w:color="auto" w:fill="auto"/>
          </w:tcPr>
          <w:p w:rsidR="009A0C2B" w:rsidRPr="009A0C2B" w:rsidRDefault="009A0C2B" w:rsidP="009A0C2B">
            <w:pPr>
              <w:ind w:firstLine="0"/>
            </w:pPr>
            <w:r>
              <w:t>Thayer</w:t>
            </w:r>
          </w:p>
        </w:tc>
      </w:tr>
      <w:tr w:rsidR="009A0C2B" w:rsidRPr="009A0C2B" w:rsidTr="009A0C2B">
        <w:tc>
          <w:tcPr>
            <w:tcW w:w="2179" w:type="dxa"/>
            <w:shd w:val="clear" w:color="auto" w:fill="auto"/>
          </w:tcPr>
          <w:p w:rsidR="009A0C2B" w:rsidRPr="009A0C2B" w:rsidRDefault="009A0C2B" w:rsidP="009A0C2B">
            <w:pPr>
              <w:ind w:firstLine="0"/>
            </w:pPr>
            <w:r>
              <w:t>Toole</w:t>
            </w:r>
          </w:p>
        </w:tc>
        <w:tc>
          <w:tcPr>
            <w:tcW w:w="2179" w:type="dxa"/>
            <w:shd w:val="clear" w:color="auto" w:fill="auto"/>
          </w:tcPr>
          <w:p w:rsidR="009A0C2B" w:rsidRPr="009A0C2B" w:rsidRDefault="009A0C2B" w:rsidP="009A0C2B">
            <w:pPr>
              <w:ind w:firstLine="0"/>
            </w:pPr>
            <w:r>
              <w:t>Vick</w:t>
            </w:r>
          </w:p>
        </w:tc>
        <w:tc>
          <w:tcPr>
            <w:tcW w:w="2180" w:type="dxa"/>
            <w:shd w:val="clear" w:color="auto" w:fill="auto"/>
          </w:tcPr>
          <w:p w:rsidR="009A0C2B" w:rsidRPr="009A0C2B" w:rsidRDefault="009A0C2B" w:rsidP="009A0C2B">
            <w:pPr>
              <w:ind w:firstLine="0"/>
            </w:pPr>
            <w:r>
              <w:t>Weeks</w:t>
            </w:r>
          </w:p>
        </w:tc>
      </w:tr>
      <w:tr w:rsidR="009A0C2B" w:rsidRPr="009A0C2B" w:rsidTr="009A0C2B">
        <w:tc>
          <w:tcPr>
            <w:tcW w:w="2179" w:type="dxa"/>
            <w:shd w:val="clear" w:color="auto" w:fill="auto"/>
          </w:tcPr>
          <w:p w:rsidR="009A0C2B" w:rsidRPr="009A0C2B" w:rsidRDefault="009A0C2B" w:rsidP="009A0C2B">
            <w:pPr>
              <w:keepNext/>
              <w:ind w:firstLine="0"/>
            </w:pPr>
            <w:r>
              <w:t>Wells</w:t>
            </w:r>
          </w:p>
        </w:tc>
        <w:tc>
          <w:tcPr>
            <w:tcW w:w="2179" w:type="dxa"/>
            <w:shd w:val="clear" w:color="auto" w:fill="auto"/>
          </w:tcPr>
          <w:p w:rsidR="009A0C2B" w:rsidRPr="009A0C2B" w:rsidRDefault="009A0C2B" w:rsidP="009A0C2B">
            <w:pPr>
              <w:keepNext/>
              <w:ind w:firstLine="0"/>
            </w:pPr>
            <w:r>
              <w:t>Whipper</w:t>
            </w:r>
          </w:p>
        </w:tc>
        <w:tc>
          <w:tcPr>
            <w:tcW w:w="2180" w:type="dxa"/>
            <w:shd w:val="clear" w:color="auto" w:fill="auto"/>
          </w:tcPr>
          <w:p w:rsidR="009A0C2B" w:rsidRPr="009A0C2B" w:rsidRDefault="009A0C2B" w:rsidP="009A0C2B">
            <w:pPr>
              <w:keepNext/>
              <w:ind w:firstLine="0"/>
            </w:pPr>
            <w:r>
              <w:t>White</w:t>
            </w:r>
          </w:p>
        </w:tc>
      </w:tr>
      <w:tr w:rsidR="009A0C2B" w:rsidRPr="009A0C2B" w:rsidTr="009A0C2B">
        <w:tc>
          <w:tcPr>
            <w:tcW w:w="2179" w:type="dxa"/>
            <w:shd w:val="clear" w:color="auto" w:fill="auto"/>
          </w:tcPr>
          <w:p w:rsidR="009A0C2B" w:rsidRPr="009A0C2B" w:rsidRDefault="009A0C2B" w:rsidP="009A0C2B">
            <w:pPr>
              <w:keepNext/>
              <w:ind w:firstLine="0"/>
            </w:pPr>
            <w:r>
              <w:t>Whitmire</w:t>
            </w:r>
          </w:p>
        </w:tc>
        <w:tc>
          <w:tcPr>
            <w:tcW w:w="2179" w:type="dxa"/>
            <w:shd w:val="clear" w:color="auto" w:fill="auto"/>
          </w:tcPr>
          <w:p w:rsidR="009A0C2B" w:rsidRPr="009A0C2B" w:rsidRDefault="009A0C2B" w:rsidP="009A0C2B">
            <w:pPr>
              <w:keepNext/>
              <w:ind w:firstLine="0"/>
            </w:pPr>
            <w:r>
              <w:t>Willis</w:t>
            </w:r>
          </w:p>
        </w:tc>
        <w:tc>
          <w:tcPr>
            <w:tcW w:w="2180" w:type="dxa"/>
            <w:shd w:val="clear" w:color="auto" w:fill="auto"/>
          </w:tcPr>
          <w:p w:rsidR="009A0C2B" w:rsidRPr="009A0C2B" w:rsidRDefault="009A0C2B" w:rsidP="009A0C2B">
            <w:pPr>
              <w:keepNext/>
              <w:ind w:firstLine="0"/>
            </w:pPr>
            <w:r>
              <w:t>Wood</w:t>
            </w:r>
          </w:p>
        </w:tc>
      </w:tr>
    </w:tbl>
    <w:p w:rsidR="009A0C2B" w:rsidRDefault="009A0C2B" w:rsidP="009A0C2B"/>
    <w:p w:rsidR="009A0C2B" w:rsidRDefault="009A0C2B" w:rsidP="009A0C2B">
      <w:pPr>
        <w:jc w:val="center"/>
        <w:rPr>
          <w:b/>
        </w:rPr>
      </w:pPr>
      <w:r w:rsidRPr="009A0C2B">
        <w:rPr>
          <w:b/>
        </w:rPr>
        <w:t>Total--102</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So, the Bill, as amended, was read the second time and ordered to third reading.</w:t>
      </w:r>
    </w:p>
    <w:p w:rsidR="009A0C2B" w:rsidRDefault="009A0C2B" w:rsidP="009A0C2B"/>
    <w:p w:rsidR="009A0C2B" w:rsidRPr="00793775" w:rsidRDefault="009A0C2B" w:rsidP="009A0C2B">
      <w:pPr>
        <w:pStyle w:val="Title"/>
        <w:keepNext/>
      </w:pPr>
      <w:bookmarkStart w:id="75" w:name="file_start162"/>
      <w:bookmarkEnd w:id="75"/>
      <w:r w:rsidRPr="00793775">
        <w:t>RECORD FOR VOTING</w:t>
      </w:r>
    </w:p>
    <w:p w:rsidR="009A0C2B" w:rsidRPr="00793775" w:rsidRDefault="009A0C2B" w:rsidP="009A0C2B">
      <w:pPr>
        <w:tabs>
          <w:tab w:val="left" w:pos="360"/>
          <w:tab w:val="left" w:pos="630"/>
          <w:tab w:val="left" w:pos="900"/>
          <w:tab w:val="left" w:pos="1260"/>
          <w:tab w:val="left" w:pos="1620"/>
          <w:tab w:val="left" w:pos="1980"/>
          <w:tab w:val="left" w:pos="2340"/>
          <w:tab w:val="left" w:pos="2700"/>
        </w:tabs>
        <w:ind w:firstLine="0"/>
      </w:pPr>
      <w:r w:rsidRPr="00793775">
        <w:tab/>
        <w:t>I was temporarily out of the Chamber on business during the vote on S. 815. If I had I been able to be present, I would have voted in favor of passage on the Elections Bill that Reps. Clemmons, J. E. Smith and I worked together to reach consensus.</w:t>
      </w:r>
    </w:p>
    <w:p w:rsidR="009A0C2B" w:rsidRDefault="009A0C2B" w:rsidP="009A0C2B">
      <w:pPr>
        <w:tabs>
          <w:tab w:val="left" w:pos="360"/>
          <w:tab w:val="left" w:pos="630"/>
          <w:tab w:val="left" w:pos="900"/>
          <w:tab w:val="left" w:pos="1260"/>
          <w:tab w:val="left" w:pos="1620"/>
          <w:tab w:val="left" w:pos="1980"/>
          <w:tab w:val="left" w:pos="2340"/>
          <w:tab w:val="left" w:pos="2700"/>
        </w:tabs>
        <w:ind w:firstLine="0"/>
      </w:pPr>
      <w:r w:rsidRPr="00793775">
        <w:tab/>
        <w:t>Rep. Nathan Ballentine</w:t>
      </w:r>
    </w:p>
    <w:p w:rsidR="009A0C2B" w:rsidRDefault="009A0C2B" w:rsidP="009A0C2B">
      <w:pPr>
        <w:tabs>
          <w:tab w:val="left" w:pos="360"/>
          <w:tab w:val="left" w:pos="630"/>
          <w:tab w:val="left" w:pos="900"/>
          <w:tab w:val="left" w:pos="1260"/>
          <w:tab w:val="left" w:pos="1620"/>
          <w:tab w:val="left" w:pos="1980"/>
          <w:tab w:val="left" w:pos="2340"/>
          <w:tab w:val="left" w:pos="2700"/>
        </w:tabs>
        <w:ind w:firstLine="0"/>
      </w:pPr>
    </w:p>
    <w:p w:rsidR="009A0C2B" w:rsidRDefault="009A0C2B" w:rsidP="009A0C2B">
      <w:pPr>
        <w:keepNext/>
        <w:jc w:val="center"/>
        <w:rPr>
          <w:b/>
        </w:rPr>
      </w:pPr>
      <w:r w:rsidRPr="009A0C2B">
        <w:rPr>
          <w:b/>
        </w:rPr>
        <w:t>S. 815--ORDERED TO BE READ THIRD TIME TOMORROW</w:t>
      </w:r>
    </w:p>
    <w:p w:rsidR="009A0C2B" w:rsidRDefault="009A0C2B" w:rsidP="009A0C2B">
      <w:r>
        <w:t xml:space="preserve">On motion of Rep. CLEMMONS, with unanimous consent, it was ordered that S. 815 be read the third time tomorrow.  </w:t>
      </w:r>
    </w:p>
    <w:p w:rsidR="009A0C2B" w:rsidRDefault="009A0C2B" w:rsidP="009A0C2B"/>
    <w:p w:rsidR="009A0C2B" w:rsidRDefault="009A0C2B" w:rsidP="009A0C2B">
      <w:pPr>
        <w:keepNext/>
        <w:jc w:val="center"/>
        <w:rPr>
          <w:b/>
        </w:rPr>
      </w:pPr>
      <w:r w:rsidRPr="009A0C2B">
        <w:rPr>
          <w:b/>
        </w:rPr>
        <w:t>RECURRENCE TO THE MORNING HOUR</w:t>
      </w:r>
    </w:p>
    <w:p w:rsidR="009A0C2B" w:rsidRDefault="009A0C2B" w:rsidP="009A0C2B">
      <w:r>
        <w:t>Rep. BALES moved that the House recur to the morning hour, which was agreed to.</w:t>
      </w:r>
    </w:p>
    <w:p w:rsidR="009A0C2B" w:rsidRDefault="009A0C2B" w:rsidP="009A0C2B"/>
    <w:p w:rsidR="009A0C2B" w:rsidRDefault="009A0C2B" w:rsidP="009A0C2B">
      <w:pPr>
        <w:keepNext/>
        <w:jc w:val="center"/>
        <w:rPr>
          <w:b/>
        </w:rPr>
      </w:pPr>
      <w:r w:rsidRPr="009A0C2B">
        <w:rPr>
          <w:b/>
        </w:rPr>
        <w:t>COMMUNICATION</w:t>
      </w:r>
    </w:p>
    <w:p w:rsidR="009A0C2B" w:rsidRDefault="009A0C2B" w:rsidP="009A0C2B">
      <w:r>
        <w:t>The following was received:</w:t>
      </w:r>
    </w:p>
    <w:p w:rsidR="009A0C2B" w:rsidRDefault="009A0C2B" w:rsidP="009A0C2B"/>
    <w:p w:rsidR="009A0C2B" w:rsidRPr="00354C74" w:rsidRDefault="00354C74" w:rsidP="009A0C2B">
      <w:pPr>
        <w:pStyle w:val="NoSpacing"/>
        <w:keepNext/>
        <w:jc w:val="center"/>
        <w:rPr>
          <w:rFonts w:ascii="Times New Roman" w:hAnsi="Times New Roman" w:cs="Times New Roman"/>
        </w:rPr>
      </w:pPr>
      <w:r w:rsidRPr="00354C74">
        <w:rPr>
          <w:rFonts w:ascii="Times New Roman" w:hAnsi="Times New Roman" w:cs="Times New Roman"/>
        </w:rPr>
        <w:t>STATE OF SOUTH CAROLINA</w:t>
      </w:r>
    </w:p>
    <w:p w:rsidR="009A0C2B" w:rsidRPr="00354C74" w:rsidRDefault="00354C74" w:rsidP="009A0C2B">
      <w:pPr>
        <w:pStyle w:val="NoSpacing"/>
        <w:keepNext/>
        <w:jc w:val="center"/>
        <w:rPr>
          <w:rFonts w:ascii="Times New Roman" w:hAnsi="Times New Roman" w:cs="Times New Roman"/>
        </w:rPr>
      </w:pPr>
      <w:r w:rsidRPr="00354C74">
        <w:rPr>
          <w:rFonts w:ascii="Times New Roman" w:hAnsi="Times New Roman" w:cs="Times New Roman"/>
        </w:rPr>
        <w:t>OFFICE OF THE GOVERNOR</w:t>
      </w:r>
    </w:p>
    <w:p w:rsidR="009A0C2B" w:rsidRPr="009C4855" w:rsidRDefault="009A0C2B" w:rsidP="009A0C2B">
      <w:pPr>
        <w:pStyle w:val="NoSpacing"/>
        <w:jc w:val="both"/>
        <w:rPr>
          <w:rFonts w:ascii="Times New Roman" w:hAnsi="Times New Roman" w:cs="Times New Roman"/>
        </w:rPr>
      </w:pP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May 21, 2014</w:t>
      </w: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The Honorable Robert W. Harrell, Jr.</w:t>
      </w: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Speaker of the House of Representatives</w:t>
      </w: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Statehouse, Second Floor</w:t>
      </w: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Columbia, South Carolina 29201</w:t>
      </w:r>
    </w:p>
    <w:p w:rsidR="009A0C2B" w:rsidRPr="009C4855" w:rsidRDefault="009A0C2B" w:rsidP="009A0C2B">
      <w:pPr>
        <w:pStyle w:val="NoSpacing"/>
        <w:jc w:val="both"/>
        <w:rPr>
          <w:rFonts w:ascii="Times New Roman" w:hAnsi="Times New Roman" w:cs="Times New Roman"/>
        </w:rPr>
      </w:pP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Dear Mr. Speaker and Members of the House,</w:t>
      </w:r>
    </w:p>
    <w:p w:rsidR="009A0C2B" w:rsidRPr="009C4855" w:rsidRDefault="009A0C2B" w:rsidP="00354C74">
      <w:pPr>
        <w:pStyle w:val="NoSpacing"/>
        <w:ind w:firstLine="216"/>
        <w:jc w:val="both"/>
        <w:rPr>
          <w:rFonts w:ascii="Times New Roman" w:hAnsi="Times New Roman" w:cs="Times New Roman"/>
        </w:rPr>
      </w:pPr>
      <w:r w:rsidRPr="009C4855">
        <w:rPr>
          <w:rFonts w:ascii="Times New Roman" w:hAnsi="Times New Roman" w:cs="Times New Roman"/>
        </w:rPr>
        <w:t>I am vetoing and returning without my signature R. 201, H. 5024, a bill that would allow the Board of the Denmark-Olar School District No. 2 to assess a capital property tax millage without voter referendum.</w:t>
      </w:r>
    </w:p>
    <w:p w:rsidR="009A0C2B" w:rsidRPr="009C4855" w:rsidRDefault="009A0C2B" w:rsidP="00354C74">
      <w:pPr>
        <w:pStyle w:val="NoSpacing"/>
        <w:ind w:firstLine="216"/>
        <w:jc w:val="both"/>
        <w:rPr>
          <w:rFonts w:ascii="Times New Roman" w:hAnsi="Times New Roman" w:cs="Times New Roman"/>
        </w:rPr>
      </w:pPr>
      <w:r w:rsidRPr="009C4855">
        <w:rPr>
          <w:rFonts w:ascii="Times New Roman" w:hAnsi="Times New Roman" w:cs="Times New Roman"/>
          <w:u w:val="single"/>
        </w:rPr>
        <w:t>I cannot support this bill for two reasons.  First, taxpayers deserve the right to vote on school district tax increases.</w:t>
      </w:r>
      <w:r w:rsidRPr="009C4855">
        <w:rPr>
          <w:rFonts w:ascii="Times New Roman" w:hAnsi="Times New Roman" w:cs="Times New Roman"/>
        </w:rPr>
        <w:t xml:space="preserve">  This bill creates a new tax to build schools – a process that would normally require approval by the affected voters.  Instead of using the options well-established in law, H. 5024 sets forth a new class of millage that exists only in Denmark-Olar School District 2 and that may be imposed without voter approval.  My office contacted the bill’s sponsor to ask that he support an amendment that would give voters an opportunity to vote for or against this new capital millage; unfortunately, he declined to support this request.</w:t>
      </w:r>
    </w:p>
    <w:p w:rsidR="009A0C2B" w:rsidRPr="009C4855" w:rsidRDefault="009A0C2B" w:rsidP="00354C74">
      <w:pPr>
        <w:pStyle w:val="NoSpacing"/>
        <w:ind w:firstLine="216"/>
        <w:jc w:val="both"/>
        <w:rPr>
          <w:rFonts w:ascii="Times New Roman" w:hAnsi="Times New Roman" w:cs="Times New Roman"/>
        </w:rPr>
      </w:pPr>
      <w:r w:rsidRPr="009C4855">
        <w:rPr>
          <w:rFonts w:ascii="Times New Roman" w:hAnsi="Times New Roman" w:cs="Times New Roman"/>
          <w:u w:val="single"/>
        </w:rPr>
        <w:t>Second, no public body should have an unlimited ability to tax citizens.</w:t>
      </w:r>
      <w:r w:rsidRPr="009C4855">
        <w:rPr>
          <w:rFonts w:ascii="Times New Roman" w:hAnsi="Times New Roman" w:cs="Times New Roman"/>
        </w:rPr>
        <w:t xml:space="preserve">  Although we believe that local governments should have some taxing authority, we also believe that the public should be protected from government inefficiency and excessive taxation.  That is one of the reasons why the General Assembly put millage caps into law, allowing locals to set their priorities and assign millage accordingly.  </w:t>
      </w:r>
    </w:p>
    <w:p w:rsidR="009A0C2B" w:rsidRPr="009C4855" w:rsidRDefault="009A0C2B" w:rsidP="00354C74">
      <w:pPr>
        <w:pStyle w:val="NoSpacing"/>
        <w:ind w:firstLine="216"/>
        <w:jc w:val="both"/>
        <w:rPr>
          <w:rFonts w:ascii="Times New Roman" w:hAnsi="Times New Roman" w:cs="Times New Roman"/>
        </w:rPr>
      </w:pPr>
      <w:r w:rsidRPr="009C4855">
        <w:rPr>
          <w:rFonts w:ascii="Times New Roman" w:hAnsi="Times New Roman" w:cs="Times New Roman"/>
        </w:rPr>
        <w:t>To be clear, this bill adds millage on top of limits set forth by statute, gives all the authority to raise taxes to a school board, and places no limit on the amount of millage that can be applied.  While I support innovative means to finance school infrastructure needs, our responsibility must lie squarely with taxpayers on this issue, and we need to make sure that this sort of unchecked taxing authority is not allowed a toe-hold in South Carolina.</w:t>
      </w:r>
    </w:p>
    <w:p w:rsidR="009A0C2B" w:rsidRPr="009C4855" w:rsidRDefault="009A0C2B" w:rsidP="00354C74">
      <w:pPr>
        <w:pStyle w:val="NoSpacing"/>
        <w:ind w:firstLine="216"/>
        <w:jc w:val="both"/>
        <w:rPr>
          <w:rFonts w:ascii="Times New Roman" w:hAnsi="Times New Roman" w:cs="Times New Roman"/>
        </w:rPr>
      </w:pPr>
      <w:r w:rsidRPr="009C4855">
        <w:rPr>
          <w:rFonts w:ascii="Times New Roman" w:hAnsi="Times New Roman" w:cs="Times New Roman"/>
        </w:rPr>
        <w:t xml:space="preserve">For these reasons, I ask that every member of the General Assembly cast a vote to sustain my veto.  </w:t>
      </w:r>
    </w:p>
    <w:p w:rsidR="009A0C2B" w:rsidRPr="009C4855" w:rsidRDefault="009A0C2B" w:rsidP="009A0C2B">
      <w:pPr>
        <w:pStyle w:val="NoSpacing"/>
        <w:jc w:val="both"/>
        <w:rPr>
          <w:rFonts w:ascii="Times New Roman" w:hAnsi="Times New Roman" w:cs="Times New Roman"/>
        </w:rPr>
      </w:pP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My very best,</w:t>
      </w: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Nikki R. Haley</w:t>
      </w:r>
    </w:p>
    <w:p w:rsidR="009A0C2B" w:rsidRPr="009C4855" w:rsidRDefault="009A0C2B" w:rsidP="009A0C2B">
      <w:pPr>
        <w:pStyle w:val="NoSpacing"/>
        <w:jc w:val="both"/>
        <w:rPr>
          <w:rFonts w:ascii="Times New Roman" w:hAnsi="Times New Roman" w:cs="Times New Roman"/>
        </w:rPr>
      </w:pPr>
      <w:r w:rsidRPr="009C4855">
        <w:rPr>
          <w:rFonts w:ascii="Times New Roman" w:hAnsi="Times New Roman" w:cs="Times New Roman"/>
        </w:rPr>
        <w:t>Governor</w:t>
      </w:r>
    </w:p>
    <w:p w:rsidR="009A0C2B" w:rsidRDefault="009A0C2B" w:rsidP="009A0C2B">
      <w:pPr>
        <w:keepNext/>
        <w:ind w:firstLine="0"/>
      </w:pPr>
    </w:p>
    <w:p w:rsidR="009A0C2B" w:rsidRDefault="009A0C2B" w:rsidP="009A0C2B">
      <w:bookmarkStart w:id="76" w:name="file_end168"/>
      <w:bookmarkEnd w:id="76"/>
      <w:r>
        <w:t>Received as information.</w:t>
      </w:r>
    </w:p>
    <w:p w:rsidR="009A0C2B" w:rsidRDefault="009A0C2B" w:rsidP="009A0C2B"/>
    <w:p w:rsidR="009A0C2B" w:rsidRDefault="009A0C2B" w:rsidP="009A0C2B">
      <w:pPr>
        <w:keepNext/>
        <w:jc w:val="center"/>
        <w:rPr>
          <w:b/>
        </w:rPr>
      </w:pPr>
      <w:r w:rsidRPr="009A0C2B">
        <w:rPr>
          <w:b/>
        </w:rPr>
        <w:t>HOUSE RESOLUTION</w:t>
      </w:r>
    </w:p>
    <w:p w:rsidR="009A0C2B" w:rsidRDefault="009A0C2B" w:rsidP="009A0C2B">
      <w:pPr>
        <w:keepNext/>
      </w:pPr>
      <w:r>
        <w:t>The following was introduced:</w:t>
      </w:r>
    </w:p>
    <w:p w:rsidR="009A0C2B" w:rsidRDefault="009A0C2B" w:rsidP="009A0C2B">
      <w:pPr>
        <w:keepNext/>
      </w:pPr>
      <w:bookmarkStart w:id="77" w:name="include_clip_start_171"/>
      <w:bookmarkEnd w:id="77"/>
    </w:p>
    <w:p w:rsidR="009A0C2B" w:rsidRDefault="009A0C2B" w:rsidP="009A0C2B">
      <w:r>
        <w:t>H. 5287 -- Rep. Tallon: A HOUSE RESOLUTION TO RECOGNIZE AND HONOR CHIEF SHANE RAY, SOUTH CAROLINA STATE FIRE MARSHAL, FOR HIS EXEMPLARY SERVICE AND DISTINGUISHED CAREER AS A FIREFIGHTER, AND TO WISH HIM CONTINUED SUCCESS AND HAPPINESS IN ALL HIS FUTURE ENDEAVORS.</w:t>
      </w:r>
    </w:p>
    <w:p w:rsidR="009A0C2B" w:rsidRDefault="009A0C2B" w:rsidP="009A0C2B">
      <w:bookmarkStart w:id="78" w:name="include_clip_end_171"/>
      <w:bookmarkEnd w:id="78"/>
    </w:p>
    <w:p w:rsidR="009A0C2B" w:rsidRDefault="009A0C2B" w:rsidP="009A0C2B">
      <w:r>
        <w:t>The Resolution was adopted.</w:t>
      </w:r>
    </w:p>
    <w:p w:rsidR="009A0C2B" w:rsidRDefault="009A0C2B" w:rsidP="009A0C2B"/>
    <w:p w:rsidR="009A0C2B" w:rsidRDefault="009A0C2B" w:rsidP="009A0C2B">
      <w:pPr>
        <w:keepNext/>
        <w:jc w:val="center"/>
        <w:rPr>
          <w:b/>
        </w:rPr>
      </w:pPr>
      <w:r w:rsidRPr="009A0C2B">
        <w:rPr>
          <w:b/>
        </w:rPr>
        <w:t>HOUSE RESOLUTION</w:t>
      </w:r>
    </w:p>
    <w:p w:rsidR="009A0C2B" w:rsidRDefault="009A0C2B" w:rsidP="009A0C2B">
      <w:pPr>
        <w:keepNext/>
      </w:pPr>
      <w:r>
        <w:t>The following was introduced:</w:t>
      </w:r>
    </w:p>
    <w:p w:rsidR="009A0C2B" w:rsidRDefault="009A0C2B" w:rsidP="009A0C2B">
      <w:pPr>
        <w:keepNext/>
      </w:pPr>
      <w:bookmarkStart w:id="79" w:name="include_clip_start_174"/>
      <w:bookmarkEnd w:id="79"/>
    </w:p>
    <w:p w:rsidR="009A0C2B" w:rsidRDefault="009A0C2B" w:rsidP="009A0C2B">
      <w:r>
        <w:t>H. 5288 -- Reps.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Norrell, R. L. Ott, Owens, Parks, Patrick, Pitts, Pope,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HONOR THE HAWKINS FAMILY REUNION AND TO CONGRATULATE THE FAMILY MEMBERS ON THEIR FAITHFULNESS IN RENEWING FAMILY TIES.</w:t>
      </w:r>
    </w:p>
    <w:p w:rsidR="009A0C2B" w:rsidRDefault="009A0C2B" w:rsidP="009A0C2B">
      <w:bookmarkStart w:id="80" w:name="include_clip_end_174"/>
      <w:bookmarkEnd w:id="80"/>
    </w:p>
    <w:p w:rsidR="009A0C2B" w:rsidRDefault="009A0C2B" w:rsidP="009A0C2B">
      <w:r>
        <w:t>The Resolution was adopted.</w:t>
      </w:r>
    </w:p>
    <w:p w:rsidR="009A0C2B" w:rsidRDefault="009A0C2B" w:rsidP="009A0C2B"/>
    <w:p w:rsidR="009A0C2B" w:rsidRDefault="009A0C2B" w:rsidP="009A0C2B">
      <w:pPr>
        <w:keepNext/>
        <w:jc w:val="center"/>
        <w:rPr>
          <w:b/>
        </w:rPr>
      </w:pPr>
      <w:r w:rsidRPr="009A0C2B">
        <w:rPr>
          <w:b/>
        </w:rPr>
        <w:t>HOUSE RESOLUTION</w:t>
      </w:r>
    </w:p>
    <w:p w:rsidR="009A0C2B" w:rsidRDefault="009A0C2B" w:rsidP="009A0C2B">
      <w:pPr>
        <w:keepNext/>
      </w:pPr>
      <w:r>
        <w:t>The following was introduced:</w:t>
      </w:r>
    </w:p>
    <w:p w:rsidR="009A0C2B" w:rsidRDefault="009A0C2B" w:rsidP="009A0C2B">
      <w:pPr>
        <w:keepNext/>
      </w:pPr>
      <w:bookmarkStart w:id="81" w:name="include_clip_start_177"/>
      <w:bookmarkEnd w:id="81"/>
    </w:p>
    <w:p w:rsidR="009A0C2B" w:rsidRDefault="009A0C2B" w:rsidP="009A0C2B">
      <w:r>
        <w:t>H. 5289 -- Reps. George and Hayes: A HOUSE RESOLUTION TO RECOGNIZE AND HONOR JAMIE SCOTT, FOUNDER OF JAMIE SCOTT FITNESS, AND TO CONGRATULATE HIM ON HIS ENTREPRENEURIAL ACHIEVEMENTS.</w:t>
      </w:r>
    </w:p>
    <w:p w:rsidR="009A0C2B" w:rsidRDefault="009A0C2B" w:rsidP="009A0C2B">
      <w:bookmarkStart w:id="82" w:name="include_clip_end_177"/>
      <w:bookmarkEnd w:id="82"/>
    </w:p>
    <w:p w:rsidR="009A0C2B" w:rsidRDefault="009A0C2B" w:rsidP="009A0C2B">
      <w:r>
        <w:t>The Resolution was adopted.</w:t>
      </w:r>
    </w:p>
    <w:p w:rsidR="009A0C2B" w:rsidRDefault="009A0C2B" w:rsidP="009A0C2B"/>
    <w:p w:rsidR="009A0C2B" w:rsidRDefault="009A0C2B" w:rsidP="009A0C2B">
      <w:pPr>
        <w:keepNext/>
        <w:jc w:val="center"/>
        <w:rPr>
          <w:b/>
        </w:rPr>
      </w:pPr>
      <w:r w:rsidRPr="009A0C2B">
        <w:rPr>
          <w:b/>
        </w:rPr>
        <w:t>HOUSE RESOLUTION</w:t>
      </w:r>
    </w:p>
    <w:p w:rsidR="009A0C2B" w:rsidRDefault="009A0C2B" w:rsidP="009A0C2B">
      <w:pPr>
        <w:keepNext/>
      </w:pPr>
      <w:r>
        <w:t>The following was introduced:</w:t>
      </w:r>
    </w:p>
    <w:p w:rsidR="009A0C2B" w:rsidRDefault="009A0C2B" w:rsidP="009A0C2B">
      <w:pPr>
        <w:keepNext/>
      </w:pPr>
      <w:bookmarkStart w:id="83" w:name="include_clip_start_180"/>
      <w:bookmarkEnd w:id="83"/>
    </w:p>
    <w:p w:rsidR="009A0C2B" w:rsidRDefault="009A0C2B" w:rsidP="009A0C2B">
      <w:r>
        <w:t>H. 5290 -- Reps. Govan, R. L. Ott, Cobb-Hunter, Hosey and Harrell: A HOUSE RESOLUTION TO EXPRESS THE PROFOUND SORROW OF THE MEMBERS OF THE SOUTH CAROLINA HOUSE OF REPRESENTATIVES UPON THE DEATH OF DEAN BENNETTE LIVINGSTON OF LEXINGTON, FORMER PUBLISHER OF THE TIMES AND DEMOCRAT IN ORANGEBURG, AND TO EXTEND THE DEEPEST SYMPATHY TO HIS FAMILY AND MANY FRIENDS.</w:t>
      </w:r>
    </w:p>
    <w:p w:rsidR="009A0C2B" w:rsidRDefault="009A0C2B" w:rsidP="009A0C2B">
      <w:bookmarkStart w:id="84" w:name="include_clip_end_180"/>
      <w:bookmarkEnd w:id="84"/>
    </w:p>
    <w:p w:rsidR="009A0C2B" w:rsidRDefault="009A0C2B" w:rsidP="009A0C2B">
      <w:r>
        <w:t>The Resolution was adopted.</w:t>
      </w:r>
    </w:p>
    <w:p w:rsidR="009A0C2B" w:rsidRDefault="009A0C2B" w:rsidP="009A0C2B"/>
    <w:p w:rsidR="009A0C2B" w:rsidRDefault="009A0C2B" w:rsidP="009A0C2B">
      <w:pPr>
        <w:keepNext/>
        <w:jc w:val="center"/>
        <w:rPr>
          <w:b/>
        </w:rPr>
      </w:pPr>
      <w:r w:rsidRPr="009A0C2B">
        <w:rPr>
          <w:b/>
        </w:rPr>
        <w:t>CONCURRENT RESOLUTION</w:t>
      </w:r>
    </w:p>
    <w:p w:rsidR="009A0C2B" w:rsidRDefault="009A0C2B" w:rsidP="009A0C2B">
      <w:pPr>
        <w:keepNext/>
      </w:pPr>
      <w:r>
        <w:t>The following was introduced:</w:t>
      </w:r>
    </w:p>
    <w:p w:rsidR="009A0C2B" w:rsidRDefault="009A0C2B" w:rsidP="009A0C2B">
      <w:pPr>
        <w:keepNext/>
      </w:pPr>
      <w:bookmarkStart w:id="85" w:name="include_clip_start_183"/>
      <w:bookmarkEnd w:id="85"/>
    </w:p>
    <w:p w:rsidR="009A0C2B" w:rsidRDefault="009A0C2B" w:rsidP="009A0C2B">
      <w:pPr>
        <w:keepNext/>
      </w:pPr>
      <w:r>
        <w:t>H. 5291 -- Rep. Munnerlyn: A CONCURRENT RESOLUTION TO REQUEST THAT THE DEPARTMENT OF TRANSPORTATION NAME THE PORTION OF THE CHERAW HIGHWAY IN MARLBORO COUNTY FROM ITS INTERSECTION WITH WEST MAIN STREET IN THE CITY OF BENNETTSVILLE TO ITS INTERSECTION WITH THE MARLBORO/CHESTERFIELD COUNTY LINE THE "JAMES S. 'JIMMY' MCLEOD, SR. MEMORIAL HIGHWAY" AND ERECT APPROPRIATE MARKERS OR SIGNS ALONG THIS PORTION OF HIGHWAY THAT CONTAIN THIS DESIGNATION.</w:t>
      </w:r>
    </w:p>
    <w:p w:rsidR="009A0C2B" w:rsidRDefault="009A0C2B" w:rsidP="009A0C2B">
      <w:bookmarkStart w:id="86" w:name="include_clip_end_183"/>
      <w:bookmarkEnd w:id="86"/>
      <w:r>
        <w:t>The Concurrent Resolution was ordered referred to the Committee on Invitations and Memorial Resolutions.</w:t>
      </w:r>
    </w:p>
    <w:p w:rsidR="009A0C2B" w:rsidRDefault="009A0C2B" w:rsidP="009A0C2B"/>
    <w:p w:rsidR="009A0C2B" w:rsidRDefault="009A0C2B" w:rsidP="009A0C2B">
      <w:pPr>
        <w:keepNext/>
        <w:jc w:val="center"/>
        <w:rPr>
          <w:b/>
        </w:rPr>
      </w:pPr>
      <w:r w:rsidRPr="009A0C2B">
        <w:rPr>
          <w:b/>
        </w:rPr>
        <w:t>CONCURRENT RESOLUTION</w:t>
      </w:r>
    </w:p>
    <w:p w:rsidR="009A0C2B" w:rsidRDefault="009A0C2B" w:rsidP="009A0C2B">
      <w:pPr>
        <w:keepNext/>
      </w:pPr>
      <w:r>
        <w:t>The following was introduced:</w:t>
      </w:r>
    </w:p>
    <w:p w:rsidR="009A0C2B" w:rsidRDefault="009A0C2B" w:rsidP="009A0C2B">
      <w:pPr>
        <w:keepNext/>
      </w:pPr>
      <w:bookmarkStart w:id="87" w:name="include_clip_start_186"/>
      <w:bookmarkEnd w:id="87"/>
    </w:p>
    <w:p w:rsidR="009A0C2B" w:rsidRDefault="009A0C2B" w:rsidP="009A0C2B">
      <w:r>
        <w:t>H. 5292 -- Reps. Govan, R. L. Ott, Cobb-Hunter, Hosey and Harrell: A CONCURRENT RESOLUTION TO EXPRESS THE PROFOUND SORROW OF THE MEMBERS OF THE SOUTH CAROLINA GENERAL ASSEMBLY UPON THE DEATH OF DEAN BENNETTE LIVINGSTON OF LEXINGTON, FORMER PUBLISHER OF THE TIMES AND DEMOCRAT IN ORANGEBURG, AND TO EXTEND THE DEEPEST SYMPATHY TO HIS FAMILY AND MANY FRIENDS.</w:t>
      </w:r>
    </w:p>
    <w:p w:rsidR="009A0C2B" w:rsidRDefault="009A0C2B" w:rsidP="009A0C2B">
      <w:bookmarkStart w:id="88" w:name="include_clip_end_186"/>
      <w:bookmarkEnd w:id="88"/>
    </w:p>
    <w:p w:rsidR="009A0C2B" w:rsidRDefault="009A0C2B" w:rsidP="009A0C2B">
      <w:r>
        <w:t>The Concurrent Resolution was agreed to and ordered sent to the Senate.</w:t>
      </w:r>
    </w:p>
    <w:p w:rsidR="009A0C2B" w:rsidRDefault="009A0C2B" w:rsidP="009A0C2B"/>
    <w:p w:rsidR="009A0C2B" w:rsidRDefault="009A0C2B" w:rsidP="009A0C2B">
      <w:pPr>
        <w:keepNext/>
        <w:jc w:val="center"/>
        <w:rPr>
          <w:b/>
        </w:rPr>
      </w:pPr>
      <w:r w:rsidRPr="009A0C2B">
        <w:rPr>
          <w:b/>
        </w:rPr>
        <w:t>H. 5253--SENATE AMENDMENTS CONCURRED IN AND BILL ENROLLED</w:t>
      </w:r>
    </w:p>
    <w:p w:rsidR="009A0C2B" w:rsidRDefault="009A0C2B" w:rsidP="009A0C2B">
      <w:r>
        <w:t xml:space="preserve">On the motion of Rep. MURPHY, </w:t>
      </w:r>
      <w:r w:rsidR="007B4C65">
        <w:t xml:space="preserve">with unanimous consent, </w:t>
      </w:r>
      <w:r>
        <w:t xml:space="preserve">the Senate Amendments to the following Bill were taken up for immediate consideration: </w:t>
      </w:r>
    </w:p>
    <w:p w:rsidR="009A0C2B" w:rsidRDefault="009A0C2B" w:rsidP="009A0C2B">
      <w:bookmarkStart w:id="89" w:name="include_clip_start_189"/>
      <w:bookmarkEnd w:id="89"/>
    </w:p>
    <w:p w:rsidR="009A0C2B" w:rsidRDefault="009A0C2B" w:rsidP="009A0C2B">
      <w:r>
        <w:t>H. 5253 -- Reps. Murphy, Horne, Harrell, Mack and Knight: A JOINT RESOLUTION TO PROVIDE THAT NOTWITHSTANDING THE PROVISIONS OF A JOINT RESOLUTION OF 2014 BEARING RATIFICATION NUMBER 150 AND THE PROVISIONS OF SECTION 59-1-425, THE GOVERNING BODY OF DORCHESTER SCHOOL DISTRICT TWO MAY WAIVE THE REQUIREMENT THAT SCHOOLS MAKE UP FULL DAYS MISSED DUE TO INCLEMENT WEATHER FOR FIVE OR FEWER FULL SCHOOL DAYS THAT STUDENTS WHO ATTEND SCHOOLS OR CHARTER SCHOOLS IN THE DISTRICT MISSED DUE TO INCLEMENT WEATHER DURING THE 2013-2014 SCHOOL YEAR REGARDLESS OF WHETHER THE DISTRICT HAS EXHAUSTED ALL STATUTORILY REQUIRED MAKE-UP DAYS REMAINING ON THE 2013-2014 SCHOOL CALENDAR.</w:t>
      </w:r>
    </w:p>
    <w:p w:rsidR="009A0C2B" w:rsidRDefault="009A0C2B" w:rsidP="009A0C2B">
      <w:bookmarkStart w:id="90" w:name="include_clip_end_189"/>
      <w:bookmarkEnd w:id="90"/>
    </w:p>
    <w:p w:rsidR="009A0C2B" w:rsidRDefault="009A0C2B" w:rsidP="009A0C2B">
      <w:r>
        <w:t>Rep. MURPHY explained the Senate Amendments.</w:t>
      </w:r>
    </w:p>
    <w:p w:rsidR="00354C74" w:rsidRDefault="00354C74" w:rsidP="009A0C2B"/>
    <w:p w:rsidR="009A0C2B" w:rsidRDefault="009A0C2B" w:rsidP="009A0C2B">
      <w:r>
        <w:t xml:space="preserve">The yeas and nays were taken resulting as follows: </w:t>
      </w:r>
    </w:p>
    <w:p w:rsidR="009A0C2B" w:rsidRDefault="009A0C2B" w:rsidP="009A0C2B">
      <w:pPr>
        <w:jc w:val="center"/>
      </w:pPr>
      <w:r>
        <w:t xml:space="preserve"> </w:t>
      </w:r>
      <w:bookmarkStart w:id="91" w:name="vote_start191"/>
      <w:bookmarkEnd w:id="91"/>
      <w:r>
        <w:t>Yeas 97; Nays 0</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Allison</w:t>
            </w:r>
          </w:p>
        </w:tc>
        <w:tc>
          <w:tcPr>
            <w:tcW w:w="2180" w:type="dxa"/>
            <w:shd w:val="clear" w:color="auto" w:fill="auto"/>
          </w:tcPr>
          <w:p w:rsidR="009A0C2B" w:rsidRPr="009A0C2B" w:rsidRDefault="009A0C2B" w:rsidP="009A0C2B">
            <w:pPr>
              <w:keepNext/>
              <w:ind w:firstLine="0"/>
            </w:pPr>
            <w:r>
              <w:t>Anderson</w:t>
            </w:r>
          </w:p>
        </w:tc>
      </w:tr>
      <w:tr w:rsidR="009A0C2B" w:rsidRPr="009A0C2B" w:rsidTr="009A0C2B">
        <w:tc>
          <w:tcPr>
            <w:tcW w:w="2179" w:type="dxa"/>
            <w:shd w:val="clear" w:color="auto" w:fill="auto"/>
          </w:tcPr>
          <w:p w:rsidR="009A0C2B" w:rsidRPr="009A0C2B" w:rsidRDefault="009A0C2B" w:rsidP="009A0C2B">
            <w:pPr>
              <w:ind w:firstLine="0"/>
            </w:pPr>
            <w:r>
              <w:t>Anthony</w:t>
            </w:r>
          </w:p>
        </w:tc>
        <w:tc>
          <w:tcPr>
            <w:tcW w:w="2179" w:type="dxa"/>
            <w:shd w:val="clear" w:color="auto" w:fill="auto"/>
          </w:tcPr>
          <w:p w:rsidR="009A0C2B" w:rsidRPr="009A0C2B" w:rsidRDefault="009A0C2B" w:rsidP="009A0C2B">
            <w:pPr>
              <w:ind w:firstLine="0"/>
            </w:pPr>
            <w:r>
              <w:t>Atwater</w:t>
            </w:r>
          </w:p>
        </w:tc>
        <w:tc>
          <w:tcPr>
            <w:tcW w:w="2180" w:type="dxa"/>
            <w:shd w:val="clear" w:color="auto" w:fill="auto"/>
          </w:tcPr>
          <w:p w:rsidR="009A0C2B" w:rsidRPr="009A0C2B" w:rsidRDefault="009A0C2B" w:rsidP="009A0C2B">
            <w:pPr>
              <w:ind w:firstLine="0"/>
            </w:pPr>
            <w:r>
              <w:t>Bales</w:t>
            </w:r>
          </w:p>
        </w:tc>
      </w:tr>
      <w:tr w:rsidR="009A0C2B" w:rsidRPr="009A0C2B" w:rsidTr="009A0C2B">
        <w:tc>
          <w:tcPr>
            <w:tcW w:w="2179" w:type="dxa"/>
            <w:shd w:val="clear" w:color="auto" w:fill="auto"/>
          </w:tcPr>
          <w:p w:rsidR="009A0C2B" w:rsidRPr="009A0C2B" w:rsidRDefault="009A0C2B" w:rsidP="009A0C2B">
            <w:pPr>
              <w:ind w:firstLine="0"/>
            </w:pPr>
            <w:r>
              <w:t>Bannister</w:t>
            </w:r>
          </w:p>
        </w:tc>
        <w:tc>
          <w:tcPr>
            <w:tcW w:w="2179" w:type="dxa"/>
            <w:shd w:val="clear" w:color="auto" w:fill="auto"/>
          </w:tcPr>
          <w:p w:rsidR="009A0C2B" w:rsidRPr="009A0C2B" w:rsidRDefault="009A0C2B" w:rsidP="009A0C2B">
            <w:pPr>
              <w:ind w:firstLine="0"/>
            </w:pPr>
            <w:r>
              <w:t>Barfield</w:t>
            </w:r>
          </w:p>
        </w:tc>
        <w:tc>
          <w:tcPr>
            <w:tcW w:w="2180" w:type="dxa"/>
            <w:shd w:val="clear" w:color="auto" w:fill="auto"/>
          </w:tcPr>
          <w:p w:rsidR="009A0C2B" w:rsidRPr="009A0C2B" w:rsidRDefault="009A0C2B" w:rsidP="009A0C2B">
            <w:pPr>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Bernstein</w:t>
            </w:r>
          </w:p>
        </w:tc>
        <w:tc>
          <w:tcPr>
            <w:tcW w:w="2179" w:type="dxa"/>
            <w:shd w:val="clear" w:color="auto" w:fill="auto"/>
          </w:tcPr>
          <w:p w:rsidR="009A0C2B" w:rsidRPr="009A0C2B" w:rsidRDefault="009A0C2B" w:rsidP="009A0C2B">
            <w:pPr>
              <w:ind w:firstLine="0"/>
            </w:pPr>
            <w:r>
              <w:t>Bingham</w:t>
            </w:r>
          </w:p>
        </w:tc>
        <w:tc>
          <w:tcPr>
            <w:tcW w:w="2180" w:type="dxa"/>
            <w:shd w:val="clear" w:color="auto" w:fill="auto"/>
          </w:tcPr>
          <w:p w:rsidR="009A0C2B" w:rsidRPr="009A0C2B" w:rsidRDefault="009A0C2B" w:rsidP="009A0C2B">
            <w:pPr>
              <w:ind w:firstLine="0"/>
            </w:pPr>
            <w:r>
              <w:t>Bowers</w:t>
            </w:r>
          </w:p>
        </w:tc>
      </w:tr>
      <w:tr w:rsidR="009A0C2B" w:rsidRPr="009A0C2B" w:rsidTr="009A0C2B">
        <w:tc>
          <w:tcPr>
            <w:tcW w:w="2179" w:type="dxa"/>
            <w:shd w:val="clear" w:color="auto" w:fill="auto"/>
          </w:tcPr>
          <w:p w:rsidR="009A0C2B" w:rsidRPr="009A0C2B" w:rsidRDefault="009A0C2B" w:rsidP="009A0C2B">
            <w:pPr>
              <w:ind w:firstLine="0"/>
            </w:pPr>
            <w:r>
              <w:t>Brannon</w:t>
            </w:r>
          </w:p>
        </w:tc>
        <w:tc>
          <w:tcPr>
            <w:tcW w:w="2179" w:type="dxa"/>
            <w:shd w:val="clear" w:color="auto" w:fill="auto"/>
          </w:tcPr>
          <w:p w:rsidR="009A0C2B" w:rsidRPr="009A0C2B" w:rsidRDefault="009A0C2B" w:rsidP="009A0C2B">
            <w:pPr>
              <w:ind w:firstLine="0"/>
            </w:pPr>
            <w:r>
              <w:t>G. A. Brown</w:t>
            </w:r>
          </w:p>
        </w:tc>
        <w:tc>
          <w:tcPr>
            <w:tcW w:w="2180" w:type="dxa"/>
            <w:shd w:val="clear" w:color="auto" w:fill="auto"/>
          </w:tcPr>
          <w:p w:rsidR="009A0C2B" w:rsidRPr="009A0C2B" w:rsidRDefault="009A0C2B" w:rsidP="009A0C2B">
            <w:pPr>
              <w:ind w:firstLine="0"/>
            </w:pPr>
            <w:r>
              <w:t>R. L. Brown</w:t>
            </w:r>
          </w:p>
        </w:tc>
      </w:tr>
      <w:tr w:rsidR="009A0C2B" w:rsidRPr="009A0C2B" w:rsidTr="009A0C2B">
        <w:tc>
          <w:tcPr>
            <w:tcW w:w="2179" w:type="dxa"/>
            <w:shd w:val="clear" w:color="auto" w:fill="auto"/>
          </w:tcPr>
          <w:p w:rsidR="009A0C2B" w:rsidRPr="009A0C2B" w:rsidRDefault="009A0C2B" w:rsidP="009A0C2B">
            <w:pPr>
              <w:ind w:firstLine="0"/>
            </w:pPr>
            <w:r>
              <w:t>Burns</w:t>
            </w:r>
          </w:p>
        </w:tc>
        <w:tc>
          <w:tcPr>
            <w:tcW w:w="2179" w:type="dxa"/>
            <w:shd w:val="clear" w:color="auto" w:fill="auto"/>
          </w:tcPr>
          <w:p w:rsidR="009A0C2B" w:rsidRPr="009A0C2B" w:rsidRDefault="009A0C2B" w:rsidP="009A0C2B">
            <w:pPr>
              <w:ind w:firstLine="0"/>
            </w:pPr>
            <w:r>
              <w:t>Chumley</w:t>
            </w:r>
          </w:p>
        </w:tc>
        <w:tc>
          <w:tcPr>
            <w:tcW w:w="2180" w:type="dxa"/>
            <w:shd w:val="clear" w:color="auto" w:fill="auto"/>
          </w:tcPr>
          <w:p w:rsidR="009A0C2B" w:rsidRPr="009A0C2B" w:rsidRDefault="009A0C2B" w:rsidP="009A0C2B">
            <w:pPr>
              <w:ind w:firstLine="0"/>
            </w:pPr>
            <w:r>
              <w:t>Clemmons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H. A. Crawford</w:t>
            </w:r>
          </w:p>
        </w:tc>
        <w:tc>
          <w:tcPr>
            <w:tcW w:w="2179" w:type="dxa"/>
            <w:shd w:val="clear" w:color="auto" w:fill="auto"/>
          </w:tcPr>
          <w:p w:rsidR="009A0C2B" w:rsidRPr="009A0C2B" w:rsidRDefault="009A0C2B" w:rsidP="009A0C2B">
            <w:pPr>
              <w:ind w:firstLine="0"/>
            </w:pPr>
            <w:r>
              <w:t>Crosby</w:t>
            </w:r>
          </w:p>
        </w:tc>
        <w:tc>
          <w:tcPr>
            <w:tcW w:w="2180" w:type="dxa"/>
            <w:shd w:val="clear" w:color="auto" w:fill="auto"/>
          </w:tcPr>
          <w:p w:rsidR="009A0C2B" w:rsidRPr="009A0C2B" w:rsidRDefault="009A0C2B" w:rsidP="009A0C2B">
            <w:pPr>
              <w:ind w:firstLine="0"/>
            </w:pPr>
            <w:r>
              <w:t>Delleney</w:t>
            </w:r>
          </w:p>
        </w:tc>
      </w:tr>
      <w:tr w:rsidR="009A0C2B" w:rsidRPr="009A0C2B" w:rsidTr="009A0C2B">
        <w:tc>
          <w:tcPr>
            <w:tcW w:w="2179" w:type="dxa"/>
            <w:shd w:val="clear" w:color="auto" w:fill="auto"/>
          </w:tcPr>
          <w:p w:rsidR="009A0C2B" w:rsidRPr="009A0C2B" w:rsidRDefault="009A0C2B" w:rsidP="009A0C2B">
            <w:pPr>
              <w:ind w:firstLine="0"/>
            </w:pPr>
            <w:r>
              <w:t>Dillard</w:t>
            </w:r>
          </w:p>
        </w:tc>
        <w:tc>
          <w:tcPr>
            <w:tcW w:w="2179" w:type="dxa"/>
            <w:shd w:val="clear" w:color="auto" w:fill="auto"/>
          </w:tcPr>
          <w:p w:rsidR="009A0C2B" w:rsidRPr="009A0C2B" w:rsidRDefault="009A0C2B" w:rsidP="009A0C2B">
            <w:pPr>
              <w:ind w:firstLine="0"/>
            </w:pPr>
            <w:r>
              <w:t>Finlay</w:t>
            </w:r>
          </w:p>
        </w:tc>
        <w:tc>
          <w:tcPr>
            <w:tcW w:w="2180" w:type="dxa"/>
            <w:shd w:val="clear" w:color="auto" w:fill="auto"/>
          </w:tcPr>
          <w:p w:rsidR="009A0C2B" w:rsidRPr="009A0C2B" w:rsidRDefault="009A0C2B" w:rsidP="009A0C2B">
            <w:pPr>
              <w:ind w:firstLine="0"/>
            </w:pPr>
            <w:r>
              <w:t>Forrester</w:t>
            </w:r>
          </w:p>
        </w:tc>
      </w:tr>
      <w:tr w:rsidR="009A0C2B" w:rsidRPr="009A0C2B" w:rsidTr="009A0C2B">
        <w:tc>
          <w:tcPr>
            <w:tcW w:w="2179" w:type="dxa"/>
            <w:shd w:val="clear" w:color="auto" w:fill="auto"/>
          </w:tcPr>
          <w:p w:rsidR="009A0C2B" w:rsidRPr="009A0C2B" w:rsidRDefault="009A0C2B" w:rsidP="009A0C2B">
            <w:pPr>
              <w:ind w:firstLine="0"/>
            </w:pPr>
            <w:r>
              <w:t>Funderburk</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Hamilton</w:t>
            </w:r>
          </w:p>
        </w:tc>
      </w:tr>
      <w:tr w:rsidR="009A0C2B" w:rsidRPr="009A0C2B" w:rsidTr="009A0C2B">
        <w:tc>
          <w:tcPr>
            <w:tcW w:w="2179" w:type="dxa"/>
            <w:shd w:val="clear" w:color="auto" w:fill="auto"/>
          </w:tcPr>
          <w:p w:rsidR="009A0C2B" w:rsidRPr="009A0C2B" w:rsidRDefault="009A0C2B" w:rsidP="009A0C2B">
            <w:pPr>
              <w:ind w:firstLine="0"/>
            </w:pPr>
            <w:r>
              <w:t>Hardee</w:t>
            </w:r>
          </w:p>
        </w:tc>
        <w:tc>
          <w:tcPr>
            <w:tcW w:w="2179" w:type="dxa"/>
            <w:shd w:val="clear" w:color="auto" w:fill="auto"/>
          </w:tcPr>
          <w:p w:rsidR="009A0C2B" w:rsidRPr="009A0C2B" w:rsidRDefault="009A0C2B" w:rsidP="009A0C2B">
            <w:pPr>
              <w:ind w:firstLine="0"/>
            </w:pPr>
            <w:r>
              <w:t>Hardwick</w:t>
            </w:r>
          </w:p>
        </w:tc>
        <w:tc>
          <w:tcPr>
            <w:tcW w:w="2180" w:type="dxa"/>
            <w:shd w:val="clear" w:color="auto" w:fill="auto"/>
          </w:tcPr>
          <w:p w:rsidR="009A0C2B" w:rsidRPr="009A0C2B" w:rsidRDefault="009A0C2B" w:rsidP="009A0C2B">
            <w:pPr>
              <w:ind w:firstLine="0"/>
            </w:pPr>
            <w:r>
              <w:t>Harrell</w:t>
            </w:r>
          </w:p>
        </w:tc>
      </w:tr>
      <w:tr w:rsidR="009A0C2B" w:rsidRPr="009A0C2B" w:rsidTr="009A0C2B">
        <w:tc>
          <w:tcPr>
            <w:tcW w:w="2179" w:type="dxa"/>
            <w:shd w:val="clear" w:color="auto" w:fill="auto"/>
          </w:tcPr>
          <w:p w:rsidR="009A0C2B" w:rsidRPr="009A0C2B" w:rsidRDefault="009A0C2B" w:rsidP="009A0C2B">
            <w:pPr>
              <w:ind w:firstLine="0"/>
            </w:pPr>
            <w:r>
              <w:t>Hart</w:t>
            </w:r>
          </w:p>
        </w:tc>
        <w:tc>
          <w:tcPr>
            <w:tcW w:w="2179" w:type="dxa"/>
            <w:shd w:val="clear" w:color="auto" w:fill="auto"/>
          </w:tcPr>
          <w:p w:rsidR="009A0C2B" w:rsidRPr="009A0C2B" w:rsidRDefault="009A0C2B" w:rsidP="009A0C2B">
            <w:pPr>
              <w:ind w:firstLine="0"/>
            </w:pPr>
            <w:r>
              <w:t>Henderson</w:t>
            </w:r>
          </w:p>
        </w:tc>
        <w:tc>
          <w:tcPr>
            <w:tcW w:w="2180" w:type="dxa"/>
            <w:shd w:val="clear" w:color="auto" w:fill="auto"/>
          </w:tcPr>
          <w:p w:rsidR="009A0C2B" w:rsidRPr="009A0C2B" w:rsidRDefault="009A0C2B" w:rsidP="009A0C2B">
            <w:pPr>
              <w:ind w:firstLine="0"/>
            </w:pPr>
            <w:r>
              <w:t>Horne</w:t>
            </w:r>
          </w:p>
        </w:tc>
      </w:tr>
      <w:tr w:rsidR="009A0C2B" w:rsidRPr="009A0C2B" w:rsidTr="009A0C2B">
        <w:tc>
          <w:tcPr>
            <w:tcW w:w="2179" w:type="dxa"/>
            <w:shd w:val="clear" w:color="auto" w:fill="auto"/>
          </w:tcPr>
          <w:p w:rsidR="009A0C2B" w:rsidRPr="009A0C2B" w:rsidRDefault="009A0C2B" w:rsidP="009A0C2B">
            <w:pPr>
              <w:ind w:firstLine="0"/>
            </w:pPr>
            <w:r>
              <w:t>Hosey</w:t>
            </w:r>
          </w:p>
        </w:tc>
        <w:tc>
          <w:tcPr>
            <w:tcW w:w="2179" w:type="dxa"/>
            <w:shd w:val="clear" w:color="auto" w:fill="auto"/>
          </w:tcPr>
          <w:p w:rsidR="009A0C2B" w:rsidRPr="009A0C2B" w:rsidRDefault="009A0C2B" w:rsidP="009A0C2B">
            <w:pPr>
              <w:ind w:firstLine="0"/>
            </w:pPr>
            <w:r>
              <w:t>Huggins</w:t>
            </w:r>
          </w:p>
        </w:tc>
        <w:tc>
          <w:tcPr>
            <w:tcW w:w="2180" w:type="dxa"/>
            <w:shd w:val="clear" w:color="auto" w:fill="auto"/>
          </w:tcPr>
          <w:p w:rsidR="009A0C2B" w:rsidRPr="009A0C2B" w:rsidRDefault="009A0C2B" w:rsidP="009A0C2B">
            <w:pPr>
              <w:ind w:firstLine="0"/>
            </w:pPr>
            <w:r>
              <w:t>Jefferson</w:t>
            </w:r>
          </w:p>
        </w:tc>
      </w:tr>
      <w:tr w:rsidR="009A0C2B" w:rsidRPr="009A0C2B" w:rsidTr="009A0C2B">
        <w:tc>
          <w:tcPr>
            <w:tcW w:w="2179" w:type="dxa"/>
            <w:shd w:val="clear" w:color="auto" w:fill="auto"/>
          </w:tcPr>
          <w:p w:rsidR="009A0C2B" w:rsidRPr="009A0C2B" w:rsidRDefault="009A0C2B" w:rsidP="009A0C2B">
            <w:pPr>
              <w:ind w:firstLine="0"/>
            </w:pPr>
            <w:r>
              <w:t>Kennedy</w:t>
            </w:r>
          </w:p>
        </w:tc>
        <w:tc>
          <w:tcPr>
            <w:tcW w:w="2179" w:type="dxa"/>
            <w:shd w:val="clear" w:color="auto" w:fill="auto"/>
          </w:tcPr>
          <w:p w:rsidR="009A0C2B" w:rsidRPr="009A0C2B" w:rsidRDefault="009A0C2B" w:rsidP="009A0C2B">
            <w:pPr>
              <w:ind w:firstLine="0"/>
            </w:pPr>
            <w:r>
              <w:t>King</w:t>
            </w:r>
          </w:p>
        </w:tc>
        <w:tc>
          <w:tcPr>
            <w:tcW w:w="2180" w:type="dxa"/>
            <w:shd w:val="clear" w:color="auto" w:fill="auto"/>
          </w:tcPr>
          <w:p w:rsidR="009A0C2B" w:rsidRPr="009A0C2B" w:rsidRDefault="009A0C2B" w:rsidP="009A0C2B">
            <w:pPr>
              <w:ind w:firstLine="0"/>
            </w:pPr>
            <w:r>
              <w:t>Limehouse</w:t>
            </w:r>
          </w:p>
        </w:tc>
      </w:tr>
      <w:tr w:rsidR="009A0C2B" w:rsidRPr="009A0C2B" w:rsidTr="009A0C2B">
        <w:tc>
          <w:tcPr>
            <w:tcW w:w="2179" w:type="dxa"/>
            <w:shd w:val="clear" w:color="auto" w:fill="auto"/>
          </w:tcPr>
          <w:p w:rsidR="009A0C2B" w:rsidRPr="009A0C2B" w:rsidRDefault="009A0C2B" w:rsidP="009A0C2B">
            <w:pPr>
              <w:ind w:firstLine="0"/>
            </w:pPr>
            <w:r>
              <w:t>Loftis</w:t>
            </w:r>
          </w:p>
        </w:tc>
        <w:tc>
          <w:tcPr>
            <w:tcW w:w="2179" w:type="dxa"/>
            <w:shd w:val="clear" w:color="auto" w:fill="auto"/>
          </w:tcPr>
          <w:p w:rsidR="009A0C2B" w:rsidRPr="009A0C2B" w:rsidRDefault="009A0C2B" w:rsidP="009A0C2B">
            <w:pPr>
              <w:ind w:firstLine="0"/>
            </w:pPr>
            <w:r>
              <w:t>Long</w:t>
            </w:r>
          </w:p>
        </w:tc>
        <w:tc>
          <w:tcPr>
            <w:tcW w:w="2180" w:type="dxa"/>
            <w:shd w:val="clear" w:color="auto" w:fill="auto"/>
          </w:tcPr>
          <w:p w:rsidR="009A0C2B" w:rsidRPr="009A0C2B" w:rsidRDefault="009A0C2B" w:rsidP="009A0C2B">
            <w:pPr>
              <w:ind w:firstLine="0"/>
            </w:pPr>
            <w:r>
              <w:t>Lowe</w:t>
            </w:r>
          </w:p>
        </w:tc>
      </w:tr>
      <w:tr w:rsidR="009A0C2B" w:rsidRPr="009A0C2B" w:rsidTr="009A0C2B">
        <w:tc>
          <w:tcPr>
            <w:tcW w:w="2179" w:type="dxa"/>
            <w:shd w:val="clear" w:color="auto" w:fill="auto"/>
          </w:tcPr>
          <w:p w:rsidR="009A0C2B" w:rsidRPr="009A0C2B" w:rsidRDefault="009A0C2B" w:rsidP="009A0C2B">
            <w:pPr>
              <w:ind w:firstLine="0"/>
            </w:pPr>
            <w:r>
              <w:t>Lucas</w:t>
            </w:r>
          </w:p>
        </w:tc>
        <w:tc>
          <w:tcPr>
            <w:tcW w:w="2179" w:type="dxa"/>
            <w:shd w:val="clear" w:color="auto" w:fill="auto"/>
          </w:tcPr>
          <w:p w:rsidR="009A0C2B" w:rsidRPr="009A0C2B" w:rsidRDefault="009A0C2B" w:rsidP="009A0C2B">
            <w:pPr>
              <w:ind w:firstLine="0"/>
            </w:pPr>
            <w:r>
              <w:t>McCoy</w:t>
            </w:r>
          </w:p>
        </w:tc>
        <w:tc>
          <w:tcPr>
            <w:tcW w:w="2180" w:type="dxa"/>
            <w:shd w:val="clear" w:color="auto" w:fill="auto"/>
          </w:tcPr>
          <w:p w:rsidR="009A0C2B" w:rsidRPr="009A0C2B" w:rsidRDefault="009A0C2B" w:rsidP="009A0C2B">
            <w:pPr>
              <w:ind w:firstLine="0"/>
            </w:pPr>
            <w:r>
              <w:t>McEachern</w:t>
            </w:r>
          </w:p>
        </w:tc>
      </w:tr>
      <w:tr w:rsidR="009A0C2B" w:rsidRPr="009A0C2B" w:rsidTr="009A0C2B">
        <w:tc>
          <w:tcPr>
            <w:tcW w:w="2179" w:type="dxa"/>
            <w:shd w:val="clear" w:color="auto" w:fill="auto"/>
          </w:tcPr>
          <w:p w:rsidR="009A0C2B" w:rsidRPr="009A0C2B" w:rsidRDefault="009A0C2B" w:rsidP="009A0C2B">
            <w:pPr>
              <w:ind w:firstLine="0"/>
            </w:pPr>
            <w:r>
              <w:t>M. S. McLeod</w:t>
            </w:r>
          </w:p>
        </w:tc>
        <w:tc>
          <w:tcPr>
            <w:tcW w:w="2179" w:type="dxa"/>
            <w:shd w:val="clear" w:color="auto" w:fill="auto"/>
          </w:tcPr>
          <w:p w:rsidR="009A0C2B" w:rsidRPr="009A0C2B" w:rsidRDefault="009A0C2B" w:rsidP="009A0C2B">
            <w:pPr>
              <w:ind w:firstLine="0"/>
            </w:pPr>
            <w:r>
              <w:t>W. J. McLeod</w:t>
            </w:r>
          </w:p>
        </w:tc>
        <w:tc>
          <w:tcPr>
            <w:tcW w:w="2180" w:type="dxa"/>
            <w:shd w:val="clear" w:color="auto" w:fill="auto"/>
          </w:tcPr>
          <w:p w:rsidR="009A0C2B" w:rsidRPr="009A0C2B" w:rsidRDefault="009A0C2B" w:rsidP="009A0C2B">
            <w:pPr>
              <w:ind w:firstLine="0"/>
            </w:pPr>
            <w:r>
              <w:t>Merrill</w:t>
            </w:r>
          </w:p>
        </w:tc>
      </w:tr>
      <w:tr w:rsidR="009A0C2B" w:rsidRPr="009A0C2B" w:rsidTr="009A0C2B">
        <w:tc>
          <w:tcPr>
            <w:tcW w:w="2179" w:type="dxa"/>
            <w:shd w:val="clear" w:color="auto" w:fill="auto"/>
          </w:tcPr>
          <w:p w:rsidR="009A0C2B" w:rsidRPr="009A0C2B" w:rsidRDefault="009A0C2B" w:rsidP="009A0C2B">
            <w:pPr>
              <w:ind w:firstLine="0"/>
            </w:pPr>
            <w:r>
              <w:t>Mitchell</w:t>
            </w:r>
          </w:p>
        </w:tc>
        <w:tc>
          <w:tcPr>
            <w:tcW w:w="2179" w:type="dxa"/>
            <w:shd w:val="clear" w:color="auto" w:fill="auto"/>
          </w:tcPr>
          <w:p w:rsidR="009A0C2B" w:rsidRPr="009A0C2B" w:rsidRDefault="009A0C2B" w:rsidP="009A0C2B">
            <w:pPr>
              <w:ind w:firstLine="0"/>
            </w:pPr>
            <w:r>
              <w:t>D. C. Moss</w:t>
            </w:r>
          </w:p>
        </w:tc>
        <w:tc>
          <w:tcPr>
            <w:tcW w:w="2180" w:type="dxa"/>
            <w:shd w:val="clear" w:color="auto" w:fill="auto"/>
          </w:tcPr>
          <w:p w:rsidR="009A0C2B" w:rsidRPr="009A0C2B" w:rsidRDefault="009A0C2B" w:rsidP="009A0C2B">
            <w:pPr>
              <w:ind w:firstLine="0"/>
            </w:pPr>
            <w:r>
              <w:t>V. S. Moss</w:t>
            </w:r>
          </w:p>
        </w:tc>
      </w:tr>
      <w:tr w:rsidR="009A0C2B" w:rsidRPr="009A0C2B" w:rsidTr="009A0C2B">
        <w:tc>
          <w:tcPr>
            <w:tcW w:w="2179" w:type="dxa"/>
            <w:shd w:val="clear" w:color="auto" w:fill="auto"/>
          </w:tcPr>
          <w:p w:rsidR="009A0C2B" w:rsidRPr="009A0C2B" w:rsidRDefault="009A0C2B" w:rsidP="009A0C2B">
            <w:pPr>
              <w:ind w:firstLine="0"/>
            </w:pPr>
            <w:r>
              <w:t>Munnerlyn</w:t>
            </w:r>
          </w:p>
        </w:tc>
        <w:tc>
          <w:tcPr>
            <w:tcW w:w="2179" w:type="dxa"/>
            <w:shd w:val="clear" w:color="auto" w:fill="auto"/>
          </w:tcPr>
          <w:p w:rsidR="009A0C2B" w:rsidRPr="009A0C2B" w:rsidRDefault="009A0C2B" w:rsidP="009A0C2B">
            <w:pPr>
              <w:ind w:firstLine="0"/>
            </w:pPr>
            <w:r>
              <w:t>Murphy</w:t>
            </w:r>
          </w:p>
        </w:tc>
        <w:tc>
          <w:tcPr>
            <w:tcW w:w="2180" w:type="dxa"/>
            <w:shd w:val="clear" w:color="auto" w:fill="auto"/>
          </w:tcPr>
          <w:p w:rsidR="009A0C2B" w:rsidRPr="009A0C2B" w:rsidRDefault="009A0C2B" w:rsidP="009A0C2B">
            <w:pPr>
              <w:ind w:firstLine="0"/>
            </w:pPr>
            <w:r>
              <w:t>Nanney</w:t>
            </w:r>
          </w:p>
        </w:tc>
      </w:tr>
      <w:tr w:rsidR="009A0C2B" w:rsidRPr="009A0C2B" w:rsidTr="009A0C2B">
        <w:tc>
          <w:tcPr>
            <w:tcW w:w="2179" w:type="dxa"/>
            <w:shd w:val="clear" w:color="auto" w:fill="auto"/>
          </w:tcPr>
          <w:p w:rsidR="009A0C2B" w:rsidRPr="009A0C2B" w:rsidRDefault="009A0C2B" w:rsidP="009A0C2B">
            <w:pPr>
              <w:ind w:firstLine="0"/>
            </w:pPr>
            <w:r>
              <w:t>Neal</w:t>
            </w:r>
          </w:p>
        </w:tc>
        <w:tc>
          <w:tcPr>
            <w:tcW w:w="2179" w:type="dxa"/>
            <w:shd w:val="clear" w:color="auto" w:fill="auto"/>
          </w:tcPr>
          <w:p w:rsidR="009A0C2B" w:rsidRPr="009A0C2B" w:rsidRDefault="009A0C2B" w:rsidP="009A0C2B">
            <w:pPr>
              <w:ind w:firstLine="0"/>
            </w:pPr>
            <w:r>
              <w:t>Newton</w:t>
            </w:r>
          </w:p>
        </w:tc>
        <w:tc>
          <w:tcPr>
            <w:tcW w:w="2180" w:type="dxa"/>
            <w:shd w:val="clear" w:color="auto" w:fill="auto"/>
          </w:tcPr>
          <w:p w:rsidR="009A0C2B" w:rsidRPr="009A0C2B" w:rsidRDefault="009A0C2B" w:rsidP="009A0C2B">
            <w:pPr>
              <w:ind w:firstLine="0"/>
            </w:pPr>
            <w:r>
              <w:t>Norman</w:t>
            </w:r>
          </w:p>
        </w:tc>
      </w:tr>
      <w:tr w:rsidR="009A0C2B" w:rsidRPr="009A0C2B" w:rsidTr="009A0C2B">
        <w:tc>
          <w:tcPr>
            <w:tcW w:w="2179" w:type="dxa"/>
            <w:shd w:val="clear" w:color="auto" w:fill="auto"/>
          </w:tcPr>
          <w:p w:rsidR="009A0C2B" w:rsidRPr="009A0C2B" w:rsidRDefault="009A0C2B" w:rsidP="009A0C2B">
            <w:pPr>
              <w:ind w:firstLine="0"/>
            </w:pPr>
            <w:r>
              <w:t>Norrell</w:t>
            </w:r>
          </w:p>
        </w:tc>
        <w:tc>
          <w:tcPr>
            <w:tcW w:w="2179" w:type="dxa"/>
            <w:shd w:val="clear" w:color="auto" w:fill="auto"/>
          </w:tcPr>
          <w:p w:rsidR="009A0C2B" w:rsidRPr="009A0C2B" w:rsidRDefault="009A0C2B" w:rsidP="009A0C2B">
            <w:pPr>
              <w:ind w:firstLine="0"/>
            </w:pPr>
            <w:r>
              <w:t>R. L. Ott</w:t>
            </w:r>
          </w:p>
        </w:tc>
        <w:tc>
          <w:tcPr>
            <w:tcW w:w="2180" w:type="dxa"/>
            <w:shd w:val="clear" w:color="auto" w:fill="auto"/>
          </w:tcPr>
          <w:p w:rsidR="009A0C2B" w:rsidRPr="009A0C2B" w:rsidRDefault="009A0C2B" w:rsidP="009A0C2B">
            <w:pPr>
              <w:ind w:firstLine="0"/>
            </w:pPr>
            <w:r>
              <w:t>Parks</w:t>
            </w:r>
          </w:p>
        </w:tc>
      </w:tr>
      <w:tr w:rsidR="009A0C2B" w:rsidRPr="009A0C2B" w:rsidTr="009A0C2B">
        <w:tc>
          <w:tcPr>
            <w:tcW w:w="2179" w:type="dxa"/>
            <w:shd w:val="clear" w:color="auto" w:fill="auto"/>
          </w:tcPr>
          <w:p w:rsidR="009A0C2B" w:rsidRPr="009A0C2B" w:rsidRDefault="009A0C2B" w:rsidP="009A0C2B">
            <w:pPr>
              <w:ind w:firstLine="0"/>
            </w:pPr>
            <w:r>
              <w:t>Pitts</w:t>
            </w:r>
          </w:p>
        </w:tc>
        <w:tc>
          <w:tcPr>
            <w:tcW w:w="2179" w:type="dxa"/>
            <w:shd w:val="clear" w:color="auto" w:fill="auto"/>
          </w:tcPr>
          <w:p w:rsidR="009A0C2B" w:rsidRPr="009A0C2B" w:rsidRDefault="009A0C2B" w:rsidP="009A0C2B">
            <w:pPr>
              <w:ind w:firstLine="0"/>
            </w:pPr>
            <w:r>
              <w:t>Pope</w:t>
            </w:r>
          </w:p>
        </w:tc>
        <w:tc>
          <w:tcPr>
            <w:tcW w:w="2180" w:type="dxa"/>
            <w:shd w:val="clear" w:color="auto" w:fill="auto"/>
          </w:tcPr>
          <w:p w:rsidR="009A0C2B" w:rsidRPr="009A0C2B" w:rsidRDefault="009A0C2B" w:rsidP="009A0C2B">
            <w:pPr>
              <w:ind w:firstLine="0"/>
            </w:pPr>
            <w:r>
              <w:t>Quinn</w:t>
            </w:r>
          </w:p>
        </w:tc>
      </w:tr>
      <w:tr w:rsidR="009A0C2B" w:rsidRPr="009A0C2B" w:rsidTr="009A0C2B">
        <w:tc>
          <w:tcPr>
            <w:tcW w:w="2179" w:type="dxa"/>
            <w:shd w:val="clear" w:color="auto" w:fill="auto"/>
          </w:tcPr>
          <w:p w:rsidR="009A0C2B" w:rsidRPr="009A0C2B" w:rsidRDefault="009A0C2B" w:rsidP="009A0C2B">
            <w:pPr>
              <w:ind w:firstLine="0"/>
            </w:pPr>
            <w:r>
              <w:t>Ridgeway</w:t>
            </w:r>
          </w:p>
        </w:tc>
        <w:tc>
          <w:tcPr>
            <w:tcW w:w="2179" w:type="dxa"/>
            <w:shd w:val="clear" w:color="auto" w:fill="auto"/>
          </w:tcPr>
          <w:p w:rsidR="009A0C2B" w:rsidRPr="009A0C2B" w:rsidRDefault="009A0C2B" w:rsidP="009A0C2B">
            <w:pPr>
              <w:ind w:firstLine="0"/>
            </w:pPr>
            <w:r>
              <w:t>Riley</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ind w:firstLine="0"/>
            </w:pPr>
            <w:r>
              <w:t>Robinson-Simpson</w:t>
            </w:r>
          </w:p>
        </w:tc>
        <w:tc>
          <w:tcPr>
            <w:tcW w:w="2179" w:type="dxa"/>
            <w:shd w:val="clear" w:color="auto" w:fill="auto"/>
          </w:tcPr>
          <w:p w:rsidR="009A0C2B" w:rsidRPr="009A0C2B" w:rsidRDefault="009A0C2B" w:rsidP="009A0C2B">
            <w:pPr>
              <w:ind w:firstLine="0"/>
            </w:pPr>
            <w:r>
              <w:t>Rutherford</w:t>
            </w:r>
          </w:p>
        </w:tc>
        <w:tc>
          <w:tcPr>
            <w:tcW w:w="2180" w:type="dxa"/>
            <w:shd w:val="clear" w:color="auto" w:fill="auto"/>
          </w:tcPr>
          <w:p w:rsidR="009A0C2B" w:rsidRPr="009A0C2B" w:rsidRDefault="009A0C2B" w:rsidP="009A0C2B">
            <w:pPr>
              <w:ind w:firstLine="0"/>
            </w:pPr>
            <w:r>
              <w:t>Ryhal</w:t>
            </w:r>
          </w:p>
        </w:tc>
      </w:tr>
      <w:tr w:rsidR="009A0C2B" w:rsidRPr="009A0C2B" w:rsidTr="009A0C2B">
        <w:tc>
          <w:tcPr>
            <w:tcW w:w="2179" w:type="dxa"/>
            <w:shd w:val="clear" w:color="auto" w:fill="auto"/>
          </w:tcPr>
          <w:p w:rsidR="009A0C2B" w:rsidRPr="009A0C2B" w:rsidRDefault="009A0C2B" w:rsidP="009A0C2B">
            <w:pPr>
              <w:ind w:firstLine="0"/>
            </w:pPr>
            <w:r>
              <w:t>Sabb</w:t>
            </w:r>
          </w:p>
        </w:tc>
        <w:tc>
          <w:tcPr>
            <w:tcW w:w="2179" w:type="dxa"/>
            <w:shd w:val="clear" w:color="auto" w:fill="auto"/>
          </w:tcPr>
          <w:p w:rsidR="009A0C2B" w:rsidRPr="009A0C2B" w:rsidRDefault="009A0C2B" w:rsidP="009A0C2B">
            <w:pPr>
              <w:ind w:firstLine="0"/>
            </w:pPr>
            <w:r>
              <w:t>Sandifer</w:t>
            </w:r>
          </w:p>
        </w:tc>
        <w:tc>
          <w:tcPr>
            <w:tcW w:w="2180" w:type="dxa"/>
            <w:shd w:val="clear" w:color="auto" w:fill="auto"/>
          </w:tcPr>
          <w:p w:rsidR="009A0C2B" w:rsidRPr="009A0C2B" w:rsidRDefault="009A0C2B" w:rsidP="009A0C2B">
            <w:pPr>
              <w:ind w:firstLine="0"/>
            </w:pPr>
            <w:r>
              <w:t>G. M. Smith</w:t>
            </w:r>
          </w:p>
        </w:tc>
      </w:tr>
      <w:tr w:rsidR="009A0C2B" w:rsidRPr="009A0C2B" w:rsidTr="009A0C2B">
        <w:tc>
          <w:tcPr>
            <w:tcW w:w="2179" w:type="dxa"/>
            <w:shd w:val="clear" w:color="auto" w:fill="auto"/>
          </w:tcPr>
          <w:p w:rsidR="009A0C2B" w:rsidRPr="009A0C2B" w:rsidRDefault="009A0C2B" w:rsidP="009A0C2B">
            <w:pPr>
              <w:ind w:firstLine="0"/>
            </w:pPr>
            <w:r>
              <w:t>G. R. Smith</w:t>
            </w:r>
          </w:p>
        </w:tc>
        <w:tc>
          <w:tcPr>
            <w:tcW w:w="2179" w:type="dxa"/>
            <w:shd w:val="clear" w:color="auto" w:fill="auto"/>
          </w:tcPr>
          <w:p w:rsidR="009A0C2B" w:rsidRPr="009A0C2B" w:rsidRDefault="009A0C2B" w:rsidP="009A0C2B">
            <w:pPr>
              <w:ind w:firstLine="0"/>
            </w:pPr>
            <w:r>
              <w:t>J. E. Smith</w:t>
            </w:r>
          </w:p>
        </w:tc>
        <w:tc>
          <w:tcPr>
            <w:tcW w:w="2180" w:type="dxa"/>
            <w:shd w:val="clear" w:color="auto" w:fill="auto"/>
          </w:tcPr>
          <w:p w:rsidR="009A0C2B" w:rsidRPr="009A0C2B" w:rsidRDefault="009A0C2B" w:rsidP="009A0C2B">
            <w:pPr>
              <w:ind w:firstLine="0"/>
            </w:pPr>
            <w:r>
              <w:t>J. R.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Toole</w:t>
            </w:r>
          </w:p>
        </w:tc>
      </w:tr>
      <w:tr w:rsidR="009A0C2B" w:rsidRPr="009A0C2B" w:rsidTr="009A0C2B">
        <w:tc>
          <w:tcPr>
            <w:tcW w:w="2179" w:type="dxa"/>
            <w:shd w:val="clear" w:color="auto" w:fill="auto"/>
          </w:tcPr>
          <w:p w:rsidR="009A0C2B" w:rsidRPr="009A0C2B" w:rsidRDefault="009A0C2B" w:rsidP="009A0C2B">
            <w:pPr>
              <w:ind w:firstLine="0"/>
            </w:pPr>
            <w:r>
              <w:t>Weeks</w:t>
            </w:r>
          </w:p>
        </w:tc>
        <w:tc>
          <w:tcPr>
            <w:tcW w:w="2179" w:type="dxa"/>
            <w:shd w:val="clear" w:color="auto" w:fill="auto"/>
          </w:tcPr>
          <w:p w:rsidR="009A0C2B" w:rsidRPr="009A0C2B" w:rsidRDefault="009A0C2B" w:rsidP="009A0C2B">
            <w:pPr>
              <w:ind w:firstLine="0"/>
            </w:pPr>
            <w:r>
              <w:t>Wells</w:t>
            </w:r>
          </w:p>
        </w:tc>
        <w:tc>
          <w:tcPr>
            <w:tcW w:w="2180" w:type="dxa"/>
            <w:shd w:val="clear" w:color="auto" w:fill="auto"/>
          </w:tcPr>
          <w:p w:rsidR="009A0C2B" w:rsidRPr="009A0C2B" w:rsidRDefault="009A0C2B" w:rsidP="009A0C2B">
            <w:pPr>
              <w:ind w:firstLine="0"/>
            </w:pPr>
            <w:r>
              <w:t>Whipper</w:t>
            </w:r>
          </w:p>
        </w:tc>
      </w:tr>
      <w:tr w:rsidR="009A0C2B" w:rsidRPr="009A0C2B" w:rsidTr="009A0C2B">
        <w:tc>
          <w:tcPr>
            <w:tcW w:w="2179" w:type="dxa"/>
            <w:shd w:val="clear" w:color="auto" w:fill="auto"/>
          </w:tcPr>
          <w:p w:rsidR="009A0C2B" w:rsidRPr="009A0C2B" w:rsidRDefault="009A0C2B" w:rsidP="009A0C2B">
            <w:pPr>
              <w:keepNext/>
              <w:ind w:firstLine="0"/>
            </w:pPr>
            <w:r>
              <w:t>White</w:t>
            </w:r>
          </w:p>
        </w:tc>
        <w:tc>
          <w:tcPr>
            <w:tcW w:w="2179" w:type="dxa"/>
            <w:shd w:val="clear" w:color="auto" w:fill="auto"/>
          </w:tcPr>
          <w:p w:rsidR="009A0C2B" w:rsidRPr="009A0C2B" w:rsidRDefault="009A0C2B" w:rsidP="009A0C2B">
            <w:pPr>
              <w:keepNext/>
              <w:ind w:firstLine="0"/>
            </w:pPr>
            <w:r>
              <w:t>Whitmire</w:t>
            </w:r>
          </w:p>
        </w:tc>
        <w:tc>
          <w:tcPr>
            <w:tcW w:w="2180" w:type="dxa"/>
            <w:shd w:val="clear" w:color="auto" w:fill="auto"/>
          </w:tcPr>
          <w:p w:rsidR="009A0C2B" w:rsidRPr="009A0C2B" w:rsidRDefault="009A0C2B" w:rsidP="009A0C2B">
            <w:pPr>
              <w:keepNext/>
              <w:ind w:firstLine="0"/>
            </w:pPr>
            <w:r>
              <w:t>Willis</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Total--97</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p w:rsidR="009A0C2B" w:rsidRDefault="009A0C2B" w:rsidP="009A0C2B"/>
    <w:p w:rsidR="009A0C2B" w:rsidRDefault="009A0C2B" w:rsidP="009A0C2B">
      <w:pPr>
        <w:jc w:val="center"/>
        <w:rPr>
          <w:b/>
        </w:rPr>
      </w:pPr>
      <w:r w:rsidRPr="009A0C2B">
        <w:rPr>
          <w:b/>
        </w:rPr>
        <w:t>Total--0</w:t>
      </w:r>
    </w:p>
    <w:p w:rsidR="009A0C2B" w:rsidRDefault="009A0C2B" w:rsidP="009A0C2B">
      <w:pPr>
        <w:jc w:val="center"/>
        <w:rPr>
          <w:b/>
        </w:rPr>
      </w:pPr>
    </w:p>
    <w:p w:rsidR="009A0C2B" w:rsidRDefault="009A0C2B" w:rsidP="009A0C2B">
      <w:r>
        <w:t>The Senate Amendments were agreed to, and the Bill having received three readings in both Houses, it was ordered that the title be changed to that of an Act, and that it be enrolled for ratification.</w:t>
      </w:r>
    </w:p>
    <w:p w:rsidR="009A0C2B" w:rsidRDefault="009A0C2B" w:rsidP="009A0C2B"/>
    <w:p w:rsidR="009A0C2B" w:rsidRDefault="009A0C2B" w:rsidP="009A0C2B">
      <w:pPr>
        <w:keepNext/>
        <w:jc w:val="center"/>
        <w:rPr>
          <w:b/>
        </w:rPr>
      </w:pPr>
      <w:r w:rsidRPr="009A0C2B">
        <w:rPr>
          <w:b/>
        </w:rPr>
        <w:t>S. 812--ORDERED TO THIRD READING</w:t>
      </w:r>
    </w:p>
    <w:p w:rsidR="009A0C2B" w:rsidRDefault="009A0C2B" w:rsidP="009A0C2B">
      <w:pPr>
        <w:keepNext/>
      </w:pPr>
      <w:r>
        <w:t>The following Bill was taken up:</w:t>
      </w:r>
    </w:p>
    <w:p w:rsidR="009A0C2B" w:rsidRDefault="009A0C2B" w:rsidP="009A0C2B">
      <w:pPr>
        <w:keepNext/>
      </w:pPr>
      <w:bookmarkStart w:id="92" w:name="include_clip_start_194"/>
      <w:bookmarkEnd w:id="92"/>
    </w:p>
    <w:p w:rsidR="009A0C2B" w:rsidRDefault="009A0C2B" w:rsidP="009A0C2B">
      <w:r>
        <w:t>S. 812 -- Senator O'Dell: A BILL TO AMEND SECTION 11-50-50, AS AMENDED, SECTIONS 11-50-60, 11-50-90, AND 11-50-160, CODE OF LAWS OF SOUTH CAROLINA, 1976, ALL RELATING TO THE SOUTH CAROLINA RURAL INFRASTRUCTURE AUTHORITY, SO AS TO UPDATE THE LIST OF COUNTIES IN WHICH A BOARD MEMBER MAY RESIDE OR REPRESENT, TO REMOVE THE AUTHORITY FROM THE JURISDICTION OF THE ADMINISTRATIVE PROCEDURES ACT, AND TO NO LONGER REQUIRE THE AUTHORITY TO OBTAIN REVIEW AND APPROVAL OF THE JOINT BOND REVIEW COMMITTEE BEFORE PROVIDING FINANCIAL ASSISTANCE, BUT TO REQUIRE THE AUTHORITY TO SUBMIT AN ANNUAL REPORT TO THE JOINT BOND REVIEW COMMITTEE REGARDING LOANS AND OTHER FINANCIAL ASSISTANCE.</w:t>
      </w:r>
    </w:p>
    <w:p w:rsidR="009A0C2B" w:rsidRDefault="009A0C2B" w:rsidP="009A0C2B">
      <w:bookmarkStart w:id="93" w:name="include_clip_end_194"/>
      <w:bookmarkEnd w:id="93"/>
      <w:r>
        <w:t>Rep. LOFTIS explained the Bill.</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94" w:name="vote_start196"/>
      <w:bookmarkEnd w:id="94"/>
      <w:r>
        <w:t>Yeas 73; Nays 22</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Alexander</w:t>
            </w:r>
          </w:p>
        </w:tc>
        <w:tc>
          <w:tcPr>
            <w:tcW w:w="2179" w:type="dxa"/>
            <w:shd w:val="clear" w:color="auto" w:fill="auto"/>
          </w:tcPr>
          <w:p w:rsidR="009A0C2B" w:rsidRPr="009A0C2B" w:rsidRDefault="009A0C2B" w:rsidP="009A0C2B">
            <w:pPr>
              <w:keepNext/>
              <w:ind w:firstLine="0"/>
            </w:pPr>
            <w:r>
              <w:t>Anderson</w:t>
            </w:r>
          </w:p>
        </w:tc>
        <w:tc>
          <w:tcPr>
            <w:tcW w:w="2180" w:type="dxa"/>
            <w:shd w:val="clear" w:color="auto" w:fill="auto"/>
          </w:tcPr>
          <w:p w:rsidR="009A0C2B" w:rsidRPr="009A0C2B" w:rsidRDefault="009A0C2B" w:rsidP="009A0C2B">
            <w:pPr>
              <w:keepNext/>
              <w:ind w:firstLine="0"/>
            </w:pPr>
            <w:r>
              <w:t>Anthony</w:t>
            </w:r>
          </w:p>
        </w:tc>
      </w:tr>
      <w:tr w:rsidR="009A0C2B" w:rsidRPr="009A0C2B" w:rsidTr="009A0C2B">
        <w:tc>
          <w:tcPr>
            <w:tcW w:w="2179" w:type="dxa"/>
            <w:shd w:val="clear" w:color="auto" w:fill="auto"/>
          </w:tcPr>
          <w:p w:rsidR="009A0C2B" w:rsidRPr="009A0C2B" w:rsidRDefault="009A0C2B" w:rsidP="009A0C2B">
            <w:pPr>
              <w:ind w:firstLine="0"/>
            </w:pPr>
            <w:r>
              <w:t>Bales</w:t>
            </w:r>
          </w:p>
        </w:tc>
        <w:tc>
          <w:tcPr>
            <w:tcW w:w="2179" w:type="dxa"/>
            <w:shd w:val="clear" w:color="auto" w:fill="auto"/>
          </w:tcPr>
          <w:p w:rsidR="009A0C2B" w:rsidRPr="009A0C2B" w:rsidRDefault="009A0C2B" w:rsidP="009A0C2B">
            <w:pPr>
              <w:ind w:firstLine="0"/>
            </w:pPr>
            <w:r>
              <w:t>Bannister</w:t>
            </w:r>
          </w:p>
        </w:tc>
        <w:tc>
          <w:tcPr>
            <w:tcW w:w="2180" w:type="dxa"/>
            <w:shd w:val="clear" w:color="auto" w:fill="auto"/>
          </w:tcPr>
          <w:p w:rsidR="009A0C2B" w:rsidRPr="009A0C2B" w:rsidRDefault="009A0C2B" w:rsidP="009A0C2B">
            <w:pPr>
              <w:ind w:firstLine="0"/>
            </w:pPr>
            <w:r>
              <w:t>Barfield</w:t>
            </w:r>
          </w:p>
        </w:tc>
      </w:tr>
      <w:tr w:rsidR="009A0C2B" w:rsidRPr="009A0C2B" w:rsidTr="009A0C2B">
        <w:tc>
          <w:tcPr>
            <w:tcW w:w="2179" w:type="dxa"/>
            <w:shd w:val="clear" w:color="auto" w:fill="auto"/>
          </w:tcPr>
          <w:p w:rsidR="009A0C2B" w:rsidRPr="009A0C2B" w:rsidRDefault="009A0C2B" w:rsidP="009A0C2B">
            <w:pPr>
              <w:ind w:firstLine="0"/>
            </w:pPr>
            <w:r>
              <w:t>Bowers</w:t>
            </w:r>
          </w:p>
        </w:tc>
        <w:tc>
          <w:tcPr>
            <w:tcW w:w="2179" w:type="dxa"/>
            <w:shd w:val="clear" w:color="auto" w:fill="auto"/>
          </w:tcPr>
          <w:p w:rsidR="009A0C2B" w:rsidRPr="009A0C2B" w:rsidRDefault="009A0C2B" w:rsidP="009A0C2B">
            <w:pPr>
              <w:ind w:firstLine="0"/>
            </w:pPr>
            <w:r>
              <w:t>Brannon</w:t>
            </w:r>
          </w:p>
        </w:tc>
        <w:tc>
          <w:tcPr>
            <w:tcW w:w="2180" w:type="dxa"/>
            <w:shd w:val="clear" w:color="auto" w:fill="auto"/>
          </w:tcPr>
          <w:p w:rsidR="009A0C2B" w:rsidRPr="009A0C2B" w:rsidRDefault="009A0C2B" w:rsidP="009A0C2B">
            <w:pPr>
              <w:ind w:firstLine="0"/>
            </w:pPr>
            <w:r>
              <w:t>G. A. Brown</w:t>
            </w:r>
          </w:p>
        </w:tc>
      </w:tr>
      <w:tr w:rsidR="009A0C2B" w:rsidRPr="009A0C2B" w:rsidTr="009A0C2B">
        <w:tc>
          <w:tcPr>
            <w:tcW w:w="2179" w:type="dxa"/>
            <w:shd w:val="clear" w:color="auto" w:fill="auto"/>
          </w:tcPr>
          <w:p w:rsidR="009A0C2B" w:rsidRPr="009A0C2B" w:rsidRDefault="009A0C2B" w:rsidP="009A0C2B">
            <w:pPr>
              <w:ind w:firstLine="0"/>
            </w:pPr>
            <w:r>
              <w:t>R. L. Brown</w:t>
            </w:r>
          </w:p>
        </w:tc>
        <w:tc>
          <w:tcPr>
            <w:tcW w:w="2179" w:type="dxa"/>
            <w:shd w:val="clear" w:color="auto" w:fill="auto"/>
          </w:tcPr>
          <w:p w:rsidR="009A0C2B" w:rsidRPr="009A0C2B" w:rsidRDefault="009A0C2B" w:rsidP="009A0C2B">
            <w:pPr>
              <w:ind w:firstLine="0"/>
            </w:pPr>
            <w:r>
              <w:t>Burns</w:t>
            </w:r>
          </w:p>
        </w:tc>
        <w:tc>
          <w:tcPr>
            <w:tcW w:w="2180" w:type="dxa"/>
            <w:shd w:val="clear" w:color="auto" w:fill="auto"/>
          </w:tcPr>
          <w:p w:rsidR="009A0C2B" w:rsidRPr="009A0C2B" w:rsidRDefault="009A0C2B" w:rsidP="009A0C2B">
            <w:pPr>
              <w:ind w:firstLine="0"/>
            </w:pPr>
            <w:r>
              <w:t>Clyburn</w:t>
            </w:r>
          </w:p>
        </w:tc>
      </w:tr>
      <w:tr w:rsidR="009A0C2B" w:rsidRPr="009A0C2B" w:rsidTr="009A0C2B">
        <w:tc>
          <w:tcPr>
            <w:tcW w:w="2179" w:type="dxa"/>
            <w:shd w:val="clear" w:color="auto" w:fill="auto"/>
          </w:tcPr>
          <w:p w:rsidR="009A0C2B" w:rsidRPr="009A0C2B" w:rsidRDefault="009A0C2B" w:rsidP="009A0C2B">
            <w:pPr>
              <w:ind w:firstLine="0"/>
            </w:pPr>
            <w:r>
              <w:t>Cobb-Hunter</w:t>
            </w:r>
          </w:p>
        </w:tc>
        <w:tc>
          <w:tcPr>
            <w:tcW w:w="2179" w:type="dxa"/>
            <w:shd w:val="clear" w:color="auto" w:fill="auto"/>
          </w:tcPr>
          <w:p w:rsidR="009A0C2B" w:rsidRPr="009A0C2B" w:rsidRDefault="009A0C2B" w:rsidP="009A0C2B">
            <w:pPr>
              <w:ind w:firstLine="0"/>
            </w:pPr>
            <w:r>
              <w:t>Cole</w:t>
            </w:r>
          </w:p>
        </w:tc>
        <w:tc>
          <w:tcPr>
            <w:tcW w:w="2180" w:type="dxa"/>
            <w:shd w:val="clear" w:color="auto" w:fill="auto"/>
          </w:tcPr>
          <w:p w:rsidR="009A0C2B" w:rsidRPr="009A0C2B" w:rsidRDefault="009A0C2B" w:rsidP="009A0C2B">
            <w:pPr>
              <w:ind w:firstLine="0"/>
            </w:pPr>
            <w:r>
              <w:t>Crosby</w:t>
            </w:r>
          </w:p>
        </w:tc>
      </w:tr>
      <w:tr w:rsidR="009A0C2B" w:rsidRPr="009A0C2B" w:rsidTr="009A0C2B">
        <w:tc>
          <w:tcPr>
            <w:tcW w:w="2179" w:type="dxa"/>
            <w:shd w:val="clear" w:color="auto" w:fill="auto"/>
          </w:tcPr>
          <w:p w:rsidR="009A0C2B" w:rsidRPr="009A0C2B" w:rsidRDefault="009A0C2B" w:rsidP="009A0C2B">
            <w:pPr>
              <w:ind w:firstLine="0"/>
            </w:pPr>
            <w:r>
              <w:t>Delleney</w:t>
            </w:r>
          </w:p>
        </w:tc>
        <w:tc>
          <w:tcPr>
            <w:tcW w:w="2179" w:type="dxa"/>
            <w:shd w:val="clear" w:color="auto" w:fill="auto"/>
          </w:tcPr>
          <w:p w:rsidR="009A0C2B" w:rsidRPr="009A0C2B" w:rsidRDefault="009A0C2B" w:rsidP="009A0C2B">
            <w:pPr>
              <w:ind w:firstLine="0"/>
            </w:pPr>
            <w:r>
              <w:t>Dillard</w:t>
            </w:r>
          </w:p>
        </w:tc>
        <w:tc>
          <w:tcPr>
            <w:tcW w:w="2180" w:type="dxa"/>
            <w:shd w:val="clear" w:color="auto" w:fill="auto"/>
          </w:tcPr>
          <w:p w:rsidR="009A0C2B" w:rsidRPr="009A0C2B" w:rsidRDefault="009A0C2B" w:rsidP="009A0C2B">
            <w:pPr>
              <w:ind w:firstLine="0"/>
            </w:pPr>
            <w:r>
              <w:t>Edge</w:t>
            </w:r>
          </w:p>
        </w:tc>
      </w:tr>
      <w:tr w:rsidR="009A0C2B" w:rsidRPr="009A0C2B" w:rsidTr="009A0C2B">
        <w:tc>
          <w:tcPr>
            <w:tcW w:w="2179" w:type="dxa"/>
            <w:shd w:val="clear" w:color="auto" w:fill="auto"/>
          </w:tcPr>
          <w:p w:rsidR="009A0C2B" w:rsidRPr="009A0C2B" w:rsidRDefault="009A0C2B" w:rsidP="009A0C2B">
            <w:pPr>
              <w:ind w:firstLine="0"/>
            </w:pPr>
            <w:r>
              <w:t>Erickson</w:t>
            </w:r>
          </w:p>
        </w:tc>
        <w:tc>
          <w:tcPr>
            <w:tcW w:w="2179" w:type="dxa"/>
            <w:shd w:val="clear" w:color="auto" w:fill="auto"/>
          </w:tcPr>
          <w:p w:rsidR="009A0C2B" w:rsidRPr="009A0C2B" w:rsidRDefault="009A0C2B" w:rsidP="009A0C2B">
            <w:pPr>
              <w:ind w:firstLine="0"/>
            </w:pPr>
            <w:r>
              <w:t>Felder</w:t>
            </w:r>
          </w:p>
        </w:tc>
        <w:tc>
          <w:tcPr>
            <w:tcW w:w="2180" w:type="dxa"/>
            <w:shd w:val="clear" w:color="auto" w:fill="auto"/>
          </w:tcPr>
          <w:p w:rsidR="009A0C2B" w:rsidRPr="009A0C2B" w:rsidRDefault="009A0C2B" w:rsidP="009A0C2B">
            <w:pPr>
              <w:ind w:firstLine="0"/>
            </w:pPr>
            <w:r>
              <w:t>Funderburk</w:t>
            </w:r>
          </w:p>
        </w:tc>
      </w:tr>
      <w:tr w:rsidR="009A0C2B" w:rsidRPr="009A0C2B" w:rsidTr="009A0C2B">
        <w:tc>
          <w:tcPr>
            <w:tcW w:w="2179" w:type="dxa"/>
            <w:shd w:val="clear" w:color="auto" w:fill="auto"/>
          </w:tcPr>
          <w:p w:rsidR="009A0C2B" w:rsidRPr="009A0C2B" w:rsidRDefault="009A0C2B" w:rsidP="009A0C2B">
            <w:pPr>
              <w:ind w:firstLine="0"/>
            </w:pPr>
            <w:r>
              <w:t>Gagnon</w:t>
            </w:r>
          </w:p>
        </w:tc>
        <w:tc>
          <w:tcPr>
            <w:tcW w:w="2179" w:type="dxa"/>
            <w:shd w:val="clear" w:color="auto" w:fill="auto"/>
          </w:tcPr>
          <w:p w:rsidR="009A0C2B" w:rsidRPr="009A0C2B" w:rsidRDefault="009A0C2B" w:rsidP="009A0C2B">
            <w:pPr>
              <w:ind w:firstLine="0"/>
            </w:pPr>
            <w:r>
              <w:t>Gambrell</w:t>
            </w:r>
          </w:p>
        </w:tc>
        <w:tc>
          <w:tcPr>
            <w:tcW w:w="2180" w:type="dxa"/>
            <w:shd w:val="clear" w:color="auto" w:fill="auto"/>
          </w:tcPr>
          <w:p w:rsidR="009A0C2B" w:rsidRPr="009A0C2B" w:rsidRDefault="009A0C2B" w:rsidP="009A0C2B">
            <w:pPr>
              <w:ind w:firstLine="0"/>
            </w:pPr>
            <w:r>
              <w:t>George</w:t>
            </w:r>
          </w:p>
        </w:tc>
      </w:tr>
      <w:tr w:rsidR="009A0C2B" w:rsidRPr="009A0C2B" w:rsidTr="009A0C2B">
        <w:tc>
          <w:tcPr>
            <w:tcW w:w="2179" w:type="dxa"/>
            <w:shd w:val="clear" w:color="auto" w:fill="auto"/>
          </w:tcPr>
          <w:p w:rsidR="009A0C2B" w:rsidRPr="009A0C2B" w:rsidRDefault="009A0C2B" w:rsidP="009A0C2B">
            <w:pPr>
              <w:ind w:firstLine="0"/>
            </w:pPr>
            <w:r>
              <w:t>Goldfinch</w:t>
            </w:r>
          </w:p>
        </w:tc>
        <w:tc>
          <w:tcPr>
            <w:tcW w:w="2179" w:type="dxa"/>
            <w:shd w:val="clear" w:color="auto" w:fill="auto"/>
          </w:tcPr>
          <w:p w:rsidR="009A0C2B" w:rsidRPr="009A0C2B" w:rsidRDefault="009A0C2B" w:rsidP="009A0C2B">
            <w:pPr>
              <w:ind w:firstLine="0"/>
            </w:pPr>
            <w:r>
              <w:t>Govan</w:t>
            </w:r>
          </w:p>
        </w:tc>
        <w:tc>
          <w:tcPr>
            <w:tcW w:w="2180" w:type="dxa"/>
            <w:shd w:val="clear" w:color="auto" w:fill="auto"/>
          </w:tcPr>
          <w:p w:rsidR="009A0C2B" w:rsidRPr="009A0C2B" w:rsidRDefault="009A0C2B" w:rsidP="009A0C2B">
            <w:pPr>
              <w:ind w:firstLine="0"/>
            </w:pPr>
            <w:r>
              <w:t>Hardee</w:t>
            </w:r>
          </w:p>
        </w:tc>
      </w:tr>
      <w:tr w:rsidR="009A0C2B" w:rsidRPr="009A0C2B" w:rsidTr="009A0C2B">
        <w:tc>
          <w:tcPr>
            <w:tcW w:w="2179" w:type="dxa"/>
            <w:shd w:val="clear" w:color="auto" w:fill="auto"/>
          </w:tcPr>
          <w:p w:rsidR="009A0C2B" w:rsidRPr="009A0C2B" w:rsidRDefault="009A0C2B" w:rsidP="009A0C2B">
            <w:pPr>
              <w:ind w:firstLine="0"/>
            </w:pPr>
            <w:r>
              <w:t>Harrell</w:t>
            </w:r>
          </w:p>
        </w:tc>
        <w:tc>
          <w:tcPr>
            <w:tcW w:w="2179" w:type="dxa"/>
            <w:shd w:val="clear" w:color="auto" w:fill="auto"/>
          </w:tcPr>
          <w:p w:rsidR="009A0C2B" w:rsidRPr="009A0C2B" w:rsidRDefault="009A0C2B" w:rsidP="009A0C2B">
            <w:pPr>
              <w:ind w:firstLine="0"/>
            </w:pPr>
            <w:r>
              <w:t>Hart</w:t>
            </w:r>
          </w:p>
        </w:tc>
        <w:tc>
          <w:tcPr>
            <w:tcW w:w="2180" w:type="dxa"/>
            <w:shd w:val="clear" w:color="auto" w:fill="auto"/>
          </w:tcPr>
          <w:p w:rsidR="009A0C2B" w:rsidRPr="009A0C2B" w:rsidRDefault="009A0C2B" w:rsidP="009A0C2B">
            <w:pPr>
              <w:ind w:firstLine="0"/>
            </w:pPr>
            <w:r>
              <w:t>Henderson</w:t>
            </w:r>
          </w:p>
        </w:tc>
      </w:tr>
      <w:tr w:rsidR="009A0C2B" w:rsidRPr="009A0C2B" w:rsidTr="009A0C2B">
        <w:tc>
          <w:tcPr>
            <w:tcW w:w="2179" w:type="dxa"/>
            <w:shd w:val="clear" w:color="auto" w:fill="auto"/>
          </w:tcPr>
          <w:p w:rsidR="009A0C2B" w:rsidRPr="009A0C2B" w:rsidRDefault="009A0C2B" w:rsidP="009A0C2B">
            <w:pPr>
              <w:ind w:firstLine="0"/>
            </w:pPr>
            <w:r>
              <w:t>Hosey</w:t>
            </w:r>
          </w:p>
        </w:tc>
        <w:tc>
          <w:tcPr>
            <w:tcW w:w="2179" w:type="dxa"/>
            <w:shd w:val="clear" w:color="auto" w:fill="auto"/>
          </w:tcPr>
          <w:p w:rsidR="009A0C2B" w:rsidRPr="009A0C2B" w:rsidRDefault="009A0C2B" w:rsidP="009A0C2B">
            <w:pPr>
              <w:ind w:firstLine="0"/>
            </w:pPr>
            <w:r>
              <w:t>Howard</w:t>
            </w:r>
          </w:p>
        </w:tc>
        <w:tc>
          <w:tcPr>
            <w:tcW w:w="2180" w:type="dxa"/>
            <w:shd w:val="clear" w:color="auto" w:fill="auto"/>
          </w:tcPr>
          <w:p w:rsidR="009A0C2B" w:rsidRPr="009A0C2B" w:rsidRDefault="009A0C2B" w:rsidP="009A0C2B">
            <w:pPr>
              <w:ind w:firstLine="0"/>
            </w:pPr>
            <w:r>
              <w:t>Jefferson</w:t>
            </w:r>
          </w:p>
        </w:tc>
      </w:tr>
      <w:tr w:rsidR="009A0C2B" w:rsidRPr="009A0C2B" w:rsidTr="009A0C2B">
        <w:tc>
          <w:tcPr>
            <w:tcW w:w="2179" w:type="dxa"/>
            <w:shd w:val="clear" w:color="auto" w:fill="auto"/>
          </w:tcPr>
          <w:p w:rsidR="009A0C2B" w:rsidRPr="009A0C2B" w:rsidRDefault="009A0C2B" w:rsidP="009A0C2B">
            <w:pPr>
              <w:ind w:firstLine="0"/>
            </w:pPr>
            <w:r>
              <w:t>King</w:t>
            </w:r>
          </w:p>
        </w:tc>
        <w:tc>
          <w:tcPr>
            <w:tcW w:w="2179" w:type="dxa"/>
            <w:shd w:val="clear" w:color="auto" w:fill="auto"/>
          </w:tcPr>
          <w:p w:rsidR="009A0C2B" w:rsidRPr="009A0C2B" w:rsidRDefault="009A0C2B" w:rsidP="009A0C2B">
            <w:pPr>
              <w:ind w:firstLine="0"/>
            </w:pPr>
            <w:r>
              <w:t>Limehouse</w:t>
            </w:r>
          </w:p>
        </w:tc>
        <w:tc>
          <w:tcPr>
            <w:tcW w:w="2180" w:type="dxa"/>
            <w:shd w:val="clear" w:color="auto" w:fill="auto"/>
          </w:tcPr>
          <w:p w:rsidR="009A0C2B" w:rsidRPr="009A0C2B" w:rsidRDefault="009A0C2B" w:rsidP="009A0C2B">
            <w:pPr>
              <w:ind w:firstLine="0"/>
            </w:pPr>
            <w:r>
              <w:t>Loftis</w:t>
            </w:r>
          </w:p>
        </w:tc>
      </w:tr>
      <w:tr w:rsidR="009A0C2B" w:rsidRPr="009A0C2B" w:rsidTr="009A0C2B">
        <w:tc>
          <w:tcPr>
            <w:tcW w:w="2179" w:type="dxa"/>
            <w:shd w:val="clear" w:color="auto" w:fill="auto"/>
          </w:tcPr>
          <w:p w:rsidR="009A0C2B" w:rsidRPr="009A0C2B" w:rsidRDefault="009A0C2B" w:rsidP="009A0C2B">
            <w:pPr>
              <w:ind w:firstLine="0"/>
            </w:pPr>
            <w:r>
              <w:t>Long</w:t>
            </w:r>
          </w:p>
        </w:tc>
        <w:tc>
          <w:tcPr>
            <w:tcW w:w="2179" w:type="dxa"/>
            <w:shd w:val="clear" w:color="auto" w:fill="auto"/>
          </w:tcPr>
          <w:p w:rsidR="009A0C2B" w:rsidRPr="009A0C2B" w:rsidRDefault="009A0C2B" w:rsidP="009A0C2B">
            <w:pPr>
              <w:ind w:firstLine="0"/>
            </w:pPr>
            <w:r>
              <w:t>Lucas</w:t>
            </w:r>
          </w:p>
        </w:tc>
        <w:tc>
          <w:tcPr>
            <w:tcW w:w="2180" w:type="dxa"/>
            <w:shd w:val="clear" w:color="auto" w:fill="auto"/>
          </w:tcPr>
          <w:p w:rsidR="009A0C2B" w:rsidRPr="009A0C2B" w:rsidRDefault="009A0C2B" w:rsidP="009A0C2B">
            <w:pPr>
              <w:ind w:firstLine="0"/>
            </w:pPr>
            <w:r>
              <w:t>McEachern</w:t>
            </w:r>
          </w:p>
        </w:tc>
      </w:tr>
      <w:tr w:rsidR="009A0C2B" w:rsidRPr="009A0C2B" w:rsidTr="009A0C2B">
        <w:tc>
          <w:tcPr>
            <w:tcW w:w="2179" w:type="dxa"/>
            <w:shd w:val="clear" w:color="auto" w:fill="auto"/>
          </w:tcPr>
          <w:p w:rsidR="009A0C2B" w:rsidRPr="009A0C2B" w:rsidRDefault="009A0C2B" w:rsidP="009A0C2B">
            <w:pPr>
              <w:ind w:firstLine="0"/>
            </w:pPr>
            <w:r>
              <w:t>M. S. McLeod</w:t>
            </w:r>
          </w:p>
        </w:tc>
        <w:tc>
          <w:tcPr>
            <w:tcW w:w="2179" w:type="dxa"/>
            <w:shd w:val="clear" w:color="auto" w:fill="auto"/>
          </w:tcPr>
          <w:p w:rsidR="009A0C2B" w:rsidRPr="009A0C2B" w:rsidRDefault="009A0C2B" w:rsidP="009A0C2B">
            <w:pPr>
              <w:ind w:firstLine="0"/>
            </w:pPr>
            <w:r>
              <w:t>W. J. McLeod</w:t>
            </w:r>
          </w:p>
        </w:tc>
        <w:tc>
          <w:tcPr>
            <w:tcW w:w="2180" w:type="dxa"/>
            <w:shd w:val="clear" w:color="auto" w:fill="auto"/>
          </w:tcPr>
          <w:p w:rsidR="009A0C2B" w:rsidRPr="009A0C2B" w:rsidRDefault="009A0C2B" w:rsidP="009A0C2B">
            <w:pPr>
              <w:ind w:firstLine="0"/>
            </w:pPr>
            <w:r>
              <w:t>Mitchell</w:t>
            </w:r>
          </w:p>
        </w:tc>
      </w:tr>
      <w:tr w:rsidR="009A0C2B" w:rsidRPr="009A0C2B" w:rsidTr="009A0C2B">
        <w:tc>
          <w:tcPr>
            <w:tcW w:w="2179" w:type="dxa"/>
            <w:shd w:val="clear" w:color="auto" w:fill="auto"/>
          </w:tcPr>
          <w:p w:rsidR="009A0C2B" w:rsidRPr="009A0C2B" w:rsidRDefault="009A0C2B" w:rsidP="009A0C2B">
            <w:pPr>
              <w:ind w:firstLine="0"/>
            </w:pPr>
            <w:r>
              <w:t>V. S. Moss</w:t>
            </w:r>
          </w:p>
        </w:tc>
        <w:tc>
          <w:tcPr>
            <w:tcW w:w="2179" w:type="dxa"/>
            <w:shd w:val="clear" w:color="auto" w:fill="auto"/>
          </w:tcPr>
          <w:p w:rsidR="009A0C2B" w:rsidRPr="009A0C2B" w:rsidRDefault="009A0C2B" w:rsidP="009A0C2B">
            <w:pPr>
              <w:ind w:firstLine="0"/>
            </w:pPr>
            <w:r>
              <w:t>Newton</w:t>
            </w:r>
          </w:p>
        </w:tc>
        <w:tc>
          <w:tcPr>
            <w:tcW w:w="2180" w:type="dxa"/>
            <w:shd w:val="clear" w:color="auto" w:fill="auto"/>
          </w:tcPr>
          <w:p w:rsidR="009A0C2B" w:rsidRPr="009A0C2B" w:rsidRDefault="009A0C2B" w:rsidP="009A0C2B">
            <w:pPr>
              <w:ind w:firstLine="0"/>
            </w:pPr>
            <w:r>
              <w:t>Norrell</w:t>
            </w:r>
          </w:p>
        </w:tc>
      </w:tr>
      <w:tr w:rsidR="009A0C2B" w:rsidRPr="009A0C2B" w:rsidTr="009A0C2B">
        <w:tc>
          <w:tcPr>
            <w:tcW w:w="2179" w:type="dxa"/>
            <w:shd w:val="clear" w:color="auto" w:fill="auto"/>
          </w:tcPr>
          <w:p w:rsidR="009A0C2B" w:rsidRPr="009A0C2B" w:rsidRDefault="009A0C2B" w:rsidP="009A0C2B">
            <w:pPr>
              <w:ind w:firstLine="0"/>
            </w:pPr>
            <w:r>
              <w:t>R. L. Ott</w:t>
            </w:r>
          </w:p>
        </w:tc>
        <w:tc>
          <w:tcPr>
            <w:tcW w:w="2179" w:type="dxa"/>
            <w:shd w:val="clear" w:color="auto" w:fill="auto"/>
          </w:tcPr>
          <w:p w:rsidR="009A0C2B" w:rsidRPr="009A0C2B" w:rsidRDefault="009A0C2B" w:rsidP="009A0C2B">
            <w:pPr>
              <w:ind w:firstLine="0"/>
            </w:pPr>
            <w:r>
              <w:t>Parks</w:t>
            </w:r>
          </w:p>
        </w:tc>
        <w:tc>
          <w:tcPr>
            <w:tcW w:w="2180" w:type="dxa"/>
            <w:shd w:val="clear" w:color="auto" w:fill="auto"/>
          </w:tcPr>
          <w:p w:rsidR="009A0C2B" w:rsidRPr="009A0C2B" w:rsidRDefault="009A0C2B" w:rsidP="009A0C2B">
            <w:pPr>
              <w:ind w:firstLine="0"/>
            </w:pPr>
            <w:r>
              <w:t>Pitts</w:t>
            </w:r>
          </w:p>
        </w:tc>
      </w:tr>
      <w:tr w:rsidR="009A0C2B" w:rsidRPr="009A0C2B" w:rsidTr="009A0C2B">
        <w:tc>
          <w:tcPr>
            <w:tcW w:w="2179" w:type="dxa"/>
            <w:shd w:val="clear" w:color="auto" w:fill="auto"/>
          </w:tcPr>
          <w:p w:rsidR="009A0C2B" w:rsidRPr="009A0C2B" w:rsidRDefault="009A0C2B" w:rsidP="009A0C2B">
            <w:pPr>
              <w:ind w:firstLine="0"/>
            </w:pPr>
            <w:r>
              <w:t>Pope</w:t>
            </w:r>
          </w:p>
        </w:tc>
        <w:tc>
          <w:tcPr>
            <w:tcW w:w="2179" w:type="dxa"/>
            <w:shd w:val="clear" w:color="auto" w:fill="auto"/>
          </w:tcPr>
          <w:p w:rsidR="009A0C2B" w:rsidRPr="009A0C2B" w:rsidRDefault="009A0C2B" w:rsidP="009A0C2B">
            <w:pPr>
              <w:ind w:firstLine="0"/>
            </w:pPr>
            <w:r>
              <w:t>Ridgeway</w:t>
            </w:r>
          </w:p>
        </w:tc>
        <w:tc>
          <w:tcPr>
            <w:tcW w:w="2180" w:type="dxa"/>
            <w:shd w:val="clear" w:color="auto" w:fill="auto"/>
          </w:tcPr>
          <w:p w:rsidR="009A0C2B" w:rsidRPr="009A0C2B" w:rsidRDefault="009A0C2B" w:rsidP="009A0C2B">
            <w:pPr>
              <w:ind w:firstLine="0"/>
            </w:pPr>
            <w:r>
              <w:t>Riley</w:t>
            </w:r>
          </w:p>
        </w:tc>
      </w:tr>
      <w:tr w:rsidR="009A0C2B" w:rsidRPr="009A0C2B" w:rsidTr="009A0C2B">
        <w:tc>
          <w:tcPr>
            <w:tcW w:w="2179" w:type="dxa"/>
            <w:shd w:val="clear" w:color="auto" w:fill="auto"/>
          </w:tcPr>
          <w:p w:rsidR="009A0C2B" w:rsidRPr="009A0C2B" w:rsidRDefault="009A0C2B" w:rsidP="009A0C2B">
            <w:pPr>
              <w:ind w:firstLine="0"/>
            </w:pPr>
            <w:r>
              <w:t>Robinson-Simpson</w:t>
            </w:r>
          </w:p>
        </w:tc>
        <w:tc>
          <w:tcPr>
            <w:tcW w:w="2179" w:type="dxa"/>
            <w:shd w:val="clear" w:color="auto" w:fill="auto"/>
          </w:tcPr>
          <w:p w:rsidR="009A0C2B" w:rsidRPr="009A0C2B" w:rsidRDefault="009A0C2B" w:rsidP="009A0C2B">
            <w:pPr>
              <w:ind w:firstLine="0"/>
            </w:pPr>
            <w:r>
              <w:t>Rutherford</w:t>
            </w:r>
          </w:p>
        </w:tc>
        <w:tc>
          <w:tcPr>
            <w:tcW w:w="2180" w:type="dxa"/>
            <w:shd w:val="clear" w:color="auto" w:fill="auto"/>
          </w:tcPr>
          <w:p w:rsidR="009A0C2B" w:rsidRPr="009A0C2B" w:rsidRDefault="009A0C2B" w:rsidP="009A0C2B">
            <w:pPr>
              <w:ind w:firstLine="0"/>
            </w:pPr>
            <w:r>
              <w:t>Ryhal</w:t>
            </w:r>
          </w:p>
        </w:tc>
      </w:tr>
      <w:tr w:rsidR="009A0C2B" w:rsidRPr="009A0C2B" w:rsidTr="009A0C2B">
        <w:tc>
          <w:tcPr>
            <w:tcW w:w="2179" w:type="dxa"/>
            <w:shd w:val="clear" w:color="auto" w:fill="auto"/>
          </w:tcPr>
          <w:p w:rsidR="009A0C2B" w:rsidRPr="009A0C2B" w:rsidRDefault="009A0C2B" w:rsidP="009A0C2B">
            <w:pPr>
              <w:ind w:firstLine="0"/>
            </w:pPr>
            <w:r>
              <w:t>Sabb</w:t>
            </w:r>
          </w:p>
        </w:tc>
        <w:tc>
          <w:tcPr>
            <w:tcW w:w="2179" w:type="dxa"/>
            <w:shd w:val="clear" w:color="auto" w:fill="auto"/>
          </w:tcPr>
          <w:p w:rsidR="009A0C2B" w:rsidRPr="009A0C2B" w:rsidRDefault="009A0C2B" w:rsidP="009A0C2B">
            <w:pPr>
              <w:ind w:firstLine="0"/>
            </w:pPr>
            <w:r>
              <w:t>Sandifer</w:t>
            </w:r>
          </w:p>
        </w:tc>
        <w:tc>
          <w:tcPr>
            <w:tcW w:w="2180" w:type="dxa"/>
            <w:shd w:val="clear" w:color="auto" w:fill="auto"/>
          </w:tcPr>
          <w:p w:rsidR="009A0C2B" w:rsidRPr="009A0C2B" w:rsidRDefault="009A0C2B" w:rsidP="009A0C2B">
            <w:pPr>
              <w:ind w:firstLine="0"/>
            </w:pPr>
            <w:r>
              <w:t>Skelton</w:t>
            </w:r>
          </w:p>
        </w:tc>
      </w:tr>
      <w:tr w:rsidR="009A0C2B" w:rsidRPr="009A0C2B" w:rsidTr="009A0C2B">
        <w:tc>
          <w:tcPr>
            <w:tcW w:w="2179" w:type="dxa"/>
            <w:shd w:val="clear" w:color="auto" w:fill="auto"/>
          </w:tcPr>
          <w:p w:rsidR="009A0C2B" w:rsidRPr="009A0C2B" w:rsidRDefault="009A0C2B" w:rsidP="009A0C2B">
            <w:pPr>
              <w:ind w:firstLine="0"/>
            </w:pPr>
            <w:r>
              <w:t>G. M. Smith</w:t>
            </w:r>
          </w:p>
        </w:tc>
        <w:tc>
          <w:tcPr>
            <w:tcW w:w="2179" w:type="dxa"/>
            <w:shd w:val="clear" w:color="auto" w:fill="auto"/>
          </w:tcPr>
          <w:p w:rsidR="009A0C2B" w:rsidRPr="009A0C2B" w:rsidRDefault="009A0C2B" w:rsidP="009A0C2B">
            <w:pPr>
              <w:ind w:firstLine="0"/>
            </w:pPr>
            <w:r>
              <w:t>G. R. Smith</w:t>
            </w:r>
          </w:p>
        </w:tc>
        <w:tc>
          <w:tcPr>
            <w:tcW w:w="2180" w:type="dxa"/>
            <w:shd w:val="clear" w:color="auto" w:fill="auto"/>
          </w:tcPr>
          <w:p w:rsidR="009A0C2B" w:rsidRPr="009A0C2B" w:rsidRDefault="009A0C2B" w:rsidP="009A0C2B">
            <w:pPr>
              <w:ind w:firstLine="0"/>
            </w:pPr>
            <w:r>
              <w:t>J. E. Smith</w:t>
            </w:r>
          </w:p>
        </w:tc>
      </w:tr>
      <w:tr w:rsidR="009A0C2B" w:rsidRPr="009A0C2B" w:rsidTr="009A0C2B">
        <w:tc>
          <w:tcPr>
            <w:tcW w:w="2179" w:type="dxa"/>
            <w:shd w:val="clear" w:color="auto" w:fill="auto"/>
          </w:tcPr>
          <w:p w:rsidR="009A0C2B" w:rsidRPr="009A0C2B" w:rsidRDefault="009A0C2B" w:rsidP="009A0C2B">
            <w:pPr>
              <w:ind w:firstLine="0"/>
            </w:pPr>
            <w:r>
              <w:t>J. R. Smith</w:t>
            </w:r>
          </w:p>
        </w:tc>
        <w:tc>
          <w:tcPr>
            <w:tcW w:w="2179" w:type="dxa"/>
            <w:shd w:val="clear" w:color="auto" w:fill="auto"/>
          </w:tcPr>
          <w:p w:rsidR="009A0C2B" w:rsidRPr="009A0C2B" w:rsidRDefault="009A0C2B" w:rsidP="009A0C2B">
            <w:pPr>
              <w:ind w:firstLine="0"/>
            </w:pPr>
            <w:r>
              <w:t>Sottile</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Taylor</w:t>
            </w:r>
          </w:p>
        </w:tc>
      </w:tr>
      <w:tr w:rsidR="009A0C2B" w:rsidRPr="009A0C2B" w:rsidTr="009A0C2B">
        <w:tc>
          <w:tcPr>
            <w:tcW w:w="2179" w:type="dxa"/>
            <w:shd w:val="clear" w:color="auto" w:fill="auto"/>
          </w:tcPr>
          <w:p w:rsidR="009A0C2B" w:rsidRPr="009A0C2B" w:rsidRDefault="009A0C2B" w:rsidP="009A0C2B">
            <w:pPr>
              <w:ind w:firstLine="0"/>
            </w:pPr>
            <w:r>
              <w:t>Vick</w:t>
            </w:r>
          </w:p>
        </w:tc>
        <w:tc>
          <w:tcPr>
            <w:tcW w:w="2179" w:type="dxa"/>
            <w:shd w:val="clear" w:color="auto" w:fill="auto"/>
          </w:tcPr>
          <w:p w:rsidR="009A0C2B" w:rsidRPr="009A0C2B" w:rsidRDefault="009A0C2B" w:rsidP="009A0C2B">
            <w:pPr>
              <w:ind w:firstLine="0"/>
            </w:pPr>
            <w:r>
              <w:t>Weeks</w:t>
            </w:r>
          </w:p>
        </w:tc>
        <w:tc>
          <w:tcPr>
            <w:tcW w:w="2180" w:type="dxa"/>
            <w:shd w:val="clear" w:color="auto" w:fill="auto"/>
          </w:tcPr>
          <w:p w:rsidR="009A0C2B" w:rsidRPr="009A0C2B" w:rsidRDefault="009A0C2B" w:rsidP="009A0C2B">
            <w:pPr>
              <w:ind w:firstLine="0"/>
            </w:pPr>
            <w:r>
              <w:t>Wells</w:t>
            </w:r>
          </w:p>
        </w:tc>
      </w:tr>
      <w:tr w:rsidR="009A0C2B" w:rsidRPr="009A0C2B" w:rsidTr="009A0C2B">
        <w:tc>
          <w:tcPr>
            <w:tcW w:w="2179" w:type="dxa"/>
            <w:shd w:val="clear" w:color="auto" w:fill="auto"/>
          </w:tcPr>
          <w:p w:rsidR="009A0C2B" w:rsidRPr="009A0C2B" w:rsidRDefault="009A0C2B" w:rsidP="009A0C2B">
            <w:pPr>
              <w:keepNext/>
              <w:ind w:firstLine="0"/>
            </w:pPr>
            <w:r>
              <w:t>Whipper</w:t>
            </w:r>
          </w:p>
        </w:tc>
        <w:tc>
          <w:tcPr>
            <w:tcW w:w="2179" w:type="dxa"/>
            <w:shd w:val="clear" w:color="auto" w:fill="auto"/>
          </w:tcPr>
          <w:p w:rsidR="009A0C2B" w:rsidRPr="009A0C2B" w:rsidRDefault="009A0C2B" w:rsidP="009A0C2B">
            <w:pPr>
              <w:keepNext/>
              <w:ind w:firstLine="0"/>
            </w:pPr>
            <w:r>
              <w:t>White</w:t>
            </w:r>
          </w:p>
        </w:tc>
        <w:tc>
          <w:tcPr>
            <w:tcW w:w="2180" w:type="dxa"/>
            <w:shd w:val="clear" w:color="auto" w:fill="auto"/>
          </w:tcPr>
          <w:p w:rsidR="009A0C2B" w:rsidRPr="009A0C2B" w:rsidRDefault="009A0C2B" w:rsidP="009A0C2B">
            <w:pPr>
              <w:keepNext/>
              <w:ind w:firstLine="0"/>
            </w:pPr>
            <w:r>
              <w:t>Whitmire</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Total--73</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Allison</w:t>
            </w:r>
          </w:p>
        </w:tc>
        <w:tc>
          <w:tcPr>
            <w:tcW w:w="2179" w:type="dxa"/>
            <w:shd w:val="clear" w:color="auto" w:fill="auto"/>
          </w:tcPr>
          <w:p w:rsidR="009A0C2B" w:rsidRPr="009A0C2B" w:rsidRDefault="009A0C2B" w:rsidP="009A0C2B">
            <w:pPr>
              <w:keepNext/>
              <w:ind w:firstLine="0"/>
            </w:pPr>
            <w:r>
              <w:t>Atwater</w:t>
            </w:r>
          </w:p>
        </w:tc>
        <w:tc>
          <w:tcPr>
            <w:tcW w:w="2180" w:type="dxa"/>
            <w:shd w:val="clear" w:color="auto" w:fill="auto"/>
          </w:tcPr>
          <w:p w:rsidR="009A0C2B" w:rsidRPr="009A0C2B" w:rsidRDefault="009A0C2B" w:rsidP="009A0C2B">
            <w:pPr>
              <w:keepNext/>
              <w:ind w:firstLine="0"/>
            </w:pPr>
            <w:r>
              <w:t>Bedingfield</w:t>
            </w:r>
          </w:p>
        </w:tc>
      </w:tr>
      <w:tr w:rsidR="009A0C2B" w:rsidRPr="009A0C2B" w:rsidTr="009A0C2B">
        <w:tc>
          <w:tcPr>
            <w:tcW w:w="2179" w:type="dxa"/>
            <w:shd w:val="clear" w:color="auto" w:fill="auto"/>
          </w:tcPr>
          <w:p w:rsidR="009A0C2B" w:rsidRPr="009A0C2B" w:rsidRDefault="009A0C2B" w:rsidP="009A0C2B">
            <w:pPr>
              <w:ind w:firstLine="0"/>
            </w:pPr>
            <w:r>
              <w:t>Bingham</w:t>
            </w:r>
          </w:p>
        </w:tc>
        <w:tc>
          <w:tcPr>
            <w:tcW w:w="2179" w:type="dxa"/>
            <w:shd w:val="clear" w:color="auto" w:fill="auto"/>
          </w:tcPr>
          <w:p w:rsidR="009A0C2B" w:rsidRPr="009A0C2B" w:rsidRDefault="009A0C2B" w:rsidP="009A0C2B">
            <w:pPr>
              <w:ind w:firstLine="0"/>
            </w:pPr>
            <w:r>
              <w:t>Chumley</w:t>
            </w:r>
          </w:p>
        </w:tc>
        <w:tc>
          <w:tcPr>
            <w:tcW w:w="2180" w:type="dxa"/>
            <w:shd w:val="clear" w:color="auto" w:fill="auto"/>
          </w:tcPr>
          <w:p w:rsidR="009A0C2B" w:rsidRPr="009A0C2B" w:rsidRDefault="009A0C2B" w:rsidP="009A0C2B">
            <w:pPr>
              <w:ind w:firstLine="0"/>
            </w:pPr>
            <w:r>
              <w:t>Finlay</w:t>
            </w:r>
          </w:p>
        </w:tc>
      </w:tr>
      <w:tr w:rsidR="009A0C2B" w:rsidRPr="009A0C2B" w:rsidTr="009A0C2B">
        <w:tc>
          <w:tcPr>
            <w:tcW w:w="2179" w:type="dxa"/>
            <w:shd w:val="clear" w:color="auto" w:fill="auto"/>
          </w:tcPr>
          <w:p w:rsidR="009A0C2B" w:rsidRPr="009A0C2B" w:rsidRDefault="009A0C2B" w:rsidP="009A0C2B">
            <w:pPr>
              <w:ind w:firstLine="0"/>
            </w:pPr>
            <w:r>
              <w:t>Forrester</w:t>
            </w:r>
          </w:p>
        </w:tc>
        <w:tc>
          <w:tcPr>
            <w:tcW w:w="2179" w:type="dxa"/>
            <w:shd w:val="clear" w:color="auto" w:fill="auto"/>
          </w:tcPr>
          <w:p w:rsidR="009A0C2B" w:rsidRPr="009A0C2B" w:rsidRDefault="009A0C2B" w:rsidP="009A0C2B">
            <w:pPr>
              <w:ind w:firstLine="0"/>
            </w:pPr>
            <w:r>
              <w:t>Hamilton</w:t>
            </w:r>
          </w:p>
        </w:tc>
        <w:tc>
          <w:tcPr>
            <w:tcW w:w="2180" w:type="dxa"/>
            <w:shd w:val="clear" w:color="auto" w:fill="auto"/>
          </w:tcPr>
          <w:p w:rsidR="009A0C2B" w:rsidRPr="009A0C2B" w:rsidRDefault="009A0C2B" w:rsidP="009A0C2B">
            <w:pPr>
              <w:ind w:firstLine="0"/>
            </w:pPr>
            <w:r>
              <w:t>Hiott</w:t>
            </w:r>
          </w:p>
        </w:tc>
      </w:tr>
      <w:tr w:rsidR="009A0C2B" w:rsidRPr="009A0C2B" w:rsidTr="009A0C2B">
        <w:tc>
          <w:tcPr>
            <w:tcW w:w="2179" w:type="dxa"/>
            <w:shd w:val="clear" w:color="auto" w:fill="auto"/>
          </w:tcPr>
          <w:p w:rsidR="009A0C2B" w:rsidRPr="009A0C2B" w:rsidRDefault="009A0C2B" w:rsidP="009A0C2B">
            <w:pPr>
              <w:ind w:firstLine="0"/>
            </w:pPr>
            <w:r>
              <w:t>Huggins</w:t>
            </w:r>
          </w:p>
        </w:tc>
        <w:tc>
          <w:tcPr>
            <w:tcW w:w="2179" w:type="dxa"/>
            <w:shd w:val="clear" w:color="auto" w:fill="auto"/>
          </w:tcPr>
          <w:p w:rsidR="009A0C2B" w:rsidRPr="009A0C2B" w:rsidRDefault="009A0C2B" w:rsidP="009A0C2B">
            <w:pPr>
              <w:ind w:firstLine="0"/>
            </w:pPr>
            <w:r>
              <w:t>McCoy</w:t>
            </w:r>
          </w:p>
        </w:tc>
        <w:tc>
          <w:tcPr>
            <w:tcW w:w="2180" w:type="dxa"/>
            <w:shd w:val="clear" w:color="auto" w:fill="auto"/>
          </w:tcPr>
          <w:p w:rsidR="009A0C2B" w:rsidRPr="009A0C2B" w:rsidRDefault="009A0C2B" w:rsidP="009A0C2B">
            <w:pPr>
              <w:ind w:firstLine="0"/>
            </w:pPr>
            <w:r>
              <w:t>Merrill</w:t>
            </w:r>
          </w:p>
        </w:tc>
      </w:tr>
      <w:tr w:rsidR="009A0C2B" w:rsidRPr="009A0C2B" w:rsidTr="009A0C2B">
        <w:tc>
          <w:tcPr>
            <w:tcW w:w="2179" w:type="dxa"/>
            <w:shd w:val="clear" w:color="auto" w:fill="auto"/>
          </w:tcPr>
          <w:p w:rsidR="009A0C2B" w:rsidRPr="009A0C2B" w:rsidRDefault="009A0C2B" w:rsidP="009A0C2B">
            <w:pPr>
              <w:ind w:firstLine="0"/>
            </w:pPr>
            <w:r>
              <w:t>D. C. Moss</w:t>
            </w:r>
          </w:p>
        </w:tc>
        <w:tc>
          <w:tcPr>
            <w:tcW w:w="2179" w:type="dxa"/>
            <w:shd w:val="clear" w:color="auto" w:fill="auto"/>
          </w:tcPr>
          <w:p w:rsidR="009A0C2B" w:rsidRPr="009A0C2B" w:rsidRDefault="009A0C2B" w:rsidP="009A0C2B">
            <w:pPr>
              <w:ind w:firstLine="0"/>
            </w:pPr>
            <w:r>
              <w:t>Murphy</w:t>
            </w:r>
          </w:p>
        </w:tc>
        <w:tc>
          <w:tcPr>
            <w:tcW w:w="2180" w:type="dxa"/>
            <w:shd w:val="clear" w:color="auto" w:fill="auto"/>
          </w:tcPr>
          <w:p w:rsidR="009A0C2B" w:rsidRPr="009A0C2B" w:rsidRDefault="009A0C2B" w:rsidP="009A0C2B">
            <w:pPr>
              <w:ind w:firstLine="0"/>
            </w:pPr>
            <w:r>
              <w:t>Nanney</w:t>
            </w:r>
          </w:p>
        </w:tc>
      </w:tr>
      <w:tr w:rsidR="009A0C2B" w:rsidRPr="009A0C2B" w:rsidTr="009A0C2B">
        <w:tc>
          <w:tcPr>
            <w:tcW w:w="2179" w:type="dxa"/>
            <w:shd w:val="clear" w:color="auto" w:fill="auto"/>
          </w:tcPr>
          <w:p w:rsidR="009A0C2B" w:rsidRPr="009A0C2B" w:rsidRDefault="009A0C2B" w:rsidP="009A0C2B">
            <w:pPr>
              <w:ind w:firstLine="0"/>
            </w:pPr>
            <w:r>
              <w:t>Norman</w:t>
            </w:r>
          </w:p>
        </w:tc>
        <w:tc>
          <w:tcPr>
            <w:tcW w:w="2179" w:type="dxa"/>
            <w:shd w:val="clear" w:color="auto" w:fill="auto"/>
          </w:tcPr>
          <w:p w:rsidR="009A0C2B" w:rsidRPr="009A0C2B" w:rsidRDefault="009A0C2B" w:rsidP="009A0C2B">
            <w:pPr>
              <w:ind w:firstLine="0"/>
            </w:pPr>
            <w:r>
              <w:t>Quinn</w:t>
            </w:r>
          </w:p>
        </w:tc>
        <w:tc>
          <w:tcPr>
            <w:tcW w:w="2180" w:type="dxa"/>
            <w:shd w:val="clear" w:color="auto" w:fill="auto"/>
          </w:tcPr>
          <w:p w:rsidR="009A0C2B" w:rsidRPr="009A0C2B" w:rsidRDefault="009A0C2B" w:rsidP="009A0C2B">
            <w:pPr>
              <w:ind w:firstLine="0"/>
            </w:pPr>
            <w:r>
              <w:t>Rivers</w:t>
            </w:r>
          </w:p>
        </w:tc>
      </w:tr>
      <w:tr w:rsidR="009A0C2B" w:rsidRPr="009A0C2B" w:rsidTr="009A0C2B">
        <w:tc>
          <w:tcPr>
            <w:tcW w:w="2179" w:type="dxa"/>
            <w:shd w:val="clear" w:color="auto" w:fill="auto"/>
          </w:tcPr>
          <w:p w:rsidR="009A0C2B" w:rsidRPr="009A0C2B" w:rsidRDefault="009A0C2B" w:rsidP="009A0C2B">
            <w:pPr>
              <w:keepNext/>
              <w:ind w:firstLine="0"/>
            </w:pPr>
            <w:r>
              <w:t>Southard</w:t>
            </w:r>
          </w:p>
        </w:tc>
        <w:tc>
          <w:tcPr>
            <w:tcW w:w="2179" w:type="dxa"/>
            <w:shd w:val="clear" w:color="auto" w:fill="auto"/>
          </w:tcPr>
          <w:p w:rsidR="009A0C2B" w:rsidRPr="009A0C2B" w:rsidRDefault="009A0C2B" w:rsidP="009A0C2B">
            <w:pPr>
              <w:keepNext/>
              <w:ind w:firstLine="0"/>
            </w:pPr>
            <w:r>
              <w:t>Tallon</w:t>
            </w:r>
          </w:p>
        </w:tc>
        <w:tc>
          <w:tcPr>
            <w:tcW w:w="2180" w:type="dxa"/>
            <w:shd w:val="clear" w:color="auto" w:fill="auto"/>
          </w:tcPr>
          <w:p w:rsidR="009A0C2B" w:rsidRPr="009A0C2B" w:rsidRDefault="009A0C2B" w:rsidP="009A0C2B">
            <w:pPr>
              <w:keepNext/>
              <w:ind w:firstLine="0"/>
            </w:pPr>
            <w:r>
              <w:t>Toole</w:t>
            </w:r>
          </w:p>
        </w:tc>
      </w:tr>
      <w:tr w:rsidR="009A0C2B" w:rsidRPr="009A0C2B" w:rsidTr="009A0C2B">
        <w:tc>
          <w:tcPr>
            <w:tcW w:w="2179" w:type="dxa"/>
            <w:shd w:val="clear" w:color="auto" w:fill="auto"/>
          </w:tcPr>
          <w:p w:rsidR="009A0C2B" w:rsidRPr="009A0C2B" w:rsidRDefault="009A0C2B" w:rsidP="009A0C2B">
            <w:pPr>
              <w:keepNext/>
              <w:ind w:firstLine="0"/>
            </w:pPr>
            <w:r>
              <w:t>Willis</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Total--22</w:t>
      </w:r>
    </w:p>
    <w:p w:rsidR="009A0C2B" w:rsidRDefault="009A0C2B" w:rsidP="009A0C2B">
      <w:pPr>
        <w:jc w:val="center"/>
        <w:rPr>
          <w:b/>
        </w:rPr>
      </w:pPr>
    </w:p>
    <w:p w:rsidR="009A0C2B" w:rsidRDefault="009A0C2B" w:rsidP="009A0C2B">
      <w:r>
        <w:t xml:space="preserve">So, the Bill was read the second time and ordered to third reading.  </w:t>
      </w:r>
    </w:p>
    <w:p w:rsidR="009A0C2B" w:rsidRDefault="009A0C2B" w:rsidP="009A0C2B"/>
    <w:p w:rsidR="009A0C2B" w:rsidRDefault="009A0C2B" w:rsidP="009A0C2B">
      <w:pPr>
        <w:keepNext/>
        <w:jc w:val="center"/>
        <w:rPr>
          <w:b/>
        </w:rPr>
      </w:pPr>
      <w:r w:rsidRPr="009A0C2B">
        <w:rPr>
          <w:b/>
        </w:rPr>
        <w:t>OBJECTION TO MOTION</w:t>
      </w:r>
    </w:p>
    <w:p w:rsidR="009A0C2B" w:rsidRDefault="009A0C2B" w:rsidP="009A0C2B">
      <w:r>
        <w:t>Rep. LOFTIS asked unanimous consent that S. 812 be read a third time tomorrow.</w:t>
      </w:r>
    </w:p>
    <w:p w:rsidR="009A0C2B" w:rsidRDefault="009A0C2B" w:rsidP="009A0C2B">
      <w:r>
        <w:t>Rep. ATWATER objected.</w:t>
      </w:r>
    </w:p>
    <w:p w:rsidR="009A0C2B" w:rsidRDefault="009A0C2B" w:rsidP="009A0C2B"/>
    <w:p w:rsidR="009A0C2B" w:rsidRDefault="009A0C2B" w:rsidP="009A0C2B">
      <w:pPr>
        <w:keepNext/>
        <w:jc w:val="center"/>
        <w:rPr>
          <w:b/>
        </w:rPr>
      </w:pPr>
      <w:r w:rsidRPr="009A0C2B">
        <w:rPr>
          <w:b/>
        </w:rPr>
        <w:t>S. 1008--DEBATE ADJOURNED</w:t>
      </w:r>
    </w:p>
    <w:p w:rsidR="009A0C2B" w:rsidRDefault="009A0C2B" w:rsidP="009A0C2B">
      <w:pPr>
        <w:keepNext/>
      </w:pPr>
      <w:r>
        <w:t>The following Bill was taken up:</w:t>
      </w:r>
    </w:p>
    <w:p w:rsidR="009A0C2B" w:rsidRDefault="009A0C2B" w:rsidP="009A0C2B">
      <w:pPr>
        <w:keepNext/>
      </w:pPr>
      <w:bookmarkStart w:id="95" w:name="include_clip_start_201"/>
      <w:bookmarkEnd w:id="95"/>
    </w:p>
    <w:p w:rsidR="009A0C2B" w:rsidRDefault="009A0C2B" w:rsidP="009A0C2B">
      <w:r>
        <w:t>S. 1008 -- Senators Setzler and Lourie: A BILL TO AMEND SECTION 9-8-10, AS AMENDED, CODE OF LAWS OF SOUTH CAROLINA, 1976, RELATING TO DEFINITIONS PERTAINING TO THE RETIREMENT SYSTEM FOR JUDGES AND SOLICITORS, SO AS TO INCLUDE ADMINISTRATIVE LAW JUDGES IN THE DEFINITION OF "JUDGE"; AND TO AMEND SECTION 9-8-40, AS AMENDED, RELATING TO MEMBERSHIP IN THE SYSTEM, SO AS TO ALLOW ADMINISTRATIVE LAW JUDGES SERVING ON JULY 1, 2014, TO ELECT TO BECOME A MEMBER.</w:t>
      </w:r>
    </w:p>
    <w:p w:rsidR="009A0C2B" w:rsidRDefault="009A0C2B" w:rsidP="009A0C2B">
      <w:bookmarkStart w:id="96" w:name="include_clip_end_201"/>
      <w:bookmarkEnd w:id="96"/>
    </w:p>
    <w:p w:rsidR="009A0C2B" w:rsidRDefault="009A0C2B" w:rsidP="009A0C2B">
      <w:r>
        <w:t>Rep. WHITE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1033--DEBATE ADJOURNED</w:t>
      </w:r>
    </w:p>
    <w:p w:rsidR="009A0C2B" w:rsidRDefault="009A0C2B" w:rsidP="009A0C2B">
      <w:pPr>
        <w:keepNext/>
      </w:pPr>
      <w:r>
        <w:t>The following Bill was taken up:</w:t>
      </w:r>
    </w:p>
    <w:p w:rsidR="009A0C2B" w:rsidRDefault="009A0C2B" w:rsidP="009A0C2B">
      <w:pPr>
        <w:keepNext/>
      </w:pPr>
      <w:bookmarkStart w:id="97" w:name="include_clip_start_204"/>
      <w:bookmarkEnd w:id="97"/>
    </w:p>
    <w:p w:rsidR="009A0C2B" w:rsidRDefault="009A0C2B" w:rsidP="009A0C2B">
      <w:r>
        <w:t>S. 1033 -- Senators Campbell, Leatherman, Setzler, O'Dell and Alexander: A BILL TO AMEND CHAPTER 2, TITLE 12 OF THE 1976 CODE, RELATING TO TAXATION, BY ADDING SECTION 12-2-110, TO PROVIDE AN OUT-OF-STATE BUSINESS THAT CONDUCTS OPERATIONS WITHIN THIS STATE FOR THE PURPOSES OF PERFORMING WORK OR SERVICES RELATED TO A DECLARED STATE DISASTER OR EMERGENCY DURING A DISASTER PERIOD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w:t>
      </w:r>
    </w:p>
    <w:p w:rsidR="009A0C2B" w:rsidRDefault="009A0C2B" w:rsidP="009A0C2B">
      <w:bookmarkStart w:id="98" w:name="include_clip_end_204"/>
      <w:bookmarkEnd w:id="98"/>
    </w:p>
    <w:p w:rsidR="009A0C2B" w:rsidRDefault="009A0C2B" w:rsidP="009A0C2B">
      <w:r>
        <w:t>Rep. WHITE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234--DEBATE ADJOURNED</w:t>
      </w:r>
    </w:p>
    <w:p w:rsidR="009A0C2B" w:rsidRDefault="009A0C2B" w:rsidP="009A0C2B">
      <w:pPr>
        <w:keepNext/>
      </w:pPr>
      <w:r>
        <w:t>The following Bill was taken up:</w:t>
      </w:r>
    </w:p>
    <w:p w:rsidR="009A0C2B" w:rsidRDefault="009A0C2B" w:rsidP="009A0C2B">
      <w:pPr>
        <w:keepNext/>
      </w:pPr>
      <w:bookmarkStart w:id="99" w:name="include_clip_start_207"/>
      <w:bookmarkEnd w:id="99"/>
    </w:p>
    <w:p w:rsidR="009A0C2B" w:rsidRDefault="009A0C2B" w:rsidP="009A0C2B">
      <w:r>
        <w:t>S. 234 -- Senators Coleman, Johnson and McElveen: A BILL TO AMEND THE CODE OF LAWS OF SOUTH CAROLINA, 1976, BY ADDING CHAPTER 67 TO TITLE 12 SO AS TO ENACT THE "SOUTH CAROLINA ABANDONED BUILDINGS REVITALIZATION ACT" WHICH PROVIDES THAT A TAXPAYER MAKING INVESTMENTS OF A CERTAIN SIZE IN REHABILITATING AN ABANDONED BUILDING MAY AT HIS OPTION RECEIVE SPECIFIED INCOME TAX CREDITS OR CREDITS AGAINST THE PROPERTY TAX LIABILITY.</w:t>
      </w:r>
    </w:p>
    <w:p w:rsidR="009A0C2B" w:rsidRDefault="009A0C2B" w:rsidP="009A0C2B">
      <w:bookmarkStart w:id="100" w:name="include_clip_end_207"/>
      <w:bookmarkEnd w:id="100"/>
    </w:p>
    <w:p w:rsidR="009A0C2B" w:rsidRDefault="009A0C2B" w:rsidP="009A0C2B">
      <w:r>
        <w:t>Rep. HUGGINS moved to adjourn debate on the Bill until Wednesday, May 28, which was agreed to.</w:t>
      </w:r>
    </w:p>
    <w:p w:rsidR="009A0C2B" w:rsidRDefault="009A0C2B" w:rsidP="009A0C2B"/>
    <w:p w:rsidR="009A0C2B" w:rsidRDefault="009A0C2B" w:rsidP="009A0C2B">
      <w:pPr>
        <w:keepNext/>
        <w:jc w:val="center"/>
        <w:rPr>
          <w:b/>
        </w:rPr>
      </w:pPr>
      <w:r w:rsidRPr="009A0C2B">
        <w:rPr>
          <w:b/>
        </w:rPr>
        <w:t>H. 4520--DEBATE ADJOURNED</w:t>
      </w:r>
    </w:p>
    <w:p w:rsidR="009A0C2B" w:rsidRDefault="009A0C2B" w:rsidP="009A0C2B">
      <w:pPr>
        <w:keepNext/>
      </w:pPr>
      <w:r>
        <w:t>The following Bill was taken up:</w:t>
      </w:r>
    </w:p>
    <w:p w:rsidR="009A0C2B" w:rsidRDefault="009A0C2B" w:rsidP="009A0C2B">
      <w:pPr>
        <w:keepNext/>
      </w:pPr>
      <w:bookmarkStart w:id="101" w:name="include_clip_start_210"/>
      <w:bookmarkEnd w:id="101"/>
    </w:p>
    <w:p w:rsidR="009A0C2B" w:rsidRDefault="009A0C2B" w:rsidP="009A0C2B">
      <w:r>
        <w:t>H. 4520 -- Reps. Herbkersman and Bowers: A BILL TO AMEND SECTION 12-43-220, AS AMENDED, CODE OF LAWS OF SOUTH CAROLINA, 1976, SO AS TO ENACT "UNCLE PRESTON'S LAW" TO ALLOW A TAXPAYER TO CLAIM THE FOUR PERCENT ASSESSMENT RATIO ON A RESIDENTIAL PROPERTY OTHER THAN THEIR LEGAL RESIDENCE IF THE ADDITIONAL RESIDENCE IS USED AS A RESIDENCE BY A FAMILY MEMBER WHO IS OVER THE AGE OF SIXTY-FIVE.</w:t>
      </w:r>
    </w:p>
    <w:p w:rsidR="009A0C2B" w:rsidRDefault="009A0C2B" w:rsidP="009A0C2B">
      <w:bookmarkStart w:id="102" w:name="include_clip_end_210"/>
      <w:bookmarkEnd w:id="102"/>
    </w:p>
    <w:p w:rsidR="009A0C2B" w:rsidRDefault="009A0C2B" w:rsidP="009A0C2B">
      <w:r>
        <w:t>Rep. WHITE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293--DEBATE ADJOURNED</w:t>
      </w:r>
    </w:p>
    <w:p w:rsidR="009A0C2B" w:rsidRDefault="009A0C2B" w:rsidP="009A0C2B">
      <w:pPr>
        <w:keepNext/>
      </w:pPr>
      <w:r>
        <w:t>The following Bill was taken up:</w:t>
      </w:r>
    </w:p>
    <w:p w:rsidR="009A0C2B" w:rsidRDefault="009A0C2B" w:rsidP="009A0C2B">
      <w:pPr>
        <w:keepNext/>
      </w:pPr>
      <w:bookmarkStart w:id="103" w:name="include_clip_start_213"/>
      <w:bookmarkEnd w:id="103"/>
    </w:p>
    <w:p w:rsidR="009A0C2B" w:rsidRDefault="009A0C2B" w:rsidP="009A0C2B">
      <w:r>
        <w:t>S. 293 -- Senator Cleary: A BILL TO AMEND SECTION 4-23-40, AS AMENDED, CODE OF LAWS OF SOUTH CAROLINA, 1976, RELATING TO LEVY AND COLLECTION OF TAXES IN THE MURRELL'S INLET-GARDEN CITY FIRE DISTRICT, SO AS TO AUTHORIZE THE LEVY AND COLLECTION OF AN ADDITIONAL TEN MILLS.</w:t>
      </w:r>
    </w:p>
    <w:p w:rsidR="009A0C2B" w:rsidRDefault="009A0C2B" w:rsidP="009A0C2B">
      <w:bookmarkStart w:id="104" w:name="include_clip_end_213"/>
      <w:bookmarkEnd w:id="104"/>
    </w:p>
    <w:p w:rsidR="009A0C2B" w:rsidRDefault="009A0C2B" w:rsidP="009A0C2B">
      <w:r>
        <w:t>Rep. WHITE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437--DEBATE ADJOURNED</w:t>
      </w:r>
    </w:p>
    <w:p w:rsidR="009A0C2B" w:rsidRDefault="009A0C2B" w:rsidP="009A0C2B">
      <w:pPr>
        <w:keepNext/>
      </w:pPr>
      <w:r>
        <w:t>The following Bill was taken up:</w:t>
      </w:r>
    </w:p>
    <w:p w:rsidR="009A0C2B" w:rsidRDefault="009A0C2B" w:rsidP="009A0C2B">
      <w:pPr>
        <w:keepNext/>
      </w:pPr>
      <w:bookmarkStart w:id="105" w:name="include_clip_start_216"/>
      <w:bookmarkEnd w:id="105"/>
    </w:p>
    <w:p w:rsidR="009A0C2B" w:rsidRDefault="009A0C2B" w:rsidP="009A0C2B">
      <w:r>
        <w:t>S. 437 -- Senators Cleary, Reese, Rankin, Campsen, Hembree, Davis, McGill, Thurmond, Campbell, Cromer and Ford: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9A0C2B" w:rsidRDefault="009A0C2B" w:rsidP="009A0C2B">
      <w:bookmarkStart w:id="106" w:name="include_clip_end_216"/>
      <w:bookmarkEnd w:id="106"/>
    </w:p>
    <w:p w:rsidR="009A0C2B" w:rsidRDefault="009A0C2B" w:rsidP="009A0C2B">
      <w:r>
        <w:t>Rep. WHITE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825--DEBATE ADJOURNED</w:t>
      </w:r>
    </w:p>
    <w:p w:rsidR="009A0C2B" w:rsidRDefault="009A0C2B" w:rsidP="009A0C2B">
      <w:pPr>
        <w:keepNext/>
      </w:pPr>
      <w:r>
        <w:t>The following Bill was taken up:</w:t>
      </w:r>
    </w:p>
    <w:p w:rsidR="009A0C2B" w:rsidRDefault="009A0C2B" w:rsidP="009A0C2B">
      <w:pPr>
        <w:keepNext/>
      </w:pPr>
      <w:bookmarkStart w:id="107" w:name="include_clip_start_219"/>
      <w:bookmarkEnd w:id="107"/>
    </w:p>
    <w:p w:rsidR="009A0C2B" w:rsidRDefault="009A0C2B" w:rsidP="009A0C2B">
      <w:r>
        <w:t>S. 825 -- Senators Alexander and Davis: A BILL TO AMEND THE CODE OF LAWS OF SOUTH CAROLINA, 1976, BY ADDING SECTION 3-1-40 SO AS TO EXEMPT FROM AD VALOREM TAXATION ANY REAL PROPERTY LOCATED WITHIN A MILITARY BASE OR INSTALLATION THAT IS USED OR OWNED BY THE UNITED STATES ARMED FORCES AND IS USED AS MILITARY HOUSING FOR MILITARY AFFILIATED PERSONNEL AND THEIR FAMILIES EVEN IF THE REAL PROPERTY IS IMPROVED, MAINTAINED, OR LEASED TO A PARTY THAT WOULD OTHERWISE SUBJECT THE REAL PROPERTY TO TAX, SO LONG AS THERE IS A CONTRACTUAL AGREEMENT REQUIRING THE LESSEE TO USE THE PROPERTY FOR MILITARY HOUSING.</w:t>
      </w:r>
    </w:p>
    <w:p w:rsidR="009A0C2B" w:rsidRDefault="009A0C2B" w:rsidP="009A0C2B">
      <w:bookmarkStart w:id="108" w:name="include_clip_end_219"/>
      <w:bookmarkEnd w:id="108"/>
    </w:p>
    <w:p w:rsidR="009A0C2B" w:rsidRDefault="009A0C2B" w:rsidP="009A0C2B">
      <w:r>
        <w:t>Rep. WHITE moved to adjourn debate on the Bill until Tuesday, May 27, which was agreed to.</w:t>
      </w:r>
    </w:p>
    <w:p w:rsidR="009A0C2B" w:rsidRDefault="009A0C2B" w:rsidP="009A0C2B"/>
    <w:p w:rsidR="009A0C2B" w:rsidRDefault="009A0C2B" w:rsidP="009A0C2B">
      <w:pPr>
        <w:keepNext/>
        <w:jc w:val="center"/>
        <w:rPr>
          <w:b/>
        </w:rPr>
      </w:pPr>
      <w:r w:rsidRPr="009A0C2B">
        <w:rPr>
          <w:b/>
        </w:rPr>
        <w:t>S. 940--AMENDED AND ORDERED TO THIRD READING</w:t>
      </w:r>
    </w:p>
    <w:p w:rsidR="009A0C2B" w:rsidRDefault="009A0C2B" w:rsidP="009A0C2B">
      <w:pPr>
        <w:keepNext/>
      </w:pPr>
      <w:r>
        <w:t>The following Bill was taken up:</w:t>
      </w:r>
    </w:p>
    <w:p w:rsidR="009A0C2B" w:rsidRDefault="009A0C2B" w:rsidP="009A0C2B">
      <w:pPr>
        <w:keepNext/>
      </w:pPr>
      <w:bookmarkStart w:id="109" w:name="include_clip_start_222"/>
      <w:bookmarkEnd w:id="109"/>
    </w:p>
    <w:p w:rsidR="009A0C2B" w:rsidRDefault="009A0C2B" w:rsidP="009A0C2B">
      <w:r>
        <w:t>S. 940 -- Senators Young, Massey, Setzler and Peeler: A BILL TO AMEND SECTION 4-10-470, CODE OF LAWS OF SOUTH CAROLINA, 1976, RELATING TO THE EDUCATION CAPITAL IMPROVEMENTS SALES AND USE TAX, SO AS TO ALLOW A COUNTY THAT DOES NOT COLLECT A CERTAIN AMOUNT IN ACCOMMODATIONS TAX TO IMPOSE THE SALES TAX SO LONG AS NO PORTION OF THE COUNTY AREA IS SUBJECT TO MORE THAN TWO PERCENT TOTAL SALES TAX.</w:t>
      </w:r>
    </w:p>
    <w:p w:rsidR="009A0C2B" w:rsidRDefault="009A0C2B" w:rsidP="009A0C2B"/>
    <w:p w:rsidR="009A0C2B" w:rsidRPr="000E274D" w:rsidRDefault="009A0C2B" w:rsidP="009A0C2B">
      <w:r w:rsidRPr="000E274D">
        <w:t>The Ways and Means Committee proposed the following Amendment No. 1</w:t>
      </w:r>
      <w:r w:rsidR="00354C74">
        <w:t xml:space="preserve"> to </w:t>
      </w:r>
      <w:r w:rsidRPr="000E274D">
        <w:t>S. 940 (COUNCIL\BH\940C009.BH.DG14), which was adopted:</w:t>
      </w:r>
    </w:p>
    <w:p w:rsidR="009A0C2B" w:rsidRPr="000E274D" w:rsidRDefault="009A0C2B" w:rsidP="009A0C2B">
      <w:pPr>
        <w:rPr>
          <w:color w:val="000000" w:themeColor="text1"/>
          <w:u w:color="000000" w:themeColor="text1"/>
        </w:rPr>
      </w:pPr>
      <w:r w:rsidRPr="000E274D">
        <w:rPr>
          <w:color w:val="000000" w:themeColor="text1"/>
          <w:u w:color="000000" w:themeColor="text1"/>
        </w:rPr>
        <w:t>Amend the bill, as and if amended, SECTION 1, page 3, by adding two appropriately lettered subsections at the end of Section 4</w:t>
      </w:r>
      <w:r w:rsidRPr="000E274D">
        <w:rPr>
          <w:color w:val="000000" w:themeColor="text1"/>
          <w:u w:color="000000" w:themeColor="text1"/>
        </w:rPr>
        <w:noBreakHyphen/>
        <w:t>10</w:t>
      </w:r>
      <w:r w:rsidRPr="000E274D">
        <w:rPr>
          <w:color w:val="000000" w:themeColor="text1"/>
          <w:u w:color="000000" w:themeColor="text1"/>
        </w:rPr>
        <w:noBreakHyphen/>
        <w:t>470 to read:</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w:t>
      </w:r>
      <w:r w:rsidRPr="000E274D">
        <w:rPr>
          <w:color w:val="000000" w:themeColor="text1"/>
          <w:u w:color="000000" w:themeColor="text1"/>
        </w:rPr>
        <w:tab/>
      </w:r>
      <w:r w:rsidRPr="000E274D">
        <w:rPr>
          <w:color w:val="000000" w:themeColor="text1"/>
          <w:u w:val="single" w:color="000000" w:themeColor="text1"/>
        </w:rPr>
        <w:t>(  )(1)</w:t>
      </w:r>
      <w:r w:rsidRPr="000E274D">
        <w:rPr>
          <w:color w:val="000000" w:themeColor="text1"/>
          <w:u w:color="000000" w:themeColor="text1"/>
        </w:rPr>
        <w:tab/>
      </w:r>
      <w:r w:rsidRPr="000E274D">
        <w:rPr>
          <w:color w:val="000000" w:themeColor="text1"/>
          <w:u w:val="single" w:color="000000" w:themeColor="text1"/>
        </w:rPr>
        <w:t>The Education Capital Improvements Sales and Use Tax authorized by this article also may be imposed in a county which does not meet the collection requirements of subsection (A) so long as the county in which the tax is to be imposed:</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(a)</w:t>
      </w:r>
      <w:r w:rsidRPr="000E274D">
        <w:rPr>
          <w:color w:val="000000" w:themeColor="text1"/>
          <w:u w:color="000000" w:themeColor="text1"/>
        </w:rPr>
        <w:tab/>
      </w:r>
      <w:r w:rsidRPr="000E274D">
        <w:rPr>
          <w:color w:val="000000" w:themeColor="text1"/>
          <w:u w:val="single" w:color="000000" w:themeColor="text1"/>
        </w:rPr>
        <w:t>is comprised of more than one school district and the county has a county board of education; and</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(b)</w:t>
      </w:r>
      <w:r w:rsidRPr="000E274D">
        <w:rPr>
          <w:color w:val="000000" w:themeColor="text1"/>
          <w:u w:color="000000" w:themeColor="text1"/>
        </w:rPr>
        <w:tab/>
      </w:r>
      <w:r w:rsidRPr="000E274D">
        <w:rPr>
          <w:color w:val="000000" w:themeColor="text1"/>
          <w:u w:val="single" w:color="000000" w:themeColor="text1"/>
        </w:rPr>
        <w:t>has no other local sales tax imposition at the time of the referendum.</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(2)</w:t>
      </w:r>
      <w:r w:rsidRPr="000E274D">
        <w:rPr>
          <w:color w:val="000000" w:themeColor="text1"/>
          <w:u w:color="000000" w:themeColor="text1"/>
        </w:rPr>
        <w:tab/>
      </w:r>
      <w:r w:rsidRPr="000E274D">
        <w:rPr>
          <w:color w:val="000000" w:themeColor="text1"/>
          <w:u w:val="single" w:color="000000" w:themeColor="text1"/>
        </w:rPr>
        <w:t>Notwithstanding any other provision of this article, if the Education Capital Improvements Sales and Use Tax is imposed pursuant to this subsection, then:</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(a)</w:t>
      </w:r>
      <w:r w:rsidRPr="000E274D">
        <w:rPr>
          <w:color w:val="000000" w:themeColor="text1"/>
          <w:u w:color="000000" w:themeColor="text1"/>
        </w:rPr>
        <w:tab/>
      </w:r>
      <w:r w:rsidRPr="000E274D">
        <w:rPr>
          <w:color w:val="000000" w:themeColor="text1"/>
          <w:u w:val="single" w:color="000000" w:themeColor="text1"/>
        </w:rPr>
        <w:t>at least ten percent of the proceeds must be used to provide property tax relief by using the proceeds to offset the existing debt service millage levy on general obligation bonds pursuant to Section 4</w:t>
      </w:r>
      <w:r w:rsidRPr="000E274D">
        <w:rPr>
          <w:color w:val="000000" w:themeColor="text1"/>
          <w:u w:val="single" w:color="000000" w:themeColor="text1"/>
        </w:rPr>
        <w:noBreakHyphen/>
        <w:t>10</w:t>
      </w:r>
      <w:r w:rsidRPr="000E274D">
        <w:rPr>
          <w:color w:val="000000" w:themeColor="text1"/>
          <w:u w:val="single" w:color="000000" w:themeColor="text1"/>
        </w:rPr>
        <w:noBreakHyphen/>
        <w:t>445; and</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(b)</w:t>
      </w:r>
      <w:r w:rsidRPr="000E274D">
        <w:rPr>
          <w:color w:val="000000" w:themeColor="text1"/>
          <w:u w:color="000000" w:themeColor="text1"/>
        </w:rPr>
        <w:tab/>
      </w:r>
      <w:r w:rsidRPr="000E274D">
        <w:rPr>
          <w:color w:val="000000" w:themeColor="text1"/>
          <w:u w:val="single" w:color="000000" w:themeColor="text1"/>
        </w:rPr>
        <w:t>the tax revenue distributed to each district must be in the proportion that the district’s average daily membership (ADM) attributes to the total ADM of all the school districts in the county, limited to ADM attributable to the county.</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(3)</w:t>
      </w:r>
      <w:r w:rsidRPr="000E274D">
        <w:rPr>
          <w:color w:val="000000" w:themeColor="text1"/>
          <w:u w:color="000000" w:themeColor="text1"/>
        </w:rPr>
        <w:tab/>
      </w:r>
      <w:r w:rsidRPr="000E274D">
        <w:rPr>
          <w:color w:val="000000" w:themeColor="text1"/>
          <w:u w:val="single" w:color="000000" w:themeColor="text1"/>
        </w:rPr>
        <w:t>the resolution required pursuant to Section 4</w:t>
      </w:r>
      <w:r w:rsidRPr="000E274D">
        <w:rPr>
          <w:color w:val="000000" w:themeColor="text1"/>
          <w:u w:val="single" w:color="000000" w:themeColor="text1"/>
        </w:rPr>
        <w:noBreakHyphen/>
        <w:t>10</w:t>
      </w:r>
      <w:r w:rsidRPr="000E274D">
        <w:rPr>
          <w:color w:val="000000" w:themeColor="text1"/>
          <w:u w:val="single" w:color="000000" w:themeColor="text1"/>
        </w:rPr>
        <w:noBreakHyphen/>
        <w:t>425 must be agreed to by a majority vote of the board of trustees of each school district located in whole or in part in the county.</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(4)</w:t>
      </w:r>
      <w:r w:rsidRPr="000E274D">
        <w:rPr>
          <w:color w:val="000000" w:themeColor="text1"/>
          <w:u w:color="000000" w:themeColor="text1"/>
        </w:rPr>
        <w:tab/>
      </w:r>
      <w:r w:rsidRPr="000E274D">
        <w:rPr>
          <w:color w:val="000000" w:themeColor="text1"/>
          <w:u w:val="single" w:color="000000" w:themeColor="text1"/>
        </w:rPr>
        <w:t>For purposes of this subsection, a sales tax is a tax levied pursuant to this chapter, pursuant to Chapter 37, Title 4, or pursuant to any local law enacted by the General Assembly.</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(5)</w:t>
      </w:r>
      <w:r w:rsidRPr="000E274D">
        <w:rPr>
          <w:color w:val="000000" w:themeColor="text1"/>
          <w:u w:color="000000" w:themeColor="text1"/>
        </w:rPr>
        <w:tab/>
      </w:r>
      <w:r w:rsidRPr="000E274D">
        <w:rPr>
          <w:color w:val="000000" w:themeColor="text1"/>
          <w:u w:val="single" w:color="000000" w:themeColor="text1"/>
        </w:rPr>
        <w:t>Once a county meets the provisions of item (1) and imposes the education capital improvement sales and use tax, it thereafter remains eligible to impose this tax pursuant to this subsection.</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val="single" w:color="000000" w:themeColor="text1"/>
        </w:rPr>
        <w:t>(  )</w:t>
      </w:r>
      <w:r w:rsidRPr="000E274D">
        <w:rPr>
          <w:color w:val="000000" w:themeColor="text1"/>
          <w:u w:color="000000" w:themeColor="text1"/>
        </w:rPr>
        <w:tab/>
      </w:r>
      <w:r w:rsidRPr="000E274D">
        <w:rPr>
          <w:color w:val="000000" w:themeColor="text1"/>
          <w:u w:val="single" w:color="000000" w:themeColor="text1"/>
        </w:rPr>
        <w:t>The Education Capital Improvements Sales and Use Tax authorized by this article also may be imposed in a county which does not meet the collection requirements of subsection (A) so long as:</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(1)</w:t>
      </w:r>
      <w:r w:rsidRPr="000E274D">
        <w:rPr>
          <w:color w:val="000000" w:themeColor="text1"/>
          <w:u w:color="000000" w:themeColor="text1"/>
        </w:rPr>
        <w:tab/>
      </w:r>
      <w:r w:rsidRPr="000E274D">
        <w:rPr>
          <w:color w:val="000000" w:themeColor="text1"/>
          <w:u w:val="single" w:color="000000" w:themeColor="text1"/>
        </w:rPr>
        <w:t>immediately prior to the imposition date, if approved:</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(a)</w:t>
      </w:r>
      <w:r w:rsidRPr="000E274D">
        <w:rPr>
          <w:color w:val="000000" w:themeColor="text1"/>
          <w:u w:color="000000" w:themeColor="text1"/>
        </w:rPr>
        <w:tab/>
      </w:r>
      <w:r w:rsidRPr="000E274D">
        <w:rPr>
          <w:color w:val="000000" w:themeColor="text1"/>
          <w:u w:val="single" w:color="000000" w:themeColor="text1"/>
        </w:rPr>
        <w:t>the county is imposing the local option sales tax imposed pursuant to Article 1, and the county has not imposed that tax for twenty years or more, in which any portion of a calendar year counts as a year, and no other local sales and use tax that is administered by the Department of Revenue is imposed in the county; and</w:t>
      </w:r>
    </w:p>
    <w:p w:rsidR="009A0C2B" w:rsidRPr="000E274D" w:rsidRDefault="009A0C2B" w:rsidP="009A0C2B">
      <w:pPr>
        <w:rPr>
          <w:color w:val="000000" w:themeColor="text1"/>
          <w:u w:val="single" w:color="000000" w:themeColor="text1"/>
        </w:rPr>
      </w:pPr>
      <w:r w:rsidRPr="000E274D">
        <w:rPr>
          <w:color w:val="000000" w:themeColor="text1"/>
          <w:u w:color="000000" w:themeColor="text1"/>
        </w:rPr>
        <w:tab/>
      </w:r>
      <w:r w:rsidRPr="000E274D">
        <w:rPr>
          <w:color w:val="000000" w:themeColor="text1"/>
          <w:u w:color="000000" w:themeColor="text1"/>
        </w:rPr>
        <w:tab/>
      </w:r>
      <w:r w:rsidRPr="000E274D">
        <w:rPr>
          <w:color w:val="000000" w:themeColor="text1"/>
          <w:u w:val="single" w:color="000000" w:themeColor="text1"/>
        </w:rPr>
        <w:t>(2)</w:t>
      </w:r>
      <w:r w:rsidRPr="000E274D">
        <w:rPr>
          <w:color w:val="000000" w:themeColor="text1"/>
          <w:u w:color="000000" w:themeColor="text1"/>
        </w:rPr>
        <w:tab/>
      </w:r>
      <w:r w:rsidRPr="000E274D">
        <w:rPr>
          <w:color w:val="000000" w:themeColor="text1"/>
          <w:u w:val="single" w:color="000000" w:themeColor="text1"/>
        </w:rPr>
        <w:t>the county collected at least one hundred thousand dollars in state accommodations taxes as imposed pursuant to Section 12</w:t>
      </w:r>
      <w:r w:rsidRPr="000E274D">
        <w:rPr>
          <w:color w:val="000000" w:themeColor="text1"/>
          <w:u w:val="single" w:color="000000" w:themeColor="text1"/>
        </w:rPr>
        <w:noBreakHyphen/>
        <w:t>36</w:t>
      </w:r>
      <w:r w:rsidRPr="000E274D">
        <w:rPr>
          <w:color w:val="000000" w:themeColor="text1"/>
          <w:u w:val="single" w:color="000000" w:themeColor="text1"/>
        </w:rPr>
        <w:noBreakHyphen/>
        <w:t>920(A) in the most recent fiscal year for which full collection figures are available.</w:t>
      </w:r>
    </w:p>
    <w:p w:rsidR="009A0C2B" w:rsidRPr="000E274D" w:rsidRDefault="009A0C2B" w:rsidP="009A0C2B">
      <w:pPr>
        <w:rPr>
          <w:color w:val="000000" w:themeColor="text1"/>
          <w:u w:color="000000" w:themeColor="text1"/>
        </w:rPr>
      </w:pPr>
      <w:r w:rsidRPr="000E274D">
        <w:rPr>
          <w:color w:val="000000" w:themeColor="text1"/>
          <w:u w:color="000000" w:themeColor="text1"/>
        </w:rPr>
        <w:tab/>
      </w:r>
      <w:r w:rsidRPr="000E274D">
        <w:rPr>
          <w:color w:val="000000" w:themeColor="text1"/>
          <w:u w:val="single" w:color="000000" w:themeColor="text1"/>
        </w:rPr>
        <w:t>Once a county meets the provisions of item (1) and the threshold in item (2), it thereafter remains eligible to impose this tax pursuant to this subsection.</w:t>
      </w:r>
      <w:r w:rsidR="00354C74" w:rsidRPr="00354C74">
        <w:rPr>
          <w:color w:val="000000" w:themeColor="text1"/>
        </w:rPr>
        <w:t xml:space="preserve"> </w:t>
      </w:r>
      <w:r w:rsidRPr="000E274D">
        <w:rPr>
          <w:color w:val="000000" w:themeColor="text1"/>
          <w:u w:color="000000" w:themeColor="text1"/>
        </w:rPr>
        <w:t>/</w:t>
      </w:r>
    </w:p>
    <w:p w:rsidR="009A0C2B" w:rsidRPr="000E274D" w:rsidRDefault="009A0C2B" w:rsidP="009A0C2B">
      <w:pPr>
        <w:rPr>
          <w:color w:val="000000" w:themeColor="text1"/>
          <w:u w:color="000000" w:themeColor="text1"/>
        </w:rPr>
      </w:pPr>
      <w:r w:rsidRPr="000E274D">
        <w:rPr>
          <w:color w:val="000000" w:themeColor="text1"/>
          <w:u w:color="000000" w:themeColor="text1"/>
        </w:rPr>
        <w:t>Renumber sections to conform.</w:t>
      </w:r>
    </w:p>
    <w:p w:rsidR="009A0C2B" w:rsidRDefault="009A0C2B" w:rsidP="009A0C2B">
      <w:r w:rsidRPr="000E274D">
        <w:rPr>
          <w:color w:val="000000" w:themeColor="text1"/>
          <w:u w:color="000000" w:themeColor="text1"/>
        </w:rPr>
        <w:t>Amend title to conform.</w:t>
      </w:r>
    </w:p>
    <w:p w:rsidR="009A0C2B" w:rsidRDefault="009A0C2B" w:rsidP="009A0C2B"/>
    <w:p w:rsidR="009A0C2B" w:rsidRDefault="009A0C2B" w:rsidP="009A0C2B">
      <w:r>
        <w:t>Rep. G. R. SMITH explained the amendment.</w:t>
      </w:r>
    </w:p>
    <w:p w:rsidR="009A0C2B" w:rsidRDefault="009A0C2B" w:rsidP="009A0C2B">
      <w:r>
        <w:t>The amendment was then adopted.</w:t>
      </w:r>
    </w:p>
    <w:p w:rsidR="009A0C2B" w:rsidRDefault="009A0C2B" w:rsidP="009A0C2B"/>
    <w:p w:rsidR="009A0C2B" w:rsidRPr="004D7EBA" w:rsidRDefault="009A0C2B" w:rsidP="009A0C2B">
      <w:r w:rsidRPr="004D7EBA">
        <w:t>Rep. J.</w:t>
      </w:r>
      <w:r w:rsidR="00354C74">
        <w:t xml:space="preserve"> </w:t>
      </w:r>
      <w:r w:rsidRPr="004D7EBA">
        <w:t>R. SMITH proposed the following Amendment No. 2</w:t>
      </w:r>
      <w:r w:rsidR="00354C74">
        <w:t xml:space="preserve"> to </w:t>
      </w:r>
      <w:r w:rsidRPr="004D7EBA">
        <w:t>S.</w:t>
      </w:r>
      <w:r w:rsidR="00354C74">
        <w:t> </w:t>
      </w:r>
      <w:r w:rsidRPr="004D7EBA">
        <w:t>940 (COUNCIL\AGM\940C002.AGM.DG14), which was adopted:</w:t>
      </w:r>
    </w:p>
    <w:p w:rsidR="009A0C2B" w:rsidRPr="004D7EBA" w:rsidRDefault="009A0C2B" w:rsidP="009A0C2B">
      <w:pPr>
        <w:rPr>
          <w:color w:val="000000" w:themeColor="text1"/>
          <w:u w:color="000000" w:themeColor="text1"/>
        </w:rPr>
      </w:pPr>
      <w:r w:rsidRPr="004D7EBA">
        <w:rPr>
          <w:color w:val="000000" w:themeColor="text1"/>
          <w:u w:color="000000" w:themeColor="text1"/>
        </w:rPr>
        <w:t>Amend the bill, as and if amended, SECTION 1, by striking Section 4</w:t>
      </w:r>
      <w:r w:rsidRPr="004D7EBA">
        <w:rPr>
          <w:color w:val="000000" w:themeColor="text1"/>
          <w:u w:color="000000" w:themeColor="text1"/>
        </w:rPr>
        <w:noBreakHyphen/>
        <w:t>10</w:t>
      </w:r>
      <w:r w:rsidRPr="004D7EBA">
        <w:rPr>
          <w:color w:val="000000" w:themeColor="text1"/>
          <w:u w:color="000000" w:themeColor="text1"/>
        </w:rPr>
        <w:noBreakHyphen/>
        <w:t>470(B) and inserting:</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w:t>
      </w:r>
      <w:r w:rsidRPr="004D7EBA">
        <w:rPr>
          <w:color w:val="000000" w:themeColor="text1"/>
          <w:u w:color="000000" w:themeColor="text1"/>
        </w:rPr>
        <w:tab/>
      </w:r>
      <w:r w:rsidRPr="004D7EBA">
        <w:rPr>
          <w:color w:val="000000" w:themeColor="text1"/>
          <w:u w:val="single" w:color="000000" w:themeColor="text1"/>
        </w:rPr>
        <w:t>(B)(1)</w:t>
      </w:r>
      <w:r w:rsidRPr="004D7EBA">
        <w:rPr>
          <w:color w:val="000000" w:themeColor="text1"/>
          <w:u w:color="000000" w:themeColor="text1"/>
        </w:rPr>
        <w:tab/>
      </w:r>
      <w:r w:rsidRPr="004D7EBA">
        <w:rPr>
          <w:color w:val="000000" w:themeColor="text1"/>
          <w:u w:val="single" w:color="000000" w:themeColor="text1"/>
        </w:rPr>
        <w:t>The Education Capital Improvements Sales and Use Tax authorized by this article also may be imposed in a county without regard to the requirements of subsection (A) if:</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(a)</w:t>
      </w:r>
      <w:r w:rsidRPr="004D7EBA">
        <w:rPr>
          <w:color w:val="000000" w:themeColor="text1"/>
          <w:u w:color="000000" w:themeColor="text1"/>
        </w:rPr>
        <w:tab/>
      </w:r>
      <w:r w:rsidRPr="004D7EBA">
        <w:rPr>
          <w:color w:val="000000" w:themeColor="text1"/>
          <w:u w:val="single" w:color="000000" w:themeColor="text1"/>
        </w:rPr>
        <w:t>at the time of the referendum, no portion of the county in which the tax is to be imposed is subject to more than two percent total local sales tax; and</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(b)</w:t>
      </w:r>
      <w:r w:rsidRPr="004D7EBA">
        <w:rPr>
          <w:color w:val="000000" w:themeColor="text1"/>
          <w:u w:color="000000" w:themeColor="text1"/>
        </w:rPr>
        <w:tab/>
      </w:r>
      <w:r w:rsidRPr="004D7EBA">
        <w:rPr>
          <w:color w:val="000000" w:themeColor="text1"/>
          <w:u w:val="single" w:color="000000" w:themeColor="text1"/>
        </w:rPr>
        <w:t>the county in which the tax is to be imposed is encompassed completely by one entire school district, and that school district also extends into one adjacent county.</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(2)</w:t>
      </w:r>
      <w:r w:rsidRPr="004D7EBA">
        <w:rPr>
          <w:color w:val="000000" w:themeColor="text1"/>
          <w:u w:color="000000" w:themeColor="text1"/>
        </w:rPr>
        <w:tab/>
      </w:r>
      <w:r w:rsidRPr="004D7EBA">
        <w:rPr>
          <w:color w:val="000000" w:themeColor="text1"/>
          <w:u w:val="single" w:color="000000" w:themeColor="text1"/>
        </w:rPr>
        <w:t>Notwithstanding any other provision of this article, if the Education Capital Improvements Sales and Use Tax is imposed pursuant to this subsection, then:</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(a)</w:t>
      </w:r>
      <w:r w:rsidRPr="004D7EBA">
        <w:rPr>
          <w:color w:val="000000" w:themeColor="text1"/>
          <w:u w:color="000000" w:themeColor="text1"/>
        </w:rPr>
        <w:tab/>
      </w:r>
      <w:r w:rsidRPr="004D7EBA">
        <w:rPr>
          <w:color w:val="000000" w:themeColor="text1"/>
          <w:u w:val="single" w:color="000000" w:themeColor="text1"/>
        </w:rPr>
        <w:t>stated in calendar years, the tax may not be imposed for more than ten years;</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(b)</w:t>
      </w:r>
      <w:r w:rsidRPr="004D7EBA">
        <w:rPr>
          <w:color w:val="000000" w:themeColor="text1"/>
          <w:u w:color="000000" w:themeColor="text1"/>
        </w:rPr>
        <w:tab/>
      </w:r>
      <w:r w:rsidRPr="004D7EBA">
        <w:rPr>
          <w:color w:val="000000" w:themeColor="text1"/>
          <w:u w:val="single" w:color="000000" w:themeColor="text1"/>
        </w:rPr>
        <w:t>at least ten percent of the proceeds must be used to provide a credit against existing debt service millage on general obligation bonds in the same manner as in item (3) with the applicable adjustment to the numerator.  The offset only may be applied within the county, and not to the portion of the adjacent county, in a manner similar to item (3); and</w:t>
      </w:r>
    </w:p>
    <w:p w:rsidR="009A0C2B" w:rsidRPr="004D7EBA" w:rsidRDefault="009A0C2B" w:rsidP="009A0C2B">
      <w:pPr>
        <w:rPr>
          <w:color w:val="000000" w:themeColor="text1"/>
          <w:u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(c)</w:t>
      </w:r>
      <w:r w:rsidRPr="004D7EBA">
        <w:rPr>
          <w:color w:val="000000" w:themeColor="text1"/>
          <w:u w:color="000000" w:themeColor="text1"/>
        </w:rPr>
        <w:tab/>
      </w:r>
      <w:r w:rsidRPr="004D7EBA">
        <w:rPr>
          <w:color w:val="000000" w:themeColor="text1"/>
          <w:u w:val="single" w:color="000000" w:themeColor="text1"/>
        </w:rPr>
        <w:t>the total debt service on bonds issued by the school district resulting from the imposition, net of any premium or accrued interest, shall not exceed ninety percent of the total amount of Education Capital Improvements Sales and Use Tax proceeds estimated to be allocated to the school district during the imposition, minus any amounts dedicated to the credit required pursuant to subitem (b).  The Board of Economic Advisors shall provide the estimate of the total amount.</w:t>
      </w:r>
    </w:p>
    <w:p w:rsidR="009A0C2B" w:rsidRPr="004D7EBA" w:rsidRDefault="009A0C2B" w:rsidP="009A0C2B">
      <w:pPr>
        <w:rPr>
          <w:color w:val="000000" w:themeColor="text1"/>
          <w:u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(3)(a)</w:t>
      </w:r>
      <w:r w:rsidRPr="004D7EBA">
        <w:rPr>
          <w:color w:val="000000" w:themeColor="text1"/>
          <w:u w:color="000000" w:themeColor="text1"/>
        </w:rPr>
        <w:tab/>
      </w:r>
      <w:r w:rsidRPr="004D7EBA">
        <w:rPr>
          <w:color w:val="000000" w:themeColor="text1"/>
          <w:u w:val="single" w:color="000000" w:themeColor="text1"/>
        </w:rPr>
        <w:t>The revenues allotted to the district must be used to provide a nonrefundable credit against the millage imposed for debt service to service bonds issued by the district resulting from the imposition, on property taxable in the county only.  The amount of the credit is determined by multiplying the value of the taxable property, before the exemption provided in Section 12</w:t>
      </w:r>
      <w:r w:rsidRPr="004D7EBA">
        <w:rPr>
          <w:color w:val="000000" w:themeColor="text1"/>
          <w:u w:val="single" w:color="000000" w:themeColor="text1"/>
        </w:rPr>
        <w:noBreakHyphen/>
        <w:t>37</w:t>
      </w:r>
      <w:r w:rsidRPr="004D7EBA">
        <w:rPr>
          <w:color w:val="000000" w:themeColor="text1"/>
          <w:u w:val="single" w:color="000000" w:themeColor="text1"/>
        </w:rPr>
        <w:noBreakHyphen/>
        <w:t>250, by a fraction in which the numerator is the total estimated revenue allotted to the district during the applicable fiscal year of the district minus the amounts set forth in item (2), and the denominator is the total of the property tax value of taxable property in the county as defined pursuant to Section 12</w:t>
      </w:r>
      <w:r w:rsidRPr="004D7EBA">
        <w:rPr>
          <w:color w:val="000000" w:themeColor="text1"/>
          <w:u w:val="single" w:color="000000" w:themeColor="text1"/>
        </w:rPr>
        <w:noBreakHyphen/>
        <w:t>37</w:t>
      </w:r>
      <w:r w:rsidRPr="004D7EBA">
        <w:rPr>
          <w:color w:val="000000" w:themeColor="text1"/>
          <w:u w:val="single" w:color="000000" w:themeColor="text1"/>
        </w:rPr>
        <w:noBreakHyphen/>
        <w:t>3135(5), including the value exempted in Section 12</w:t>
      </w:r>
      <w:r w:rsidRPr="004D7EBA">
        <w:rPr>
          <w:color w:val="000000" w:themeColor="text1"/>
          <w:u w:val="single" w:color="000000" w:themeColor="text1"/>
        </w:rPr>
        <w:noBreakHyphen/>
        <w:t>37</w:t>
      </w:r>
      <w:r w:rsidRPr="004D7EBA">
        <w:rPr>
          <w:color w:val="000000" w:themeColor="text1"/>
          <w:u w:val="single" w:color="000000" w:themeColor="text1"/>
        </w:rPr>
        <w:noBreakHyphen/>
        <w:t>250, in the district as of January first of the applicable property tax year.  For motor vehicles subject to the payment of property taxes pursuant to Article 21, Chapter 37, Title 12, the credit provided pursuant to this subsection applies against the tax liability for motor vehicle tax years beginning after December of the year in which the credit is calculated.  The credit applies first against the liability arising from millage imposed for debt obligations for schools, and then against any liability arising from school operations.</w:t>
      </w:r>
    </w:p>
    <w:p w:rsidR="009A0C2B" w:rsidRPr="004D7EBA" w:rsidRDefault="009A0C2B" w:rsidP="009A0C2B">
      <w:pPr>
        <w:rPr>
          <w:color w:val="000000" w:themeColor="text1"/>
          <w:u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(b)</w:t>
      </w:r>
      <w:r w:rsidRPr="004D7EBA">
        <w:rPr>
          <w:color w:val="000000" w:themeColor="text1"/>
          <w:u w:color="000000" w:themeColor="text1"/>
        </w:rPr>
        <w:tab/>
      </w:r>
      <w:r w:rsidRPr="004D7EBA">
        <w:rPr>
          <w:color w:val="000000" w:themeColor="text1"/>
          <w:u w:val="single" w:color="000000" w:themeColor="text1"/>
        </w:rPr>
        <w:t>The credit provided by this article is in addition to any credits allowed pursuant to Article 1 of this chapter, and to the extent that there is unused credit, then the credit provided by this article may be applied proportionately against other property tax liability.</w:t>
      </w:r>
    </w:p>
    <w:p w:rsidR="009A0C2B" w:rsidRPr="004D7EBA" w:rsidRDefault="009A0C2B" w:rsidP="009A0C2B">
      <w:pPr>
        <w:rPr>
          <w:color w:val="000000" w:themeColor="text1"/>
          <w:u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(c)</w:t>
      </w:r>
      <w:r w:rsidRPr="004D7EBA">
        <w:rPr>
          <w:color w:val="000000" w:themeColor="text1"/>
          <w:u w:color="000000" w:themeColor="text1"/>
        </w:rPr>
        <w:tab/>
      </w:r>
      <w:r w:rsidRPr="004D7EBA">
        <w:rPr>
          <w:color w:val="000000" w:themeColor="text1"/>
          <w:u w:val="single" w:color="000000" w:themeColor="text1"/>
        </w:rPr>
        <w:t>Before the provisions of subitem (b) apply, an amount equal to the credit that would apply against the property tax liability for school operations imposed on an owner</w:t>
      </w:r>
      <w:r w:rsidRPr="004D7EBA">
        <w:rPr>
          <w:color w:val="000000" w:themeColor="text1"/>
          <w:u w:val="single" w:color="000000" w:themeColor="text1"/>
        </w:rPr>
        <w:noBreakHyphen/>
        <w:t>occupied residence but for the exemption allowed pursuant to Section 12</w:t>
      </w:r>
      <w:r w:rsidRPr="004D7EBA">
        <w:rPr>
          <w:color w:val="000000" w:themeColor="text1"/>
          <w:u w:val="single" w:color="000000" w:themeColor="text1"/>
        </w:rPr>
        <w:noBreakHyphen/>
        <w:t>37</w:t>
      </w:r>
      <w:r w:rsidRPr="004D7EBA">
        <w:rPr>
          <w:color w:val="000000" w:themeColor="text1"/>
          <w:u w:val="single" w:color="000000" w:themeColor="text1"/>
        </w:rPr>
        <w:noBreakHyphen/>
        <w:t>220(B)(47) is allowed as a credit to be applied proportionately against all nonschool</w:t>
      </w:r>
      <w:r w:rsidRPr="004D7EBA">
        <w:rPr>
          <w:color w:val="000000" w:themeColor="text1"/>
          <w:u w:val="single" w:color="000000" w:themeColor="text1"/>
        </w:rPr>
        <w:noBreakHyphen/>
        <w:t>related property tax otherwise due on the residence.</w:t>
      </w:r>
    </w:p>
    <w:p w:rsidR="009A0C2B" w:rsidRPr="004D7EBA" w:rsidRDefault="009A0C2B" w:rsidP="009A0C2B">
      <w:pPr>
        <w:rPr>
          <w:color w:val="000000" w:themeColor="text1"/>
          <w:u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(d)</w:t>
      </w:r>
      <w:r w:rsidRPr="004D7EBA">
        <w:rPr>
          <w:color w:val="000000" w:themeColor="text1"/>
          <w:u w:color="000000" w:themeColor="text1"/>
        </w:rPr>
        <w:tab/>
      </w:r>
      <w:r w:rsidRPr="004D7EBA">
        <w:rPr>
          <w:color w:val="000000" w:themeColor="text1"/>
          <w:u w:val="single" w:color="000000" w:themeColor="text1"/>
        </w:rPr>
        <w:t>If proceeds from the imposition are unused after the termination of the tax, then the unused funds must be used to provide a credit in the same manner as provided in subitem (a) over the next three property tax years.</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(4)</w:t>
      </w:r>
      <w:r w:rsidRPr="004D7EBA">
        <w:rPr>
          <w:color w:val="000000" w:themeColor="text1"/>
          <w:u w:color="000000" w:themeColor="text1"/>
        </w:rPr>
        <w:tab/>
      </w:r>
      <w:r w:rsidRPr="004D7EBA">
        <w:rPr>
          <w:color w:val="000000" w:themeColor="text1"/>
          <w:u w:val="single" w:color="000000" w:themeColor="text1"/>
        </w:rPr>
        <w:t>Notwithstanding any other provision of law, if, within a county there is imposed the Education Capital Improvements Sales and Use Tax pursuant to this subsection, then no other local sales tax may be imposed in that county if the subsequent imposition causes the total sales tax to exceed two percent in any portion of the county.  This limitation applies so long as this subsection is utilized to impose the Education Capital Improvements Sales and Use Tax.</w:t>
      </w:r>
    </w:p>
    <w:p w:rsidR="009A0C2B" w:rsidRPr="004D7EBA" w:rsidRDefault="009A0C2B" w:rsidP="009A0C2B">
      <w:pPr>
        <w:rPr>
          <w:color w:val="000000" w:themeColor="text1"/>
          <w:u w:val="single"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(5)</w:t>
      </w:r>
      <w:r w:rsidRPr="004D7EBA">
        <w:rPr>
          <w:color w:val="000000" w:themeColor="text1"/>
          <w:u w:color="000000" w:themeColor="text1"/>
        </w:rPr>
        <w:tab/>
      </w:r>
      <w:r w:rsidRPr="004D7EBA">
        <w:rPr>
          <w:color w:val="000000" w:themeColor="text1"/>
          <w:u w:val="single" w:color="000000" w:themeColor="text1"/>
        </w:rPr>
        <w:t>Notwithstanding any other provision of law, if the tax imposed pursuant to this subsection and another sales tax are approved at the same referendum, and the approval of both subjects any portion of the county to more than two percent total local sales tax, then only the tax whose approving resolution was adopted first may be imposed, and the other tax is deemed to not have been approved.</w:t>
      </w:r>
    </w:p>
    <w:p w:rsidR="009A0C2B" w:rsidRPr="004D7EBA" w:rsidRDefault="009A0C2B" w:rsidP="009A0C2B">
      <w:pPr>
        <w:rPr>
          <w:color w:val="000000" w:themeColor="text1"/>
          <w:u w:color="000000" w:themeColor="text1"/>
        </w:rPr>
      </w:pPr>
      <w:r w:rsidRPr="004D7EBA">
        <w:rPr>
          <w:color w:val="000000" w:themeColor="text1"/>
          <w:u w:color="000000" w:themeColor="text1"/>
        </w:rPr>
        <w:tab/>
      </w:r>
      <w:r w:rsidRPr="004D7EBA">
        <w:rPr>
          <w:color w:val="000000" w:themeColor="text1"/>
          <w:u w:color="000000" w:themeColor="text1"/>
        </w:rPr>
        <w:tab/>
      </w:r>
      <w:r w:rsidRPr="004D7EBA">
        <w:rPr>
          <w:color w:val="000000" w:themeColor="text1"/>
          <w:u w:val="single" w:color="000000" w:themeColor="text1"/>
        </w:rPr>
        <w:t>(6)</w:t>
      </w:r>
      <w:r w:rsidRPr="004D7EBA">
        <w:rPr>
          <w:color w:val="000000" w:themeColor="text1"/>
          <w:u w:color="000000" w:themeColor="text1"/>
        </w:rPr>
        <w:tab/>
      </w:r>
      <w:r w:rsidRPr="004D7EBA">
        <w:rPr>
          <w:color w:val="000000" w:themeColor="text1"/>
          <w:u w:val="single" w:color="000000" w:themeColor="text1"/>
        </w:rPr>
        <w:t>For purposes of this subsection, a sales tax is a tax levied pursuant to this chapter, pursuant to Chapter 37, Title 4, or pursuant to any local law enacted by the General Assembly.</w:t>
      </w:r>
      <w:r w:rsidRPr="004D7EBA">
        <w:rPr>
          <w:color w:val="000000" w:themeColor="text1"/>
          <w:u w:color="000000" w:themeColor="text1"/>
        </w:rPr>
        <w:t xml:space="preserve"> /</w:t>
      </w:r>
    </w:p>
    <w:p w:rsidR="009A0C2B" w:rsidRPr="004D7EBA" w:rsidRDefault="009A0C2B" w:rsidP="009A0C2B">
      <w:pPr>
        <w:rPr>
          <w:color w:val="000000" w:themeColor="text1"/>
          <w:u w:color="000000" w:themeColor="text1"/>
        </w:rPr>
      </w:pPr>
      <w:r w:rsidRPr="004D7EBA">
        <w:rPr>
          <w:color w:val="000000" w:themeColor="text1"/>
          <w:u w:color="000000" w:themeColor="text1"/>
        </w:rPr>
        <w:t>Renumber sections to conform.</w:t>
      </w:r>
    </w:p>
    <w:p w:rsidR="009A0C2B" w:rsidRDefault="009A0C2B" w:rsidP="009A0C2B">
      <w:pPr>
        <w:rPr>
          <w:color w:val="000000" w:themeColor="text1"/>
          <w:u w:color="000000" w:themeColor="text1"/>
        </w:rPr>
      </w:pPr>
      <w:r w:rsidRPr="004D7EBA">
        <w:rPr>
          <w:color w:val="000000" w:themeColor="text1"/>
          <w:u w:color="000000" w:themeColor="text1"/>
        </w:rPr>
        <w:t>Amend title to conform.</w:t>
      </w:r>
    </w:p>
    <w:p w:rsidR="009A0C2B" w:rsidRDefault="009A0C2B" w:rsidP="009A0C2B">
      <w:pPr>
        <w:rPr>
          <w:color w:val="000000" w:themeColor="text1"/>
          <w:u w:color="000000" w:themeColor="text1"/>
        </w:rPr>
      </w:pPr>
    </w:p>
    <w:p w:rsidR="009A0C2B" w:rsidRDefault="009A0C2B" w:rsidP="009A0C2B">
      <w:r>
        <w:t>Rep. J. R. SMITH explained the amendment.</w:t>
      </w:r>
    </w:p>
    <w:p w:rsidR="009A0C2B" w:rsidRDefault="009A0C2B" w:rsidP="009A0C2B">
      <w:r>
        <w:t>The amendment was then adopted.</w:t>
      </w:r>
    </w:p>
    <w:p w:rsidR="009A0C2B" w:rsidRDefault="009A0C2B" w:rsidP="009A0C2B"/>
    <w:p w:rsidR="009A0C2B" w:rsidRDefault="009A0C2B" w:rsidP="009A0C2B">
      <w:r>
        <w:t>The question then recurred to the passage of the Bill.</w:t>
      </w:r>
    </w:p>
    <w:p w:rsidR="009A0C2B" w:rsidRDefault="009A0C2B" w:rsidP="009A0C2B"/>
    <w:p w:rsidR="009A0C2B" w:rsidRDefault="009A0C2B" w:rsidP="009A0C2B">
      <w:r>
        <w:t xml:space="preserve">The yeas and nays were taken resulting as follows: </w:t>
      </w:r>
    </w:p>
    <w:p w:rsidR="009A0C2B" w:rsidRDefault="009A0C2B" w:rsidP="009A0C2B">
      <w:pPr>
        <w:jc w:val="center"/>
      </w:pPr>
      <w:r>
        <w:t xml:space="preserve"> </w:t>
      </w:r>
      <w:bookmarkStart w:id="110" w:name="vote_start230"/>
      <w:bookmarkEnd w:id="110"/>
      <w:r>
        <w:t>Yeas 94; Nays 2</w:t>
      </w:r>
    </w:p>
    <w:p w:rsidR="009A0C2B" w:rsidRDefault="009A0C2B" w:rsidP="009A0C2B">
      <w:pPr>
        <w:jc w:val="center"/>
      </w:pPr>
    </w:p>
    <w:p w:rsidR="009A0C2B" w:rsidRDefault="009A0C2B" w:rsidP="009A0C2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Allison</w:t>
            </w:r>
          </w:p>
        </w:tc>
        <w:tc>
          <w:tcPr>
            <w:tcW w:w="2179" w:type="dxa"/>
            <w:shd w:val="clear" w:color="auto" w:fill="auto"/>
          </w:tcPr>
          <w:p w:rsidR="009A0C2B" w:rsidRPr="009A0C2B" w:rsidRDefault="009A0C2B" w:rsidP="009A0C2B">
            <w:pPr>
              <w:keepNext/>
              <w:ind w:firstLine="0"/>
            </w:pPr>
            <w:r>
              <w:t>Anderson</w:t>
            </w:r>
          </w:p>
        </w:tc>
        <w:tc>
          <w:tcPr>
            <w:tcW w:w="2180" w:type="dxa"/>
            <w:shd w:val="clear" w:color="auto" w:fill="auto"/>
          </w:tcPr>
          <w:p w:rsidR="009A0C2B" w:rsidRPr="009A0C2B" w:rsidRDefault="009A0C2B" w:rsidP="009A0C2B">
            <w:pPr>
              <w:keepNext/>
              <w:ind w:firstLine="0"/>
            </w:pPr>
            <w:r>
              <w:t>Anthony</w:t>
            </w:r>
          </w:p>
        </w:tc>
      </w:tr>
      <w:tr w:rsidR="009A0C2B" w:rsidRPr="009A0C2B" w:rsidTr="009A0C2B">
        <w:tc>
          <w:tcPr>
            <w:tcW w:w="2179" w:type="dxa"/>
            <w:shd w:val="clear" w:color="auto" w:fill="auto"/>
          </w:tcPr>
          <w:p w:rsidR="009A0C2B" w:rsidRPr="009A0C2B" w:rsidRDefault="009A0C2B" w:rsidP="009A0C2B">
            <w:pPr>
              <w:ind w:firstLine="0"/>
            </w:pPr>
            <w:r>
              <w:t>Atwater</w:t>
            </w:r>
          </w:p>
        </w:tc>
        <w:tc>
          <w:tcPr>
            <w:tcW w:w="2179" w:type="dxa"/>
            <w:shd w:val="clear" w:color="auto" w:fill="auto"/>
          </w:tcPr>
          <w:p w:rsidR="009A0C2B" w:rsidRPr="009A0C2B" w:rsidRDefault="009A0C2B" w:rsidP="009A0C2B">
            <w:pPr>
              <w:ind w:firstLine="0"/>
            </w:pPr>
            <w:r>
              <w:t>Bales</w:t>
            </w:r>
          </w:p>
        </w:tc>
        <w:tc>
          <w:tcPr>
            <w:tcW w:w="2180" w:type="dxa"/>
            <w:shd w:val="clear" w:color="auto" w:fill="auto"/>
          </w:tcPr>
          <w:p w:rsidR="009A0C2B" w:rsidRPr="009A0C2B" w:rsidRDefault="009A0C2B" w:rsidP="009A0C2B">
            <w:pPr>
              <w:ind w:firstLine="0"/>
            </w:pPr>
            <w:r>
              <w:t>Bannister</w:t>
            </w:r>
          </w:p>
        </w:tc>
      </w:tr>
      <w:tr w:rsidR="009A0C2B" w:rsidRPr="009A0C2B" w:rsidTr="009A0C2B">
        <w:tc>
          <w:tcPr>
            <w:tcW w:w="2179" w:type="dxa"/>
            <w:shd w:val="clear" w:color="auto" w:fill="auto"/>
          </w:tcPr>
          <w:p w:rsidR="009A0C2B" w:rsidRPr="009A0C2B" w:rsidRDefault="009A0C2B" w:rsidP="009A0C2B">
            <w:pPr>
              <w:ind w:firstLine="0"/>
            </w:pPr>
            <w:r>
              <w:t>Bingham</w:t>
            </w:r>
          </w:p>
        </w:tc>
        <w:tc>
          <w:tcPr>
            <w:tcW w:w="2179" w:type="dxa"/>
            <w:shd w:val="clear" w:color="auto" w:fill="auto"/>
          </w:tcPr>
          <w:p w:rsidR="009A0C2B" w:rsidRPr="009A0C2B" w:rsidRDefault="009A0C2B" w:rsidP="009A0C2B">
            <w:pPr>
              <w:ind w:firstLine="0"/>
            </w:pPr>
            <w:r>
              <w:t>Bowers</w:t>
            </w:r>
          </w:p>
        </w:tc>
        <w:tc>
          <w:tcPr>
            <w:tcW w:w="2180" w:type="dxa"/>
            <w:shd w:val="clear" w:color="auto" w:fill="auto"/>
          </w:tcPr>
          <w:p w:rsidR="009A0C2B" w:rsidRPr="009A0C2B" w:rsidRDefault="009A0C2B" w:rsidP="009A0C2B">
            <w:pPr>
              <w:ind w:firstLine="0"/>
            </w:pPr>
            <w:r>
              <w:t>Brannon</w:t>
            </w:r>
          </w:p>
        </w:tc>
      </w:tr>
      <w:tr w:rsidR="009A0C2B" w:rsidRPr="009A0C2B" w:rsidTr="009A0C2B">
        <w:tc>
          <w:tcPr>
            <w:tcW w:w="2179" w:type="dxa"/>
            <w:shd w:val="clear" w:color="auto" w:fill="auto"/>
          </w:tcPr>
          <w:p w:rsidR="009A0C2B" w:rsidRPr="009A0C2B" w:rsidRDefault="009A0C2B" w:rsidP="009A0C2B">
            <w:pPr>
              <w:ind w:firstLine="0"/>
            </w:pPr>
            <w:r>
              <w:t>R. L. Brown</w:t>
            </w:r>
          </w:p>
        </w:tc>
        <w:tc>
          <w:tcPr>
            <w:tcW w:w="2179" w:type="dxa"/>
            <w:shd w:val="clear" w:color="auto" w:fill="auto"/>
          </w:tcPr>
          <w:p w:rsidR="009A0C2B" w:rsidRPr="009A0C2B" w:rsidRDefault="009A0C2B" w:rsidP="009A0C2B">
            <w:pPr>
              <w:ind w:firstLine="0"/>
            </w:pPr>
            <w:r>
              <w:t>Burns</w:t>
            </w:r>
          </w:p>
        </w:tc>
        <w:tc>
          <w:tcPr>
            <w:tcW w:w="2180" w:type="dxa"/>
            <w:shd w:val="clear" w:color="auto" w:fill="auto"/>
          </w:tcPr>
          <w:p w:rsidR="009A0C2B" w:rsidRPr="009A0C2B" w:rsidRDefault="009A0C2B" w:rsidP="009A0C2B">
            <w:pPr>
              <w:ind w:firstLine="0"/>
            </w:pPr>
            <w:r>
              <w:t>Clemmons</w:t>
            </w:r>
          </w:p>
        </w:tc>
      </w:tr>
      <w:tr w:rsidR="009A0C2B" w:rsidRPr="009A0C2B" w:rsidTr="009A0C2B">
        <w:tc>
          <w:tcPr>
            <w:tcW w:w="2179" w:type="dxa"/>
            <w:shd w:val="clear" w:color="auto" w:fill="auto"/>
          </w:tcPr>
          <w:p w:rsidR="009A0C2B" w:rsidRPr="009A0C2B" w:rsidRDefault="009A0C2B" w:rsidP="009A0C2B">
            <w:pPr>
              <w:ind w:firstLine="0"/>
            </w:pPr>
            <w:r>
              <w:t>Clyburn</w:t>
            </w:r>
          </w:p>
        </w:tc>
        <w:tc>
          <w:tcPr>
            <w:tcW w:w="2179" w:type="dxa"/>
            <w:shd w:val="clear" w:color="auto" w:fill="auto"/>
          </w:tcPr>
          <w:p w:rsidR="009A0C2B" w:rsidRPr="009A0C2B" w:rsidRDefault="009A0C2B" w:rsidP="009A0C2B">
            <w:pPr>
              <w:ind w:firstLine="0"/>
            </w:pPr>
            <w:r>
              <w:t>Cobb-Hunter</w:t>
            </w:r>
          </w:p>
        </w:tc>
        <w:tc>
          <w:tcPr>
            <w:tcW w:w="2180" w:type="dxa"/>
            <w:shd w:val="clear" w:color="auto" w:fill="auto"/>
          </w:tcPr>
          <w:p w:rsidR="009A0C2B" w:rsidRPr="009A0C2B" w:rsidRDefault="009A0C2B" w:rsidP="009A0C2B">
            <w:pPr>
              <w:ind w:firstLine="0"/>
            </w:pPr>
            <w:r>
              <w:t>Cole</w:t>
            </w:r>
          </w:p>
        </w:tc>
      </w:tr>
      <w:tr w:rsidR="009A0C2B" w:rsidRPr="009A0C2B" w:rsidTr="009A0C2B">
        <w:tc>
          <w:tcPr>
            <w:tcW w:w="2179" w:type="dxa"/>
            <w:shd w:val="clear" w:color="auto" w:fill="auto"/>
          </w:tcPr>
          <w:p w:rsidR="009A0C2B" w:rsidRPr="009A0C2B" w:rsidRDefault="009A0C2B" w:rsidP="009A0C2B">
            <w:pPr>
              <w:ind w:firstLine="0"/>
            </w:pPr>
            <w:r>
              <w:t>H. A. Crawford</w:t>
            </w:r>
          </w:p>
        </w:tc>
        <w:tc>
          <w:tcPr>
            <w:tcW w:w="2179" w:type="dxa"/>
            <w:shd w:val="clear" w:color="auto" w:fill="auto"/>
          </w:tcPr>
          <w:p w:rsidR="009A0C2B" w:rsidRPr="009A0C2B" w:rsidRDefault="009A0C2B" w:rsidP="009A0C2B">
            <w:pPr>
              <w:ind w:firstLine="0"/>
            </w:pPr>
            <w:r>
              <w:t>Crosby</w:t>
            </w:r>
          </w:p>
        </w:tc>
        <w:tc>
          <w:tcPr>
            <w:tcW w:w="2180" w:type="dxa"/>
            <w:shd w:val="clear" w:color="auto" w:fill="auto"/>
          </w:tcPr>
          <w:p w:rsidR="009A0C2B" w:rsidRPr="009A0C2B" w:rsidRDefault="009A0C2B" w:rsidP="009A0C2B">
            <w:pPr>
              <w:ind w:firstLine="0"/>
            </w:pPr>
            <w:r>
              <w:t>Delleney</w:t>
            </w:r>
          </w:p>
        </w:tc>
      </w:tr>
      <w:tr w:rsidR="009A0C2B" w:rsidRPr="009A0C2B" w:rsidTr="009A0C2B">
        <w:tc>
          <w:tcPr>
            <w:tcW w:w="2179" w:type="dxa"/>
            <w:shd w:val="clear" w:color="auto" w:fill="auto"/>
          </w:tcPr>
          <w:p w:rsidR="009A0C2B" w:rsidRPr="009A0C2B" w:rsidRDefault="009A0C2B" w:rsidP="009A0C2B">
            <w:pPr>
              <w:ind w:firstLine="0"/>
            </w:pPr>
            <w:r>
              <w:t>Dillard</w:t>
            </w:r>
          </w:p>
        </w:tc>
        <w:tc>
          <w:tcPr>
            <w:tcW w:w="2179" w:type="dxa"/>
            <w:shd w:val="clear" w:color="auto" w:fill="auto"/>
          </w:tcPr>
          <w:p w:rsidR="009A0C2B" w:rsidRPr="009A0C2B" w:rsidRDefault="009A0C2B" w:rsidP="009A0C2B">
            <w:pPr>
              <w:ind w:firstLine="0"/>
            </w:pPr>
            <w:r>
              <w:t>Edge</w:t>
            </w:r>
          </w:p>
        </w:tc>
        <w:tc>
          <w:tcPr>
            <w:tcW w:w="2180" w:type="dxa"/>
            <w:shd w:val="clear" w:color="auto" w:fill="auto"/>
          </w:tcPr>
          <w:p w:rsidR="009A0C2B" w:rsidRPr="009A0C2B" w:rsidRDefault="009A0C2B" w:rsidP="009A0C2B">
            <w:pPr>
              <w:ind w:firstLine="0"/>
            </w:pPr>
            <w:r>
              <w:t>Erickson</w:t>
            </w:r>
          </w:p>
        </w:tc>
      </w:tr>
      <w:tr w:rsidR="009A0C2B" w:rsidRPr="009A0C2B" w:rsidTr="009A0C2B">
        <w:tc>
          <w:tcPr>
            <w:tcW w:w="2179" w:type="dxa"/>
            <w:shd w:val="clear" w:color="auto" w:fill="auto"/>
          </w:tcPr>
          <w:p w:rsidR="009A0C2B" w:rsidRPr="009A0C2B" w:rsidRDefault="009A0C2B" w:rsidP="009A0C2B">
            <w:pPr>
              <w:ind w:firstLine="0"/>
            </w:pPr>
            <w:r>
              <w:t>Felder</w:t>
            </w:r>
          </w:p>
        </w:tc>
        <w:tc>
          <w:tcPr>
            <w:tcW w:w="2179" w:type="dxa"/>
            <w:shd w:val="clear" w:color="auto" w:fill="auto"/>
          </w:tcPr>
          <w:p w:rsidR="009A0C2B" w:rsidRPr="009A0C2B" w:rsidRDefault="009A0C2B" w:rsidP="009A0C2B">
            <w:pPr>
              <w:ind w:firstLine="0"/>
            </w:pPr>
            <w:r>
              <w:t>Finlay</w:t>
            </w:r>
          </w:p>
        </w:tc>
        <w:tc>
          <w:tcPr>
            <w:tcW w:w="2180" w:type="dxa"/>
            <w:shd w:val="clear" w:color="auto" w:fill="auto"/>
          </w:tcPr>
          <w:p w:rsidR="009A0C2B" w:rsidRPr="009A0C2B" w:rsidRDefault="009A0C2B" w:rsidP="009A0C2B">
            <w:pPr>
              <w:ind w:firstLine="0"/>
            </w:pPr>
            <w:r>
              <w:t>Forrester</w:t>
            </w:r>
          </w:p>
        </w:tc>
      </w:tr>
      <w:tr w:rsidR="009A0C2B" w:rsidRPr="009A0C2B" w:rsidTr="009A0C2B">
        <w:tc>
          <w:tcPr>
            <w:tcW w:w="2179" w:type="dxa"/>
            <w:shd w:val="clear" w:color="auto" w:fill="auto"/>
          </w:tcPr>
          <w:p w:rsidR="009A0C2B" w:rsidRPr="009A0C2B" w:rsidRDefault="009A0C2B" w:rsidP="009A0C2B">
            <w:pPr>
              <w:ind w:firstLine="0"/>
            </w:pPr>
            <w:r>
              <w:t>Funderburk</w:t>
            </w:r>
          </w:p>
        </w:tc>
        <w:tc>
          <w:tcPr>
            <w:tcW w:w="2179" w:type="dxa"/>
            <w:shd w:val="clear" w:color="auto" w:fill="auto"/>
          </w:tcPr>
          <w:p w:rsidR="009A0C2B" w:rsidRPr="009A0C2B" w:rsidRDefault="009A0C2B" w:rsidP="009A0C2B">
            <w:pPr>
              <w:ind w:firstLine="0"/>
            </w:pPr>
            <w:r>
              <w:t>Gagnon</w:t>
            </w:r>
          </w:p>
        </w:tc>
        <w:tc>
          <w:tcPr>
            <w:tcW w:w="2180" w:type="dxa"/>
            <w:shd w:val="clear" w:color="auto" w:fill="auto"/>
          </w:tcPr>
          <w:p w:rsidR="009A0C2B" w:rsidRPr="009A0C2B" w:rsidRDefault="009A0C2B" w:rsidP="009A0C2B">
            <w:pPr>
              <w:ind w:firstLine="0"/>
            </w:pPr>
            <w:r>
              <w:t>Gambrell</w:t>
            </w:r>
          </w:p>
        </w:tc>
      </w:tr>
      <w:tr w:rsidR="009A0C2B" w:rsidRPr="009A0C2B" w:rsidTr="009A0C2B">
        <w:tc>
          <w:tcPr>
            <w:tcW w:w="2179" w:type="dxa"/>
            <w:shd w:val="clear" w:color="auto" w:fill="auto"/>
          </w:tcPr>
          <w:p w:rsidR="009A0C2B" w:rsidRPr="009A0C2B" w:rsidRDefault="009A0C2B" w:rsidP="009A0C2B">
            <w:pPr>
              <w:ind w:firstLine="0"/>
            </w:pPr>
            <w:r>
              <w:t>George</w:t>
            </w:r>
          </w:p>
        </w:tc>
        <w:tc>
          <w:tcPr>
            <w:tcW w:w="2179" w:type="dxa"/>
            <w:shd w:val="clear" w:color="auto" w:fill="auto"/>
          </w:tcPr>
          <w:p w:rsidR="009A0C2B" w:rsidRPr="009A0C2B" w:rsidRDefault="009A0C2B" w:rsidP="009A0C2B">
            <w:pPr>
              <w:ind w:firstLine="0"/>
            </w:pPr>
            <w:r>
              <w:t>Goldfinch</w:t>
            </w:r>
          </w:p>
        </w:tc>
        <w:tc>
          <w:tcPr>
            <w:tcW w:w="2180" w:type="dxa"/>
            <w:shd w:val="clear" w:color="auto" w:fill="auto"/>
          </w:tcPr>
          <w:p w:rsidR="009A0C2B" w:rsidRPr="009A0C2B" w:rsidRDefault="009A0C2B" w:rsidP="009A0C2B">
            <w:pPr>
              <w:ind w:firstLine="0"/>
            </w:pPr>
            <w:r>
              <w:t>Govan</w:t>
            </w:r>
          </w:p>
        </w:tc>
      </w:tr>
      <w:tr w:rsidR="009A0C2B" w:rsidRPr="009A0C2B" w:rsidTr="009A0C2B">
        <w:tc>
          <w:tcPr>
            <w:tcW w:w="2179" w:type="dxa"/>
            <w:shd w:val="clear" w:color="auto" w:fill="auto"/>
          </w:tcPr>
          <w:p w:rsidR="009A0C2B" w:rsidRPr="009A0C2B" w:rsidRDefault="009A0C2B" w:rsidP="009A0C2B">
            <w:pPr>
              <w:ind w:firstLine="0"/>
            </w:pPr>
            <w:r>
              <w:t>Hamilton</w:t>
            </w:r>
          </w:p>
        </w:tc>
        <w:tc>
          <w:tcPr>
            <w:tcW w:w="2179" w:type="dxa"/>
            <w:shd w:val="clear" w:color="auto" w:fill="auto"/>
          </w:tcPr>
          <w:p w:rsidR="009A0C2B" w:rsidRPr="009A0C2B" w:rsidRDefault="009A0C2B" w:rsidP="009A0C2B">
            <w:pPr>
              <w:ind w:firstLine="0"/>
            </w:pPr>
            <w:r>
              <w:t>Hardee</w:t>
            </w:r>
          </w:p>
        </w:tc>
        <w:tc>
          <w:tcPr>
            <w:tcW w:w="2180" w:type="dxa"/>
            <w:shd w:val="clear" w:color="auto" w:fill="auto"/>
          </w:tcPr>
          <w:p w:rsidR="009A0C2B" w:rsidRPr="009A0C2B" w:rsidRDefault="009A0C2B" w:rsidP="009A0C2B">
            <w:pPr>
              <w:ind w:firstLine="0"/>
            </w:pPr>
            <w:r>
              <w:t>Hardwick</w:t>
            </w:r>
          </w:p>
        </w:tc>
      </w:tr>
      <w:tr w:rsidR="009A0C2B" w:rsidRPr="009A0C2B" w:rsidTr="009A0C2B">
        <w:tc>
          <w:tcPr>
            <w:tcW w:w="2179" w:type="dxa"/>
            <w:shd w:val="clear" w:color="auto" w:fill="auto"/>
          </w:tcPr>
          <w:p w:rsidR="009A0C2B" w:rsidRPr="009A0C2B" w:rsidRDefault="009A0C2B" w:rsidP="009A0C2B">
            <w:pPr>
              <w:ind w:firstLine="0"/>
            </w:pPr>
            <w:r>
              <w:t>Harrell</w:t>
            </w:r>
          </w:p>
        </w:tc>
        <w:tc>
          <w:tcPr>
            <w:tcW w:w="2179" w:type="dxa"/>
            <w:shd w:val="clear" w:color="auto" w:fill="auto"/>
          </w:tcPr>
          <w:p w:rsidR="009A0C2B" w:rsidRPr="009A0C2B" w:rsidRDefault="009A0C2B" w:rsidP="009A0C2B">
            <w:pPr>
              <w:ind w:firstLine="0"/>
            </w:pPr>
            <w:r>
              <w:t>Hart</w:t>
            </w:r>
          </w:p>
        </w:tc>
        <w:tc>
          <w:tcPr>
            <w:tcW w:w="2180" w:type="dxa"/>
            <w:shd w:val="clear" w:color="auto" w:fill="auto"/>
          </w:tcPr>
          <w:p w:rsidR="009A0C2B" w:rsidRPr="009A0C2B" w:rsidRDefault="009A0C2B" w:rsidP="009A0C2B">
            <w:pPr>
              <w:ind w:firstLine="0"/>
            </w:pPr>
            <w:r>
              <w:t>Henderson</w:t>
            </w:r>
          </w:p>
        </w:tc>
      </w:tr>
      <w:tr w:rsidR="009A0C2B" w:rsidRPr="009A0C2B" w:rsidTr="009A0C2B">
        <w:tc>
          <w:tcPr>
            <w:tcW w:w="2179" w:type="dxa"/>
            <w:shd w:val="clear" w:color="auto" w:fill="auto"/>
          </w:tcPr>
          <w:p w:rsidR="009A0C2B" w:rsidRPr="009A0C2B" w:rsidRDefault="009A0C2B" w:rsidP="009A0C2B">
            <w:pPr>
              <w:ind w:firstLine="0"/>
            </w:pPr>
            <w:r>
              <w:t>Hiott</w:t>
            </w:r>
          </w:p>
        </w:tc>
        <w:tc>
          <w:tcPr>
            <w:tcW w:w="2179" w:type="dxa"/>
            <w:shd w:val="clear" w:color="auto" w:fill="auto"/>
          </w:tcPr>
          <w:p w:rsidR="009A0C2B" w:rsidRPr="009A0C2B" w:rsidRDefault="009A0C2B" w:rsidP="009A0C2B">
            <w:pPr>
              <w:ind w:firstLine="0"/>
            </w:pPr>
            <w:r>
              <w:t>Hosey</w:t>
            </w:r>
          </w:p>
        </w:tc>
        <w:tc>
          <w:tcPr>
            <w:tcW w:w="2180" w:type="dxa"/>
            <w:shd w:val="clear" w:color="auto" w:fill="auto"/>
          </w:tcPr>
          <w:p w:rsidR="009A0C2B" w:rsidRPr="009A0C2B" w:rsidRDefault="009A0C2B" w:rsidP="009A0C2B">
            <w:pPr>
              <w:ind w:firstLine="0"/>
            </w:pPr>
            <w:r>
              <w:t>Huggins</w:t>
            </w:r>
          </w:p>
        </w:tc>
      </w:tr>
      <w:tr w:rsidR="009A0C2B" w:rsidRPr="009A0C2B" w:rsidTr="009A0C2B">
        <w:tc>
          <w:tcPr>
            <w:tcW w:w="2179" w:type="dxa"/>
            <w:shd w:val="clear" w:color="auto" w:fill="auto"/>
          </w:tcPr>
          <w:p w:rsidR="009A0C2B" w:rsidRPr="009A0C2B" w:rsidRDefault="009A0C2B" w:rsidP="009A0C2B">
            <w:pPr>
              <w:ind w:firstLine="0"/>
            </w:pPr>
            <w:r>
              <w:t>Jefferson</w:t>
            </w:r>
          </w:p>
        </w:tc>
        <w:tc>
          <w:tcPr>
            <w:tcW w:w="2179" w:type="dxa"/>
            <w:shd w:val="clear" w:color="auto" w:fill="auto"/>
          </w:tcPr>
          <w:p w:rsidR="009A0C2B" w:rsidRPr="009A0C2B" w:rsidRDefault="009A0C2B" w:rsidP="009A0C2B">
            <w:pPr>
              <w:ind w:firstLine="0"/>
            </w:pPr>
            <w:r>
              <w:t>Kennedy</w:t>
            </w:r>
          </w:p>
        </w:tc>
        <w:tc>
          <w:tcPr>
            <w:tcW w:w="2180" w:type="dxa"/>
            <w:shd w:val="clear" w:color="auto" w:fill="auto"/>
          </w:tcPr>
          <w:p w:rsidR="009A0C2B" w:rsidRPr="009A0C2B" w:rsidRDefault="009A0C2B" w:rsidP="009A0C2B">
            <w:pPr>
              <w:ind w:firstLine="0"/>
            </w:pPr>
            <w:r>
              <w:t>King</w:t>
            </w:r>
          </w:p>
        </w:tc>
      </w:tr>
      <w:tr w:rsidR="009A0C2B" w:rsidRPr="009A0C2B" w:rsidTr="009A0C2B">
        <w:tc>
          <w:tcPr>
            <w:tcW w:w="2179" w:type="dxa"/>
            <w:shd w:val="clear" w:color="auto" w:fill="auto"/>
          </w:tcPr>
          <w:p w:rsidR="009A0C2B" w:rsidRPr="009A0C2B" w:rsidRDefault="009A0C2B" w:rsidP="009A0C2B">
            <w:pPr>
              <w:ind w:firstLine="0"/>
            </w:pPr>
            <w:r>
              <w:t>Knight</w:t>
            </w:r>
          </w:p>
        </w:tc>
        <w:tc>
          <w:tcPr>
            <w:tcW w:w="2179" w:type="dxa"/>
            <w:shd w:val="clear" w:color="auto" w:fill="auto"/>
          </w:tcPr>
          <w:p w:rsidR="009A0C2B" w:rsidRPr="009A0C2B" w:rsidRDefault="009A0C2B" w:rsidP="009A0C2B">
            <w:pPr>
              <w:ind w:firstLine="0"/>
            </w:pPr>
            <w:r>
              <w:t>Limehouse</w:t>
            </w:r>
          </w:p>
        </w:tc>
        <w:tc>
          <w:tcPr>
            <w:tcW w:w="2180" w:type="dxa"/>
            <w:shd w:val="clear" w:color="auto" w:fill="auto"/>
          </w:tcPr>
          <w:p w:rsidR="009A0C2B" w:rsidRPr="009A0C2B" w:rsidRDefault="009A0C2B" w:rsidP="009A0C2B">
            <w:pPr>
              <w:ind w:firstLine="0"/>
            </w:pPr>
            <w:r>
              <w:t>Long</w:t>
            </w:r>
          </w:p>
        </w:tc>
      </w:tr>
      <w:tr w:rsidR="009A0C2B" w:rsidRPr="009A0C2B" w:rsidTr="009A0C2B">
        <w:tc>
          <w:tcPr>
            <w:tcW w:w="2179" w:type="dxa"/>
            <w:shd w:val="clear" w:color="auto" w:fill="auto"/>
          </w:tcPr>
          <w:p w:rsidR="009A0C2B" w:rsidRPr="009A0C2B" w:rsidRDefault="009A0C2B" w:rsidP="009A0C2B">
            <w:pPr>
              <w:ind w:firstLine="0"/>
            </w:pPr>
            <w:r>
              <w:t>Lowe</w:t>
            </w:r>
          </w:p>
        </w:tc>
        <w:tc>
          <w:tcPr>
            <w:tcW w:w="2179" w:type="dxa"/>
            <w:shd w:val="clear" w:color="auto" w:fill="auto"/>
          </w:tcPr>
          <w:p w:rsidR="009A0C2B" w:rsidRPr="009A0C2B" w:rsidRDefault="009A0C2B" w:rsidP="009A0C2B">
            <w:pPr>
              <w:ind w:firstLine="0"/>
            </w:pPr>
            <w:r>
              <w:t>Lucas</w:t>
            </w:r>
          </w:p>
        </w:tc>
        <w:tc>
          <w:tcPr>
            <w:tcW w:w="2180" w:type="dxa"/>
            <w:shd w:val="clear" w:color="auto" w:fill="auto"/>
          </w:tcPr>
          <w:p w:rsidR="009A0C2B" w:rsidRPr="009A0C2B" w:rsidRDefault="009A0C2B" w:rsidP="009A0C2B">
            <w:pPr>
              <w:ind w:firstLine="0"/>
            </w:pPr>
            <w:r>
              <w:t>McCoy</w:t>
            </w:r>
          </w:p>
        </w:tc>
      </w:tr>
      <w:tr w:rsidR="009A0C2B" w:rsidRPr="009A0C2B" w:rsidTr="009A0C2B">
        <w:tc>
          <w:tcPr>
            <w:tcW w:w="2179" w:type="dxa"/>
            <w:shd w:val="clear" w:color="auto" w:fill="auto"/>
          </w:tcPr>
          <w:p w:rsidR="009A0C2B" w:rsidRPr="009A0C2B" w:rsidRDefault="009A0C2B" w:rsidP="009A0C2B">
            <w:pPr>
              <w:ind w:firstLine="0"/>
            </w:pPr>
            <w:r>
              <w:t>McEachern</w:t>
            </w:r>
          </w:p>
        </w:tc>
        <w:tc>
          <w:tcPr>
            <w:tcW w:w="2179" w:type="dxa"/>
            <w:shd w:val="clear" w:color="auto" w:fill="auto"/>
          </w:tcPr>
          <w:p w:rsidR="009A0C2B" w:rsidRPr="009A0C2B" w:rsidRDefault="009A0C2B" w:rsidP="009A0C2B">
            <w:pPr>
              <w:ind w:firstLine="0"/>
            </w:pPr>
            <w:r>
              <w:t>M. S. McLeod</w:t>
            </w:r>
          </w:p>
        </w:tc>
        <w:tc>
          <w:tcPr>
            <w:tcW w:w="2180" w:type="dxa"/>
            <w:shd w:val="clear" w:color="auto" w:fill="auto"/>
          </w:tcPr>
          <w:p w:rsidR="009A0C2B" w:rsidRPr="009A0C2B" w:rsidRDefault="009A0C2B" w:rsidP="009A0C2B">
            <w:pPr>
              <w:ind w:firstLine="0"/>
            </w:pPr>
            <w:r>
              <w:t>W. J. McLeod</w:t>
            </w:r>
          </w:p>
        </w:tc>
      </w:tr>
      <w:tr w:rsidR="009A0C2B" w:rsidRPr="009A0C2B" w:rsidTr="009A0C2B">
        <w:tc>
          <w:tcPr>
            <w:tcW w:w="2179" w:type="dxa"/>
            <w:shd w:val="clear" w:color="auto" w:fill="auto"/>
          </w:tcPr>
          <w:p w:rsidR="009A0C2B" w:rsidRPr="009A0C2B" w:rsidRDefault="009A0C2B" w:rsidP="009A0C2B">
            <w:pPr>
              <w:ind w:firstLine="0"/>
            </w:pPr>
            <w:r>
              <w:t>Merrill</w:t>
            </w:r>
          </w:p>
        </w:tc>
        <w:tc>
          <w:tcPr>
            <w:tcW w:w="2179" w:type="dxa"/>
            <w:shd w:val="clear" w:color="auto" w:fill="auto"/>
          </w:tcPr>
          <w:p w:rsidR="009A0C2B" w:rsidRPr="009A0C2B" w:rsidRDefault="009A0C2B" w:rsidP="009A0C2B">
            <w:pPr>
              <w:ind w:firstLine="0"/>
            </w:pPr>
            <w:r>
              <w:t>Mitchell</w:t>
            </w:r>
          </w:p>
        </w:tc>
        <w:tc>
          <w:tcPr>
            <w:tcW w:w="2180" w:type="dxa"/>
            <w:shd w:val="clear" w:color="auto" w:fill="auto"/>
          </w:tcPr>
          <w:p w:rsidR="009A0C2B" w:rsidRPr="009A0C2B" w:rsidRDefault="009A0C2B" w:rsidP="009A0C2B">
            <w:pPr>
              <w:ind w:firstLine="0"/>
            </w:pPr>
            <w:r>
              <w:t>D. C. Moss</w:t>
            </w:r>
          </w:p>
        </w:tc>
      </w:tr>
      <w:tr w:rsidR="009A0C2B" w:rsidRPr="009A0C2B" w:rsidTr="009A0C2B">
        <w:tc>
          <w:tcPr>
            <w:tcW w:w="2179" w:type="dxa"/>
            <w:shd w:val="clear" w:color="auto" w:fill="auto"/>
          </w:tcPr>
          <w:p w:rsidR="009A0C2B" w:rsidRPr="009A0C2B" w:rsidRDefault="009A0C2B" w:rsidP="009A0C2B">
            <w:pPr>
              <w:ind w:firstLine="0"/>
            </w:pPr>
            <w:r>
              <w:t>V. S. Moss</w:t>
            </w:r>
          </w:p>
        </w:tc>
        <w:tc>
          <w:tcPr>
            <w:tcW w:w="2179" w:type="dxa"/>
            <w:shd w:val="clear" w:color="auto" w:fill="auto"/>
          </w:tcPr>
          <w:p w:rsidR="009A0C2B" w:rsidRPr="009A0C2B" w:rsidRDefault="009A0C2B" w:rsidP="009A0C2B">
            <w:pPr>
              <w:ind w:firstLine="0"/>
            </w:pPr>
            <w:r>
              <w:t>Munnerlyn</w:t>
            </w:r>
          </w:p>
        </w:tc>
        <w:tc>
          <w:tcPr>
            <w:tcW w:w="2180" w:type="dxa"/>
            <w:shd w:val="clear" w:color="auto" w:fill="auto"/>
          </w:tcPr>
          <w:p w:rsidR="009A0C2B" w:rsidRPr="009A0C2B" w:rsidRDefault="009A0C2B" w:rsidP="009A0C2B">
            <w:pPr>
              <w:ind w:firstLine="0"/>
            </w:pPr>
            <w:r>
              <w:t>Murphy</w:t>
            </w:r>
          </w:p>
        </w:tc>
      </w:tr>
      <w:tr w:rsidR="009A0C2B" w:rsidRPr="009A0C2B" w:rsidTr="009A0C2B">
        <w:tc>
          <w:tcPr>
            <w:tcW w:w="2179" w:type="dxa"/>
            <w:shd w:val="clear" w:color="auto" w:fill="auto"/>
          </w:tcPr>
          <w:p w:rsidR="009A0C2B" w:rsidRPr="009A0C2B" w:rsidRDefault="009A0C2B" w:rsidP="009A0C2B">
            <w:pPr>
              <w:ind w:firstLine="0"/>
            </w:pPr>
            <w:r>
              <w:t>Nanney</w:t>
            </w:r>
          </w:p>
        </w:tc>
        <w:tc>
          <w:tcPr>
            <w:tcW w:w="2179" w:type="dxa"/>
            <w:shd w:val="clear" w:color="auto" w:fill="auto"/>
          </w:tcPr>
          <w:p w:rsidR="009A0C2B" w:rsidRPr="009A0C2B" w:rsidRDefault="009A0C2B" w:rsidP="009A0C2B">
            <w:pPr>
              <w:ind w:firstLine="0"/>
            </w:pPr>
            <w:r>
              <w:t>Newton</w:t>
            </w:r>
          </w:p>
        </w:tc>
        <w:tc>
          <w:tcPr>
            <w:tcW w:w="2180" w:type="dxa"/>
            <w:shd w:val="clear" w:color="auto" w:fill="auto"/>
          </w:tcPr>
          <w:p w:rsidR="009A0C2B" w:rsidRPr="009A0C2B" w:rsidRDefault="009A0C2B" w:rsidP="009A0C2B">
            <w:pPr>
              <w:ind w:firstLine="0"/>
            </w:pPr>
            <w:r>
              <w:t>Norman</w:t>
            </w:r>
          </w:p>
        </w:tc>
      </w:tr>
      <w:tr w:rsidR="009A0C2B" w:rsidRPr="009A0C2B" w:rsidTr="009A0C2B">
        <w:tc>
          <w:tcPr>
            <w:tcW w:w="2179" w:type="dxa"/>
            <w:shd w:val="clear" w:color="auto" w:fill="auto"/>
          </w:tcPr>
          <w:p w:rsidR="009A0C2B" w:rsidRPr="009A0C2B" w:rsidRDefault="009A0C2B" w:rsidP="009A0C2B">
            <w:pPr>
              <w:ind w:firstLine="0"/>
            </w:pPr>
            <w:r>
              <w:t>Norrell</w:t>
            </w:r>
          </w:p>
        </w:tc>
        <w:tc>
          <w:tcPr>
            <w:tcW w:w="2179" w:type="dxa"/>
            <w:shd w:val="clear" w:color="auto" w:fill="auto"/>
          </w:tcPr>
          <w:p w:rsidR="009A0C2B" w:rsidRPr="009A0C2B" w:rsidRDefault="009A0C2B" w:rsidP="009A0C2B">
            <w:pPr>
              <w:ind w:firstLine="0"/>
            </w:pPr>
            <w:r>
              <w:t>R. L. Ott</w:t>
            </w:r>
          </w:p>
        </w:tc>
        <w:tc>
          <w:tcPr>
            <w:tcW w:w="2180" w:type="dxa"/>
            <w:shd w:val="clear" w:color="auto" w:fill="auto"/>
          </w:tcPr>
          <w:p w:rsidR="009A0C2B" w:rsidRPr="009A0C2B" w:rsidRDefault="009A0C2B" w:rsidP="009A0C2B">
            <w:pPr>
              <w:ind w:firstLine="0"/>
            </w:pPr>
            <w:r>
              <w:t>Parks</w:t>
            </w:r>
          </w:p>
        </w:tc>
      </w:tr>
      <w:tr w:rsidR="009A0C2B" w:rsidRPr="009A0C2B" w:rsidTr="009A0C2B">
        <w:tc>
          <w:tcPr>
            <w:tcW w:w="2179" w:type="dxa"/>
            <w:shd w:val="clear" w:color="auto" w:fill="auto"/>
          </w:tcPr>
          <w:p w:rsidR="009A0C2B" w:rsidRPr="009A0C2B" w:rsidRDefault="009A0C2B" w:rsidP="009A0C2B">
            <w:pPr>
              <w:ind w:firstLine="0"/>
            </w:pPr>
            <w:r>
              <w:t>Pitts</w:t>
            </w:r>
          </w:p>
        </w:tc>
        <w:tc>
          <w:tcPr>
            <w:tcW w:w="2179" w:type="dxa"/>
            <w:shd w:val="clear" w:color="auto" w:fill="auto"/>
          </w:tcPr>
          <w:p w:rsidR="009A0C2B" w:rsidRPr="009A0C2B" w:rsidRDefault="009A0C2B" w:rsidP="009A0C2B">
            <w:pPr>
              <w:ind w:firstLine="0"/>
            </w:pPr>
            <w:r>
              <w:t>Pope</w:t>
            </w:r>
          </w:p>
        </w:tc>
        <w:tc>
          <w:tcPr>
            <w:tcW w:w="2180" w:type="dxa"/>
            <w:shd w:val="clear" w:color="auto" w:fill="auto"/>
          </w:tcPr>
          <w:p w:rsidR="009A0C2B" w:rsidRPr="009A0C2B" w:rsidRDefault="009A0C2B" w:rsidP="009A0C2B">
            <w:pPr>
              <w:ind w:firstLine="0"/>
            </w:pPr>
            <w:r>
              <w:t>Quinn</w:t>
            </w:r>
          </w:p>
        </w:tc>
      </w:tr>
      <w:tr w:rsidR="009A0C2B" w:rsidRPr="009A0C2B" w:rsidTr="009A0C2B">
        <w:tc>
          <w:tcPr>
            <w:tcW w:w="2179" w:type="dxa"/>
            <w:shd w:val="clear" w:color="auto" w:fill="auto"/>
          </w:tcPr>
          <w:p w:rsidR="009A0C2B" w:rsidRPr="009A0C2B" w:rsidRDefault="009A0C2B" w:rsidP="009A0C2B">
            <w:pPr>
              <w:ind w:firstLine="0"/>
            </w:pPr>
            <w:r>
              <w:t>Ridgeway</w:t>
            </w:r>
          </w:p>
        </w:tc>
        <w:tc>
          <w:tcPr>
            <w:tcW w:w="2179" w:type="dxa"/>
            <w:shd w:val="clear" w:color="auto" w:fill="auto"/>
          </w:tcPr>
          <w:p w:rsidR="009A0C2B" w:rsidRPr="009A0C2B" w:rsidRDefault="009A0C2B" w:rsidP="009A0C2B">
            <w:pPr>
              <w:ind w:firstLine="0"/>
            </w:pPr>
            <w:r>
              <w:t>Rivers</w:t>
            </w:r>
          </w:p>
        </w:tc>
        <w:tc>
          <w:tcPr>
            <w:tcW w:w="2180" w:type="dxa"/>
            <w:shd w:val="clear" w:color="auto" w:fill="auto"/>
          </w:tcPr>
          <w:p w:rsidR="009A0C2B" w:rsidRPr="009A0C2B" w:rsidRDefault="009A0C2B" w:rsidP="009A0C2B">
            <w:pPr>
              <w:ind w:firstLine="0"/>
            </w:pPr>
            <w:r>
              <w:t>Robinson-Simpson</w:t>
            </w:r>
          </w:p>
        </w:tc>
      </w:tr>
      <w:tr w:rsidR="009A0C2B" w:rsidRPr="009A0C2B" w:rsidTr="009A0C2B">
        <w:tc>
          <w:tcPr>
            <w:tcW w:w="2179" w:type="dxa"/>
            <w:shd w:val="clear" w:color="auto" w:fill="auto"/>
          </w:tcPr>
          <w:p w:rsidR="009A0C2B" w:rsidRPr="009A0C2B" w:rsidRDefault="009A0C2B" w:rsidP="009A0C2B">
            <w:pPr>
              <w:ind w:firstLine="0"/>
            </w:pPr>
            <w:r>
              <w:t>Rutherford</w:t>
            </w:r>
          </w:p>
        </w:tc>
        <w:tc>
          <w:tcPr>
            <w:tcW w:w="2179" w:type="dxa"/>
            <w:shd w:val="clear" w:color="auto" w:fill="auto"/>
          </w:tcPr>
          <w:p w:rsidR="009A0C2B" w:rsidRPr="009A0C2B" w:rsidRDefault="009A0C2B" w:rsidP="009A0C2B">
            <w:pPr>
              <w:ind w:firstLine="0"/>
            </w:pPr>
            <w:r>
              <w:t>Ryhal</w:t>
            </w:r>
          </w:p>
        </w:tc>
        <w:tc>
          <w:tcPr>
            <w:tcW w:w="2180" w:type="dxa"/>
            <w:shd w:val="clear" w:color="auto" w:fill="auto"/>
          </w:tcPr>
          <w:p w:rsidR="009A0C2B" w:rsidRPr="009A0C2B" w:rsidRDefault="009A0C2B" w:rsidP="009A0C2B">
            <w:pPr>
              <w:ind w:firstLine="0"/>
            </w:pPr>
            <w:r>
              <w:t>Sabb</w:t>
            </w:r>
          </w:p>
        </w:tc>
      </w:tr>
      <w:tr w:rsidR="009A0C2B" w:rsidRPr="009A0C2B" w:rsidTr="009A0C2B">
        <w:tc>
          <w:tcPr>
            <w:tcW w:w="2179" w:type="dxa"/>
            <w:shd w:val="clear" w:color="auto" w:fill="auto"/>
          </w:tcPr>
          <w:p w:rsidR="009A0C2B" w:rsidRPr="009A0C2B" w:rsidRDefault="009A0C2B" w:rsidP="009A0C2B">
            <w:pPr>
              <w:ind w:firstLine="0"/>
            </w:pPr>
            <w:r>
              <w:t>Sandifer</w:t>
            </w:r>
          </w:p>
        </w:tc>
        <w:tc>
          <w:tcPr>
            <w:tcW w:w="2179" w:type="dxa"/>
            <w:shd w:val="clear" w:color="auto" w:fill="auto"/>
          </w:tcPr>
          <w:p w:rsidR="009A0C2B" w:rsidRPr="009A0C2B" w:rsidRDefault="009A0C2B" w:rsidP="009A0C2B">
            <w:pPr>
              <w:ind w:firstLine="0"/>
            </w:pPr>
            <w:r>
              <w:t>Skelton</w:t>
            </w:r>
          </w:p>
        </w:tc>
        <w:tc>
          <w:tcPr>
            <w:tcW w:w="2180" w:type="dxa"/>
            <w:shd w:val="clear" w:color="auto" w:fill="auto"/>
          </w:tcPr>
          <w:p w:rsidR="009A0C2B" w:rsidRPr="009A0C2B" w:rsidRDefault="009A0C2B" w:rsidP="009A0C2B">
            <w:pPr>
              <w:ind w:firstLine="0"/>
            </w:pPr>
            <w:r>
              <w:t>G. M. Smith</w:t>
            </w:r>
          </w:p>
        </w:tc>
      </w:tr>
      <w:tr w:rsidR="009A0C2B" w:rsidRPr="009A0C2B" w:rsidTr="009A0C2B">
        <w:tc>
          <w:tcPr>
            <w:tcW w:w="2179" w:type="dxa"/>
            <w:shd w:val="clear" w:color="auto" w:fill="auto"/>
          </w:tcPr>
          <w:p w:rsidR="009A0C2B" w:rsidRPr="009A0C2B" w:rsidRDefault="009A0C2B" w:rsidP="009A0C2B">
            <w:pPr>
              <w:ind w:firstLine="0"/>
            </w:pPr>
            <w:r>
              <w:t>G. R. Smith</w:t>
            </w:r>
          </w:p>
        </w:tc>
        <w:tc>
          <w:tcPr>
            <w:tcW w:w="2179" w:type="dxa"/>
            <w:shd w:val="clear" w:color="auto" w:fill="auto"/>
          </w:tcPr>
          <w:p w:rsidR="009A0C2B" w:rsidRPr="009A0C2B" w:rsidRDefault="009A0C2B" w:rsidP="009A0C2B">
            <w:pPr>
              <w:ind w:firstLine="0"/>
            </w:pPr>
            <w:r>
              <w:t>J. E. Smith</w:t>
            </w:r>
          </w:p>
        </w:tc>
        <w:tc>
          <w:tcPr>
            <w:tcW w:w="2180" w:type="dxa"/>
            <w:shd w:val="clear" w:color="auto" w:fill="auto"/>
          </w:tcPr>
          <w:p w:rsidR="009A0C2B" w:rsidRPr="009A0C2B" w:rsidRDefault="009A0C2B" w:rsidP="009A0C2B">
            <w:pPr>
              <w:ind w:firstLine="0"/>
            </w:pPr>
            <w:r>
              <w:t>J. R. Smith</w:t>
            </w:r>
          </w:p>
        </w:tc>
      </w:tr>
      <w:tr w:rsidR="009A0C2B" w:rsidRPr="009A0C2B" w:rsidTr="009A0C2B">
        <w:tc>
          <w:tcPr>
            <w:tcW w:w="2179" w:type="dxa"/>
            <w:shd w:val="clear" w:color="auto" w:fill="auto"/>
          </w:tcPr>
          <w:p w:rsidR="009A0C2B" w:rsidRPr="009A0C2B" w:rsidRDefault="009A0C2B" w:rsidP="009A0C2B">
            <w:pPr>
              <w:ind w:firstLine="0"/>
            </w:pPr>
            <w:r>
              <w:t>Sottile</w:t>
            </w:r>
          </w:p>
        </w:tc>
        <w:tc>
          <w:tcPr>
            <w:tcW w:w="2179" w:type="dxa"/>
            <w:shd w:val="clear" w:color="auto" w:fill="auto"/>
          </w:tcPr>
          <w:p w:rsidR="009A0C2B" w:rsidRPr="009A0C2B" w:rsidRDefault="009A0C2B" w:rsidP="009A0C2B">
            <w:pPr>
              <w:ind w:firstLine="0"/>
            </w:pPr>
            <w:r>
              <w:t>Southard</w:t>
            </w:r>
          </w:p>
        </w:tc>
        <w:tc>
          <w:tcPr>
            <w:tcW w:w="2180" w:type="dxa"/>
            <w:shd w:val="clear" w:color="auto" w:fill="auto"/>
          </w:tcPr>
          <w:p w:rsidR="009A0C2B" w:rsidRPr="009A0C2B" w:rsidRDefault="009A0C2B" w:rsidP="009A0C2B">
            <w:pPr>
              <w:ind w:firstLine="0"/>
            </w:pPr>
            <w:r>
              <w:t>Spires</w:t>
            </w:r>
          </w:p>
        </w:tc>
      </w:tr>
      <w:tr w:rsidR="009A0C2B" w:rsidRPr="009A0C2B" w:rsidTr="009A0C2B">
        <w:tc>
          <w:tcPr>
            <w:tcW w:w="2179" w:type="dxa"/>
            <w:shd w:val="clear" w:color="auto" w:fill="auto"/>
          </w:tcPr>
          <w:p w:rsidR="009A0C2B" w:rsidRPr="009A0C2B" w:rsidRDefault="009A0C2B" w:rsidP="009A0C2B">
            <w:pPr>
              <w:ind w:firstLine="0"/>
            </w:pPr>
            <w:r>
              <w:t>Stavrinakis</w:t>
            </w:r>
          </w:p>
        </w:tc>
        <w:tc>
          <w:tcPr>
            <w:tcW w:w="2179" w:type="dxa"/>
            <w:shd w:val="clear" w:color="auto" w:fill="auto"/>
          </w:tcPr>
          <w:p w:rsidR="009A0C2B" w:rsidRPr="009A0C2B" w:rsidRDefault="009A0C2B" w:rsidP="009A0C2B">
            <w:pPr>
              <w:ind w:firstLine="0"/>
            </w:pPr>
            <w:r>
              <w:t>Stringer</w:t>
            </w:r>
          </w:p>
        </w:tc>
        <w:tc>
          <w:tcPr>
            <w:tcW w:w="2180" w:type="dxa"/>
            <w:shd w:val="clear" w:color="auto" w:fill="auto"/>
          </w:tcPr>
          <w:p w:rsidR="009A0C2B" w:rsidRPr="009A0C2B" w:rsidRDefault="009A0C2B" w:rsidP="009A0C2B">
            <w:pPr>
              <w:ind w:firstLine="0"/>
            </w:pPr>
            <w:r>
              <w:t>Tallon</w:t>
            </w:r>
          </w:p>
        </w:tc>
      </w:tr>
      <w:tr w:rsidR="009A0C2B" w:rsidRPr="009A0C2B" w:rsidTr="009A0C2B">
        <w:tc>
          <w:tcPr>
            <w:tcW w:w="2179" w:type="dxa"/>
            <w:shd w:val="clear" w:color="auto" w:fill="auto"/>
          </w:tcPr>
          <w:p w:rsidR="009A0C2B" w:rsidRPr="009A0C2B" w:rsidRDefault="009A0C2B" w:rsidP="009A0C2B">
            <w:pPr>
              <w:ind w:firstLine="0"/>
            </w:pPr>
            <w:r>
              <w:t>Taylor</w:t>
            </w:r>
          </w:p>
        </w:tc>
        <w:tc>
          <w:tcPr>
            <w:tcW w:w="2179" w:type="dxa"/>
            <w:shd w:val="clear" w:color="auto" w:fill="auto"/>
          </w:tcPr>
          <w:p w:rsidR="009A0C2B" w:rsidRPr="009A0C2B" w:rsidRDefault="009A0C2B" w:rsidP="009A0C2B">
            <w:pPr>
              <w:ind w:firstLine="0"/>
            </w:pPr>
            <w:r>
              <w:t>Thayer</w:t>
            </w:r>
          </w:p>
        </w:tc>
        <w:tc>
          <w:tcPr>
            <w:tcW w:w="2180" w:type="dxa"/>
            <w:shd w:val="clear" w:color="auto" w:fill="auto"/>
          </w:tcPr>
          <w:p w:rsidR="009A0C2B" w:rsidRPr="009A0C2B" w:rsidRDefault="009A0C2B" w:rsidP="009A0C2B">
            <w:pPr>
              <w:ind w:firstLine="0"/>
            </w:pPr>
            <w:r>
              <w:t>Vick</w:t>
            </w:r>
          </w:p>
        </w:tc>
      </w:tr>
      <w:tr w:rsidR="009A0C2B" w:rsidRPr="009A0C2B" w:rsidTr="009A0C2B">
        <w:tc>
          <w:tcPr>
            <w:tcW w:w="2179" w:type="dxa"/>
            <w:shd w:val="clear" w:color="auto" w:fill="auto"/>
          </w:tcPr>
          <w:p w:rsidR="009A0C2B" w:rsidRPr="009A0C2B" w:rsidRDefault="009A0C2B" w:rsidP="009A0C2B">
            <w:pPr>
              <w:ind w:firstLine="0"/>
            </w:pPr>
            <w:r>
              <w:t>Weeks</w:t>
            </w:r>
          </w:p>
        </w:tc>
        <w:tc>
          <w:tcPr>
            <w:tcW w:w="2179" w:type="dxa"/>
            <w:shd w:val="clear" w:color="auto" w:fill="auto"/>
          </w:tcPr>
          <w:p w:rsidR="009A0C2B" w:rsidRPr="009A0C2B" w:rsidRDefault="009A0C2B" w:rsidP="009A0C2B">
            <w:pPr>
              <w:ind w:firstLine="0"/>
            </w:pPr>
            <w:r>
              <w:t>Wells</w:t>
            </w:r>
          </w:p>
        </w:tc>
        <w:tc>
          <w:tcPr>
            <w:tcW w:w="2180" w:type="dxa"/>
            <w:shd w:val="clear" w:color="auto" w:fill="auto"/>
          </w:tcPr>
          <w:p w:rsidR="009A0C2B" w:rsidRPr="009A0C2B" w:rsidRDefault="009A0C2B" w:rsidP="009A0C2B">
            <w:pPr>
              <w:ind w:firstLine="0"/>
            </w:pPr>
            <w:r>
              <w:t>Whipper</w:t>
            </w:r>
          </w:p>
        </w:tc>
      </w:tr>
      <w:tr w:rsidR="009A0C2B" w:rsidRPr="009A0C2B" w:rsidTr="009A0C2B">
        <w:tc>
          <w:tcPr>
            <w:tcW w:w="2179" w:type="dxa"/>
            <w:shd w:val="clear" w:color="auto" w:fill="auto"/>
          </w:tcPr>
          <w:p w:rsidR="009A0C2B" w:rsidRPr="009A0C2B" w:rsidRDefault="009A0C2B" w:rsidP="009A0C2B">
            <w:pPr>
              <w:keepNext/>
              <w:ind w:firstLine="0"/>
            </w:pPr>
            <w:r>
              <w:t>White</w:t>
            </w:r>
          </w:p>
        </w:tc>
        <w:tc>
          <w:tcPr>
            <w:tcW w:w="2179" w:type="dxa"/>
            <w:shd w:val="clear" w:color="auto" w:fill="auto"/>
          </w:tcPr>
          <w:p w:rsidR="009A0C2B" w:rsidRPr="009A0C2B" w:rsidRDefault="009A0C2B" w:rsidP="009A0C2B">
            <w:pPr>
              <w:keepNext/>
              <w:ind w:firstLine="0"/>
            </w:pPr>
            <w:r>
              <w:t>Whitmire</w:t>
            </w:r>
          </w:p>
        </w:tc>
        <w:tc>
          <w:tcPr>
            <w:tcW w:w="2180" w:type="dxa"/>
            <w:shd w:val="clear" w:color="auto" w:fill="auto"/>
          </w:tcPr>
          <w:p w:rsidR="009A0C2B" w:rsidRPr="009A0C2B" w:rsidRDefault="009A0C2B" w:rsidP="009A0C2B">
            <w:pPr>
              <w:keepNext/>
              <w:ind w:firstLine="0"/>
            </w:pPr>
            <w:r>
              <w:t>Willis</w:t>
            </w:r>
          </w:p>
        </w:tc>
      </w:tr>
      <w:tr w:rsidR="009A0C2B" w:rsidRPr="009A0C2B" w:rsidTr="009A0C2B">
        <w:tc>
          <w:tcPr>
            <w:tcW w:w="2179" w:type="dxa"/>
            <w:shd w:val="clear" w:color="auto" w:fill="auto"/>
          </w:tcPr>
          <w:p w:rsidR="009A0C2B" w:rsidRPr="009A0C2B" w:rsidRDefault="009A0C2B" w:rsidP="009A0C2B">
            <w:pPr>
              <w:keepNext/>
              <w:ind w:firstLine="0"/>
            </w:pPr>
            <w:r>
              <w:t>Wood</w:t>
            </w:r>
          </w:p>
        </w:tc>
        <w:tc>
          <w:tcPr>
            <w:tcW w:w="2179" w:type="dxa"/>
            <w:shd w:val="clear" w:color="auto" w:fill="auto"/>
          </w:tcPr>
          <w:p w:rsidR="009A0C2B" w:rsidRPr="009A0C2B" w:rsidRDefault="009A0C2B" w:rsidP="009A0C2B">
            <w:pPr>
              <w:keepNext/>
              <w:ind w:firstLine="0"/>
            </w:pP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Total--94</w:t>
      </w:r>
    </w:p>
    <w:p w:rsidR="009A0C2B" w:rsidRDefault="009A0C2B" w:rsidP="009A0C2B">
      <w:pPr>
        <w:jc w:val="center"/>
        <w:rPr>
          <w:b/>
        </w:rPr>
      </w:pPr>
    </w:p>
    <w:p w:rsidR="009A0C2B" w:rsidRDefault="009A0C2B" w:rsidP="009A0C2B">
      <w:pPr>
        <w:ind w:firstLine="0"/>
      </w:pPr>
      <w:r w:rsidRPr="009A0C2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9A0C2B" w:rsidRPr="009A0C2B" w:rsidTr="009A0C2B">
        <w:tc>
          <w:tcPr>
            <w:tcW w:w="2179" w:type="dxa"/>
            <w:shd w:val="clear" w:color="auto" w:fill="auto"/>
          </w:tcPr>
          <w:p w:rsidR="009A0C2B" w:rsidRPr="009A0C2B" w:rsidRDefault="009A0C2B" w:rsidP="009A0C2B">
            <w:pPr>
              <w:keepNext/>
              <w:ind w:firstLine="0"/>
            </w:pPr>
            <w:r>
              <w:t>Bedingfield</w:t>
            </w:r>
          </w:p>
        </w:tc>
        <w:tc>
          <w:tcPr>
            <w:tcW w:w="2179" w:type="dxa"/>
            <w:shd w:val="clear" w:color="auto" w:fill="auto"/>
          </w:tcPr>
          <w:p w:rsidR="009A0C2B" w:rsidRPr="009A0C2B" w:rsidRDefault="009A0C2B" w:rsidP="009A0C2B">
            <w:pPr>
              <w:keepNext/>
              <w:ind w:firstLine="0"/>
            </w:pPr>
            <w:r>
              <w:t>Loftis</w:t>
            </w:r>
          </w:p>
        </w:tc>
        <w:tc>
          <w:tcPr>
            <w:tcW w:w="2180" w:type="dxa"/>
            <w:shd w:val="clear" w:color="auto" w:fill="auto"/>
          </w:tcPr>
          <w:p w:rsidR="009A0C2B" w:rsidRPr="009A0C2B" w:rsidRDefault="009A0C2B" w:rsidP="009A0C2B">
            <w:pPr>
              <w:keepNext/>
              <w:ind w:firstLine="0"/>
            </w:pPr>
          </w:p>
        </w:tc>
      </w:tr>
    </w:tbl>
    <w:p w:rsidR="009A0C2B" w:rsidRDefault="009A0C2B" w:rsidP="009A0C2B"/>
    <w:p w:rsidR="009A0C2B" w:rsidRDefault="009A0C2B" w:rsidP="009A0C2B">
      <w:pPr>
        <w:jc w:val="center"/>
        <w:rPr>
          <w:b/>
        </w:rPr>
      </w:pPr>
      <w:r w:rsidRPr="009A0C2B">
        <w:rPr>
          <w:b/>
        </w:rPr>
        <w:t>Total--2</w:t>
      </w:r>
    </w:p>
    <w:p w:rsidR="009A0C2B" w:rsidRDefault="009A0C2B" w:rsidP="009A0C2B">
      <w:pPr>
        <w:jc w:val="center"/>
        <w:rPr>
          <w:b/>
        </w:rPr>
      </w:pPr>
    </w:p>
    <w:p w:rsidR="009A0C2B" w:rsidRDefault="009A0C2B" w:rsidP="009A0C2B">
      <w:r>
        <w:t>So, the Bill, as amended, was read the second time and ordered to third reading.</w:t>
      </w:r>
    </w:p>
    <w:p w:rsidR="009A0C2B" w:rsidRDefault="009A0C2B" w:rsidP="009A0C2B"/>
    <w:p w:rsidR="009A0C2B" w:rsidRPr="00EE6C90" w:rsidRDefault="009A0C2B" w:rsidP="009A0C2B">
      <w:pPr>
        <w:pStyle w:val="Title"/>
        <w:keepNext/>
      </w:pPr>
      <w:bookmarkStart w:id="111" w:name="file_start232"/>
      <w:bookmarkEnd w:id="111"/>
      <w:r w:rsidRPr="00EE6C90">
        <w:t>RECORD FOR VOTING</w:t>
      </w:r>
    </w:p>
    <w:p w:rsidR="009A0C2B" w:rsidRPr="00EE6C90" w:rsidRDefault="009A0C2B" w:rsidP="009A0C2B">
      <w:pPr>
        <w:tabs>
          <w:tab w:val="left" w:pos="360"/>
          <w:tab w:val="left" w:pos="630"/>
          <w:tab w:val="left" w:pos="900"/>
          <w:tab w:val="left" w:pos="1260"/>
          <w:tab w:val="left" w:pos="1620"/>
          <w:tab w:val="left" w:pos="1980"/>
          <w:tab w:val="left" w:pos="2340"/>
          <w:tab w:val="left" w:pos="2700"/>
        </w:tabs>
        <w:ind w:firstLine="0"/>
      </w:pPr>
      <w:r w:rsidRPr="00EE6C90">
        <w:tab/>
        <w:t>I was temporarily out of the Chamber on constituent business during the vote on S. 940. If I had been present, I would have voted in favor of the Bill.</w:t>
      </w:r>
    </w:p>
    <w:p w:rsidR="009A0C2B" w:rsidRDefault="009A0C2B" w:rsidP="009A0C2B">
      <w:pPr>
        <w:tabs>
          <w:tab w:val="left" w:pos="360"/>
          <w:tab w:val="left" w:pos="630"/>
          <w:tab w:val="left" w:pos="900"/>
          <w:tab w:val="left" w:pos="1260"/>
          <w:tab w:val="left" w:pos="1620"/>
          <w:tab w:val="left" w:pos="1980"/>
          <w:tab w:val="left" w:pos="2340"/>
          <w:tab w:val="left" w:pos="2700"/>
        </w:tabs>
        <w:ind w:firstLine="0"/>
      </w:pPr>
      <w:r w:rsidRPr="00EE6C90">
        <w:tab/>
        <w:t>Rep. Don Bowen</w:t>
      </w:r>
    </w:p>
    <w:p w:rsidR="009A0C2B" w:rsidRDefault="009A0C2B" w:rsidP="009A0C2B">
      <w:pPr>
        <w:tabs>
          <w:tab w:val="left" w:pos="360"/>
          <w:tab w:val="left" w:pos="630"/>
          <w:tab w:val="left" w:pos="900"/>
          <w:tab w:val="left" w:pos="1260"/>
          <w:tab w:val="left" w:pos="1620"/>
          <w:tab w:val="left" w:pos="1980"/>
          <w:tab w:val="left" w:pos="2340"/>
          <w:tab w:val="left" w:pos="2700"/>
        </w:tabs>
        <w:ind w:firstLine="0"/>
      </w:pPr>
    </w:p>
    <w:p w:rsidR="009A0C2B" w:rsidRDefault="009A0C2B" w:rsidP="009A0C2B">
      <w:pPr>
        <w:keepNext/>
        <w:jc w:val="center"/>
        <w:rPr>
          <w:b/>
        </w:rPr>
      </w:pPr>
      <w:r w:rsidRPr="009A0C2B">
        <w:rPr>
          <w:b/>
        </w:rPr>
        <w:t>S. 940--ORDERED TO BE READ THIRD TIME TOMORROW</w:t>
      </w:r>
    </w:p>
    <w:p w:rsidR="009A0C2B" w:rsidRDefault="009A0C2B" w:rsidP="009A0C2B">
      <w:r>
        <w:t>On motion of Rep. WELLS, with unanimous consent, it was ordered that S. 940 be read the third time tomorrow.</w:t>
      </w:r>
    </w:p>
    <w:p w:rsidR="009A0C2B" w:rsidRDefault="009A0C2B" w:rsidP="009A0C2B"/>
    <w:p w:rsidR="009A0C2B" w:rsidRDefault="009A0C2B" w:rsidP="009A0C2B">
      <w:r>
        <w:t>Rep. FINLAY moved that the House do now adjourn, which was agreed to.</w:t>
      </w:r>
    </w:p>
    <w:p w:rsidR="009A0C2B" w:rsidRDefault="009A0C2B" w:rsidP="009A0C2B"/>
    <w:p w:rsidR="009A0C2B" w:rsidRDefault="009A0C2B" w:rsidP="009A0C2B">
      <w:pPr>
        <w:keepNext/>
        <w:jc w:val="center"/>
        <w:rPr>
          <w:b/>
        </w:rPr>
      </w:pPr>
      <w:r w:rsidRPr="009A0C2B">
        <w:rPr>
          <w:b/>
        </w:rPr>
        <w:t>RETURNED WITH CONCURRENCE</w:t>
      </w:r>
    </w:p>
    <w:p w:rsidR="009A0C2B" w:rsidRDefault="009A0C2B" w:rsidP="009A0C2B">
      <w:r>
        <w:t>The Senate returned to the House with concurrence the following:</w:t>
      </w:r>
    </w:p>
    <w:p w:rsidR="009A0C2B" w:rsidRDefault="009A0C2B" w:rsidP="009A0C2B">
      <w:bookmarkStart w:id="112" w:name="include_clip_start_238"/>
      <w:bookmarkEnd w:id="112"/>
    </w:p>
    <w:p w:rsidR="009A0C2B" w:rsidRDefault="009A0C2B" w:rsidP="009A0C2B">
      <w:r>
        <w:t>H. 5292 -- Reps. Govan, R. L. Ott, Cobb-Hunter, Hosey and Harrell: A CONCURRENT RESOLUTION TO EXPRESS THE PROFOUND SORROW OF THE MEMBERS OF THE SOUTH CAROLINA GENERAL ASSEMBLY UPON THE DEATH OF DEAN BENNETTE LIVINGSTON OF LEXINGTON, FORMER PUBLISHER OF THE TIMES AND DEMOCRAT IN ORANGEBURG, AND TO EXTEND THE DEEPEST SYMPATHY TO HIS FAMILY AND MANY FRIENDS.</w:t>
      </w:r>
    </w:p>
    <w:p w:rsidR="009A0C2B" w:rsidRDefault="009A0C2B" w:rsidP="009A0C2B">
      <w:bookmarkStart w:id="113" w:name="include_clip_end_238"/>
      <w:bookmarkStart w:id="114" w:name="include_clip_start_239"/>
      <w:bookmarkEnd w:id="113"/>
      <w:bookmarkEnd w:id="114"/>
    </w:p>
    <w:p w:rsidR="009A0C2B" w:rsidRDefault="009A0C2B" w:rsidP="009A0C2B">
      <w:r>
        <w:t>H. 4929 -- Rep. Allison: A CONCURRENT RESOLUTION TO URGE ALL HOSPITALS IN THIS STATE TO OFFER TO INPATIENTS SIXTY-FIVE YEARS OF AGE AND OLDER, PRIOR TO DISCHARGE, IMMUNIZATION AGAINST THE INFLUENZA VIRUS, AND TO STIPULATE THE TERMS AND CONDITIONS UNDER WHICH THIS OFFER SHOULD BE MADE.</w:t>
      </w:r>
    </w:p>
    <w:p w:rsidR="009A0C2B" w:rsidRDefault="009A0C2B" w:rsidP="009A0C2B">
      <w:bookmarkStart w:id="115" w:name="include_clip_end_239"/>
      <w:bookmarkStart w:id="116" w:name="include_clip_start_240"/>
      <w:bookmarkEnd w:id="115"/>
      <w:bookmarkEnd w:id="116"/>
    </w:p>
    <w:p w:rsidR="009A0C2B" w:rsidRDefault="009A0C2B" w:rsidP="009A0C2B">
      <w:r>
        <w:t>H. 5284 -- Reps. Barfield, Hardwick, H. A. Crawford, Clemmons, George, Stringer, Anderson, Goldfinch, Hayes and Ryhal: A CONCURRENT RESOLUTION TO RECOGNIZE AND HONOR ALAN CONNIE, DIRECTOR OF THE COASTAL CAROLINA UNIVERSITY WOMEN'S CROSS COUNTRY AND TRACK AND FIELD PROGRAMS, UPON THE OCCASION OF HIS RETIREMENT AFTER TWENTY-EIGHT YEARS OF OUTSTANDING COACHING, AND TO WISH HIM CONTINUED SUCCESS AND HAPPINESS IN HIS FUTURE ENDEAVORS.</w:t>
      </w:r>
    </w:p>
    <w:p w:rsidR="009A0C2B" w:rsidRDefault="009A0C2B" w:rsidP="009A0C2B"/>
    <w:p w:rsidR="009A0C2B" w:rsidRDefault="009A0C2B" w:rsidP="009A0C2B">
      <w:r>
        <w:t>H. 5078 -- Reps. Funderburk, Bales, G. A. Brown and Lucas: A CONCURRENT RESOLUTION TO REQUEST THAT THE DEPARTMENT OF TRANSPORTATION ERECT APPROPRIATE MARKERS OR SIGNS AT THE BRIDGE THAT CROSSES THE WATEREE RIVER ALONG INTERSTATE HIGHWAY 20 IN KERSHAW COUNTY THAT CONTAIN THE WORDS:  "MEDAL OF HONOR BRIDGE, KERSHAW COUNTY RECIPIENTS OF THE CONGRESSIONAL MEDAL OF HONOR, JOHN C. VILLEPIGUE, RICHMOND HOBSON HILTON, AND DONALD LEROY TRUESDALE".</w:t>
      </w:r>
    </w:p>
    <w:p w:rsidR="009A0C2B" w:rsidRDefault="009A0C2B" w:rsidP="009A0C2B">
      <w:bookmarkStart w:id="117" w:name="include_clip_end_241"/>
      <w:bookmarkEnd w:id="117"/>
    </w:p>
    <w:p w:rsidR="009A0C2B" w:rsidRDefault="009A0C2B" w:rsidP="009A0C2B">
      <w:pPr>
        <w:keepNext/>
        <w:pBdr>
          <w:top w:val="single" w:sz="4" w:space="1" w:color="auto"/>
          <w:left w:val="single" w:sz="4" w:space="4" w:color="auto"/>
          <w:right w:val="single" w:sz="4" w:space="4" w:color="auto"/>
          <w:between w:val="single" w:sz="4" w:space="1" w:color="auto"/>
          <w:bar w:val="single" w:sz="4" w:color="auto"/>
        </w:pBdr>
        <w:jc w:val="center"/>
        <w:rPr>
          <w:b/>
        </w:rPr>
      </w:pPr>
      <w:r w:rsidRPr="009A0C2B">
        <w:rPr>
          <w:b/>
        </w:rPr>
        <w:t>ADJOURNMENT</w:t>
      </w:r>
    </w:p>
    <w:p w:rsidR="009A0C2B" w:rsidRDefault="009A0C2B" w:rsidP="009A0C2B">
      <w:pPr>
        <w:keepNext/>
        <w:pBdr>
          <w:left w:val="single" w:sz="4" w:space="4" w:color="auto"/>
          <w:right w:val="single" w:sz="4" w:space="4" w:color="auto"/>
          <w:between w:val="single" w:sz="4" w:space="1" w:color="auto"/>
          <w:bar w:val="single" w:sz="4" w:color="auto"/>
        </w:pBdr>
      </w:pPr>
      <w:r>
        <w:t>At 12:28 p.m. the House, in accordance with the motion of Rep. FORRESTER, adjourned in memory of Michael Samuel "Sam" Evatt of Spartanburg, to meet at 10:00 a.m. tomorrow.</w:t>
      </w:r>
    </w:p>
    <w:p w:rsidR="009F1316" w:rsidRDefault="009A0C2B" w:rsidP="009A0C2B">
      <w:pPr>
        <w:pBdr>
          <w:left w:val="single" w:sz="4" w:space="4" w:color="auto"/>
          <w:bottom w:val="single" w:sz="4" w:space="1" w:color="auto"/>
          <w:right w:val="single" w:sz="4" w:space="4" w:color="auto"/>
          <w:between w:val="single" w:sz="4" w:space="1" w:color="auto"/>
          <w:bar w:val="single" w:sz="4" w:color="auto"/>
        </w:pBdr>
        <w:jc w:val="center"/>
      </w:pPr>
      <w:r>
        <w:t>***</w:t>
      </w:r>
    </w:p>
    <w:p w:rsidR="009F1316" w:rsidRDefault="009F1316" w:rsidP="009F1316">
      <w:pPr>
        <w:jc w:val="center"/>
      </w:pPr>
    </w:p>
    <w:sectPr w:rsidR="009F1316" w:rsidSect="00841868">
      <w:headerReference w:type="default" r:id="rId7"/>
      <w:footerReference w:type="even" r:id="rId8"/>
      <w:footerReference w:type="default" r:id="rId9"/>
      <w:headerReference w:type="first" r:id="rId10"/>
      <w:footerReference w:type="first" r:id="rId11"/>
      <w:pgSz w:w="12240" w:h="15840" w:code="1"/>
      <w:pgMar w:top="1008" w:right="4694" w:bottom="3499" w:left="1224" w:header="1008" w:footer="3499" w:gutter="0"/>
      <w:pgNumType w:start="38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C2B" w:rsidRDefault="009A0C2B">
      <w:r>
        <w:separator/>
      </w:r>
    </w:p>
  </w:endnote>
  <w:endnote w:type="continuationSeparator" w:id="0">
    <w:p w:rsidR="009A0C2B" w:rsidRDefault="009A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2B" w:rsidRDefault="001436F5">
    <w:pPr>
      <w:pStyle w:val="Footer"/>
      <w:framePr w:wrap="around" w:vAnchor="text" w:hAnchor="margin" w:xAlign="center" w:y="1"/>
      <w:rPr>
        <w:rStyle w:val="PageNumber"/>
      </w:rPr>
    </w:pPr>
    <w:r>
      <w:rPr>
        <w:rStyle w:val="PageNumber"/>
      </w:rPr>
      <w:fldChar w:fldCharType="begin"/>
    </w:r>
    <w:r w:rsidR="009A0C2B">
      <w:rPr>
        <w:rStyle w:val="PageNumber"/>
      </w:rPr>
      <w:instrText xml:space="preserve">PAGE  </w:instrText>
    </w:r>
    <w:r>
      <w:rPr>
        <w:rStyle w:val="PageNumber"/>
      </w:rPr>
      <w:fldChar w:fldCharType="separate"/>
    </w:r>
    <w:r w:rsidR="009A0C2B">
      <w:rPr>
        <w:rStyle w:val="PageNumber"/>
        <w:noProof/>
      </w:rPr>
      <w:t>1</w:t>
    </w:r>
    <w:r>
      <w:rPr>
        <w:rStyle w:val="PageNumber"/>
      </w:rPr>
      <w:fldChar w:fldCharType="end"/>
    </w:r>
  </w:p>
  <w:p w:rsidR="009A0C2B" w:rsidRDefault="009A0C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2B" w:rsidRDefault="001436F5">
    <w:pPr>
      <w:pStyle w:val="Footer"/>
      <w:framePr w:wrap="around" w:vAnchor="text" w:hAnchor="page" w:x="4177" w:y="58"/>
      <w:ind w:firstLine="0"/>
      <w:rPr>
        <w:rStyle w:val="PageNumber"/>
      </w:rPr>
    </w:pPr>
    <w:r>
      <w:rPr>
        <w:rStyle w:val="PageNumber"/>
      </w:rPr>
      <w:fldChar w:fldCharType="begin"/>
    </w:r>
    <w:r w:rsidR="009A0C2B">
      <w:rPr>
        <w:rStyle w:val="PageNumber"/>
      </w:rPr>
      <w:instrText xml:space="preserve">PAGE  </w:instrText>
    </w:r>
    <w:r>
      <w:rPr>
        <w:rStyle w:val="PageNumber"/>
      </w:rPr>
      <w:fldChar w:fldCharType="separate"/>
    </w:r>
    <w:r w:rsidR="00D104C8">
      <w:rPr>
        <w:rStyle w:val="PageNumber"/>
        <w:noProof/>
      </w:rPr>
      <w:t>3865</w:t>
    </w:r>
    <w:r>
      <w:rPr>
        <w:rStyle w:val="PageNumber"/>
      </w:rPr>
      <w:fldChar w:fldCharType="end"/>
    </w:r>
  </w:p>
  <w:p w:rsidR="009A0C2B" w:rsidRDefault="009A0C2B" w:rsidP="00DE35B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4442046"/>
      <w:docPartObj>
        <w:docPartGallery w:val="Page Numbers (Bottom of Page)"/>
        <w:docPartUnique/>
      </w:docPartObj>
    </w:sdtPr>
    <w:sdtEndPr/>
    <w:sdtContent>
      <w:p w:rsidR="009A0C2B" w:rsidRDefault="00D104C8" w:rsidP="00DE35BC">
        <w:pPr>
          <w:pStyle w:val="Footer"/>
          <w:jc w:val="center"/>
        </w:pPr>
        <w:r>
          <w:fldChar w:fldCharType="begin"/>
        </w:r>
        <w:r>
          <w:instrText xml:space="preserve"> PAGE   \* MERGEFORMAT </w:instrText>
        </w:r>
        <w:r>
          <w:fldChar w:fldCharType="separate"/>
        </w:r>
        <w:r>
          <w:rPr>
            <w:noProof/>
          </w:rPr>
          <w:t>3864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C2B" w:rsidRDefault="009A0C2B">
      <w:r>
        <w:separator/>
      </w:r>
    </w:p>
  </w:footnote>
  <w:footnote w:type="continuationSeparator" w:id="0">
    <w:p w:rsidR="009A0C2B" w:rsidRDefault="009A0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C2B" w:rsidRDefault="009A0C2B">
    <w:pPr>
      <w:pStyle w:val="Header"/>
      <w:jc w:val="center"/>
      <w:rPr>
        <w:b/>
      </w:rPr>
    </w:pPr>
    <w:r>
      <w:rPr>
        <w:b/>
      </w:rPr>
      <w:t>THURSDAY, MAY 22, 2014</w:t>
    </w:r>
  </w:p>
  <w:p w:rsidR="009A0C2B" w:rsidRDefault="009A0C2B">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5BC" w:rsidRDefault="00DE35BC" w:rsidP="00DE35BC">
    <w:pPr>
      <w:pStyle w:val="Cover3"/>
    </w:pPr>
    <w:r>
      <w:t>Thursday, May 22, 2014</w:t>
    </w:r>
  </w:p>
  <w:p w:rsidR="009A0C2B" w:rsidRPr="00DE35BC" w:rsidRDefault="00DE35BC" w:rsidP="00DE35BC">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54C74"/>
    <w:rsid w:val="00017FCA"/>
    <w:rsid w:val="001436F5"/>
    <w:rsid w:val="00354C74"/>
    <w:rsid w:val="007B4C65"/>
    <w:rsid w:val="007D5CCF"/>
    <w:rsid w:val="00841868"/>
    <w:rsid w:val="008F4F0C"/>
    <w:rsid w:val="009A0C2B"/>
    <w:rsid w:val="009F1316"/>
    <w:rsid w:val="00A47680"/>
    <w:rsid w:val="00BE2C6D"/>
    <w:rsid w:val="00D104C8"/>
    <w:rsid w:val="00DC3DF5"/>
    <w:rsid w:val="00DE35BC"/>
    <w:rsid w:val="00F2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7AFBA5-B7CF-4DD6-88E4-31983ADEE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3DD"/>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243DD"/>
    <w:pPr>
      <w:tabs>
        <w:tab w:val="center" w:pos="4320"/>
        <w:tab w:val="right" w:pos="8640"/>
      </w:tabs>
    </w:pPr>
  </w:style>
  <w:style w:type="paragraph" w:styleId="Footer">
    <w:name w:val="footer"/>
    <w:basedOn w:val="Normal"/>
    <w:link w:val="FooterChar"/>
    <w:uiPriority w:val="99"/>
    <w:rsid w:val="00F243DD"/>
    <w:pPr>
      <w:tabs>
        <w:tab w:val="center" w:pos="4320"/>
        <w:tab w:val="right" w:pos="8640"/>
      </w:tabs>
    </w:pPr>
  </w:style>
  <w:style w:type="character" w:styleId="PageNumber">
    <w:name w:val="page number"/>
    <w:basedOn w:val="DefaultParagraphFont"/>
    <w:semiHidden/>
    <w:rsid w:val="00F243DD"/>
  </w:style>
  <w:style w:type="paragraph" w:styleId="PlainText">
    <w:name w:val="Plain Text"/>
    <w:basedOn w:val="Normal"/>
    <w:semiHidden/>
    <w:rsid w:val="00F243DD"/>
    <w:pPr>
      <w:ind w:firstLine="0"/>
      <w:jc w:val="left"/>
    </w:pPr>
    <w:rPr>
      <w:rFonts w:ascii="Courier New" w:hAnsi="Courier New"/>
      <w:sz w:val="20"/>
    </w:rPr>
  </w:style>
  <w:style w:type="paragraph" w:styleId="Title">
    <w:name w:val="Title"/>
    <w:basedOn w:val="Normal"/>
    <w:link w:val="TitleChar"/>
    <w:qFormat/>
    <w:rsid w:val="009A0C2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9A0C2B"/>
    <w:rPr>
      <w:b/>
      <w:sz w:val="22"/>
    </w:rPr>
  </w:style>
  <w:style w:type="paragraph" w:styleId="NoSpacing">
    <w:name w:val="No Spacing"/>
    <w:basedOn w:val="Normal"/>
    <w:uiPriority w:val="1"/>
    <w:qFormat/>
    <w:rsid w:val="009A0C2B"/>
    <w:pPr>
      <w:ind w:firstLine="0"/>
      <w:jc w:val="left"/>
    </w:pPr>
    <w:rPr>
      <w:rFonts w:ascii="Calibri" w:eastAsia="Calibri" w:hAnsi="Calibri" w:cs="Calibri"/>
      <w:szCs w:val="22"/>
    </w:rPr>
  </w:style>
  <w:style w:type="paragraph" w:customStyle="1" w:styleId="Cover1">
    <w:name w:val="Cover1"/>
    <w:basedOn w:val="Normal"/>
    <w:rsid w:val="009A0C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A0C2B"/>
    <w:pPr>
      <w:ind w:firstLine="0"/>
      <w:jc w:val="left"/>
    </w:pPr>
    <w:rPr>
      <w:sz w:val="20"/>
    </w:rPr>
  </w:style>
  <w:style w:type="paragraph" w:customStyle="1" w:styleId="Cover3">
    <w:name w:val="Cover3"/>
    <w:basedOn w:val="Normal"/>
    <w:rsid w:val="009A0C2B"/>
    <w:pPr>
      <w:ind w:firstLine="0"/>
      <w:jc w:val="center"/>
    </w:pPr>
    <w:rPr>
      <w:b/>
    </w:rPr>
  </w:style>
  <w:style w:type="paragraph" w:customStyle="1" w:styleId="Cover4">
    <w:name w:val="Cover4"/>
    <w:basedOn w:val="Cover1"/>
    <w:rsid w:val="009A0C2B"/>
    <w:pPr>
      <w:keepNext/>
    </w:pPr>
    <w:rPr>
      <w:b/>
      <w:sz w:val="20"/>
    </w:rPr>
  </w:style>
  <w:style w:type="paragraph" w:styleId="BalloonText">
    <w:name w:val="Balloon Text"/>
    <w:basedOn w:val="Normal"/>
    <w:link w:val="BalloonTextChar"/>
    <w:uiPriority w:val="99"/>
    <w:semiHidden/>
    <w:unhideWhenUsed/>
    <w:rsid w:val="007B4C65"/>
    <w:rPr>
      <w:rFonts w:ascii="Tahoma" w:hAnsi="Tahoma" w:cs="Tahoma"/>
      <w:sz w:val="16"/>
      <w:szCs w:val="16"/>
    </w:rPr>
  </w:style>
  <w:style w:type="character" w:customStyle="1" w:styleId="BalloonTextChar">
    <w:name w:val="Balloon Text Char"/>
    <w:basedOn w:val="DefaultParagraphFont"/>
    <w:link w:val="BalloonText"/>
    <w:uiPriority w:val="99"/>
    <w:semiHidden/>
    <w:rsid w:val="007B4C65"/>
    <w:rPr>
      <w:rFonts w:ascii="Tahoma" w:hAnsi="Tahoma" w:cs="Tahoma"/>
      <w:sz w:val="16"/>
      <w:szCs w:val="16"/>
    </w:rPr>
  </w:style>
  <w:style w:type="character" w:customStyle="1" w:styleId="FooterChar">
    <w:name w:val="Footer Char"/>
    <w:basedOn w:val="DefaultParagraphFont"/>
    <w:link w:val="Footer"/>
    <w:uiPriority w:val="99"/>
    <w:rsid w:val="00DE35B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15570</Words>
  <Characters>80649</Characters>
  <Application>Microsoft Office Word</Application>
  <DocSecurity>0</DocSecurity>
  <Lines>3309</Lines>
  <Paragraphs>1773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May 22, 2014</dc:title>
  <dc:creator>%USERNAME%</dc:creator>
  <cp:lastModifiedBy>N Cumfer</cp:lastModifiedBy>
  <cp:revision>2</cp:revision>
  <cp:lastPrinted>2014-08-14T19:54:00Z</cp:lastPrinted>
  <dcterms:created xsi:type="dcterms:W3CDTF">2014-11-05T21:04:00Z</dcterms:created>
  <dcterms:modified xsi:type="dcterms:W3CDTF">2014-11-05T21:04:00Z</dcterms:modified>
</cp:coreProperties>
</file>