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D9" w:rsidRDefault="00F03DD9" w:rsidP="002A3EB4">
      <w:pPr>
        <w:pStyle w:val="BillDots"/>
      </w:pPr>
      <w:r>
        <w:t>INTRODUCED</w:t>
      </w:r>
    </w:p>
    <w:p w:rsidR="00F03DD9" w:rsidRDefault="00F03DD9" w:rsidP="002A3EB4">
      <w:pPr>
        <w:pStyle w:val="BillDots"/>
      </w:pPr>
      <w:r>
        <w:t>April 2, 2014</w:t>
      </w:r>
    </w:p>
    <w:p w:rsidR="00F03DD9" w:rsidRDefault="00F03DD9" w:rsidP="002A3EB4">
      <w:pPr>
        <w:pStyle w:val="BillDots"/>
      </w:pPr>
    </w:p>
    <w:p w:rsidR="00F03DD9" w:rsidRPr="00F03DD9" w:rsidRDefault="00F03DD9" w:rsidP="00F03DD9">
      <w:pPr>
        <w:pStyle w:val="BillDots"/>
        <w:tabs>
          <w:tab w:val="clear" w:pos="216"/>
          <w:tab w:val="clear" w:pos="432"/>
          <w:tab w:val="clear" w:pos="648"/>
          <w:tab w:val="clear" w:pos="864"/>
          <w:tab w:val="clear" w:pos="1080"/>
          <w:tab w:val="clear" w:pos="1296"/>
          <w:tab w:val="clear" w:pos="5904"/>
          <w:tab w:val="right" w:pos="5933"/>
        </w:tabs>
      </w:pPr>
      <w:r>
        <w:tab/>
      </w:r>
      <w:r>
        <w:rPr>
          <w:b/>
          <w:sz w:val="36"/>
        </w:rPr>
        <w:t>S. 1186</w:t>
      </w:r>
    </w:p>
    <w:p w:rsidR="00F03DD9" w:rsidRDefault="00F03DD9" w:rsidP="002A3EB4">
      <w:pPr>
        <w:pStyle w:val="BillDots"/>
      </w:pPr>
    </w:p>
    <w:p w:rsidR="00F03DD9" w:rsidRDefault="00F03DD9" w:rsidP="00F03DD9">
      <w:pPr>
        <w:pStyle w:val="BillDots"/>
        <w:jc w:val="center"/>
      </w:pPr>
      <w:r>
        <w:t xml:space="preserve">Introduced by </w:t>
      </w:r>
      <w:r w:rsidRPr="00AA2FEE">
        <w:t>Labor, Commerce and Industry Committee</w:t>
      </w:r>
    </w:p>
    <w:p w:rsidR="00F03DD9" w:rsidRDefault="00F03DD9" w:rsidP="002A3EB4">
      <w:pPr>
        <w:pStyle w:val="BillDots"/>
      </w:pPr>
    </w:p>
    <w:p w:rsidR="00F03DD9" w:rsidRDefault="00F03DD9" w:rsidP="002A3EB4">
      <w:pPr>
        <w:pStyle w:val="BillDots"/>
      </w:pPr>
      <w:r>
        <w:t>S. Printed 4/2/14--S.</w:t>
      </w:r>
    </w:p>
    <w:p w:rsidR="00F03DD9" w:rsidRDefault="00F03DD9" w:rsidP="002A3EB4">
      <w:pPr>
        <w:pStyle w:val="BillDots"/>
      </w:pPr>
      <w:r>
        <w:t>Read the first time April 2, 2014.</w:t>
      </w:r>
    </w:p>
    <w:p w:rsidR="00F03DD9" w:rsidRPr="00F03DD9" w:rsidRDefault="00F03DD9" w:rsidP="00F03DD9">
      <w:pPr>
        <w:pStyle w:val="BillDots"/>
        <w:jc w:val="center"/>
      </w:pPr>
      <w:r>
        <w:rPr>
          <w:u w:val="single"/>
        </w:rPr>
        <w:t>            </w:t>
      </w:r>
    </w:p>
    <w:p w:rsidR="00F03DD9" w:rsidRDefault="00F03DD9" w:rsidP="002A3EB4">
      <w:pPr>
        <w:pStyle w:val="BillDots"/>
      </w:pPr>
    </w:p>
    <w:p w:rsidR="00F03DD9" w:rsidRDefault="00F03DD9" w:rsidP="002A3EB4">
      <w:pPr>
        <w:pStyle w:val="BillDots"/>
        <w:sectPr w:rsidR="00F03DD9" w:rsidSect="00F03D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3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30E" w:rsidRDefault="006F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F4166">
        <w:t>2</w:t>
      </w:r>
      <w:r>
        <w:t>.</w:t>
      </w:r>
      <w:r>
        <w:tab/>
        <w:t>This joint resolution takes effect upon approval by the Governor.</w:t>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t>The South Carolina Department of Labor, Licensing and Regulation, Office of Occupational Safety and Health proposes to amend Regulations 71</w:t>
      </w:r>
      <w:r w:rsidRPr="00E2086D">
        <w:noBreakHyphen/>
        <w:t>400 through 71</w:t>
      </w:r>
      <w:r w:rsidRPr="00E2086D">
        <w:noBreakHyphen/>
        <w:t>407, add Regulation 71</w:t>
      </w:r>
      <w:r w:rsidRPr="00E2086D">
        <w:noBreakHyphen/>
        <w:t>408, and amend Regulations 71</w:t>
      </w:r>
      <w:r w:rsidRPr="00E2086D">
        <w:noBreakHyphen/>
        <w:t>409 through 71</w:t>
      </w:r>
      <w:r w:rsidRPr="00E2086D">
        <w:noBreakHyphen/>
        <w:t>411 to reflect recent amendments made to the South Carolina Occupational Safety and Health Act.</w:t>
      </w: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lastRenderedPageBreak/>
        <w:t xml:space="preserve">A Notice of Drafting was published in the </w:t>
      </w:r>
      <w:r w:rsidRPr="00E2086D">
        <w:rPr>
          <w:i/>
        </w:rPr>
        <w:t>State Register</w:t>
      </w:r>
      <w:r w:rsidRPr="00E2086D">
        <w:t xml:space="preserve"> on February 22, 2013.</w:t>
      </w:r>
    </w:p>
    <w:p w:rsidR="009C5C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C5C42" w:rsidRDefault="009C5C42" w:rsidP="006E0332">
      <w:pPr>
        <w:suppressAutoHyphens/>
      </w:pPr>
    </w:p>
    <w:sectPr w:rsidR="009C5C42" w:rsidSect="00F03D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30E" w:rsidRDefault="009C730E" w:rsidP="009F0C77">
      <w:r>
        <w:separator/>
      </w:r>
    </w:p>
  </w:endnote>
  <w:endnote w:type="continuationSeparator" w:id="0">
    <w:p w:rsidR="009C730E" w:rsidRDefault="009C7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64F262-C90B-4BBC-A3EB-701A4B97982F}"/>
    <w:embedBold r:id="rId2" w:fontKey="{43F1915A-F3F0-4C2A-9AE6-6097F7D50726}"/>
    <w:embedItalic r:id="rId3" w:fontKey="{13D2651B-6C3E-4ABC-A18F-9D66B587517A}"/>
  </w:font>
  <w:font w:name="Calibri">
    <w:panose1 w:val="020F0502020204030204"/>
    <w:charset w:val="00"/>
    <w:family w:val="swiss"/>
    <w:pitch w:val="variable"/>
    <w:sig w:usb0="E10002FF" w:usb1="4000ACFF" w:usb2="00000009" w:usb3="00000000" w:csb0="0000019F" w:csb1="00000000"/>
    <w:embedRegular r:id="rId4" w:fontKey="{D2702244-F5A0-4EF9-ACB5-0BE1DBD11EF9}"/>
  </w:font>
  <w:font w:name="Tahoma">
    <w:panose1 w:val="020B0604030504040204"/>
    <w:charset w:val="00"/>
    <w:family w:val="swiss"/>
    <w:pitch w:val="variable"/>
    <w:sig w:usb0="21002A87" w:usb1="80000000" w:usb2="00000008" w:usb3="00000000" w:csb0="000101FF" w:csb1="00000000"/>
    <w:embedRegular r:id="rId5" w:fontKey="{777A9D25-93C2-4631-8091-7F6EA04106A6}"/>
  </w:font>
  <w:font w:name="Cambria">
    <w:panose1 w:val="02040503050406030204"/>
    <w:charset w:val="00"/>
    <w:family w:val="roman"/>
    <w:pitch w:val="variable"/>
    <w:sig w:usb0="E00002FF" w:usb1="400004FF" w:usb2="00000000" w:usb3="00000000" w:csb0="0000019F" w:csb1="00000000"/>
    <w:embedRegular r:id="rId6" w:fontKey="{A6650E70-E6A1-4396-96FD-9D4B69B36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4A" w:rsidRPr="009C5C42" w:rsidRDefault="009C5C42" w:rsidP="009C5C42">
    <w:pPr>
      <w:pStyle w:val="Footer"/>
      <w:tabs>
        <w:tab w:val="clear" w:pos="4680"/>
        <w:tab w:val="clear" w:pos="9360"/>
        <w:tab w:val="center" w:pos="2995"/>
      </w:tabs>
      <w:spacing w:before="120"/>
    </w:pPr>
    <w:r>
      <w:t>[1186</w:t>
    </w:r>
    <w:r w:rsidR="00F03DD9">
      <w:t>-</w:t>
    </w:r>
    <w:fldSimple w:instr=" PAGE  \* MERGEFORMAT ">
      <w:r w:rsidR="006E0332">
        <w:rPr>
          <w:noProof/>
        </w:rPr>
        <w:t>1</w:t>
      </w:r>
    </w:fldSimple>
    <w:r w:rsidR="00F03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DD9" w:rsidRPr="009C5C42" w:rsidRDefault="00F03DD9" w:rsidP="009C5C42">
    <w:pPr>
      <w:pStyle w:val="Footer"/>
      <w:tabs>
        <w:tab w:val="clear" w:pos="4680"/>
        <w:tab w:val="clear" w:pos="9360"/>
        <w:tab w:val="center" w:pos="2995"/>
      </w:tabs>
      <w:spacing w:before="120"/>
    </w:pPr>
    <w:r>
      <w:t>[1186]</w:t>
    </w:r>
    <w:r>
      <w:tab/>
    </w:r>
    <w:fldSimple w:instr=" PAGE  \* MERGEFORMAT ">
      <w:r w:rsidR="006E03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30E" w:rsidRDefault="009C730E" w:rsidP="009F0C77">
      <w:r>
        <w:separator/>
      </w:r>
    </w:p>
  </w:footnote>
  <w:footnote w:type="continuationSeparator" w:id="0">
    <w:p w:rsidR="009C730E" w:rsidRDefault="009C7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0AC14"/>
    <w:docVar w:name="CoverBillType" w:val="a"/>
    <w:docVar w:name="docpath" w:val="L:\Council\bills\DBS\31160AC14.DOCX"/>
    <w:docVar w:name="dvBillNumber" w:val="1186"/>
    <w:docVar w:name="dvBillNumberPrefix" w:val="S. "/>
    <w:docVar w:name="dvOriginalBody" w:val="Senate"/>
    <w:docVar w:name="dvSteno" w:val="DBS"/>
    <w:docVar w:name="NameofBody" w:val="s"/>
    <w:docVar w:name="vgroup2" w:val="Council"/>
  </w:docVars>
  <w:rsids>
    <w:rsidRoot w:val="00FA3B54"/>
    <w:rsid w:val="00026C9A"/>
    <w:rsid w:val="000965A1"/>
    <w:rsid w:val="000E1785"/>
    <w:rsid w:val="000F39F2"/>
    <w:rsid w:val="001023A4"/>
    <w:rsid w:val="0010294A"/>
    <w:rsid w:val="0010776B"/>
    <w:rsid w:val="00133E66"/>
    <w:rsid w:val="00134ACF"/>
    <w:rsid w:val="00144E15"/>
    <w:rsid w:val="001A4A62"/>
    <w:rsid w:val="001A681E"/>
    <w:rsid w:val="001D08F2"/>
    <w:rsid w:val="002037CA"/>
    <w:rsid w:val="002047A2"/>
    <w:rsid w:val="002321B6"/>
    <w:rsid w:val="0023226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4722"/>
    <w:rsid w:val="00521E00"/>
    <w:rsid w:val="00577C6C"/>
    <w:rsid w:val="0058501B"/>
    <w:rsid w:val="006215AA"/>
    <w:rsid w:val="006340D9"/>
    <w:rsid w:val="00643B8E"/>
    <w:rsid w:val="00665EBC"/>
    <w:rsid w:val="0069470D"/>
    <w:rsid w:val="006A476C"/>
    <w:rsid w:val="006C6A93"/>
    <w:rsid w:val="006E02F9"/>
    <w:rsid w:val="006E0332"/>
    <w:rsid w:val="006F4166"/>
    <w:rsid w:val="00753C04"/>
    <w:rsid w:val="00756946"/>
    <w:rsid w:val="00757F80"/>
    <w:rsid w:val="00771EEC"/>
    <w:rsid w:val="00786819"/>
    <w:rsid w:val="007A325A"/>
    <w:rsid w:val="007F1523"/>
    <w:rsid w:val="007F509E"/>
    <w:rsid w:val="007F5799"/>
    <w:rsid w:val="007F6947"/>
    <w:rsid w:val="00872729"/>
    <w:rsid w:val="008A1889"/>
    <w:rsid w:val="008F4429"/>
    <w:rsid w:val="00932670"/>
    <w:rsid w:val="009352BB"/>
    <w:rsid w:val="00970C96"/>
    <w:rsid w:val="00990668"/>
    <w:rsid w:val="009C5C42"/>
    <w:rsid w:val="009C730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4E0"/>
    <w:rsid w:val="00EF3EEE"/>
    <w:rsid w:val="00F03DD9"/>
    <w:rsid w:val="00F149A7"/>
    <w:rsid w:val="00F50BAF"/>
    <w:rsid w:val="00F52C10"/>
    <w:rsid w:val="00F81FFD"/>
    <w:rsid w:val="00F85228"/>
    <w:rsid w:val="00FA3B54"/>
    <w:rsid w:val="00FB252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4166"/>
    <w:rPr>
      <w:rFonts w:ascii="Tahoma" w:hAnsi="Tahoma" w:cs="Tahoma"/>
      <w:sz w:val="16"/>
      <w:szCs w:val="16"/>
    </w:rPr>
  </w:style>
  <w:style w:type="character" w:customStyle="1" w:styleId="BalloonTextChar">
    <w:name w:val="Balloon Text Char"/>
    <w:basedOn w:val="DefaultParagraphFont"/>
    <w:link w:val="BalloonText"/>
    <w:uiPriority w:val="99"/>
    <w:semiHidden/>
    <w:rsid w:val="006F41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0DD5-2A72-4BD7-9B6C-0D0A24987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222</Words>
  <Characters>1213</Characters>
  <Application>Microsoft Office Word</Application>
  <DocSecurity>0</DocSecurity>
  <Lines>57</Lines>
  <Paragraphs>20</Paragraphs>
  <ScaleCrop>false</ScaleCrop>
  <Company> </Company>
  <LinksUpToDate>false</LinksUpToDate>
  <CharactersWithSpaces>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2014-04-01T19:13:00Z</cp:lastPrinted>
  <dcterms:created xsi:type="dcterms:W3CDTF">2014-04-02T23:00:00Z</dcterms:created>
  <dcterms:modified xsi:type="dcterms:W3CDTF">2014-04-02T23:00:00Z</dcterms:modified>
</cp:coreProperties>
</file>