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39D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4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SUMTER TRIBE OF CHERAW INDIANS (SUMTER BAND OF CHERAW INDIANS) ON THE HIGHEST HONOR OF ITS RECOGNITION AS A TRIBE BY THE SOUTH CAROLINA COMMISSION FOR MINORITY AFFAIRS.</w:t>
      </w:r>
    </w:p>
    <w:p w:rsidR="001139DF" w:rsidRDefault="00113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ancestors of today’s Native American Indians inhabited the land of the present day South Carolina;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Native American Indians have traditionally exhibited respect for our finite natural resources through a deep reverence for the Earth;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ancestors suffered and perished in the lands to which their descendents now maintain a powerful spiritual connection, as is evidenced by their customs and legends;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Indian people are resilient and determined to preserve, develop, and transmit to future generations their unique cultural identities;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Native American Indians have served with valor in all of the Nation’s wars from the Revolutionary War through current operations in Iraq, Afghanistan, and around the world;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Native American Indians have made distinct and important contributions to the United States, South Carolina, and the rest of the world in many fields, including agriculture, medicine, music, language, and art, and they have distinguished themselves as inventors, entrepreneurs, spiritual leaders, and scholars;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such statewide recognition of the contributions of Native American Indians to the United States and South Carolina will encourage self esteem, pride, self awareness and respect in Native American Indians;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such statewide recognition will allow all South Carolinians of all backgrounds to demonstrate their respect of and admiration for Native American Indians for the richness of their contribution to the political, cultural, and economic life of the State of South Carolina;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Museum of the American Indian was established within the Smithsonian Institution as a living memorial to the Native Peoples and their traditions. Now, therefore,</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509" w:rsidRDefault="00843509"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resolved by the </w:t>
      </w:r>
      <w:r w:rsidR="00E83372">
        <w:rPr>
          <w:rFonts w:eastAsia="Times New Roman"/>
        </w:rPr>
        <w:t>Senate, the House of Representatives concurring</w:t>
      </w:r>
      <w:r w:rsidR="00B24D5A">
        <w:rPr>
          <w:rFonts w:eastAsia="Times New Roman"/>
        </w:rPr>
        <w:t>:</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843509"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w:t>
      </w:r>
      <w:r w:rsidR="00B24D5A">
        <w:rPr>
          <w:rFonts w:eastAsia="Times New Roman"/>
        </w:rPr>
        <w:t xml:space="preserve">, by this resolution, </w:t>
      </w:r>
      <w:r>
        <w:rPr>
          <w:rFonts w:eastAsia="Times New Roman"/>
        </w:rPr>
        <w:t>congratulate the Sumter Tribe of Cheraw Indians (Sumter Band of Cheraw Indians) on the highest honor of its recognition as a tribe by the South Carolina Commission for Minority Affairs</w:t>
      </w:r>
      <w:r w:rsidR="00B24D5A">
        <w:rPr>
          <w:rFonts w:eastAsia="Times New Roman"/>
        </w:rPr>
        <w:t>.</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Commission for Minority Affairs for presentation to the Tribe.</w:t>
      </w:r>
    </w:p>
    <w:p w:rsidR="00753E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E47" w:rsidRDefault="00753E47" w:rsidP="00753E47">
      <w:pPr>
        <w:suppressAutoHyphens/>
        <w:jc w:val="both"/>
        <w:rPr>
          <w:rFonts w:eastAsia="Times New Roman"/>
        </w:rPr>
      </w:pPr>
    </w:p>
    <w:sectPr w:rsidR="00753E47" w:rsidSect="00753E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509" w:rsidRDefault="00843509" w:rsidP="00522CE0">
      <w:r>
        <w:separator/>
      </w:r>
    </w:p>
  </w:endnote>
  <w:endnote w:type="continuationSeparator" w:id="0">
    <w:p w:rsidR="00843509" w:rsidRDefault="0084350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2521D1-8D6B-486A-B303-72C5D2A6D19C}"/>
    <w:embedBold r:id="rId2" w:fontKey="{07EA0F08-DD3F-425C-8430-0658B502C765}"/>
  </w:font>
  <w:font w:name="Calibri">
    <w:panose1 w:val="020F0502020204030204"/>
    <w:charset w:val="00"/>
    <w:family w:val="swiss"/>
    <w:pitch w:val="variable"/>
    <w:sig w:usb0="E10002FF" w:usb1="4000ACFF" w:usb2="00000009" w:usb3="00000000" w:csb0="0000019F" w:csb1="00000000"/>
    <w:embedRegular r:id="rId3" w:fontKey="{FC76386F-F7DE-41CA-A46D-3BB00E5EBFD1}"/>
  </w:font>
  <w:font w:name="Cambria">
    <w:panose1 w:val="02040503050406030204"/>
    <w:charset w:val="00"/>
    <w:family w:val="roman"/>
    <w:pitch w:val="variable"/>
    <w:sig w:usb0="E00002FF" w:usb1="400004FF" w:usb2="00000000" w:usb3="00000000" w:csb0="0000019F" w:csb1="00000000"/>
    <w:embedRegular r:id="rId4" w:fontKey="{09032E11-F872-4B38-BD49-2BCF1AD77A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C11" w:rsidRPr="00753E47" w:rsidRDefault="00753E47" w:rsidP="00753E47">
    <w:pPr>
      <w:pStyle w:val="Footer"/>
      <w:tabs>
        <w:tab w:val="clear" w:pos="4680"/>
        <w:tab w:val="clear" w:pos="9360"/>
        <w:tab w:val="center" w:pos="2995"/>
      </w:tabs>
      <w:spacing w:before="120"/>
    </w:pPr>
    <w:r>
      <w:t>[1240]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509" w:rsidRDefault="00843509" w:rsidP="00522CE0">
      <w:r>
        <w:separator/>
      </w:r>
    </w:p>
  </w:footnote>
  <w:footnote w:type="continuationSeparator" w:id="0">
    <w:p w:rsidR="00843509" w:rsidRDefault="0084350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CHER.MRH.JTM"/>
    <w:docVar w:name="CoverAttorneyInitials" w:val="MRH"/>
    <w:docVar w:name="CoverAttorneyLastName" w:val="Hitchcock"/>
    <w:docVar w:name="CoverBillType" w:val="c"/>
    <w:docVar w:name="CoverSenator" w:val="JTM"/>
    <w:docVar w:name="dvBillNumber" w:val="1240"/>
    <w:docVar w:name="dvBillNumberPrefix" w:val="S. "/>
    <w:docVar w:name="dvOriginalBody" w:val="Senate"/>
    <w:docVar w:name="fulldraftpath" w:val="L:\S-RES\JTM\006CHER.MRH.JTM.DOCX"/>
    <w:docVar w:name="NameofBody" w:val="S"/>
    <w:docVar w:name="vgroup2" w:val="S-RES"/>
  </w:docVars>
  <w:rsids>
    <w:rsidRoot w:val="00657B02"/>
    <w:rsid w:val="00042AC1"/>
    <w:rsid w:val="00046516"/>
    <w:rsid w:val="0007601D"/>
    <w:rsid w:val="000B0720"/>
    <w:rsid w:val="000B5EAF"/>
    <w:rsid w:val="000E0F0B"/>
    <w:rsid w:val="001139D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2601"/>
    <w:rsid w:val="004952FA"/>
    <w:rsid w:val="004B6A22"/>
    <w:rsid w:val="004D7F37"/>
    <w:rsid w:val="00522CE0"/>
    <w:rsid w:val="00565148"/>
    <w:rsid w:val="00593361"/>
    <w:rsid w:val="005A413B"/>
    <w:rsid w:val="005A5017"/>
    <w:rsid w:val="005A648C"/>
    <w:rsid w:val="005C3182"/>
    <w:rsid w:val="005F1745"/>
    <w:rsid w:val="00624F23"/>
    <w:rsid w:val="00657B02"/>
    <w:rsid w:val="006A1802"/>
    <w:rsid w:val="006C74EA"/>
    <w:rsid w:val="00720D40"/>
    <w:rsid w:val="007318D4"/>
    <w:rsid w:val="00753E47"/>
    <w:rsid w:val="00765784"/>
    <w:rsid w:val="007A4390"/>
    <w:rsid w:val="007E5CB7"/>
    <w:rsid w:val="008314D2"/>
    <w:rsid w:val="00843509"/>
    <w:rsid w:val="008B2F42"/>
    <w:rsid w:val="008C3697"/>
    <w:rsid w:val="008E185F"/>
    <w:rsid w:val="008E4C8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4D5A"/>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F5B6D"/>
    <w:rsid w:val="00E058D3"/>
    <w:rsid w:val="00E76AD9"/>
    <w:rsid w:val="00E83372"/>
    <w:rsid w:val="00E91E2F"/>
    <w:rsid w:val="00EA3546"/>
    <w:rsid w:val="00EB47AE"/>
    <w:rsid w:val="00EC34E1"/>
    <w:rsid w:val="00F0234A"/>
    <w:rsid w:val="00F51241"/>
    <w:rsid w:val="00F52959"/>
    <w:rsid w:val="00F55884"/>
    <w:rsid w:val="00F61226"/>
    <w:rsid w:val="00FC0D36"/>
    <w:rsid w:val="00FE6467"/>
    <w:rsid w:val="00FF6C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2014-04-16T21:50:00Z</dcterms:created>
  <dcterms:modified xsi:type="dcterms:W3CDTF">2014-04-16T21:50:00Z</dcterms:modified>
</cp:coreProperties>
</file>