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7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D0FF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54E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59-29-10 OF THE 1976 CODE, RELATING TO REQUIRED SUBJECTS FOR EACH SCHOOL DISTRICT, TO PROVIDE FOR INSTRUCTION ON PERSONAL HYGIENE.</w:t>
      </w:r>
    </w:p>
    <w:p w:rsidR="00DD0FF6" w:rsidRDefault="00DD0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D0FF6" w:rsidRDefault="00DD0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D0FF6" w:rsidRDefault="00DD0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0FF6" w:rsidRDefault="000D0B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59-29-10 of the 1976 Code is amended to read:</w:t>
      </w:r>
    </w:p>
    <w:p w:rsidR="000D0B20" w:rsidRDefault="000D0B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0B20" w:rsidRPr="00ED07DA" w:rsidRDefault="000D0B20" w:rsidP="00853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59-29-10.</w:t>
      </w:r>
      <w:r>
        <w:rPr>
          <w:rFonts w:eastAsia="Times New Roman"/>
        </w:rPr>
        <w:tab/>
      </w:r>
      <w:r w:rsidRPr="00ED07DA">
        <w:rPr>
          <w:color w:val="000000" w:themeColor="text1"/>
          <w:u w:color="000000" w:themeColor="text1"/>
        </w:rPr>
        <w:t xml:space="preserve">The county board of education and the board of trustees for each school district shall see that in every school under their care there shall be taught, as far as practicable, orthography, reading, writing, arithmetic, geography, English grammar and instruction in phonics, the elements of agriculture, the history of the United States and of this State, the principles of the Constitutions of the United States and of this State, morals and good behavior, algebra, physiology and </w:t>
      </w:r>
      <w:r w:rsidRPr="00054E23">
        <w:rPr>
          <w:color w:val="000000" w:themeColor="text1"/>
          <w:u w:val="single" w:color="000000" w:themeColor="text1"/>
        </w:rPr>
        <w:t>personal</w:t>
      </w:r>
      <w:r>
        <w:rPr>
          <w:color w:val="000000" w:themeColor="text1"/>
          <w:u w:color="000000" w:themeColor="text1"/>
        </w:rPr>
        <w:t xml:space="preserve"> </w:t>
      </w:r>
      <w:r w:rsidRPr="000D0B20">
        <w:rPr>
          <w:color w:val="000000" w:themeColor="text1"/>
          <w:u w:color="000000" w:themeColor="text1"/>
        </w:rPr>
        <w:t>hygiene</w:t>
      </w:r>
      <w:r w:rsidRPr="00ED07DA">
        <w:rPr>
          <w:color w:val="000000" w:themeColor="text1"/>
          <w:u w:color="000000" w:themeColor="text1"/>
        </w:rPr>
        <w:t xml:space="preserve"> (</w:t>
      </w:r>
      <w:r w:rsidRPr="00853BE1">
        <w:rPr>
          <w:color w:val="000000" w:themeColor="text1"/>
          <w:u w:color="000000" w:themeColor="text1"/>
        </w:rPr>
        <w:t>especially as to</w:t>
      </w:r>
      <w:r w:rsidRPr="00ED07DA">
        <w:rPr>
          <w:color w:val="000000" w:themeColor="text1"/>
          <w:u w:color="000000" w:themeColor="text1"/>
        </w:rPr>
        <w:t xml:space="preserve"> </w:t>
      </w:r>
      <w:r w:rsidRPr="00853BE1">
        <w:rPr>
          <w:color w:val="000000" w:themeColor="text1"/>
          <w:u w:color="000000" w:themeColor="text1"/>
        </w:rPr>
        <w:t>the</w:t>
      </w:r>
      <w:r w:rsidRPr="00ED07DA">
        <w:rPr>
          <w:color w:val="000000" w:themeColor="text1"/>
          <w:u w:color="000000" w:themeColor="text1"/>
        </w:rPr>
        <w:t xml:space="preserve"> effects of alcoholic liquors and narcotics upon the human system</w:t>
      </w:r>
      <w:r w:rsidR="000D51AE" w:rsidRPr="00E21D0E">
        <w:rPr>
          <w:color w:val="000000" w:themeColor="text1"/>
          <w:u w:val="single" w:color="000000" w:themeColor="text1"/>
        </w:rPr>
        <w:t xml:space="preserve">, </w:t>
      </w:r>
      <w:r w:rsidR="000D51AE" w:rsidRPr="00E21D0E">
        <w:rPr>
          <w:color w:val="000000" w:themeColor="text1"/>
          <w:u w:val="single"/>
        </w:rPr>
        <w:t>general</w:t>
      </w:r>
      <w:r w:rsidR="000D51AE" w:rsidRPr="000D51AE">
        <w:rPr>
          <w:color w:val="000000" w:themeColor="text1"/>
          <w:u w:val="single"/>
        </w:rPr>
        <w:t xml:space="preserve"> </w:t>
      </w:r>
      <w:r w:rsidR="00853BE1" w:rsidRPr="00853BE1">
        <w:rPr>
          <w:color w:val="000000" w:themeColor="text1"/>
          <w:u w:val="single" w:color="000000" w:themeColor="text1"/>
        </w:rPr>
        <w:t>neatness</w:t>
      </w:r>
      <w:r w:rsidR="00853BE1">
        <w:rPr>
          <w:color w:val="000000" w:themeColor="text1"/>
          <w:u w:val="single" w:color="000000" w:themeColor="text1"/>
        </w:rPr>
        <w:t xml:space="preserve"> and cleanliness, </w:t>
      </w:r>
      <w:r w:rsidR="00853BE1" w:rsidRPr="00853BE1">
        <w:rPr>
          <w:color w:val="000000" w:themeColor="text1"/>
          <w:u w:val="single" w:color="000000" w:themeColor="text1"/>
        </w:rPr>
        <w:t xml:space="preserve">skin care, </w:t>
      </w:r>
      <w:r w:rsidR="000D51AE">
        <w:rPr>
          <w:color w:val="000000" w:themeColor="text1"/>
          <w:u w:val="single" w:color="000000" w:themeColor="text1"/>
        </w:rPr>
        <w:t xml:space="preserve">and </w:t>
      </w:r>
      <w:r w:rsidR="00853BE1" w:rsidRPr="00853BE1">
        <w:rPr>
          <w:color w:val="000000" w:themeColor="text1"/>
          <w:u w:val="single" w:color="000000" w:themeColor="text1"/>
        </w:rPr>
        <w:t>shampooing and grooming of hair</w:t>
      </w:r>
      <w:r w:rsidRPr="00ED07DA">
        <w:rPr>
          <w:color w:val="000000" w:themeColor="text1"/>
          <w:u w:color="000000" w:themeColor="text1"/>
        </w:rPr>
        <w:t>), English literature, and such other branches as the state board may from time to time direct.</w:t>
      </w:r>
      <w:r w:rsidR="00054E23">
        <w:rPr>
          <w:color w:val="000000" w:themeColor="text1"/>
          <w:u w:color="000000" w:themeColor="text1"/>
        </w:rPr>
        <w:t>”</w:t>
      </w:r>
      <w:r w:rsidRPr="00ED07DA">
        <w:rPr>
          <w:color w:val="000000" w:themeColor="text1"/>
          <w:u w:color="000000" w:themeColor="text1"/>
        </w:rPr>
        <w:t xml:space="preserve"> </w:t>
      </w:r>
    </w:p>
    <w:p w:rsidR="00DD0FF6" w:rsidRDefault="00DD0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0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54E23">
        <w:rPr>
          <w:rFonts w:eastAsia="Times New Roman"/>
        </w:rPr>
        <w:t>2</w:t>
      </w:r>
      <w:r>
        <w:rPr>
          <w:rFonts w:eastAsia="Times New Roman"/>
        </w:rPr>
        <w:t>.</w:t>
      </w:r>
      <w:r>
        <w:rPr>
          <w:rFonts w:eastAsia="Times New Roman"/>
        </w:rPr>
        <w:tab/>
        <w:t>This act takes effect upon approval by the Governor.</w:t>
      </w:r>
    </w:p>
    <w:p w:rsidR="00417ED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7EDB" w:rsidRDefault="00417EDB" w:rsidP="00417EDB">
      <w:pPr>
        <w:suppressAutoHyphens/>
        <w:jc w:val="both"/>
        <w:rPr>
          <w:rFonts w:eastAsia="Times New Roman"/>
        </w:rPr>
      </w:pPr>
    </w:p>
    <w:sectPr w:rsidR="00417EDB" w:rsidSect="00417ED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BE1" w:rsidRDefault="00853BE1" w:rsidP="00522CE0">
      <w:r>
        <w:separator/>
      </w:r>
    </w:p>
  </w:endnote>
  <w:endnote w:type="continuationSeparator" w:id="0">
    <w:p w:rsidR="00853BE1" w:rsidRDefault="00853BE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214A37-A912-45F5-BBE7-1BA103041165}"/>
    <w:embedBold r:id="rId2" w:fontKey="{12CC9E02-B5B5-4A18-9410-986B6A508633}"/>
  </w:font>
  <w:font w:name="Calibri">
    <w:panose1 w:val="020F0502020204030204"/>
    <w:charset w:val="00"/>
    <w:family w:val="swiss"/>
    <w:pitch w:val="variable"/>
    <w:sig w:usb0="E10002FF" w:usb1="4000ACFF" w:usb2="00000009" w:usb3="00000000" w:csb0="0000019F" w:csb1="00000000"/>
    <w:embedRegular r:id="rId3" w:fontKey="{15622E56-D4CB-486A-9AE1-4938552788DB}"/>
  </w:font>
  <w:font w:name="Cambria">
    <w:panose1 w:val="02040503050406030204"/>
    <w:charset w:val="00"/>
    <w:family w:val="roman"/>
    <w:pitch w:val="variable"/>
    <w:sig w:usb0="E00002FF" w:usb1="400004FF" w:usb2="00000000" w:usb3="00000000" w:csb0="0000019F" w:csb1="00000000"/>
    <w:embedRegular r:id="rId4" w:fontKey="{DEA66F9B-1211-4C5A-9956-8606DD1988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3F3" w:rsidRPr="00417EDB" w:rsidRDefault="00417EDB" w:rsidP="00417EDB">
    <w:pPr>
      <w:pStyle w:val="Footer"/>
      <w:tabs>
        <w:tab w:val="clear" w:pos="4680"/>
        <w:tab w:val="clear" w:pos="9360"/>
        <w:tab w:val="center" w:pos="2995"/>
      </w:tabs>
      <w:spacing w:before="120"/>
    </w:pPr>
    <w:r>
      <w:t>[21]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BE1" w:rsidRDefault="00853BE1" w:rsidP="00522CE0">
      <w:r>
        <w:separator/>
      </w:r>
    </w:p>
  </w:footnote>
  <w:footnote w:type="continuationSeparator" w:id="0">
    <w:p w:rsidR="00853BE1" w:rsidRDefault="00853BE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1HYGI.HM.RF"/>
    <w:docVar w:name="CoverAttorneyInitials" w:val="HM"/>
    <w:docVar w:name="CoverAttorneyLastName" w:val="Mottel"/>
    <w:docVar w:name="CoverBillType" w:val="b"/>
    <w:docVar w:name="CoverSenator" w:val="RF"/>
    <w:docVar w:name="dvBillNumber" w:val="21"/>
    <w:docVar w:name="dvBillNumberPrefix" w:val="S. "/>
    <w:docVar w:name="dvOriginalBody" w:val="Senate"/>
    <w:docVar w:name="fulldraftpath" w:val="L:\S-RES\RF\001HYGI.HM.RF.DOCX"/>
    <w:docVar w:name="NameofBody" w:val="S"/>
    <w:docVar w:name="vgroup2" w:val="S-RES"/>
  </w:docVars>
  <w:rsids>
    <w:rsidRoot w:val="00A942AC"/>
    <w:rsid w:val="00042AC1"/>
    <w:rsid w:val="00046516"/>
    <w:rsid w:val="00054E23"/>
    <w:rsid w:val="0007601D"/>
    <w:rsid w:val="000B0720"/>
    <w:rsid w:val="000B5EAF"/>
    <w:rsid w:val="000D0B20"/>
    <w:rsid w:val="000D51AE"/>
    <w:rsid w:val="00170561"/>
    <w:rsid w:val="00186AC9"/>
    <w:rsid w:val="00197DF1"/>
    <w:rsid w:val="001B3DD9"/>
    <w:rsid w:val="001B7E5D"/>
    <w:rsid w:val="001D3BAC"/>
    <w:rsid w:val="00245C4E"/>
    <w:rsid w:val="00274EB7"/>
    <w:rsid w:val="002C1321"/>
    <w:rsid w:val="002C5896"/>
    <w:rsid w:val="002D3BED"/>
    <w:rsid w:val="00307C2B"/>
    <w:rsid w:val="00321002"/>
    <w:rsid w:val="00383247"/>
    <w:rsid w:val="003D6E2B"/>
    <w:rsid w:val="003E7597"/>
    <w:rsid w:val="00415054"/>
    <w:rsid w:val="00417EDB"/>
    <w:rsid w:val="00450668"/>
    <w:rsid w:val="004813A2"/>
    <w:rsid w:val="004952FA"/>
    <w:rsid w:val="004B6A22"/>
    <w:rsid w:val="004D7F37"/>
    <w:rsid w:val="004F3144"/>
    <w:rsid w:val="00522CE0"/>
    <w:rsid w:val="00565148"/>
    <w:rsid w:val="00593361"/>
    <w:rsid w:val="005A413B"/>
    <w:rsid w:val="005A5017"/>
    <w:rsid w:val="005A648C"/>
    <w:rsid w:val="005F1745"/>
    <w:rsid w:val="005F43EC"/>
    <w:rsid w:val="006C74EA"/>
    <w:rsid w:val="00720D40"/>
    <w:rsid w:val="007318D4"/>
    <w:rsid w:val="00765784"/>
    <w:rsid w:val="007A4390"/>
    <w:rsid w:val="007E5CB7"/>
    <w:rsid w:val="008314D2"/>
    <w:rsid w:val="00853BE1"/>
    <w:rsid w:val="008B2F42"/>
    <w:rsid w:val="008C3697"/>
    <w:rsid w:val="008E185F"/>
    <w:rsid w:val="008F023B"/>
    <w:rsid w:val="00904E16"/>
    <w:rsid w:val="009162B3"/>
    <w:rsid w:val="00927C62"/>
    <w:rsid w:val="00933EA2"/>
    <w:rsid w:val="00983951"/>
    <w:rsid w:val="00984124"/>
    <w:rsid w:val="00984640"/>
    <w:rsid w:val="00995C37"/>
    <w:rsid w:val="009C118A"/>
    <w:rsid w:val="00A02011"/>
    <w:rsid w:val="00A4011E"/>
    <w:rsid w:val="00A426F1"/>
    <w:rsid w:val="00A86015"/>
    <w:rsid w:val="00A942AC"/>
    <w:rsid w:val="00A9594E"/>
    <w:rsid w:val="00AE59C8"/>
    <w:rsid w:val="00B10098"/>
    <w:rsid w:val="00B5790D"/>
    <w:rsid w:val="00B945C5"/>
    <w:rsid w:val="00BA20EA"/>
    <w:rsid w:val="00BB5AFC"/>
    <w:rsid w:val="00BC0A56"/>
    <w:rsid w:val="00C45366"/>
    <w:rsid w:val="00C57023"/>
    <w:rsid w:val="00C74052"/>
    <w:rsid w:val="00CB0F93"/>
    <w:rsid w:val="00CB187A"/>
    <w:rsid w:val="00CC0EC7"/>
    <w:rsid w:val="00D1088B"/>
    <w:rsid w:val="00D14DE6"/>
    <w:rsid w:val="00D156D2"/>
    <w:rsid w:val="00D53E29"/>
    <w:rsid w:val="00D86943"/>
    <w:rsid w:val="00DA47B9"/>
    <w:rsid w:val="00DC7E21"/>
    <w:rsid w:val="00DD0FF6"/>
    <w:rsid w:val="00DF73F3"/>
    <w:rsid w:val="00E058D3"/>
    <w:rsid w:val="00E21D0E"/>
    <w:rsid w:val="00E76AD9"/>
    <w:rsid w:val="00E91E2F"/>
    <w:rsid w:val="00EA3546"/>
    <w:rsid w:val="00EB47AE"/>
    <w:rsid w:val="00EC34E1"/>
    <w:rsid w:val="00EF294E"/>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173</Words>
  <Characters>989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2012-12-10T19:18:00Z</cp:lastPrinted>
  <dcterms:created xsi:type="dcterms:W3CDTF">2012-12-13T20:23:00Z</dcterms:created>
  <dcterms:modified xsi:type="dcterms:W3CDTF">2012-12-13T20:23:00Z</dcterms:modified>
</cp:coreProperties>
</file>