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C60F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1896" w:rsidRPr="00E112C1" w:rsidRDefault="0096632E" w:rsidP="00966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E112C1">
        <w:t>TO ENACT THE “SOUTH CAROLINA RESTRUCTURING ACT OF 201</w:t>
      </w:r>
      <w:r>
        <w:t>3</w:t>
      </w:r>
      <w:r w:rsidRPr="00E112C1">
        <w:t>” INCLUDING PROVISIONS TO AMEND SECTION 1</w:t>
      </w:r>
      <w:r w:rsidR="002A7F69">
        <w:noBreakHyphen/>
      </w:r>
      <w:r w:rsidRPr="00E112C1">
        <w:t>30</w:t>
      </w:r>
      <w:r w:rsidR="002A7F69">
        <w:noBreakHyphen/>
      </w:r>
      <w:r w:rsidRPr="00E112C1">
        <w:t>10</w:t>
      </w:r>
      <w:r>
        <w:t xml:space="preserve"> OF THE 1976 CODE</w:t>
      </w:r>
      <w:r w:rsidRPr="00E112C1">
        <w:t xml:space="preserve">, RELATING TO THE AGENCIES OF THE EXECUTIVE BRANCH OF STATE GOVERNMENT BY ADDING THE DEPARTMENT OF ADMINISTRATION; </w:t>
      </w:r>
      <w:r>
        <w:t>BY AMENDING SECTION 1</w:t>
      </w:r>
      <w:r w:rsidR="002A7F69">
        <w:noBreakHyphen/>
      </w:r>
      <w:r>
        <w:t>11</w:t>
      </w:r>
      <w:r w:rsidR="002A7F69">
        <w:noBreakHyphen/>
      </w:r>
      <w:r>
        <w:t>10, TO DIVEST THE BUDGET AND CONTROL BOARD OF CERTAIN PROGRAMS, POWERS, DUTIES, AND RESPONSIBILITIES AND TRANSFER THOSE PROGRAMS, POWERS, DUTIES, AND RESPONSIBILITIES TO OTHER GOVERNMENT AGENCIES; BY AMENDING SECTION 1</w:t>
      </w:r>
      <w:r w:rsidR="002A7F69">
        <w:noBreakHyphen/>
      </w:r>
      <w:r>
        <w:t>11</w:t>
      </w:r>
      <w:r w:rsidR="002A7F69">
        <w:noBreakHyphen/>
      </w:r>
      <w:r>
        <w:t xml:space="preserve">20, TO </w:t>
      </w:r>
      <w:r w:rsidRPr="00E112C1">
        <w:t xml:space="preserve">ESTABLISH THE DEPARTMENT OF ADMINISTRATION AS AN AGENCY OF THE EXECUTIVE BRANCH OF STATE GOVERNMENT TO BE HEADED BY A DIRECTOR APPOINTED BY THE GOVERNOR UPON THE ADVICE AND CONSENT OF THE </w:t>
      </w:r>
      <w:r>
        <w:t>SENATE</w:t>
      </w:r>
      <w:r w:rsidRPr="00E112C1">
        <w:t xml:space="preserve">, AND TO TRANSFER TO THIS NEWLY CREATED DEPARTMENT CERTAIN OFFICES AND DIVISIONS OF THE STATE BUDGET AND CONTROL BOARD, OFFICE OF THE GOVERNOR, AND OTHER AGENCIES, AND TO PROVIDE FOR </w:t>
      </w:r>
      <w:r>
        <w:t>THE TRANSITION</w:t>
      </w:r>
      <w:r w:rsidRPr="00E112C1">
        <w:t>;</w:t>
      </w:r>
      <w:r>
        <w:t xml:space="preserve"> BY ADDING ARTICLE 2 TO CHAPTER 3, TITLE 1, TO ESTABLISH THE EXECUTIVE BUDGET AND STRATEGIC PLANNING OFFICE WITHIN THE DEPARTMENT OF ADMINISTRATION, AND TO PROVIDE FOR THE POWERS, DUTIES, AND AUTHORITY OF THE OFFICE;</w:t>
      </w:r>
      <w:r w:rsidRPr="00E112C1">
        <w:t xml:space="preserve"> BY ADDING CHAPTER 2 TO TITLE </w:t>
      </w:r>
      <w:r>
        <w:t>2</w:t>
      </w:r>
      <w:r w:rsidRPr="00E112C1">
        <w:t xml:space="preserve"> TO PROVIDE FOR LEGISLATIVE OVERSIGHT OF EXECUTIVE DEPARTMENTS AND THE PROCESSES AND PROCEDURES TO BE FOLLOWED IN CONNECTION WITH THIS OVERSIGHT;</w:t>
      </w:r>
      <w:r>
        <w:t xml:space="preserve"> BY ADDING CHAPTER 55 TO TITLE 11 TO ESTABLISH THE STATE FISCAL ACCOUNTABILITY AUTHORITY, TO PROVIDE FOR THE MEMBERSHIP OF </w:t>
      </w:r>
      <w:r>
        <w:lastRenderedPageBreak/>
        <w:t>THE AUTHORITY, AND TO PROVIDE FOR THE POWERS, DUTIES, AND AUTHORITY TO BE EXERCISED BY THE AUTHORITY; TO AMEND CHAPTER 35, TITLE 11 BY ADDING SECTION 11</w:t>
      </w:r>
      <w:r w:rsidR="002A7F69">
        <w:noBreakHyphen/>
      </w:r>
      <w:r>
        <w:t>35</w:t>
      </w:r>
      <w:r w:rsidR="002A7F69">
        <w:noBreakHyphen/>
      </w:r>
      <w:r>
        <w:t>315 TO ESTABLISH THE PROCUREMENT OVERSIGHT BOARD, THE MEMBERSHIP ON THE BOARD, AND THE POWERS, DUTIES, AND AUTHORITY TO BE EXERCISED BY THE BOARD; TO AMEND CHAPTER 3, TITLE 2 BY ESTABLISHING THE LEGISLATIVE FISCAL OFFICE, AND TO PROVIDE FOR THE POWERS, DUTIES, AND AUTHORITY TO BE EXERCISED BY THE OFFICE, TO AMEND TITLE 2 BY ADDING CHAPTER 79 TO ENACT THE STATE AGENCY DEFICIT PREVENTION AND RECOGNITION ACT, AND TO PROVIDE FOR THE PROCESSES AND PROCEDURES TO BE FOLLOWED IN CONNECTION WITH AGENCY DEFICIT PREVENTION AND RECOGNITION; TO AMEND CHAPTER 17, TITLE 60 TO ESTABLISH THE CONFEDERATE RELIC ROOM AND MILITARY MUSEUM COMMISSION, TO PROVIDE FOR THE MEMBERSHIP OF THE COMMISSION AND THE POWERS, DUTIES, AND AUTHORITY TO BE EXERCISED BY THE COMMISSION; TO AMEND TITLE 2 BY ADDING A CHAPTER 9 TO ESTABLISH THE JOINT STRATEGIC TECHNOLOGY COMMITTEE, TO PROVIDE FOR THE MEMBERS ON THE COMMITTEE AND THE POWERS, DUTIES, AND AUTHORITY TO BE EXERCISED BY THE COMMITTEE; TO ESTABLISH THE CHARLESTON NAVY BASE MUSEUM AUTHORITY, TO PROVIDE THAT THE AUTHORITY MAY EXERCISE ALL POWERS AND AUTHORITY GRANTED TO THE HUNLEY COMMISSION BY SPECIFIC STATUTORY AUTHORITY REFERENCED IN SECTIONS 54</w:t>
      </w:r>
      <w:r w:rsidR="002A7F69">
        <w:noBreakHyphen/>
      </w:r>
      <w:r>
        <w:t>7</w:t>
      </w:r>
      <w:r w:rsidR="002A7F69">
        <w:noBreakHyphen/>
      </w:r>
      <w:r>
        <w:t>100 AND 54</w:t>
      </w:r>
      <w:r w:rsidR="002A7F69">
        <w:noBreakHyphen/>
      </w:r>
      <w:r>
        <w:t>7</w:t>
      </w:r>
      <w:r w:rsidR="002A7F69">
        <w:noBreakHyphen/>
      </w:r>
      <w:r>
        <w:t>110; BY ADDING SECTION 1</w:t>
      </w:r>
      <w:r w:rsidR="002A7F69">
        <w:noBreakHyphen/>
      </w:r>
      <w:r>
        <w:t>11</w:t>
      </w:r>
      <w:r w:rsidR="002A7F69">
        <w:noBreakHyphen/>
      </w:r>
      <w:r>
        <w:t>185, TO PROVIDE FOR APPROVALS FOR PERMANENT IMPROVEMENT PROJECTS; BY ADDING SECTION 11</w:t>
      </w:r>
      <w:r w:rsidR="002A7F69">
        <w:noBreakHyphen/>
      </w:r>
      <w:r>
        <w:t>31</w:t>
      </w:r>
      <w:r w:rsidR="002A7F69">
        <w:noBreakHyphen/>
      </w:r>
      <w:r>
        <w:t>5, TO PROVIDE THAT STATE BOARD MEANS THE GOVERNING BODY OF THE STATE FISCAL AFFAIRS AUTHORITY; BY ADDING SECTION 11</w:t>
      </w:r>
      <w:r w:rsidR="002A7F69">
        <w:noBreakHyphen/>
      </w:r>
      <w:r>
        <w:t>50</w:t>
      </w:r>
      <w:r w:rsidR="002A7F69">
        <w:noBreakHyphen/>
      </w:r>
      <w:r>
        <w:t>65, TO PROVIDE THAT THE STATE FISCAL AFFAIRS AUTHORITY MUST PROVIDE ADMINISTRATIVE SUPPORT TO THE RURAL INFRASTRUCTURE AUTHORITY;</w:t>
      </w:r>
      <w:r w:rsidRPr="00E112C1">
        <w:t xml:space="preserve"> </w:t>
      </w:r>
      <w:r w:rsidRPr="00E112C1">
        <w:rPr>
          <w:rFonts w:eastAsia="MS Mincho"/>
        </w:rPr>
        <w:t>TO AMEND SECTIONS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20</w:t>
      </w:r>
      <w:r>
        <w:rPr>
          <w:rFonts w:eastAsia="MS Mincho"/>
        </w:rPr>
        <w:t>, 1</w:t>
      </w:r>
      <w:r w:rsidR="002A7F69">
        <w:rPr>
          <w:rFonts w:eastAsia="MS Mincho"/>
        </w:rPr>
        <w:noBreakHyphen/>
      </w:r>
      <w:r>
        <w:rPr>
          <w:rFonts w:eastAsia="MS Mincho"/>
        </w:rPr>
        <w:t>11</w:t>
      </w:r>
      <w:r w:rsidR="002A7F69">
        <w:rPr>
          <w:rFonts w:eastAsia="MS Mincho"/>
        </w:rPr>
        <w:noBreakHyphen/>
      </w:r>
      <w:r>
        <w:rPr>
          <w:rFonts w:eastAsia="MS Mincho"/>
        </w:rPr>
        <w:t>25, 1</w:t>
      </w:r>
      <w:r w:rsidR="002A7F69">
        <w:rPr>
          <w:rFonts w:eastAsia="MS Mincho"/>
        </w:rPr>
        <w:noBreakHyphen/>
      </w:r>
      <w:r>
        <w:rPr>
          <w:rFonts w:eastAsia="MS Mincho"/>
        </w:rPr>
        <w:t>11</w:t>
      </w:r>
      <w:r w:rsidR="002A7F69">
        <w:rPr>
          <w:rFonts w:eastAsia="MS Mincho"/>
        </w:rPr>
        <w:noBreakHyphen/>
      </w:r>
      <w:r>
        <w:rPr>
          <w:rFonts w:eastAsia="MS Mincho"/>
        </w:rPr>
        <w:t>26,</w:t>
      </w:r>
      <w:r w:rsidRPr="00E112C1">
        <w:rPr>
          <w:rFonts w:eastAsia="MS Mincho"/>
        </w:rPr>
        <w:t xml:space="preserve">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55, 1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56, 1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58, 1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67, 1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110, </w:t>
      </w:r>
      <w:r>
        <w:rPr>
          <w:rFonts w:eastAsia="MS Mincho"/>
        </w:rPr>
        <w:t>1</w:t>
      </w:r>
      <w:r w:rsidR="002A7F69">
        <w:rPr>
          <w:rFonts w:eastAsia="MS Mincho"/>
        </w:rPr>
        <w:noBreakHyphen/>
      </w:r>
      <w:r>
        <w:rPr>
          <w:rFonts w:eastAsia="MS Mincho"/>
        </w:rPr>
        <w:t>11</w:t>
      </w:r>
      <w:r w:rsidR="002A7F69">
        <w:rPr>
          <w:rFonts w:eastAsia="MS Mincho"/>
        </w:rPr>
        <w:noBreakHyphen/>
      </w:r>
      <w:r>
        <w:rPr>
          <w:rFonts w:eastAsia="MS Mincho"/>
        </w:rPr>
        <w:t xml:space="preserve">140, </w:t>
      </w:r>
      <w:r w:rsidRPr="00E112C1">
        <w:rPr>
          <w:rFonts w:eastAsia="MS Mincho"/>
        </w:rPr>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180, 1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225, 1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250, 1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260, 1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270, 1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280, 1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290, 1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300, 1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315, 1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 xml:space="preserve">320, </w:t>
      </w:r>
      <w:r w:rsidRPr="00E112C1">
        <w:rPr>
          <w:rFonts w:eastAsia="MS Mincho"/>
        </w:rPr>
        <w:lastRenderedPageBreak/>
        <w:t>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335, 1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340, 1</w:t>
      </w:r>
      <w:r w:rsidR="002A7F69">
        <w:rPr>
          <w:rFonts w:eastAsia="MS Mincho"/>
        </w:rPr>
        <w:noBreakHyphen/>
      </w:r>
      <w:r w:rsidRPr="00E112C1">
        <w:rPr>
          <w:rFonts w:eastAsia="MS Mincho"/>
        </w:rPr>
        <w:t>11</w:t>
      </w:r>
      <w:r w:rsidR="002A7F69">
        <w:rPr>
          <w:rFonts w:eastAsia="MS Mincho"/>
        </w:rPr>
        <w:noBreakHyphen/>
      </w:r>
      <w:r w:rsidRPr="00E112C1">
        <w:rPr>
          <w:rFonts w:eastAsia="MS Mincho"/>
        </w:rPr>
        <w:t>435;</w:t>
      </w:r>
      <w:r>
        <w:rPr>
          <w:rFonts w:eastAsia="MS Mincho"/>
        </w:rPr>
        <w:t xml:space="preserve"> 1</w:t>
      </w:r>
      <w:r w:rsidR="002A7F69">
        <w:rPr>
          <w:rFonts w:eastAsia="MS Mincho"/>
        </w:rPr>
        <w:noBreakHyphen/>
      </w:r>
      <w:r>
        <w:rPr>
          <w:rFonts w:eastAsia="MS Mincho"/>
        </w:rPr>
        <w:t>11</w:t>
      </w:r>
      <w:r w:rsidR="002A7F69">
        <w:rPr>
          <w:rFonts w:eastAsia="MS Mincho"/>
        </w:rPr>
        <w:noBreakHyphen/>
      </w:r>
      <w:r>
        <w:rPr>
          <w:rFonts w:eastAsia="MS Mincho"/>
        </w:rPr>
        <w:t>440, 1</w:t>
      </w:r>
      <w:r w:rsidR="002A7F69">
        <w:rPr>
          <w:rFonts w:eastAsia="MS Mincho"/>
        </w:rPr>
        <w:noBreakHyphen/>
      </w:r>
      <w:r>
        <w:rPr>
          <w:rFonts w:eastAsia="MS Mincho"/>
        </w:rPr>
        <w:t>15</w:t>
      </w:r>
      <w:r w:rsidR="002A7F69">
        <w:rPr>
          <w:rFonts w:eastAsia="MS Mincho"/>
        </w:rPr>
        <w:noBreakHyphen/>
      </w:r>
      <w:r>
        <w:rPr>
          <w:rFonts w:eastAsia="MS Mincho"/>
        </w:rPr>
        <w:t>10, CHAPTER 47, TITLE 2,</w:t>
      </w:r>
      <w:r w:rsidRPr="00E112C1">
        <w:rPr>
          <w:rFonts w:eastAsia="MS Mincho"/>
        </w:rPr>
        <w:t xml:space="preserve"> </w:t>
      </w:r>
      <w:r>
        <w:rPr>
          <w:rFonts w:eastAsia="MS Mincho"/>
        </w:rPr>
        <w:t>2</w:t>
      </w:r>
      <w:r w:rsidR="002A7F69">
        <w:rPr>
          <w:rFonts w:eastAsia="MS Mincho"/>
        </w:rPr>
        <w:noBreakHyphen/>
      </w:r>
      <w:r>
        <w:rPr>
          <w:rFonts w:eastAsia="MS Mincho"/>
        </w:rPr>
        <w:t>7</w:t>
      </w:r>
      <w:r w:rsidR="002A7F69">
        <w:rPr>
          <w:rFonts w:eastAsia="MS Mincho"/>
        </w:rPr>
        <w:noBreakHyphen/>
      </w:r>
      <w:r>
        <w:rPr>
          <w:rFonts w:eastAsia="MS Mincho"/>
        </w:rPr>
        <w:t>72, 2</w:t>
      </w:r>
      <w:r w:rsidR="002A7F69">
        <w:rPr>
          <w:rFonts w:eastAsia="MS Mincho"/>
        </w:rPr>
        <w:noBreakHyphen/>
      </w:r>
      <w:r>
        <w:rPr>
          <w:rFonts w:eastAsia="MS Mincho"/>
        </w:rPr>
        <w:t>7</w:t>
      </w:r>
      <w:r w:rsidR="002A7F69">
        <w:rPr>
          <w:rFonts w:eastAsia="MS Mincho"/>
        </w:rPr>
        <w:noBreakHyphen/>
      </w:r>
      <w:r>
        <w:rPr>
          <w:rFonts w:eastAsia="MS Mincho"/>
        </w:rPr>
        <w:t>73, 2</w:t>
      </w:r>
      <w:r w:rsidR="002A7F69">
        <w:rPr>
          <w:rFonts w:eastAsia="MS Mincho"/>
        </w:rPr>
        <w:noBreakHyphen/>
      </w:r>
      <w:r>
        <w:rPr>
          <w:rFonts w:eastAsia="MS Mincho"/>
        </w:rPr>
        <w:t>7</w:t>
      </w:r>
      <w:r w:rsidR="002A7F69">
        <w:rPr>
          <w:rFonts w:eastAsia="MS Mincho"/>
        </w:rPr>
        <w:noBreakHyphen/>
      </w:r>
      <w:r>
        <w:rPr>
          <w:rFonts w:eastAsia="MS Mincho"/>
        </w:rPr>
        <w:t>74, 2</w:t>
      </w:r>
      <w:r w:rsidR="002A7F69">
        <w:rPr>
          <w:rFonts w:eastAsia="MS Mincho"/>
        </w:rPr>
        <w:noBreakHyphen/>
      </w:r>
      <w:r>
        <w:rPr>
          <w:rFonts w:eastAsia="MS Mincho"/>
        </w:rPr>
        <w:t>7</w:t>
      </w:r>
      <w:r w:rsidR="002A7F69">
        <w:rPr>
          <w:rFonts w:eastAsia="MS Mincho"/>
        </w:rPr>
        <w:noBreakHyphen/>
      </w:r>
      <w:r>
        <w:rPr>
          <w:rFonts w:eastAsia="MS Mincho"/>
        </w:rPr>
        <w:t xml:space="preserve">76, </w:t>
      </w:r>
      <w:r w:rsidRPr="00E112C1">
        <w:rPr>
          <w:rFonts w:eastAsia="MS Mincho"/>
        </w:rPr>
        <w:t>2</w:t>
      </w:r>
      <w:r w:rsidR="002A7F69">
        <w:rPr>
          <w:rFonts w:eastAsia="MS Mincho"/>
        </w:rPr>
        <w:noBreakHyphen/>
      </w:r>
      <w:r w:rsidRPr="00E112C1">
        <w:rPr>
          <w:rFonts w:eastAsia="MS Mincho"/>
        </w:rPr>
        <w:t>13</w:t>
      </w:r>
      <w:r w:rsidR="002A7F69">
        <w:rPr>
          <w:rFonts w:eastAsia="MS Mincho"/>
        </w:rPr>
        <w:noBreakHyphen/>
      </w:r>
      <w:r w:rsidRPr="00E112C1">
        <w:rPr>
          <w:rFonts w:eastAsia="MS Mincho"/>
        </w:rPr>
        <w:t>240,</w:t>
      </w:r>
      <w:r>
        <w:rPr>
          <w:rFonts w:eastAsia="MS Mincho"/>
        </w:rPr>
        <w:t xml:space="preserve"> 2</w:t>
      </w:r>
      <w:r w:rsidR="002A7F69">
        <w:rPr>
          <w:rFonts w:eastAsia="MS Mincho"/>
        </w:rPr>
        <w:noBreakHyphen/>
      </w:r>
      <w:r>
        <w:rPr>
          <w:rFonts w:eastAsia="MS Mincho"/>
        </w:rPr>
        <w:t>15</w:t>
      </w:r>
      <w:r w:rsidR="002A7F69">
        <w:rPr>
          <w:rFonts w:eastAsia="MS Mincho"/>
        </w:rPr>
        <w:noBreakHyphen/>
      </w:r>
      <w:r>
        <w:rPr>
          <w:rFonts w:eastAsia="MS Mincho"/>
        </w:rPr>
        <w:t>50,</w:t>
      </w:r>
      <w:r w:rsidRPr="00E112C1">
        <w:rPr>
          <w:rFonts w:eastAsia="MS Mincho"/>
        </w:rPr>
        <w:t xml:space="preserve"> </w:t>
      </w:r>
      <w:r>
        <w:rPr>
          <w:rFonts w:eastAsia="MS Mincho"/>
        </w:rPr>
        <w:t>2</w:t>
      </w:r>
      <w:r w:rsidR="002A7F69">
        <w:rPr>
          <w:rFonts w:eastAsia="MS Mincho"/>
        </w:rPr>
        <w:noBreakHyphen/>
      </w:r>
      <w:r>
        <w:rPr>
          <w:rFonts w:eastAsia="MS Mincho"/>
        </w:rPr>
        <w:t>59</w:t>
      </w:r>
      <w:r w:rsidR="002A7F69">
        <w:rPr>
          <w:rFonts w:eastAsia="MS Mincho"/>
        </w:rPr>
        <w:noBreakHyphen/>
      </w:r>
      <w:r>
        <w:rPr>
          <w:rFonts w:eastAsia="MS Mincho"/>
        </w:rPr>
        <w:t xml:space="preserve">10, </w:t>
      </w:r>
      <w:r w:rsidRPr="00E112C1">
        <w:rPr>
          <w:rFonts w:eastAsia="MS Mincho"/>
        </w:rPr>
        <w:t>CHAPTER 9, TITLE 3</w:t>
      </w:r>
      <w:r w:rsidRPr="00E112C1">
        <w:t>; 10</w:t>
      </w:r>
      <w:r w:rsidR="002A7F69">
        <w:noBreakHyphen/>
      </w:r>
      <w:r w:rsidRPr="00E112C1">
        <w:t>1</w:t>
      </w:r>
      <w:r w:rsidR="002A7F69">
        <w:noBreakHyphen/>
      </w:r>
      <w:r w:rsidRPr="00E112C1">
        <w:t>10, 10</w:t>
      </w:r>
      <w:r w:rsidR="002A7F69">
        <w:noBreakHyphen/>
      </w:r>
      <w:r w:rsidRPr="00E112C1">
        <w:t>1</w:t>
      </w:r>
      <w:r w:rsidR="002A7F69">
        <w:noBreakHyphen/>
      </w:r>
      <w:r w:rsidRPr="00E112C1">
        <w:t>30</w:t>
      </w:r>
      <w:r w:rsidRPr="00E112C1">
        <w:rPr>
          <w:rFonts w:eastAsia="MS Mincho"/>
        </w:rPr>
        <w:t xml:space="preserve">, </w:t>
      </w:r>
      <w:r w:rsidRPr="00E112C1">
        <w:t>10</w:t>
      </w:r>
      <w:r w:rsidR="002A7F69">
        <w:noBreakHyphen/>
      </w:r>
      <w:r w:rsidRPr="00E112C1">
        <w:t>1</w:t>
      </w:r>
      <w:r w:rsidR="002A7F69">
        <w:noBreakHyphen/>
      </w:r>
      <w:r w:rsidRPr="00E112C1">
        <w:t>130, 10</w:t>
      </w:r>
      <w:r w:rsidR="002A7F69">
        <w:noBreakHyphen/>
      </w:r>
      <w:r w:rsidRPr="00E112C1">
        <w:t>1</w:t>
      </w:r>
      <w:r w:rsidR="002A7F69">
        <w:noBreakHyphen/>
      </w:r>
      <w:r w:rsidRPr="00E112C1">
        <w:t>190, CHAPTER 9, TITLE 10, 10</w:t>
      </w:r>
      <w:r w:rsidR="002A7F69">
        <w:noBreakHyphen/>
      </w:r>
      <w:r w:rsidRPr="00E112C1">
        <w:t>11</w:t>
      </w:r>
      <w:r w:rsidR="002A7F69">
        <w:noBreakHyphen/>
      </w:r>
      <w:r w:rsidRPr="00E112C1">
        <w:t>50, 10</w:t>
      </w:r>
      <w:r w:rsidR="002A7F69">
        <w:noBreakHyphen/>
      </w:r>
      <w:r w:rsidRPr="00E112C1">
        <w:t>11</w:t>
      </w:r>
      <w:r w:rsidR="002A7F69">
        <w:noBreakHyphen/>
      </w:r>
      <w:r w:rsidRPr="00E112C1">
        <w:t>90, 10</w:t>
      </w:r>
      <w:r w:rsidR="002A7F69">
        <w:noBreakHyphen/>
      </w:r>
      <w:r w:rsidRPr="00E112C1">
        <w:t>11</w:t>
      </w:r>
      <w:r w:rsidR="002A7F69">
        <w:noBreakHyphen/>
      </w:r>
      <w:r w:rsidRPr="00E112C1">
        <w:t>110, 10</w:t>
      </w:r>
      <w:r w:rsidR="002A7F69">
        <w:noBreakHyphen/>
      </w:r>
      <w:r w:rsidRPr="00E112C1">
        <w:t>11</w:t>
      </w:r>
      <w:r w:rsidR="002A7F69">
        <w:noBreakHyphen/>
      </w:r>
      <w:r w:rsidRPr="00E112C1">
        <w:t>140, 10</w:t>
      </w:r>
      <w:r w:rsidR="002A7F69">
        <w:noBreakHyphen/>
      </w:r>
      <w:r w:rsidRPr="00E112C1">
        <w:t>11</w:t>
      </w:r>
      <w:r w:rsidR="002A7F69">
        <w:noBreakHyphen/>
      </w:r>
      <w:r w:rsidRPr="00E112C1">
        <w:t>330; 11</w:t>
      </w:r>
      <w:r w:rsidR="002A7F69">
        <w:noBreakHyphen/>
      </w:r>
      <w:r w:rsidRPr="00E112C1">
        <w:t>9</w:t>
      </w:r>
      <w:r w:rsidR="002A7F69">
        <w:noBreakHyphen/>
      </w:r>
      <w:r w:rsidRPr="00E112C1">
        <w:t>610, 11</w:t>
      </w:r>
      <w:r w:rsidR="002A7F69">
        <w:noBreakHyphen/>
      </w:r>
      <w:r w:rsidRPr="00E112C1">
        <w:t>9</w:t>
      </w:r>
      <w:r w:rsidR="002A7F69">
        <w:noBreakHyphen/>
      </w:r>
      <w:r w:rsidRPr="00E112C1">
        <w:t>620, 11</w:t>
      </w:r>
      <w:r w:rsidR="002A7F69">
        <w:noBreakHyphen/>
      </w:r>
      <w:r w:rsidRPr="00E112C1">
        <w:t>9</w:t>
      </w:r>
      <w:r w:rsidR="002A7F69">
        <w:noBreakHyphen/>
      </w:r>
      <w:r w:rsidRPr="00E112C1">
        <w:t xml:space="preserve">630, </w:t>
      </w:r>
      <w:r>
        <w:t>11</w:t>
      </w:r>
      <w:r w:rsidR="002A7F69">
        <w:noBreakHyphen/>
      </w:r>
      <w:r>
        <w:t>9</w:t>
      </w:r>
      <w:r w:rsidR="002A7F69">
        <w:noBreakHyphen/>
      </w:r>
      <w:r>
        <w:t>665,11</w:t>
      </w:r>
      <w:r w:rsidR="002A7F69">
        <w:noBreakHyphen/>
      </w:r>
      <w:r>
        <w:t>9</w:t>
      </w:r>
      <w:r w:rsidR="002A7F69">
        <w:noBreakHyphen/>
      </w:r>
      <w:r>
        <w:t>670, 11</w:t>
      </w:r>
      <w:r w:rsidR="002A7F69">
        <w:noBreakHyphen/>
      </w:r>
      <w:r>
        <w:t>9</w:t>
      </w:r>
      <w:r w:rsidR="002A7F69">
        <w:noBreakHyphen/>
      </w:r>
      <w:r>
        <w:t>680, 11</w:t>
      </w:r>
      <w:r w:rsidR="002A7F69">
        <w:noBreakHyphen/>
      </w:r>
      <w:r>
        <w:t>9</w:t>
      </w:r>
      <w:r w:rsidR="002A7F69">
        <w:noBreakHyphen/>
      </w:r>
      <w:r>
        <w:t>820, 11</w:t>
      </w:r>
      <w:r w:rsidR="002A7F69">
        <w:noBreakHyphen/>
      </w:r>
      <w:r>
        <w:t>9</w:t>
      </w:r>
      <w:r w:rsidR="002A7F69">
        <w:noBreakHyphen/>
      </w:r>
      <w:r>
        <w:t>825, 11</w:t>
      </w:r>
      <w:r w:rsidR="002A7F69">
        <w:noBreakHyphen/>
      </w:r>
      <w:r>
        <w:t>9</w:t>
      </w:r>
      <w:r w:rsidR="002A7F69">
        <w:noBreakHyphen/>
      </w:r>
      <w:r>
        <w:t>830,11</w:t>
      </w:r>
      <w:r w:rsidR="002A7F69">
        <w:noBreakHyphen/>
      </w:r>
      <w:r>
        <w:t>9</w:t>
      </w:r>
      <w:r w:rsidR="002A7F69">
        <w:noBreakHyphen/>
      </w:r>
      <w:r>
        <w:t>880, 11</w:t>
      </w:r>
      <w:r w:rsidR="002A7F69">
        <w:noBreakHyphen/>
      </w:r>
      <w:r>
        <w:t>9</w:t>
      </w:r>
      <w:r w:rsidR="002A7F69">
        <w:noBreakHyphen/>
      </w:r>
      <w:r>
        <w:t>890, 11</w:t>
      </w:r>
      <w:r w:rsidR="002A7F69">
        <w:noBreakHyphen/>
      </w:r>
      <w:r>
        <w:t>18</w:t>
      </w:r>
      <w:r w:rsidR="002A7F69">
        <w:noBreakHyphen/>
      </w:r>
      <w:r>
        <w:t>20, 11</w:t>
      </w:r>
      <w:r w:rsidR="002A7F69">
        <w:noBreakHyphen/>
      </w:r>
      <w:r>
        <w:t>27</w:t>
      </w:r>
      <w:r w:rsidR="002A7F69">
        <w:noBreakHyphen/>
      </w:r>
      <w:r>
        <w:t>10, 11</w:t>
      </w:r>
      <w:r w:rsidR="002A7F69">
        <w:noBreakHyphen/>
      </w:r>
      <w:r>
        <w:t>35</w:t>
      </w:r>
      <w:r w:rsidR="002A7F69">
        <w:noBreakHyphen/>
      </w:r>
      <w:r>
        <w:t xml:space="preserve">310, </w:t>
      </w:r>
      <w:r w:rsidRPr="00E112C1">
        <w:t>11</w:t>
      </w:r>
      <w:r w:rsidR="002A7F69">
        <w:noBreakHyphen/>
      </w:r>
      <w:r w:rsidRPr="00E112C1">
        <w:t>35</w:t>
      </w:r>
      <w:r w:rsidR="002A7F69">
        <w:noBreakHyphen/>
      </w:r>
      <w:r w:rsidRPr="00E112C1">
        <w:t>3820,  11</w:t>
      </w:r>
      <w:r w:rsidR="002A7F69">
        <w:noBreakHyphen/>
      </w:r>
      <w:r w:rsidRPr="00E112C1">
        <w:t>35</w:t>
      </w:r>
      <w:r w:rsidR="002A7F69">
        <w:noBreakHyphen/>
      </w:r>
      <w:r w:rsidRPr="00E112C1">
        <w:t>3840,</w:t>
      </w:r>
      <w:r>
        <w:t xml:space="preserve"> 11</w:t>
      </w:r>
      <w:r w:rsidR="002A7F69">
        <w:noBreakHyphen/>
      </w:r>
      <w:r>
        <w:t>35</w:t>
      </w:r>
      <w:r w:rsidR="002A7F69">
        <w:noBreakHyphen/>
      </w:r>
      <w:r>
        <w:t>5270, 11</w:t>
      </w:r>
      <w:r w:rsidR="002A7F69">
        <w:noBreakHyphen/>
      </w:r>
      <w:r>
        <w:t>37</w:t>
      </w:r>
      <w:r w:rsidR="002A7F69">
        <w:noBreakHyphen/>
      </w:r>
      <w:r>
        <w:t>30, 11</w:t>
      </w:r>
      <w:r w:rsidR="002A7F69">
        <w:noBreakHyphen/>
      </w:r>
      <w:r>
        <w:t>37</w:t>
      </w:r>
      <w:r w:rsidR="002A7F69">
        <w:noBreakHyphen/>
      </w:r>
      <w:r>
        <w:t>200, 11</w:t>
      </w:r>
      <w:r w:rsidR="002A7F69">
        <w:noBreakHyphen/>
      </w:r>
      <w:r>
        <w:t>38</w:t>
      </w:r>
      <w:r w:rsidR="002A7F69">
        <w:noBreakHyphen/>
      </w:r>
      <w:r>
        <w:t>20, 11</w:t>
      </w:r>
      <w:r w:rsidR="002A7F69">
        <w:noBreakHyphen/>
      </w:r>
      <w:r>
        <w:t>40</w:t>
      </w:r>
      <w:r w:rsidR="002A7F69">
        <w:noBreakHyphen/>
      </w:r>
      <w:r>
        <w:t>20, 11</w:t>
      </w:r>
      <w:r w:rsidR="002A7F69">
        <w:noBreakHyphen/>
      </w:r>
      <w:r>
        <w:t>40</w:t>
      </w:r>
      <w:r w:rsidR="002A7F69">
        <w:noBreakHyphen/>
      </w:r>
      <w:r>
        <w:t>250, 11</w:t>
      </w:r>
      <w:r w:rsidR="002A7F69">
        <w:noBreakHyphen/>
      </w:r>
      <w:r>
        <w:t>41</w:t>
      </w:r>
      <w:r w:rsidR="002A7F69">
        <w:noBreakHyphen/>
      </w:r>
      <w:r>
        <w:t>70, 11</w:t>
      </w:r>
      <w:r w:rsidR="002A7F69">
        <w:noBreakHyphen/>
      </w:r>
      <w:r>
        <w:t>41</w:t>
      </w:r>
      <w:r w:rsidR="002A7F69">
        <w:noBreakHyphen/>
      </w:r>
      <w:r>
        <w:t>80, 11</w:t>
      </w:r>
      <w:r w:rsidR="002A7F69">
        <w:noBreakHyphen/>
      </w:r>
      <w:r>
        <w:t>41</w:t>
      </w:r>
      <w:r w:rsidR="002A7F69">
        <w:noBreakHyphen/>
      </w:r>
      <w:r>
        <w:t>90, 11</w:t>
      </w:r>
      <w:r w:rsidR="002A7F69">
        <w:noBreakHyphen/>
      </w:r>
      <w:r>
        <w:t>41</w:t>
      </w:r>
      <w:r w:rsidR="002A7F69">
        <w:noBreakHyphen/>
      </w:r>
      <w:r>
        <w:t>100, 11</w:t>
      </w:r>
      <w:r w:rsidR="002A7F69">
        <w:noBreakHyphen/>
      </w:r>
      <w:r>
        <w:t>42</w:t>
      </w:r>
      <w:r w:rsidR="002A7F69">
        <w:noBreakHyphen/>
      </w:r>
      <w:r>
        <w:t>30, 11</w:t>
      </w:r>
      <w:r w:rsidR="002A7F69">
        <w:noBreakHyphen/>
      </w:r>
      <w:r>
        <w:t>42</w:t>
      </w:r>
      <w:r w:rsidR="002A7F69">
        <w:noBreakHyphen/>
      </w:r>
      <w:r>
        <w:t>40, 11</w:t>
      </w:r>
      <w:r w:rsidR="002A7F69">
        <w:noBreakHyphen/>
      </w:r>
      <w:r>
        <w:t>42</w:t>
      </w:r>
      <w:r w:rsidR="002A7F69">
        <w:noBreakHyphen/>
      </w:r>
      <w:r>
        <w:t>60, 11</w:t>
      </w:r>
      <w:r w:rsidR="002A7F69">
        <w:noBreakHyphen/>
      </w:r>
      <w:r>
        <w:t>43</w:t>
      </w:r>
      <w:r w:rsidR="002A7F69">
        <w:noBreakHyphen/>
      </w:r>
      <w:r>
        <w:t>510, 11</w:t>
      </w:r>
      <w:r w:rsidR="002A7F69">
        <w:noBreakHyphen/>
      </w:r>
      <w:r>
        <w:t>45</w:t>
      </w:r>
      <w:r w:rsidR="002A7F69">
        <w:noBreakHyphen/>
      </w:r>
      <w:r>
        <w:t>30, 11</w:t>
      </w:r>
      <w:r w:rsidR="002A7F69">
        <w:noBreakHyphen/>
      </w:r>
      <w:r>
        <w:t>45</w:t>
      </w:r>
      <w:r w:rsidR="002A7F69">
        <w:noBreakHyphen/>
      </w:r>
      <w:r>
        <w:t>55, 11</w:t>
      </w:r>
      <w:r w:rsidR="002A7F69">
        <w:noBreakHyphen/>
      </w:r>
      <w:r>
        <w:t>45</w:t>
      </w:r>
      <w:r w:rsidR="002A7F69">
        <w:noBreakHyphen/>
      </w:r>
      <w:r>
        <w:t>105, 11</w:t>
      </w:r>
      <w:r w:rsidR="002A7F69">
        <w:noBreakHyphen/>
      </w:r>
      <w:r>
        <w:t>49</w:t>
      </w:r>
      <w:r w:rsidR="002A7F69">
        <w:noBreakHyphen/>
      </w:r>
      <w:r>
        <w:t>40, 11</w:t>
      </w:r>
      <w:r w:rsidR="002A7F69">
        <w:noBreakHyphen/>
      </w:r>
      <w:r>
        <w:t>50</w:t>
      </w:r>
      <w:r w:rsidR="002A7F69">
        <w:noBreakHyphen/>
      </w:r>
      <w:r>
        <w:t>50, 11</w:t>
      </w:r>
      <w:r w:rsidR="002A7F69">
        <w:noBreakHyphen/>
      </w:r>
      <w:r>
        <w:t>49</w:t>
      </w:r>
      <w:r w:rsidR="002A7F69">
        <w:noBreakHyphen/>
      </w:r>
      <w:r>
        <w:t>100, 11</w:t>
      </w:r>
      <w:r w:rsidR="002A7F69">
        <w:noBreakHyphen/>
      </w:r>
      <w:r>
        <w:t>51</w:t>
      </w:r>
      <w:r w:rsidR="002A7F69">
        <w:noBreakHyphen/>
      </w:r>
      <w:r>
        <w:t>30, 11</w:t>
      </w:r>
      <w:r w:rsidR="002A7F69">
        <w:noBreakHyphen/>
      </w:r>
      <w:r>
        <w:t>51</w:t>
      </w:r>
      <w:r w:rsidR="002A7F69">
        <w:noBreakHyphen/>
      </w:r>
      <w:r>
        <w:t>125, 11</w:t>
      </w:r>
      <w:r w:rsidR="002A7F69">
        <w:noBreakHyphen/>
      </w:r>
      <w:r>
        <w:t>51</w:t>
      </w:r>
      <w:r w:rsidR="002A7F69">
        <w:noBreakHyphen/>
      </w:r>
      <w:r>
        <w:t>190, 11</w:t>
      </w:r>
      <w:r w:rsidR="002A7F69">
        <w:noBreakHyphen/>
      </w:r>
      <w:r>
        <w:t>53</w:t>
      </w:r>
      <w:r w:rsidR="002A7F69">
        <w:noBreakHyphen/>
      </w:r>
      <w:r>
        <w:t>20,</w:t>
      </w:r>
      <w:r w:rsidRPr="00E112C1">
        <w:t xml:space="preserve"> </w:t>
      </w:r>
      <w:r>
        <w:t>13</w:t>
      </w:r>
      <w:r w:rsidR="002A7F69">
        <w:noBreakHyphen/>
      </w:r>
      <w:r>
        <w:t>7</w:t>
      </w:r>
      <w:r w:rsidR="002A7F69">
        <w:noBreakHyphen/>
      </w:r>
      <w:r>
        <w:t xml:space="preserve">10, </w:t>
      </w:r>
      <w:r w:rsidRPr="00E112C1">
        <w:t>13</w:t>
      </w:r>
      <w:r w:rsidR="002A7F69">
        <w:noBreakHyphen/>
      </w:r>
      <w:r w:rsidRPr="00E112C1">
        <w:t>7</w:t>
      </w:r>
      <w:r w:rsidR="002A7F69">
        <w:noBreakHyphen/>
      </w:r>
      <w:r w:rsidRPr="00E112C1">
        <w:t xml:space="preserve">30, </w:t>
      </w:r>
      <w:r>
        <w:t>13</w:t>
      </w:r>
      <w:r w:rsidR="002A7F69">
        <w:noBreakHyphen/>
      </w:r>
      <w:r>
        <w:t>7</w:t>
      </w:r>
      <w:r w:rsidR="002A7F69">
        <w:noBreakHyphen/>
      </w:r>
      <w:r>
        <w:t xml:space="preserve">810, </w:t>
      </w:r>
      <w:r w:rsidRPr="00E112C1">
        <w:t>13</w:t>
      </w:r>
      <w:r w:rsidR="002A7F69">
        <w:noBreakHyphen/>
      </w:r>
      <w:r w:rsidRPr="00E112C1">
        <w:t>7</w:t>
      </w:r>
      <w:r w:rsidR="002A7F69">
        <w:noBreakHyphen/>
      </w:r>
      <w:r w:rsidRPr="00E112C1">
        <w:t xml:space="preserve">830, </w:t>
      </w:r>
      <w:r>
        <w:t>13</w:t>
      </w:r>
      <w:r w:rsidR="002A7F69">
        <w:noBreakHyphen/>
      </w:r>
      <w:r>
        <w:t>7</w:t>
      </w:r>
      <w:r w:rsidR="002A7F69">
        <w:noBreakHyphen/>
      </w:r>
      <w:r>
        <w:t>860, 15</w:t>
      </w:r>
      <w:r w:rsidR="002A7F69">
        <w:noBreakHyphen/>
      </w:r>
      <w:r>
        <w:t>78</w:t>
      </w:r>
      <w:r w:rsidR="002A7F69">
        <w:noBreakHyphen/>
      </w:r>
      <w:r>
        <w:t>140, 16</w:t>
      </w:r>
      <w:r w:rsidR="002A7F69">
        <w:noBreakHyphen/>
      </w:r>
      <w:r>
        <w:t>3</w:t>
      </w:r>
      <w:r w:rsidR="002A7F69">
        <w:noBreakHyphen/>
      </w:r>
      <w:r>
        <w:t>1620, 16</w:t>
      </w:r>
      <w:r w:rsidR="002A7F69">
        <w:noBreakHyphen/>
      </w:r>
      <w:r>
        <w:t>3</w:t>
      </w:r>
      <w:r w:rsidR="002A7F69">
        <w:noBreakHyphen/>
      </w:r>
      <w:r>
        <w:t>1680, 25</w:t>
      </w:r>
      <w:r w:rsidR="002A7F69">
        <w:noBreakHyphen/>
      </w:r>
      <w:r>
        <w:t>11</w:t>
      </w:r>
      <w:r w:rsidR="002A7F69">
        <w:noBreakHyphen/>
      </w:r>
      <w:r>
        <w:t>10, 25</w:t>
      </w:r>
      <w:r w:rsidR="002A7F69">
        <w:noBreakHyphen/>
      </w:r>
      <w:r>
        <w:t>11</w:t>
      </w:r>
      <w:r w:rsidR="002A7F69">
        <w:noBreakHyphen/>
      </w:r>
      <w:r>
        <w:t>80, 25</w:t>
      </w:r>
      <w:r w:rsidR="002A7F69">
        <w:noBreakHyphen/>
      </w:r>
      <w:r>
        <w:t>11</w:t>
      </w:r>
      <w:r w:rsidR="002A7F69">
        <w:noBreakHyphen/>
      </w:r>
      <w:r>
        <w:t>90, 25</w:t>
      </w:r>
      <w:r w:rsidR="002A7F69">
        <w:noBreakHyphen/>
      </w:r>
      <w:r>
        <w:t>11</w:t>
      </w:r>
      <w:r w:rsidR="002A7F69">
        <w:noBreakHyphen/>
      </w:r>
      <w:r>
        <w:t>310, 44</w:t>
      </w:r>
      <w:r w:rsidR="002A7F69">
        <w:noBreakHyphen/>
      </w:r>
      <w:r>
        <w:t>38</w:t>
      </w:r>
      <w:r w:rsidR="002A7F69">
        <w:noBreakHyphen/>
      </w:r>
      <w:r>
        <w:t>380,</w:t>
      </w:r>
      <w:r w:rsidRPr="00E112C1">
        <w:t xml:space="preserve"> 44</w:t>
      </w:r>
      <w:r w:rsidR="002A7F69">
        <w:noBreakHyphen/>
      </w:r>
      <w:r w:rsidRPr="00E112C1">
        <w:t>53</w:t>
      </w:r>
      <w:r w:rsidR="002A7F69">
        <w:noBreakHyphen/>
      </w:r>
      <w:r w:rsidRPr="00E112C1">
        <w:t>530, 44</w:t>
      </w:r>
      <w:r w:rsidR="002A7F69">
        <w:noBreakHyphen/>
      </w:r>
      <w:r w:rsidRPr="00E112C1">
        <w:t>96</w:t>
      </w:r>
      <w:r w:rsidR="002A7F69">
        <w:noBreakHyphen/>
      </w:r>
      <w:r w:rsidRPr="00E112C1">
        <w:t>140; 48</w:t>
      </w:r>
      <w:r w:rsidR="002A7F69">
        <w:noBreakHyphen/>
      </w:r>
      <w:r w:rsidRPr="00E112C1">
        <w:t>46</w:t>
      </w:r>
      <w:r w:rsidR="002A7F69">
        <w:noBreakHyphen/>
      </w:r>
      <w:r w:rsidRPr="00E112C1">
        <w:t>30, 48</w:t>
      </w:r>
      <w:r w:rsidR="002A7F69">
        <w:noBreakHyphen/>
      </w:r>
      <w:r w:rsidRPr="00E112C1">
        <w:t>46</w:t>
      </w:r>
      <w:r w:rsidR="002A7F69">
        <w:noBreakHyphen/>
      </w:r>
      <w:r w:rsidRPr="00E112C1">
        <w:t>40, 48</w:t>
      </w:r>
      <w:r w:rsidR="002A7F69">
        <w:noBreakHyphen/>
      </w:r>
      <w:r w:rsidRPr="00E112C1">
        <w:t>46</w:t>
      </w:r>
      <w:r w:rsidR="002A7F69">
        <w:noBreakHyphen/>
      </w:r>
      <w:r w:rsidRPr="00E112C1">
        <w:t>50, 48</w:t>
      </w:r>
      <w:r w:rsidR="002A7F69">
        <w:noBreakHyphen/>
      </w:r>
      <w:r w:rsidRPr="00E112C1">
        <w:t>46</w:t>
      </w:r>
      <w:r w:rsidR="002A7F69">
        <w:noBreakHyphen/>
      </w:r>
      <w:r w:rsidRPr="00E112C1">
        <w:t>60, 48</w:t>
      </w:r>
      <w:r w:rsidR="002A7F69">
        <w:noBreakHyphen/>
      </w:r>
      <w:r w:rsidRPr="00E112C1">
        <w:t>46</w:t>
      </w:r>
      <w:r w:rsidR="002A7F69">
        <w:noBreakHyphen/>
      </w:r>
      <w:r w:rsidRPr="00E112C1">
        <w:t>90, 48</w:t>
      </w:r>
      <w:r w:rsidR="002A7F69">
        <w:noBreakHyphen/>
      </w:r>
      <w:r w:rsidRPr="00E112C1">
        <w:t>52</w:t>
      </w:r>
      <w:r w:rsidR="002A7F69">
        <w:noBreakHyphen/>
      </w:r>
      <w:r w:rsidRPr="00E112C1">
        <w:t>410, 48</w:t>
      </w:r>
      <w:r w:rsidR="002A7F69">
        <w:noBreakHyphen/>
      </w:r>
      <w:r w:rsidRPr="00E112C1">
        <w:t>52</w:t>
      </w:r>
      <w:r w:rsidR="002A7F69">
        <w:noBreakHyphen/>
      </w:r>
      <w:r w:rsidRPr="00E112C1">
        <w:t>440, 48</w:t>
      </w:r>
      <w:r w:rsidR="002A7F69">
        <w:noBreakHyphen/>
      </w:r>
      <w:r w:rsidRPr="00E112C1">
        <w:t>52</w:t>
      </w:r>
      <w:r w:rsidR="002A7F69">
        <w:noBreakHyphen/>
      </w:r>
      <w:r w:rsidRPr="00E112C1">
        <w:t>460</w:t>
      </w:r>
      <w:r>
        <w:t>, 48</w:t>
      </w:r>
      <w:r w:rsidR="002A7F69">
        <w:noBreakHyphen/>
      </w:r>
      <w:r>
        <w:t>52</w:t>
      </w:r>
      <w:r w:rsidR="002A7F69">
        <w:noBreakHyphen/>
      </w:r>
      <w:r>
        <w:t>635, 48</w:t>
      </w:r>
      <w:r w:rsidR="002A7F69">
        <w:noBreakHyphen/>
      </w:r>
      <w:r>
        <w:t>52</w:t>
      </w:r>
      <w:r w:rsidR="002A7F69">
        <w:noBreakHyphen/>
      </w:r>
      <w:r>
        <w:t>680, 59</w:t>
      </w:r>
      <w:r w:rsidR="002A7F69">
        <w:noBreakHyphen/>
      </w:r>
      <w:r>
        <w:t>109</w:t>
      </w:r>
      <w:r w:rsidR="002A7F69">
        <w:noBreakHyphen/>
      </w:r>
      <w:r>
        <w:t>30, 59</w:t>
      </w:r>
      <w:r w:rsidR="002A7F69">
        <w:noBreakHyphen/>
      </w:r>
      <w:r>
        <w:t>109</w:t>
      </w:r>
      <w:r w:rsidR="002A7F69">
        <w:noBreakHyphen/>
      </w:r>
      <w:r>
        <w:t>40, 59</w:t>
      </w:r>
      <w:r w:rsidR="002A7F69">
        <w:noBreakHyphen/>
      </w:r>
      <w:r>
        <w:t>115</w:t>
      </w:r>
      <w:r w:rsidR="002A7F69">
        <w:noBreakHyphen/>
      </w:r>
      <w:r>
        <w:t>20, 59</w:t>
      </w:r>
      <w:r w:rsidR="002A7F69">
        <w:noBreakHyphen/>
      </w:r>
      <w:r>
        <w:t>115</w:t>
      </w:r>
      <w:r w:rsidR="002A7F69">
        <w:noBreakHyphen/>
      </w:r>
      <w:r>
        <w:t>40, 63</w:t>
      </w:r>
      <w:r w:rsidR="002A7F69">
        <w:noBreakHyphen/>
      </w:r>
      <w:r>
        <w:t>11</w:t>
      </w:r>
      <w:r w:rsidR="002A7F69">
        <w:noBreakHyphen/>
      </w:r>
      <w:r>
        <w:t>500, 63</w:t>
      </w:r>
      <w:r w:rsidR="002A7F69">
        <w:noBreakHyphen/>
      </w:r>
      <w:r>
        <w:t>11</w:t>
      </w:r>
      <w:r w:rsidR="002A7F69">
        <w:noBreakHyphen/>
      </w:r>
      <w:r>
        <w:t>700, 63</w:t>
      </w:r>
      <w:r w:rsidR="002A7F69">
        <w:noBreakHyphen/>
      </w:r>
      <w:r>
        <w:t>11</w:t>
      </w:r>
      <w:r w:rsidR="002A7F69">
        <w:noBreakHyphen/>
      </w:r>
      <w:r>
        <w:t>730, 63</w:t>
      </w:r>
      <w:r w:rsidR="002A7F69">
        <w:noBreakHyphen/>
      </w:r>
      <w:r>
        <w:t>11</w:t>
      </w:r>
      <w:r w:rsidR="002A7F69">
        <w:noBreakHyphen/>
      </w:r>
      <w:r>
        <w:t>1110, 63</w:t>
      </w:r>
      <w:r w:rsidR="002A7F69">
        <w:noBreakHyphen/>
      </w:r>
      <w:r>
        <w:t>11</w:t>
      </w:r>
      <w:r w:rsidR="002A7F69">
        <w:noBreakHyphen/>
      </w:r>
      <w:r>
        <w:t>1140, 63</w:t>
      </w:r>
      <w:r w:rsidR="002A7F69">
        <w:noBreakHyphen/>
      </w:r>
      <w:r>
        <w:t>11</w:t>
      </w:r>
      <w:r w:rsidR="002A7F69">
        <w:noBreakHyphen/>
      </w:r>
      <w:r>
        <w:t>1310, 63</w:t>
      </w:r>
      <w:r w:rsidR="002A7F69">
        <w:noBreakHyphen/>
      </w:r>
      <w:r>
        <w:t>11</w:t>
      </w:r>
      <w:r w:rsidR="002A7F69">
        <w:noBreakHyphen/>
      </w:r>
      <w:r>
        <w:t>1340, 63</w:t>
      </w:r>
      <w:r w:rsidR="002A7F69">
        <w:noBreakHyphen/>
      </w:r>
      <w:r>
        <w:t>11</w:t>
      </w:r>
      <w:r w:rsidR="002A7F69">
        <w:noBreakHyphen/>
      </w:r>
      <w:r>
        <w:t>1360, 63</w:t>
      </w:r>
      <w:r w:rsidR="002A7F69">
        <w:noBreakHyphen/>
      </w:r>
      <w:r>
        <w:t>11</w:t>
      </w:r>
      <w:r w:rsidR="002A7F69">
        <w:noBreakHyphen/>
      </w:r>
      <w:r>
        <w:t xml:space="preserve">1510 </w:t>
      </w:r>
      <w:r w:rsidRPr="00E112C1">
        <w:t>RELATING TO VARIOUS AGENCY OR DEPARTMENT PROVISIONS SO AS TO CONFORM THEM TO THE ABOVE PROVISIONS PERTAINING TO THE DEPARTMENT OF ADMINISTRATIO</w:t>
      </w:r>
      <w:r>
        <w:t>N, STATE FISCAL ACCOUNTABILITY AUTHORITY, AND</w:t>
      </w:r>
      <w:r w:rsidRPr="00E112C1">
        <w:t xml:space="preserve"> </w:t>
      </w:r>
      <w:r>
        <w:t xml:space="preserve">OTHER STATE AGENCIES, AND </w:t>
      </w:r>
      <w:r w:rsidRPr="00E112C1">
        <w:t xml:space="preserve">TO SUPPLEMENT SUCH PROVISIONS; </w:t>
      </w:r>
      <w:r>
        <w:t>AND TO REPEAL SECTIONS 1</w:t>
      </w:r>
      <w:r w:rsidR="002A7F69">
        <w:noBreakHyphen/>
      </w:r>
      <w:r>
        <w:t>30</w:t>
      </w:r>
      <w:r w:rsidR="002A7F69">
        <w:noBreakHyphen/>
      </w:r>
      <w:r>
        <w:t>110, 1</w:t>
      </w:r>
      <w:r w:rsidR="002A7F69">
        <w:noBreakHyphen/>
      </w:r>
      <w:r>
        <w:t>11</w:t>
      </w:r>
      <w:r w:rsidR="002A7F69">
        <w:noBreakHyphen/>
      </w:r>
      <w:r>
        <w:t>22, AND 11</w:t>
      </w:r>
      <w:r w:rsidR="002A7F69">
        <w:noBreakHyphen/>
      </w:r>
      <w:r>
        <w:t>11</w:t>
      </w:r>
      <w:r w:rsidR="002A7F69">
        <w:noBreakHyphen/>
      </w:r>
      <w:r>
        <w:t>90</w:t>
      </w:r>
      <w:r w:rsidRPr="00E112C1">
        <w:t>.</w:t>
      </w:r>
    </w:p>
    <w:p w:rsidR="002C60F1" w:rsidRDefault="002C60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37B1">
        <w:rPr>
          <w:rFonts w:eastAsia="Times New Roman"/>
          <w:color w:val="000000" w:themeColor="text1"/>
          <w:u w:color="000000" w:themeColor="text1"/>
        </w:rPr>
        <w:t>Be it enacted by the General Assembly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Citation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Pr="004337B1">
        <w:rPr>
          <w:color w:val="000000" w:themeColor="text1"/>
          <w:u w:color="000000" w:themeColor="text1"/>
        </w:rPr>
        <w:tab/>
        <w:t>This act may be cited as the “South Carolina Restructuring Act of 2013”.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Budget and Control Board Abolished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Pr="004337B1">
        <w:rPr>
          <w:color w:val="000000" w:themeColor="text1"/>
          <w:u w:color="000000" w:themeColor="text1"/>
        </w:rPr>
        <w:tab/>
        <w:t xml:space="preserve">Effective July 1, 2015, the State Budget and Control Board, and its related divisions and offices, is abolished and its </w:t>
      </w:r>
      <w:r w:rsidRPr="004337B1">
        <w:rPr>
          <w:color w:val="000000" w:themeColor="text1"/>
          <w:u w:color="000000" w:themeColor="text1"/>
        </w:rPr>
        <w:lastRenderedPageBreak/>
        <w:t>functions, powers, duties, responsibilities, and authority, except as otherwise provided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related to the issuance of bonds and bonding authority, generally found in Title 11 of the 1976 Code but also contained in certain other provisions of South Carolina law are devolved upon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related to grants, loans, and other forms of financial assistance to other entities, generally found in Title 11 of the 1976 Code but also contained in certain other provisions of South Carolina law, exercised by the former Budget and Control Board are devolved upon the State Fiscal Accountability Authority;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related to executive functions within the former Budget and Control Board not identified in items (1) or (2) are devolved upon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III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Establishing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10(A) of the 1976 Code, as last amended by Act 146 of 2010,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There are hereby created, within the executive branch of the state government, the following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color="000000" w:themeColor="text1"/>
        </w:rPr>
        <w:tab/>
        <w:t>Department of Agriculture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val="single" w:color="000000" w:themeColor="text1"/>
        </w:rPr>
        <w:t>3.</w:t>
      </w:r>
      <w:r w:rsidRPr="004337B1">
        <w:rPr>
          <w:color w:val="000000" w:themeColor="text1"/>
          <w:u w:color="000000" w:themeColor="text1"/>
        </w:rPr>
        <w:tab/>
        <w:t>Department of Alcohol and Other Drug Abuse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val="single" w:color="000000" w:themeColor="text1"/>
        </w:rPr>
        <w:t>4.</w:t>
      </w:r>
      <w:r w:rsidRPr="004337B1">
        <w:rPr>
          <w:color w:val="000000" w:themeColor="text1"/>
          <w:u w:color="000000" w:themeColor="text1"/>
        </w:rPr>
        <w:tab/>
        <w:t>Department of Commerce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val="single" w:color="000000" w:themeColor="text1"/>
        </w:rPr>
        <w:t>5.</w:t>
      </w:r>
      <w:r w:rsidRPr="004337B1">
        <w:rPr>
          <w:color w:val="000000" w:themeColor="text1"/>
          <w:u w:color="000000" w:themeColor="text1"/>
        </w:rPr>
        <w:tab/>
        <w:t>Department of Corrections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color="000000" w:themeColor="text1"/>
        </w:rPr>
        <w:t>.</w:t>
      </w:r>
      <w:r w:rsidRPr="004337B1">
        <w:rPr>
          <w:color w:val="000000" w:themeColor="text1"/>
          <w:u w:val="single" w:color="000000" w:themeColor="text1"/>
        </w:rPr>
        <w:t>6.</w:t>
      </w:r>
      <w:r w:rsidRPr="004337B1">
        <w:rPr>
          <w:color w:val="000000" w:themeColor="text1"/>
          <w:u w:color="000000" w:themeColor="text1"/>
        </w:rPr>
        <w:tab/>
        <w:t>Department of Disabilities and Special Needs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6.</w:t>
      </w:r>
      <w:r w:rsidRPr="004337B1">
        <w:rPr>
          <w:color w:val="000000" w:themeColor="text1"/>
          <w:u w:val="single" w:color="000000" w:themeColor="text1"/>
        </w:rPr>
        <w:t>7.</w:t>
      </w:r>
      <w:r w:rsidRPr="004337B1">
        <w:rPr>
          <w:color w:val="000000" w:themeColor="text1"/>
          <w:u w:color="000000" w:themeColor="text1"/>
        </w:rPr>
        <w:tab/>
        <w:t>Department of Education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val="single" w:color="000000" w:themeColor="text1"/>
        </w:rPr>
        <w:t>8.</w:t>
      </w:r>
      <w:r w:rsidRPr="004337B1">
        <w:rPr>
          <w:color w:val="000000" w:themeColor="text1"/>
          <w:u w:color="000000" w:themeColor="text1"/>
        </w:rPr>
        <w:tab/>
        <w:t>Department of Health and Environmental Control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8.</w:t>
      </w:r>
      <w:r w:rsidRPr="004337B1">
        <w:rPr>
          <w:color w:val="000000" w:themeColor="text1"/>
          <w:u w:val="single" w:color="000000" w:themeColor="text1"/>
        </w:rPr>
        <w:t>9.</w:t>
      </w:r>
      <w:r w:rsidRPr="004337B1">
        <w:rPr>
          <w:color w:val="000000" w:themeColor="text1"/>
          <w:u w:color="000000" w:themeColor="text1"/>
        </w:rPr>
        <w:tab/>
        <w:t>Department of Health and Human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9.</w:t>
      </w:r>
      <w:r w:rsidRPr="004337B1">
        <w:rPr>
          <w:color w:val="000000" w:themeColor="text1"/>
          <w:u w:val="single" w:color="000000" w:themeColor="text1"/>
        </w:rPr>
        <w:t>10.</w:t>
      </w:r>
      <w:r w:rsidRPr="004337B1">
        <w:rPr>
          <w:color w:val="000000" w:themeColor="text1"/>
          <w:u w:color="000000" w:themeColor="text1"/>
        </w:rPr>
        <w:tab/>
        <w:t>Department of Insurance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10.</w:t>
      </w:r>
      <w:r w:rsidRPr="004337B1">
        <w:rPr>
          <w:color w:val="000000" w:themeColor="text1"/>
          <w:u w:val="single" w:color="000000" w:themeColor="text1"/>
        </w:rPr>
        <w:t>11.</w:t>
      </w:r>
      <w:r w:rsidRPr="004337B1">
        <w:rPr>
          <w:color w:val="000000" w:themeColor="text1"/>
          <w:u w:color="000000" w:themeColor="text1"/>
        </w:rPr>
        <w:tab/>
        <w:t>Department of Juvenile Justice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11.</w:t>
      </w:r>
      <w:r w:rsidRPr="004337B1">
        <w:rPr>
          <w:color w:val="000000" w:themeColor="text1"/>
          <w:u w:val="single" w:color="000000" w:themeColor="text1"/>
        </w:rPr>
        <w:t>12.</w:t>
      </w:r>
      <w:r w:rsidRPr="004337B1">
        <w:rPr>
          <w:color w:val="000000" w:themeColor="text1"/>
          <w:u w:color="000000" w:themeColor="text1"/>
        </w:rPr>
        <w:tab/>
        <w:t>Department of Labor, Licensing and Regulation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12.</w:t>
      </w:r>
      <w:r w:rsidRPr="004337B1">
        <w:rPr>
          <w:color w:val="000000" w:themeColor="text1"/>
          <w:u w:val="single" w:color="000000" w:themeColor="text1"/>
        </w:rPr>
        <w:t>13.</w:t>
      </w:r>
      <w:r w:rsidRPr="004337B1">
        <w:rPr>
          <w:color w:val="000000" w:themeColor="text1"/>
          <w:u w:color="000000" w:themeColor="text1"/>
        </w:rPr>
        <w:tab/>
        <w:t>Department of Mental Health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14.</w:t>
      </w:r>
      <w:r w:rsidRPr="004337B1">
        <w:rPr>
          <w:color w:val="000000" w:themeColor="text1"/>
          <w:u w:color="000000" w:themeColor="text1"/>
        </w:rPr>
        <w:tab/>
      </w:r>
      <w:r w:rsidRPr="004337B1">
        <w:rPr>
          <w:color w:val="000000" w:themeColor="text1"/>
          <w:u w:val="single" w:color="000000" w:themeColor="text1"/>
        </w:rPr>
        <w:t>Department of Motor Vehicles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13.</w:t>
      </w:r>
      <w:r w:rsidRPr="004337B1">
        <w:rPr>
          <w:color w:val="000000" w:themeColor="text1"/>
          <w:u w:val="single" w:color="000000" w:themeColor="text1"/>
        </w:rPr>
        <w:t>15.</w:t>
      </w:r>
      <w:r w:rsidRPr="004337B1">
        <w:rPr>
          <w:color w:val="000000" w:themeColor="text1"/>
          <w:u w:color="000000" w:themeColor="text1"/>
        </w:rPr>
        <w:tab/>
        <w:t>Department of Natural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14.</w:t>
      </w:r>
      <w:r w:rsidRPr="004337B1">
        <w:rPr>
          <w:color w:val="000000" w:themeColor="text1"/>
          <w:u w:val="single" w:color="000000" w:themeColor="text1"/>
        </w:rPr>
        <w:t>16.</w:t>
      </w:r>
      <w:r w:rsidRPr="004337B1">
        <w:rPr>
          <w:color w:val="000000" w:themeColor="text1"/>
          <w:u w:color="000000" w:themeColor="text1"/>
        </w:rPr>
        <w:tab/>
        <w:t>Department of Parks, Recreation and Tourism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15.</w:t>
      </w:r>
      <w:r w:rsidRPr="004337B1">
        <w:rPr>
          <w:color w:val="000000" w:themeColor="text1"/>
          <w:u w:val="single" w:color="000000" w:themeColor="text1"/>
        </w:rPr>
        <w:t>17.</w:t>
      </w:r>
      <w:r w:rsidRPr="004337B1">
        <w:rPr>
          <w:color w:val="000000" w:themeColor="text1"/>
          <w:u w:color="000000" w:themeColor="text1"/>
        </w:rPr>
        <w:tab/>
        <w:t>Department of Probation, Parole and Pardon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16.</w:t>
      </w:r>
      <w:r w:rsidRPr="004337B1">
        <w:rPr>
          <w:color w:val="000000" w:themeColor="text1"/>
          <w:u w:val="single" w:color="000000" w:themeColor="text1"/>
        </w:rPr>
        <w:t>18.</w:t>
      </w:r>
      <w:r w:rsidRPr="004337B1">
        <w:rPr>
          <w:color w:val="000000" w:themeColor="text1"/>
          <w:u w:color="000000" w:themeColor="text1"/>
        </w:rPr>
        <w:tab/>
        <w:t>Department of Public Safety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17.</w:t>
      </w:r>
      <w:r w:rsidRPr="004337B1">
        <w:rPr>
          <w:color w:val="000000" w:themeColor="text1"/>
          <w:u w:val="single" w:color="000000" w:themeColor="text1"/>
        </w:rPr>
        <w:t>19.</w:t>
      </w:r>
      <w:r w:rsidRPr="004337B1">
        <w:rPr>
          <w:color w:val="000000" w:themeColor="text1"/>
          <w:u w:color="000000" w:themeColor="text1"/>
        </w:rPr>
        <w:tab/>
        <w:t>Department of Revenue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strike/>
          <w:color w:val="000000" w:themeColor="text1"/>
          <w:u w:color="000000" w:themeColor="text1"/>
        </w:rPr>
        <w:t>18.</w:t>
      </w:r>
      <w:r w:rsidRPr="004337B1">
        <w:rPr>
          <w:color w:val="000000" w:themeColor="text1"/>
          <w:u w:val="single" w:color="000000" w:themeColor="text1"/>
        </w:rPr>
        <w:t>20.</w:t>
      </w:r>
      <w:r w:rsidRPr="004337B1">
        <w:rPr>
          <w:color w:val="000000" w:themeColor="text1"/>
          <w:u w:color="000000" w:themeColor="text1"/>
        </w:rPr>
        <w:tab/>
        <w:t>Department of Social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19.</w:t>
      </w:r>
      <w:r w:rsidRPr="004337B1">
        <w:rPr>
          <w:color w:val="000000" w:themeColor="text1"/>
          <w:u w:val="single" w:color="000000" w:themeColor="text1"/>
        </w:rPr>
        <w:t>21.</w:t>
      </w:r>
      <w:r w:rsidRPr="004337B1">
        <w:rPr>
          <w:color w:val="000000" w:themeColor="text1"/>
          <w:u w:color="000000" w:themeColor="text1"/>
        </w:rPr>
        <w:tab/>
        <w:t>Department of Transportation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20.</w:t>
      </w:r>
      <w:r w:rsidRPr="004337B1">
        <w:rPr>
          <w:color w:val="000000" w:themeColor="text1"/>
          <w:u w:val="single" w:color="000000" w:themeColor="text1"/>
        </w:rPr>
        <w:t>22.</w:t>
      </w:r>
      <w:r w:rsidRPr="004337B1">
        <w:rPr>
          <w:color w:val="000000" w:themeColor="text1"/>
          <w:u w:color="000000" w:themeColor="text1"/>
        </w:rPr>
        <w:tab/>
        <w:t>Department of Employment and Workforce.”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674C3C" w:rsidRPr="004337B1">
        <w:rPr>
          <w:color w:val="000000" w:themeColor="text1"/>
          <w:u w:color="000000" w:themeColor="text1"/>
        </w:rPr>
        <w:t>4.</w:t>
      </w:r>
      <w:r w:rsidR="00674C3C" w:rsidRPr="004337B1">
        <w:rPr>
          <w:color w:val="000000" w:themeColor="text1"/>
          <w:u w:color="000000" w:themeColor="text1"/>
        </w:rPr>
        <w:tab/>
        <w:t xml:space="preserve">A. </w:t>
      </w:r>
      <w:r w:rsidR="00674C3C" w:rsidRPr="004337B1">
        <w:rPr>
          <w:color w:val="000000" w:themeColor="text1"/>
          <w:u w:color="000000" w:themeColor="text1"/>
        </w:rPr>
        <w:tab/>
        <w:t>Section  1</w:t>
      </w:r>
      <w:r w:rsidR="002A7F69">
        <w:rPr>
          <w:color w:val="000000" w:themeColor="text1"/>
          <w:u w:color="000000" w:themeColor="text1"/>
        </w:rPr>
        <w:noBreakHyphen/>
      </w:r>
      <w:r w:rsidR="00674C3C" w:rsidRPr="004337B1">
        <w:rPr>
          <w:color w:val="000000" w:themeColor="text1"/>
          <w:u w:color="000000" w:themeColor="text1"/>
        </w:rPr>
        <w:t>11</w:t>
      </w:r>
      <w:r w:rsidR="002A7F69">
        <w:rPr>
          <w:color w:val="000000" w:themeColor="text1"/>
          <w:u w:color="000000" w:themeColor="text1"/>
        </w:rPr>
        <w:noBreakHyphen/>
      </w:r>
      <w:r w:rsidR="00674C3C" w:rsidRPr="004337B1">
        <w:rPr>
          <w:color w:val="000000" w:themeColor="text1"/>
          <w:u w:color="000000" w:themeColor="text1"/>
        </w:rPr>
        <w:t>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strike/>
          <w:color w:val="000000" w:themeColor="text1"/>
          <w:u w:color="000000" w:themeColor="text1"/>
        </w:rPr>
        <w:t>The State Budget and Control Board shall be comprised of the Governor, ex officio, who shall be chairman, the State Treasurer, ex officio, the Comptroller General, ex officio, and the chairman of the Senate Finance Committee, ex officio, and the chairman of the Ways and Means Committee of the House of Representatives, ex officio.</w:t>
      </w:r>
      <w:r w:rsidRPr="004337B1">
        <w:rPr>
          <w:color w:val="000000" w:themeColor="text1"/>
          <w:u w:color="000000" w:themeColor="text1"/>
        </w:rPr>
        <w:t xml:space="preserve"> </w:t>
      </w:r>
      <w:r w:rsidRPr="004337B1">
        <w:rPr>
          <w:color w:val="000000" w:themeColor="text1"/>
          <w:u w:val="single" w:color="000000" w:themeColor="text1"/>
        </w:rPr>
        <w:t>There is hereby created, within the executive branch of the state government, the Department of Administration, headed by a director appointed by the Governor upon the advice and consent of the Senate who may only be removed pursuant to Section 1</w:t>
      </w:r>
      <w:r w:rsidR="002A7F69">
        <w:rPr>
          <w:color w:val="000000" w:themeColor="text1"/>
          <w:u w:val="single" w:color="000000" w:themeColor="text1"/>
        </w:rPr>
        <w:noBreakHyphen/>
      </w:r>
      <w:r w:rsidRPr="004337B1">
        <w:rPr>
          <w:color w:val="000000" w:themeColor="text1"/>
          <w:u w:val="single" w:color="000000" w:themeColor="text1"/>
        </w:rPr>
        <w:t>3</w:t>
      </w:r>
      <w:r w:rsidR="002A7F69">
        <w:rPr>
          <w:color w:val="000000" w:themeColor="text1"/>
          <w:u w:val="single" w:color="000000" w:themeColor="text1"/>
        </w:rPr>
        <w:noBreakHyphen/>
      </w:r>
      <w:r w:rsidRPr="004337B1">
        <w:rPr>
          <w:color w:val="000000" w:themeColor="text1"/>
          <w:u w:val="single" w:color="000000" w:themeColor="text1"/>
        </w:rPr>
        <w:t>240(C)(1).  Effective July 1, 2015, the following offices, divisions, or components of the former State Budget and Control Board, Office of the Governor, or other agencies are transferred to, and incorporated into, 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00BE32B8">
        <w:rPr>
          <w:color w:val="000000" w:themeColor="text1"/>
          <w:u w:val="single" w:color="000000" w:themeColor="text1"/>
        </w:rPr>
        <w:t>the D</w:t>
      </w:r>
      <w:r w:rsidRPr="004337B1">
        <w:rPr>
          <w:color w:val="000000" w:themeColor="text1"/>
          <w:u w:val="single" w:color="000000" w:themeColor="text1"/>
        </w:rPr>
        <w:t>ivision of General Services</w:t>
      </w:r>
      <w:r w:rsidR="00BE32B8">
        <w:rPr>
          <w:color w:val="000000" w:themeColor="text1"/>
          <w:u w:val="single" w:color="000000" w:themeColor="text1"/>
        </w:rPr>
        <w:t>,</w:t>
      </w:r>
      <w:r w:rsidRPr="004337B1">
        <w:rPr>
          <w:color w:val="000000" w:themeColor="text1"/>
          <w:u w:val="single" w:color="000000" w:themeColor="text1"/>
        </w:rPr>
        <w:t xml:space="preserve"> including Business Operations, Facilities Management, State Building and Property Services, and Agency Services</w:t>
      </w:r>
      <w:r w:rsidR="00BE32B8">
        <w:rPr>
          <w:color w:val="000000" w:themeColor="text1"/>
          <w:u w:val="single" w:color="000000" w:themeColor="text1"/>
        </w:rPr>
        <w:t>,</w:t>
      </w:r>
      <w:r w:rsidRPr="004337B1">
        <w:rPr>
          <w:color w:val="000000" w:themeColor="text1"/>
          <w:u w:val="single" w:color="000000" w:themeColor="text1"/>
        </w:rPr>
        <w:t xml:space="preserve"> including surplus property, intrastate mail, parking, state fleet management, except that this division shall not be transferred to the Department of Administration until the Director of the Department of Administration enters into a memorandum of understanding with appropriate officials of applicable legislative and judicial agencies or departments meeting the requirements of this subsection.  There shall be a single memorandum of understanding involving the Department of Administration and the legislative and judicial branches with appropriate officials of each to be signatories to the memorandum of understanding.</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The memorandum of understanding shall provide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continued use of existing office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(ii)</w:t>
      </w:r>
      <w:r w:rsidRPr="004337B1">
        <w:rPr>
          <w:color w:val="000000" w:themeColor="text1"/>
          <w:u w:color="000000" w:themeColor="text1"/>
        </w:rPr>
        <w:tab/>
      </w:r>
      <w:r w:rsidRPr="004337B1">
        <w:rPr>
          <w:color w:val="000000" w:themeColor="text1"/>
          <w:u w:val="single" w:color="000000" w:themeColor="text1"/>
        </w:rPr>
        <w:t>a method for the allocation of new, additional, or different office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(iii)</w:t>
      </w:r>
      <w:r w:rsidRPr="004337B1">
        <w:rPr>
          <w:color w:val="000000" w:themeColor="text1"/>
          <w:u w:color="000000" w:themeColor="text1"/>
        </w:rPr>
        <w:tab/>
      </w:r>
      <w:r w:rsidRPr="004337B1">
        <w:rPr>
          <w:color w:val="000000" w:themeColor="text1"/>
          <w:u w:val="single" w:color="000000" w:themeColor="text1"/>
        </w:rPr>
        <w:t>adequate parking;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(iv)</w:t>
      </w:r>
      <w:r w:rsidRPr="004337B1">
        <w:rPr>
          <w:color w:val="000000" w:themeColor="text1"/>
          <w:u w:color="000000" w:themeColor="text1"/>
        </w:rPr>
        <w:tab/>
      </w:r>
      <w:r w:rsidRPr="004337B1">
        <w:rPr>
          <w:color w:val="000000" w:themeColor="text1"/>
          <w:u w:val="single" w:color="000000" w:themeColor="text1"/>
        </w:rPr>
        <w:t>a method for the allocation of new, additional, or different parking;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w:t>
      </w:r>
      <w:r w:rsidRPr="004337B1">
        <w:rPr>
          <w:color w:val="000000" w:themeColor="text1"/>
          <w:u w:color="000000" w:themeColor="text1"/>
        </w:rPr>
        <w:tab/>
      </w:r>
      <w:r w:rsidRPr="004337B1">
        <w:rPr>
          <w:color w:val="000000" w:themeColor="text1"/>
          <w:u w:val="single" w:color="000000" w:themeColor="text1"/>
        </w:rPr>
        <w:t xml:space="preserve">the provision of appropriate levels of electrical, mechanical, maintenance, energy management, fire protection, </w:t>
      </w:r>
      <w:r w:rsidRPr="004337B1">
        <w:rPr>
          <w:color w:val="000000" w:themeColor="text1"/>
          <w:u w:val="single" w:color="000000" w:themeColor="text1"/>
        </w:rPr>
        <w:lastRenderedPageBreak/>
        <w:t>custodial, project management, safety and building renovation, and other services currently provided by the General Services Division of the State Budget and Control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w:t>
      </w:r>
      <w:r w:rsidRPr="004337B1">
        <w:rPr>
          <w:color w:val="000000" w:themeColor="text1"/>
          <w:u w:color="000000" w:themeColor="text1"/>
        </w:rPr>
        <w:tab/>
      </w:r>
      <w:r w:rsidRPr="004337B1">
        <w:rPr>
          <w:color w:val="000000" w:themeColor="text1"/>
          <w:u w:val="single" w:color="000000" w:themeColor="text1"/>
        </w:rPr>
        <w:t>the provision of water, electricity, steam, and chilled water to the offices, areas, and facilities occupied by the applicable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(vii)</w:t>
      </w:r>
      <w:r w:rsidRPr="004337B1">
        <w:rPr>
          <w:color w:val="000000" w:themeColor="text1"/>
          <w:u w:color="000000" w:themeColor="text1"/>
        </w:rPr>
        <w:tab/>
      </w:r>
      <w:r w:rsidRPr="004337B1">
        <w:rPr>
          <w:color w:val="000000" w:themeColor="text1"/>
          <w:u w:val="single" w:color="000000" w:themeColor="text1"/>
        </w:rPr>
        <w:t>the ability for each agency or department to maintain building access control for its allocated office space;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(viii)</w:t>
      </w:r>
      <w:r w:rsidRPr="004337B1">
        <w:rPr>
          <w:color w:val="000000" w:themeColor="text1"/>
          <w:u w:color="000000" w:themeColor="text1"/>
        </w:rPr>
        <w:tab/>
      </w:r>
      <w:r w:rsidRPr="004337B1">
        <w:rPr>
          <w:color w:val="000000" w:themeColor="text1"/>
          <w:u w:val="single" w:color="000000" w:themeColor="text1"/>
        </w:rPr>
        <w:t>access control for the Senate and House chambers and courtrooms as appropriate.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parties may modify the memorandum of understanding by mutual consent at any time.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General Services Division must provide the services described in subsection (a) and any other maintenance and support, at a level that is greater than or equal to what is provided prior to the effective date of this act, to each building on the Capitol Complex, including the Supreme Court, without charge.  The General Services Division must coordinate with the appropriate officials of applicable legislative and judicial agencies or departments when providing these services to the buildings and are</w:t>
      </w:r>
      <w:r w:rsidR="00BE32B8">
        <w:rPr>
          <w:color w:val="000000" w:themeColor="text1"/>
          <w:u w:val="single" w:color="000000" w:themeColor="text1"/>
        </w:rPr>
        <w:t>as controlled by those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the State Office of Human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the Executive Budget and Planning Office as established in Article 2,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the Guardian Ad Litem Program as established in  Article 5,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(5)</w:t>
      </w:r>
      <w:r w:rsidRPr="004337B1">
        <w:rPr>
          <w:color w:val="000000" w:themeColor="text1"/>
          <w:u w:color="000000" w:themeColor="text1"/>
        </w:rPr>
        <w:tab/>
      </w:r>
      <w:r w:rsidRPr="004337B1">
        <w:rPr>
          <w:color w:val="000000" w:themeColor="text1"/>
          <w:u w:val="single" w:color="000000" w:themeColor="text1"/>
        </w:rPr>
        <w:t>the Procurement Oversight Board as established in Article 1, Chapter 35,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(6)</w:t>
      </w:r>
      <w:r w:rsidRPr="004337B1">
        <w:rPr>
          <w:color w:val="000000" w:themeColor="text1"/>
          <w:u w:color="000000" w:themeColor="text1"/>
        </w:rPr>
        <w:tab/>
      </w:r>
      <w:r w:rsidRPr="004337B1">
        <w:rPr>
          <w:color w:val="000000" w:themeColor="text1"/>
          <w:u w:val="single" w:color="000000" w:themeColor="text1"/>
        </w:rPr>
        <w:t>the Office of Economic Opportunity, the office designated by the Governor to be the state administering agency that is responsible for the receipt and distribution of the federal funds as allocated to South Carolina for the implementation of Title VI, Public Law 97</w:t>
      </w:r>
      <w:r w:rsidR="002A7F69">
        <w:rPr>
          <w:color w:val="000000" w:themeColor="text1"/>
          <w:u w:val="single" w:color="000000" w:themeColor="text1"/>
        </w:rPr>
        <w:noBreakHyphen/>
      </w:r>
      <w:r w:rsidRPr="004337B1">
        <w:rPr>
          <w:color w:val="000000" w:themeColor="text1"/>
          <w:u w:val="single" w:color="000000" w:themeColor="text1"/>
        </w:rPr>
        <w:t>35;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(7)</w:t>
      </w:r>
      <w:r w:rsidRPr="004337B1">
        <w:rPr>
          <w:color w:val="000000" w:themeColor="text1"/>
          <w:u w:color="000000" w:themeColor="text1"/>
        </w:rPr>
        <w:tab/>
      </w:r>
      <w:r w:rsidRPr="004337B1">
        <w:rPr>
          <w:color w:val="000000" w:themeColor="text1"/>
          <w:u w:val="single" w:color="000000" w:themeColor="text1"/>
        </w:rPr>
        <w:t>the Developmental Disabilities Council as established by Executive Order in 1971 and reauthorized in 2010;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(8)</w:t>
      </w:r>
      <w:r w:rsidRPr="004337B1">
        <w:rPr>
          <w:color w:val="000000" w:themeColor="text1"/>
          <w:u w:color="000000" w:themeColor="text1"/>
        </w:rPr>
        <w:tab/>
      </w:r>
      <w:r w:rsidRPr="004337B1">
        <w:rPr>
          <w:color w:val="000000" w:themeColor="text1"/>
          <w:u w:val="single" w:color="000000" w:themeColor="text1"/>
        </w:rPr>
        <w:t>the Continuum of Care for Emotionally Disturbed Children as established in Article 13,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(9)</w:t>
      </w:r>
      <w:r w:rsidRPr="004337B1">
        <w:rPr>
          <w:color w:val="000000" w:themeColor="text1"/>
          <w:u w:color="000000" w:themeColor="text1"/>
        </w:rPr>
        <w:tab/>
      </w:r>
      <w:r w:rsidRPr="004337B1">
        <w:rPr>
          <w:color w:val="000000" w:themeColor="text1"/>
          <w:u w:val="single" w:color="000000" w:themeColor="text1"/>
        </w:rPr>
        <w:t>the  Division for Review of the Foster Care of Children as established by Article 7,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(10)</w:t>
      </w:r>
      <w:r w:rsidRPr="004337B1">
        <w:rPr>
          <w:color w:val="000000" w:themeColor="text1"/>
          <w:u w:color="000000" w:themeColor="text1"/>
        </w:rPr>
        <w:tab/>
      </w:r>
      <w:r w:rsidRPr="004337B1">
        <w:rPr>
          <w:color w:val="000000" w:themeColor="text1"/>
          <w:u w:val="single" w:color="000000" w:themeColor="text1"/>
        </w:rPr>
        <w:t>the Children</w:t>
      </w:r>
      <w:r w:rsidR="002A7F69" w:rsidRPr="002A7F69">
        <w:rPr>
          <w:color w:val="000000" w:themeColor="text1"/>
          <w:u w:val="single" w:color="000000" w:themeColor="text1"/>
        </w:rPr>
        <w:t>’</w:t>
      </w:r>
      <w:r w:rsidRPr="004337B1">
        <w:rPr>
          <w:color w:val="000000" w:themeColor="text1"/>
          <w:u w:val="single" w:color="000000" w:themeColor="text1"/>
        </w:rPr>
        <w:t>s Case Resolution System as established by Article 11, Chapter 11, Title 63;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(11)</w:t>
      </w:r>
      <w:r w:rsidRPr="004337B1">
        <w:rPr>
          <w:color w:val="000000" w:themeColor="text1"/>
          <w:u w:color="000000" w:themeColor="text1"/>
        </w:rPr>
        <w:tab/>
      </w:r>
      <w:r w:rsidR="00BE32B8">
        <w:rPr>
          <w:color w:val="000000" w:themeColor="text1"/>
          <w:u w:val="single" w:color="000000" w:themeColor="text1"/>
        </w:rPr>
        <w:t>the Client Assistance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val="single" w:color="000000" w:themeColor="text1"/>
        </w:rPr>
        <w:t>(12)</w:t>
      </w:r>
      <w:r w:rsidRPr="004337B1">
        <w:rPr>
          <w:color w:val="000000" w:themeColor="text1"/>
          <w:u w:color="000000" w:themeColor="text1"/>
        </w:rPr>
        <w:tab/>
      </w:r>
      <w:r w:rsidRPr="004337B1">
        <w:rPr>
          <w:color w:val="000000" w:themeColor="text1"/>
          <w:u w:val="single" w:color="000000" w:themeColor="text1"/>
        </w:rPr>
        <w:t>the Division of Veterans Affairs as established by Chapter 11, Title 25;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(13)</w:t>
      </w:r>
      <w:r w:rsidRPr="004337B1">
        <w:rPr>
          <w:color w:val="000000" w:themeColor="text1"/>
          <w:u w:color="000000" w:themeColor="text1"/>
        </w:rPr>
        <w:tab/>
      </w:r>
      <w:r w:rsidRPr="004337B1">
        <w:rPr>
          <w:color w:val="000000" w:themeColor="text1"/>
          <w:u w:val="single" w:color="000000" w:themeColor="text1"/>
        </w:rPr>
        <w:t>the Commission on Women as established by Chapter 15, Title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(14)</w:t>
      </w:r>
      <w:r w:rsidRPr="004337B1">
        <w:rPr>
          <w:color w:val="000000" w:themeColor="text1"/>
          <w:u w:color="000000" w:themeColor="text1"/>
        </w:rPr>
        <w:tab/>
      </w:r>
      <w:r w:rsidRPr="004337B1">
        <w:rPr>
          <w:color w:val="000000" w:themeColor="text1"/>
          <w:u w:val="single" w:color="000000" w:themeColor="text1"/>
        </w:rPr>
        <w:t>the Office of Victim</w:t>
      </w:r>
      <w:r w:rsidR="002A7F69" w:rsidRPr="002A7F69">
        <w:rPr>
          <w:color w:val="000000" w:themeColor="text1"/>
          <w:u w:val="single" w:color="000000" w:themeColor="text1"/>
        </w:rPr>
        <w:t>’</w:t>
      </w:r>
      <w:r w:rsidRPr="004337B1">
        <w:rPr>
          <w:color w:val="000000" w:themeColor="text1"/>
          <w:u w:val="single" w:color="000000" w:themeColor="text1"/>
        </w:rPr>
        <w:t>s Assistance, including the South Carolina Victim</w:t>
      </w:r>
      <w:r w:rsidR="002A7F69" w:rsidRPr="002A7F69">
        <w:rPr>
          <w:color w:val="000000" w:themeColor="text1"/>
          <w:u w:val="single" w:color="000000" w:themeColor="text1"/>
        </w:rPr>
        <w:t>’</w:t>
      </w:r>
      <w:r w:rsidRPr="004337B1">
        <w:rPr>
          <w:color w:val="000000" w:themeColor="text1"/>
          <w:u w:val="single" w:color="000000" w:themeColor="text1"/>
        </w:rPr>
        <w:t>s Advisory Board and the Victim</w:t>
      </w:r>
      <w:r w:rsidR="002A7F69" w:rsidRPr="002A7F69">
        <w:rPr>
          <w:color w:val="000000" w:themeColor="text1"/>
          <w:u w:val="single" w:color="000000" w:themeColor="text1"/>
        </w:rPr>
        <w:t>’</w:t>
      </w:r>
      <w:r w:rsidRPr="004337B1">
        <w:rPr>
          <w:color w:val="000000" w:themeColor="text1"/>
          <w:u w:val="single" w:color="000000" w:themeColor="text1"/>
        </w:rPr>
        <w:t>s Compensation Fund, both as established by Article 13, Chapter 3, Title 16;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(15)</w:t>
      </w:r>
      <w:r w:rsidRPr="004337B1">
        <w:rPr>
          <w:color w:val="000000" w:themeColor="text1"/>
          <w:u w:color="000000" w:themeColor="text1"/>
        </w:rPr>
        <w:tab/>
      </w:r>
      <w:r w:rsidRPr="004337B1">
        <w:rPr>
          <w:color w:val="000000" w:themeColor="text1"/>
          <w:u w:val="single" w:color="000000" w:themeColor="text1"/>
        </w:rPr>
        <w:t>the Crime Victims Ombudsman as established by Article 16, Chapter 3, Title 16;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(16)</w:t>
      </w:r>
      <w:r w:rsidRPr="004337B1">
        <w:rPr>
          <w:color w:val="000000" w:themeColor="text1"/>
          <w:u w:color="000000" w:themeColor="text1"/>
        </w:rPr>
        <w:tab/>
      </w:r>
      <w:r w:rsidRPr="004337B1">
        <w:rPr>
          <w:color w:val="000000" w:themeColor="text1"/>
          <w:u w:val="single" w:color="000000" w:themeColor="text1"/>
        </w:rPr>
        <w:t>the Governor</w:t>
      </w:r>
      <w:r w:rsidR="002A7F69" w:rsidRPr="002A7F69">
        <w:rPr>
          <w:color w:val="000000" w:themeColor="text1"/>
          <w:u w:val="single" w:color="000000" w:themeColor="text1"/>
        </w:rPr>
        <w:t>’</w:t>
      </w:r>
      <w:r w:rsidRPr="004337B1">
        <w:rPr>
          <w:color w:val="000000" w:themeColor="text1"/>
          <w:u w:val="single" w:color="000000" w:themeColor="text1"/>
        </w:rPr>
        <w:t>s Office of Ombudsman;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(17)</w:t>
      </w:r>
      <w:r w:rsidRPr="004337B1">
        <w:rPr>
          <w:color w:val="000000" w:themeColor="text1"/>
          <w:u w:color="000000" w:themeColor="text1"/>
        </w:rPr>
        <w:tab/>
      </w:r>
      <w:r w:rsidRPr="004337B1">
        <w:rPr>
          <w:color w:val="000000" w:themeColor="text1"/>
          <w:u w:val="single" w:color="000000" w:themeColor="text1"/>
        </w:rPr>
        <w:t xml:space="preserve">the Division of Small and Minority Business Contracting and Certification, as established pursuant to Article 21, Chapter 35, Title 11, formerly known as the Small and Minority </w:t>
      </w:r>
      <w:r w:rsidR="00BE32B8">
        <w:rPr>
          <w:color w:val="000000" w:themeColor="text1"/>
          <w:u w:val="single" w:color="000000" w:themeColor="text1"/>
        </w:rPr>
        <w:t>Business Assistance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(18)</w:t>
      </w:r>
      <w:r w:rsidRPr="004337B1">
        <w:rPr>
          <w:color w:val="000000" w:themeColor="text1"/>
          <w:u w:color="000000" w:themeColor="text1"/>
        </w:rPr>
        <w:tab/>
      </w:r>
      <w:r w:rsidRPr="004337B1">
        <w:rPr>
          <w:color w:val="000000" w:themeColor="text1"/>
          <w:u w:val="single" w:color="000000" w:themeColor="text1"/>
        </w:rPr>
        <w:t>the Division of State Information Technology, including the Data Center, Telecommunications and Information Technology Services, the South Carolina Enterprise Information System, and the Information Technology Management Office;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(19)</w:t>
      </w:r>
      <w:r w:rsidRPr="004337B1">
        <w:rPr>
          <w:color w:val="000000" w:themeColor="text1"/>
          <w:u w:color="000000" w:themeColor="text1"/>
        </w:rPr>
        <w:tab/>
      </w:r>
      <w:r w:rsidRPr="004337B1">
        <w:rPr>
          <w:color w:val="000000" w:themeColor="text1"/>
          <w:u w:val="single" w:color="000000" w:themeColor="text1"/>
        </w:rPr>
        <w:t>the Nuclear Advisory Council as established in</w:t>
      </w:r>
      <w:r w:rsidR="00BE32B8">
        <w:rPr>
          <w:color w:val="000000" w:themeColor="text1"/>
          <w:u w:val="single" w:color="000000" w:themeColor="text1"/>
        </w:rPr>
        <w:t xml:space="preserve"> Article 9, Chapter 7, Title 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(C)(1)</w:t>
      </w:r>
      <w:r w:rsidRPr="004337B1">
        <w:rPr>
          <w:color w:val="000000" w:themeColor="text1"/>
          <w:u w:color="000000" w:themeColor="text1"/>
        </w:rPr>
        <w:tab/>
      </w:r>
      <w:r w:rsidRPr="004337B1">
        <w:rPr>
          <w:color w:val="000000" w:themeColor="text1"/>
          <w:u w:val="single" w:color="000000" w:themeColor="text1"/>
        </w:rPr>
        <w:t>The Division of State Information Technology must submit the Statewide Strategic Information Technology Plan to the Director of the Department of Administration by September 1, 2015, and biennially thereafter.  The director shall review the Statewide Strategic Information Technology Plan and recommend to the Governor priorities for state government enterprise information technology projects and resource requirements.  The director shall also review information technology spending by state agencies and evaluate whether greater efficiencies, more effective services, and cost savings can be achieved through streamlining, standardizing, and consolidating agency information technology.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All oversight concerning the South Carolina Enterprise Information System must remain as provided in Chapter 53, Title 11.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Pr="004337B1">
        <w:rPr>
          <w:color w:val="000000" w:themeColor="text1"/>
          <w:u w:val="single" w:color="000000" w:themeColor="text1"/>
        </w:rPr>
        <w:t>The Department of Administration shall use the existing resources of each division, insofar as it promotes efficiency and effectiveness, transferred to the department including, but not limited to, funding, personnel, equipment, and supplies from the board</w:t>
      </w:r>
      <w:r w:rsidR="002A7F69" w:rsidRPr="002A7F69">
        <w:rPr>
          <w:color w:val="000000" w:themeColor="text1"/>
          <w:u w:val="single" w:color="000000" w:themeColor="text1"/>
        </w:rPr>
        <w:t>’</w:t>
      </w:r>
      <w:r w:rsidRPr="004337B1">
        <w:rPr>
          <w:color w:val="000000" w:themeColor="text1"/>
          <w:u w:val="single" w:color="000000" w:themeColor="text1"/>
        </w:rPr>
        <w:t xml:space="preserve">s administrative support units, including, but not limited to, the Office of the Executive Director, Office of General Counsel, and the Office of Internal Operations.  </w:t>
      </w:r>
      <w:r w:rsidR="002A7F69" w:rsidRPr="002A7F69">
        <w:rPr>
          <w:color w:val="000000" w:themeColor="text1"/>
          <w:u w:val="single" w:color="000000" w:themeColor="text1"/>
        </w:rPr>
        <w:t>‘</w:t>
      </w:r>
      <w:r w:rsidRPr="004337B1">
        <w:rPr>
          <w:color w:val="000000" w:themeColor="text1"/>
          <w:u w:val="single" w:color="000000" w:themeColor="text1"/>
        </w:rPr>
        <w:t>Funding</w:t>
      </w:r>
      <w:r w:rsidR="002A7F69" w:rsidRPr="002A7F69">
        <w:rPr>
          <w:color w:val="000000" w:themeColor="text1"/>
          <w:u w:val="single" w:color="000000" w:themeColor="text1"/>
        </w:rPr>
        <w:t>’</w:t>
      </w:r>
      <w:r w:rsidRPr="004337B1">
        <w:rPr>
          <w:color w:val="000000" w:themeColor="text1"/>
          <w:u w:val="single" w:color="000000" w:themeColor="text1"/>
        </w:rPr>
        <w:t xml:space="preserve"> means state, federal, and other funds.  Vacant FTE</w:t>
      </w:r>
      <w:r w:rsidR="002A7F69" w:rsidRPr="002A7F69">
        <w:rPr>
          <w:color w:val="000000" w:themeColor="text1"/>
          <w:u w:val="single" w:color="000000" w:themeColor="text1"/>
        </w:rPr>
        <w:t>’</w:t>
      </w:r>
      <w:r w:rsidRPr="004337B1">
        <w:rPr>
          <w:color w:val="000000" w:themeColor="text1"/>
          <w:u w:val="single" w:color="000000" w:themeColor="text1"/>
        </w:rPr>
        <w:t xml:space="preserve">s at the State Budget and Control Board also may be used to fill needed positions at the </w:t>
      </w:r>
      <w:r w:rsidRPr="004337B1">
        <w:rPr>
          <w:color w:val="000000" w:themeColor="text1"/>
          <w:u w:val="single" w:color="000000" w:themeColor="text1"/>
        </w:rPr>
        <w:lastRenderedPageBreak/>
        <w:t>department.  No new FTE</w:t>
      </w:r>
      <w:r w:rsidR="002A7F69" w:rsidRPr="002A7F69">
        <w:rPr>
          <w:color w:val="000000" w:themeColor="text1"/>
          <w:u w:val="single" w:color="000000" w:themeColor="text1"/>
        </w:rPr>
        <w:t>’</w:t>
      </w:r>
      <w:r w:rsidRPr="004337B1">
        <w:rPr>
          <w:color w:val="000000" w:themeColor="text1"/>
          <w:u w:val="single" w:color="000000" w:themeColor="text1"/>
        </w:rPr>
        <w:t>s may be assigned to the department without authorization from the General Assembly.</w:t>
      </w:r>
    </w:p>
    <w:p w:rsidR="00674C3C" w:rsidRPr="00BE32B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Department of Administration shall, during the absence of the Governor from Columbia, be placed in charge of the records and papers in the executive chamber kept pursuant to Section 1</w:t>
      </w:r>
      <w:r w:rsidR="002A7F69">
        <w:rPr>
          <w:color w:val="000000" w:themeColor="text1"/>
          <w:u w:val="single" w:color="000000" w:themeColor="text1"/>
        </w:rPr>
        <w:noBreakHyphen/>
      </w:r>
      <w:r w:rsidRPr="004337B1">
        <w:rPr>
          <w:color w:val="000000" w:themeColor="text1"/>
          <w:u w:val="single" w:color="000000" w:themeColor="text1"/>
        </w:rPr>
        <w:t>3</w:t>
      </w:r>
      <w:r w:rsidR="002A7F69">
        <w:rPr>
          <w:color w:val="000000" w:themeColor="text1"/>
          <w:u w:val="single" w:color="000000" w:themeColor="text1"/>
        </w:rPr>
        <w:noBreakHyphen/>
      </w:r>
      <w:r w:rsidRPr="004337B1">
        <w:rPr>
          <w:color w:val="000000" w:themeColor="text1"/>
          <w:u w:val="single" w:color="000000" w:themeColor="text1"/>
        </w:rPr>
        <w:t>30.</w:t>
      </w:r>
      <w:r w:rsidR="00BE32B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r>
      <w:r w:rsidRPr="004337B1">
        <w:rPr>
          <w:strike/>
          <w:color w:val="000000" w:themeColor="text1"/>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4337B1">
        <w:rPr>
          <w:color w:val="000000" w:themeColor="text1"/>
          <w:u w:color="000000" w:themeColor="text1"/>
        </w:rPr>
        <w:t xml:space="preserve">  </w:t>
      </w:r>
      <w:r w:rsidRPr="004337B1">
        <w:rPr>
          <w:color w:val="000000" w:themeColor="text1"/>
          <w:u w:val="single" w:color="000000" w:themeColor="text1"/>
        </w:rPr>
        <w:t>Effective July 1, 2015: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The South Carolina Confederate Relic Room and Military Museum is transferred from the State Budget and Control Board and is governed by the South Carolina Confederate Relic Room and Military Museum Commission, as established in Section 60</w:t>
      </w:r>
      <w:r w:rsidR="002A7F69">
        <w:rPr>
          <w:color w:val="000000" w:themeColor="text1"/>
          <w:u w:val="single" w:color="000000" w:themeColor="text1"/>
        </w:rPr>
        <w:noBreakHyphen/>
      </w:r>
      <w:r w:rsidRPr="004337B1">
        <w:rPr>
          <w:color w:val="000000" w:themeColor="text1"/>
          <w:u w:val="single" w:color="000000" w:themeColor="text1"/>
        </w:rPr>
        <w:t>17</w:t>
      </w:r>
      <w:r w:rsidR="002A7F69">
        <w:rPr>
          <w:color w:val="000000" w:themeColor="text1"/>
          <w:u w:val="single" w:color="000000" w:themeColor="text1"/>
        </w:rPr>
        <w:noBreakHyphen/>
      </w:r>
      <w:r w:rsidRPr="004337B1">
        <w:rPr>
          <w:color w:val="000000" w:themeColor="text1"/>
          <w:u w:val="single" w:color="000000" w:themeColor="text1"/>
        </w:rPr>
        <w:t>10.</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Board of Economic Advisors of the State Budget and Control Board is transferred to, and incorporated into,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Office of Research and Statistics of the Budget and Control Board is transferred to, and incorporated into</w:t>
      </w:r>
      <w:r w:rsidR="00BE32B8">
        <w:rPr>
          <w:color w:val="000000" w:themeColor="text1"/>
          <w:u w:val="single" w:color="000000" w:themeColor="text1"/>
        </w:rPr>
        <w:t>,</w:t>
      </w:r>
      <w:r w:rsidRPr="004337B1">
        <w:rPr>
          <w:color w:val="000000" w:themeColor="text1"/>
          <w:u w:val="single" w:color="000000" w:themeColor="text1"/>
        </w:rPr>
        <w:t xml:space="preserve">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(D)</w:t>
      </w:r>
      <w:r w:rsidRPr="004337B1">
        <w:rPr>
          <w:color w:val="000000" w:themeColor="text1"/>
          <w:u w:color="000000" w:themeColor="text1"/>
        </w:rPr>
        <w:tab/>
      </w:r>
      <w:r w:rsidRPr="004337B1">
        <w:rPr>
          <w:color w:val="000000" w:themeColor="text1"/>
          <w:u w:val="single" w:color="000000" w:themeColor="text1"/>
        </w:rPr>
        <w:t>The State Energy Office is transferred from the State Budget and Control Board to the Office of Regulatory Staff.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(E)</w:t>
      </w:r>
      <w:r w:rsidRPr="004337B1">
        <w:rPr>
          <w:color w:val="000000" w:themeColor="text1"/>
          <w:u w:color="000000" w:themeColor="text1"/>
        </w:rPr>
        <w:tab/>
      </w:r>
      <w:r w:rsidRPr="004337B1">
        <w:rPr>
          <w:color w:val="000000" w:themeColor="text1"/>
          <w:u w:val="single" w:color="000000" w:themeColor="text1"/>
        </w:rPr>
        <w:t>The offices, divisions, or components of the State Budget and Control Board named in this subsection are transferred to, and incorporated into, the State Fiscal Accountability Authority as established in Section 11</w:t>
      </w:r>
      <w:r w:rsidR="002A7F69">
        <w:rPr>
          <w:color w:val="000000" w:themeColor="text1"/>
          <w:u w:val="single" w:color="000000" w:themeColor="text1"/>
        </w:rPr>
        <w:noBreakHyphen/>
      </w:r>
      <w:r w:rsidRPr="004337B1">
        <w:rPr>
          <w:color w:val="000000" w:themeColor="text1"/>
          <w:u w:val="single" w:color="000000" w:themeColor="text1"/>
        </w:rPr>
        <w:t>50</w:t>
      </w:r>
      <w:r w:rsidR="002A7F69">
        <w:rPr>
          <w:color w:val="000000" w:themeColor="text1"/>
          <w:u w:val="single" w:color="000000" w:themeColor="text1"/>
        </w:rPr>
        <w:noBreakHyphen/>
      </w:r>
      <w:r w:rsidRPr="004337B1">
        <w:rPr>
          <w:color w:val="000000" w:themeColor="text1"/>
          <w:u w:val="single" w:color="000000" w:themeColor="text1"/>
        </w:rPr>
        <w:t>30.  All functions, powers, duties, responsibilities, and authority vested in the agencies and authorities, including their governing boards, if any, named in this subsection are devolved upon the State Fiscal Accountability Authority and the authority shall constitute the agencies and authorities, including their governing boards, if any, named in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South Carolina Infrastructure Facilities Authority as established in Chapter 40, Title 11;</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Local Government Division in support of the local government loan program as established in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25;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South Carolina Water Quality Revolving Fund Authority in support of water quality projects and federal loan programs as established in Chapter 5, Title 48;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Division of Regional Development as established in Section 11</w:t>
      </w:r>
      <w:r w:rsidR="002A7F69">
        <w:rPr>
          <w:color w:val="000000" w:themeColor="text1"/>
          <w:u w:val="single" w:color="000000" w:themeColor="text1"/>
        </w:rPr>
        <w:noBreakHyphen/>
      </w:r>
      <w:r w:rsidRPr="004337B1">
        <w:rPr>
          <w:color w:val="000000" w:themeColor="text1"/>
          <w:u w:val="single" w:color="000000" w:themeColor="text1"/>
        </w:rPr>
        <w:t>42</w:t>
      </w:r>
      <w:r w:rsidR="002A7F69">
        <w:rPr>
          <w:color w:val="000000" w:themeColor="text1"/>
          <w:u w:val="single" w:color="000000" w:themeColor="text1"/>
        </w:rPr>
        <w:noBreakHyphen/>
      </w:r>
      <w:r w:rsidRPr="004337B1">
        <w:rPr>
          <w:color w:val="000000" w:themeColor="text1"/>
          <w:u w:val="single" w:color="000000" w:themeColor="text1"/>
        </w:rPr>
        <w:t>40.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00BE32B8">
        <w:rPr>
          <w:color w:val="000000" w:themeColor="text1"/>
          <w:u w:val="single" w:color="000000" w:themeColor="text1"/>
        </w:rPr>
        <w:t>The</w:t>
      </w:r>
      <w:r w:rsidRPr="004337B1">
        <w:rPr>
          <w:color w:val="000000" w:themeColor="text1"/>
          <w:u w:val="single" w:color="000000" w:themeColor="text1"/>
        </w:rPr>
        <w:t xml:space="preserve"> Procurement Services Division of the Budget and Control Board is transferred to</w:t>
      </w:r>
      <w:r w:rsidR="00BE32B8">
        <w:rPr>
          <w:color w:val="000000" w:themeColor="text1"/>
          <w:u w:val="single" w:color="000000" w:themeColor="text1"/>
        </w:rPr>
        <w:t>,</w:t>
      </w:r>
      <w:r w:rsidRPr="004337B1">
        <w:rPr>
          <w:color w:val="000000" w:themeColor="text1"/>
          <w:u w:val="single" w:color="000000" w:themeColor="text1"/>
        </w:rPr>
        <w:t xml:space="preserve"> and incorporated into</w:t>
      </w:r>
      <w:r w:rsidR="00BE32B8">
        <w:rPr>
          <w:color w:val="000000" w:themeColor="text1"/>
          <w:u w:val="single" w:color="000000" w:themeColor="text1"/>
        </w:rPr>
        <w:t>,</w:t>
      </w:r>
      <w:r w:rsidRPr="004337B1">
        <w:rPr>
          <w:color w:val="000000" w:themeColor="text1"/>
          <w:u w:val="single" w:color="000000" w:themeColor="text1"/>
        </w:rPr>
        <w:t xml:space="preserve"> the Procurement Oversight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regulation of minerals and mineral interests on public land, and the regulation of Geothermal Resources as provided in Chapter 9, Title 10 is transferred to</w:t>
      </w:r>
      <w:r w:rsidR="00BE32B8">
        <w:rPr>
          <w:color w:val="000000" w:themeColor="text1"/>
          <w:u w:val="single" w:color="000000" w:themeColor="text1"/>
        </w:rPr>
        <w:t>,</w:t>
      </w:r>
      <w:r w:rsidRPr="004337B1">
        <w:rPr>
          <w:color w:val="000000" w:themeColor="text1"/>
          <w:u w:val="single" w:color="000000" w:themeColor="text1"/>
        </w:rPr>
        <w:t xml:space="preserve"> and incorporated into</w:t>
      </w:r>
      <w:r w:rsidR="00BE32B8">
        <w:rPr>
          <w:color w:val="000000" w:themeColor="text1"/>
          <w:u w:val="single" w:color="000000" w:themeColor="text1"/>
        </w:rPr>
        <w:t>,</w:t>
      </w:r>
      <w:r w:rsidRPr="004337B1">
        <w:rPr>
          <w:color w:val="000000" w:themeColor="text1"/>
          <w:u w:val="single" w:color="000000" w:themeColor="text1"/>
        </w:rPr>
        <w:t xml:space="preserve"> the Department of Health and Environmental Control.</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5.</w:t>
      </w:r>
      <w:r w:rsidRPr="004337B1">
        <w:rPr>
          <w:color w:val="000000" w:themeColor="text1"/>
          <w:u w:color="000000" w:themeColor="text1"/>
        </w:rPr>
        <w:tab/>
        <w:t>(A)</w:t>
      </w:r>
      <w:r w:rsidRPr="004337B1">
        <w:rPr>
          <w:color w:val="000000" w:themeColor="text1"/>
          <w:u w:color="000000" w:themeColor="text1"/>
        </w:rPr>
        <w:tab/>
        <w:t xml:space="preserve">Where the provisions of this act transfer offices, or portions of offices, of the Budget and Control Board, Office of the Governor, or other agencies to the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w:t>
      </w:r>
      <w:r w:rsidRPr="004337B1">
        <w:rPr>
          <w:color w:val="000000" w:themeColor="text1"/>
          <w:u w:color="000000" w:themeColor="text1"/>
        </w:rPr>
        <w:lastRenderedPageBreak/>
        <w:t>employment status, compensation, classification, and grade level, as applicable.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Regulations promulgated by these transferred offices as they existed under the former Budget and Control Board, Office of the Governor, or other agencies are continued and are considered to be promulgated by these offices under the Department of Administration or other entities, including those newly created by the provisions of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(C)(1)</w:t>
      </w:r>
      <w:r w:rsidRPr="004337B1">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On or before January 1, 2014,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IV</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Executive Budget and Strategic Planning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6.</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Chapter 3, Title 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Article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1</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sidR="00674C3C" w:rsidRPr="004337B1">
        <w:rPr>
          <w:color w:val="000000" w:themeColor="text1"/>
          <w:u w:color="000000" w:themeColor="text1"/>
        </w:rPr>
        <w:t>60.</w:t>
      </w:r>
      <w:r w:rsidR="00674C3C" w:rsidRPr="004337B1">
        <w:rPr>
          <w:color w:val="000000" w:themeColor="text1"/>
          <w:u w:color="000000" w:themeColor="text1"/>
        </w:rPr>
        <w:tab/>
        <w:t>(A)</w:t>
      </w:r>
      <w:r w:rsidR="00674C3C" w:rsidRPr="004337B1">
        <w:rPr>
          <w:color w:val="000000" w:themeColor="text1"/>
          <w:u w:color="000000" w:themeColor="text1"/>
        </w:rPr>
        <w:tab/>
        <w:t>The Executive Budget and Planning Office is established within the Department of Administration for the purpose of promoting economy and efficiency in the management of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Governor shall appoint a director to serve as the administrative head of the office.  The director must employ staff as necessary to carry out the duties and responsibilities assigned by the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1</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sidR="00674C3C" w:rsidRPr="004337B1">
        <w:rPr>
          <w:color w:val="000000" w:themeColor="text1"/>
          <w:u w:color="000000" w:themeColor="text1"/>
        </w:rPr>
        <w:t>70.</w:t>
      </w:r>
      <w:r w:rsidR="00674C3C" w:rsidRPr="004337B1">
        <w:rPr>
          <w:color w:val="000000" w:themeColor="text1"/>
          <w:u w:color="000000" w:themeColor="text1"/>
        </w:rPr>
        <w:tab/>
        <w:t>(A)</w:t>
      </w:r>
      <w:r w:rsidR="00674C3C" w:rsidRPr="004337B1">
        <w:rPr>
          <w:color w:val="000000" w:themeColor="text1"/>
          <w:u w:color="000000" w:themeColor="text1"/>
        </w:rPr>
        <w:tab/>
        <w:t>The Executive Budget and Planning Office shall: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(1)</w:t>
      </w:r>
      <w:r w:rsidRPr="004337B1">
        <w:rPr>
          <w:color w:val="000000" w:themeColor="text1"/>
          <w:u w:color="000000" w:themeColor="text1"/>
        </w:rPr>
        <w:tab/>
        <w:t xml:space="preserve">assist the Governor with the production of the annual executive budget recommendation and capital expenditures recommendation </w:t>
      </w:r>
      <w:r w:rsidR="00BE32B8">
        <w:rPr>
          <w:color w:val="000000" w:themeColor="text1"/>
          <w:u w:color="000000" w:themeColor="text1"/>
        </w:rPr>
        <w:t>as required in Section 11</w:t>
      </w:r>
      <w:r w:rsidR="002A7F69">
        <w:rPr>
          <w:color w:val="000000" w:themeColor="text1"/>
          <w:u w:color="000000" w:themeColor="text1"/>
        </w:rPr>
        <w:noBreakHyphen/>
      </w:r>
      <w:r w:rsidR="00BE32B8">
        <w:rPr>
          <w:color w:val="000000" w:themeColor="text1"/>
          <w:u w:color="000000" w:themeColor="text1"/>
        </w:rPr>
        <w:t>11</w:t>
      </w:r>
      <w:r w:rsidR="002A7F69">
        <w:rPr>
          <w:color w:val="000000" w:themeColor="text1"/>
          <w:u w:color="000000" w:themeColor="text1"/>
        </w:rPr>
        <w:noBreakHyphen/>
      </w:r>
      <w:r w:rsidR="00BE32B8">
        <w:rPr>
          <w:color w:val="000000" w:themeColor="text1"/>
          <w:u w:color="000000" w:themeColor="text1"/>
        </w:rPr>
        <w:t>15;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develop, coordinate, and implement a performance management system involving strategic planning, performance measurement, evaluation, and performance budgeting;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develop and implement a process of strategic planning to establish and periodically update an overall strategic plan for state government. Cabinet agencies, as defined in Section 30</w:t>
      </w:r>
      <w:r w:rsidR="002A7F69">
        <w:rPr>
          <w:color w:val="000000" w:themeColor="text1"/>
          <w:u w:color="000000" w:themeColor="text1"/>
        </w:rPr>
        <w:noBreakHyphen/>
      </w:r>
      <w:r w:rsidRPr="004337B1">
        <w:rPr>
          <w:color w:val="000000" w:themeColor="text1"/>
          <w:u w:color="000000" w:themeColor="text1"/>
        </w:rPr>
        <w:t>4</w:t>
      </w:r>
      <w:r w:rsidR="002A7F69">
        <w:rPr>
          <w:color w:val="000000" w:themeColor="text1"/>
          <w:u w:color="000000" w:themeColor="text1"/>
        </w:rPr>
        <w:noBreakHyphen/>
      </w:r>
      <w:r w:rsidRPr="004337B1">
        <w:rPr>
          <w:color w:val="000000" w:themeColor="text1"/>
          <w:u w:color="000000" w:themeColor="text1"/>
        </w:rPr>
        <w:t>65, are required to coordinate with the office to produce strategic plans that are consistent with the governor</w:t>
      </w:r>
      <w:r w:rsidR="002A7F69" w:rsidRPr="002A7F69">
        <w:rPr>
          <w:color w:val="000000" w:themeColor="text1"/>
          <w:u w:color="000000" w:themeColor="text1"/>
        </w:rPr>
        <w:t>’</w:t>
      </w:r>
      <w:r w:rsidRPr="004337B1">
        <w:rPr>
          <w:color w:val="000000" w:themeColor="text1"/>
          <w:u w:color="000000" w:themeColor="text1"/>
        </w:rPr>
        <w:t>s strategic plan.  All non</w:t>
      </w:r>
      <w:r w:rsidR="002A7F69">
        <w:rPr>
          <w:color w:val="000000" w:themeColor="text1"/>
          <w:u w:color="000000" w:themeColor="text1"/>
        </w:rPr>
        <w:noBreakHyphen/>
      </w:r>
      <w:r w:rsidRPr="004337B1">
        <w:rPr>
          <w:color w:val="000000" w:themeColor="text1"/>
          <w:u w:color="000000" w:themeColor="text1"/>
        </w:rPr>
        <w:t>cabinet agencies may coordinate with the office to produce a strategic plan that is consistent with the governor</w:t>
      </w:r>
      <w:r w:rsidR="002A7F69" w:rsidRPr="002A7F69">
        <w:rPr>
          <w:color w:val="000000" w:themeColor="text1"/>
          <w:u w:color="000000" w:themeColor="text1"/>
        </w:rPr>
        <w:t>’</w:t>
      </w:r>
      <w:r w:rsidRPr="004337B1">
        <w:rPr>
          <w:color w:val="000000" w:themeColor="text1"/>
          <w:u w:color="000000" w:themeColor="text1"/>
        </w:rPr>
        <w:t>s strategic plan;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develop and implement a performance budgeting system that relates funding to the achievement of established goals and objectives, measures agency performance against attainment of planned outcomes, and provides for program evaluations for policy and funding determinations.  Program evaluations may include cost benefit analyses, decision analysis, statistical analysis, comparisons with similar programs in other jurisdictions, relevant historical trends, demographic factors, and other useful techniques;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continuously monitor the progress of state agencies, boards, and commissions in achieving the goals and objections within their individual strategic plans;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develop financial policies and plans as the basis for recommended state and capital expenditure budgets to the General Assembly and prepare detailed documents in accordance with the financial policies and plans for presentation to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develop plans for improvements and economies of scale in the organization and operation of state agencies and implement the plans approved by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 xml:space="preserve">provide relevant information or materials to the General Assembly, upon request, to assist with appropriations and legislative oversight;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develop periodically and update a long</w:t>
      </w:r>
      <w:r w:rsidR="002A7F69">
        <w:rPr>
          <w:color w:val="000000" w:themeColor="text1"/>
          <w:u w:color="000000" w:themeColor="text1"/>
        </w:rPr>
        <w:noBreakHyphen/>
      </w:r>
      <w:r w:rsidRPr="004337B1">
        <w:rPr>
          <w:color w:val="000000" w:themeColor="text1"/>
          <w:u w:color="000000" w:themeColor="text1"/>
        </w:rPr>
        <w:t>term capital improvement plan, including bonding functions, for consideration, in part or in whole, by the Joint Bond Review Committee and approval of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develop, implement, and manage an internet</w:t>
      </w:r>
      <w:r w:rsidR="002A7F69">
        <w:rPr>
          <w:color w:val="000000" w:themeColor="text1"/>
          <w:u w:color="000000" w:themeColor="text1"/>
        </w:rPr>
        <w:noBreakHyphen/>
      </w:r>
      <w:r w:rsidRPr="004337B1">
        <w:rPr>
          <w:color w:val="000000" w:themeColor="text1"/>
          <w:u w:color="000000" w:themeColor="text1"/>
        </w:rPr>
        <w:t>based information technology system to ensure that citizens have access to budgeting, strategic planning, and performance information;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 xml:space="preserve"> perform all other duties provided for by law.</w:t>
      </w:r>
      <w:r w:rsidR="00E17AC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00E17AC8">
        <w:rPr>
          <w:color w:val="000000" w:themeColor="text1"/>
          <w:u w:color="000000" w:themeColor="text1"/>
        </w:rPr>
        <w:tab/>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through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00E17AC8">
        <w:rPr>
          <w:color w:val="000000" w:themeColor="text1"/>
          <w:u w:color="000000" w:themeColor="text1"/>
        </w:rPr>
        <w:t>“</w:t>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10.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 and the Legislative Fiscal Office</w:t>
      </w:r>
      <w:r w:rsidRPr="004337B1">
        <w:rPr>
          <w:color w:val="000000" w:themeColor="text1"/>
          <w:u w:color="000000" w:themeColor="text1"/>
        </w:rPr>
        <w:t xml:space="preserve"> shall employ competent budget assistants and such special help as </w:t>
      </w:r>
      <w:r w:rsidRPr="004337B1">
        <w:rPr>
          <w:strike/>
          <w:color w:val="000000" w:themeColor="text1"/>
          <w:u w:color="000000" w:themeColor="text1"/>
        </w:rPr>
        <w:t>it</w:t>
      </w:r>
      <w:r w:rsidRPr="004337B1">
        <w:rPr>
          <w:color w:val="000000" w:themeColor="text1"/>
          <w:u w:color="000000" w:themeColor="text1"/>
        </w:rPr>
        <w:t xml:space="preserve"> may </w:t>
      </w:r>
      <w:r w:rsidRPr="004337B1">
        <w:rPr>
          <w:strike/>
          <w:color w:val="000000" w:themeColor="text1"/>
          <w:u w:color="000000" w:themeColor="text1"/>
        </w:rPr>
        <w:t>require</w:t>
      </w:r>
      <w:r w:rsidRPr="004337B1">
        <w:rPr>
          <w:color w:val="000000" w:themeColor="text1"/>
          <w:u w:color="000000" w:themeColor="text1"/>
        </w:rPr>
        <w:t xml:space="preserve"> </w:t>
      </w:r>
      <w:r w:rsidRPr="004337B1">
        <w:rPr>
          <w:color w:val="000000" w:themeColor="text1"/>
          <w:u w:val="single" w:color="000000" w:themeColor="text1"/>
        </w:rPr>
        <w:t>be required</w:t>
      </w:r>
      <w:r w:rsidRPr="004337B1">
        <w:rPr>
          <w:color w:val="000000" w:themeColor="text1"/>
          <w:u w:color="000000" w:themeColor="text1"/>
        </w:rPr>
        <w:t xml:space="preserve"> to carry out the provisions of this chapter.  </w:t>
      </w:r>
      <w:r w:rsidRPr="004337B1">
        <w:rPr>
          <w:strike/>
          <w:color w:val="000000" w:themeColor="text1"/>
          <w:u w:color="000000" w:themeColor="text1"/>
        </w:rPr>
        <w:t>It shall fix the compensation</w:t>
      </w:r>
      <w:r w:rsidR="00BE32B8">
        <w:rPr>
          <w:strike/>
          <w:color w:val="000000" w:themeColor="text1"/>
          <w:u w:color="000000" w:themeColor="text1"/>
        </w:rPr>
        <w:t xml:space="preserve"> </w:t>
      </w:r>
      <w:r w:rsidRPr="004337B1">
        <w:rPr>
          <w:strike/>
          <w:color w:val="000000" w:themeColor="text1"/>
          <w:u w:color="000000" w:themeColor="text1"/>
        </w:rPr>
        <w:t>of such persons as it shall employ</w:t>
      </w:r>
      <w:r w:rsidRPr="004337B1">
        <w:rPr>
          <w:color w:val="000000" w:themeColor="text1"/>
          <w:u w:color="000000" w:themeColor="text1"/>
        </w:rPr>
        <w:t xml:space="preserve"> </w:t>
      </w:r>
      <w:r w:rsidR="00BE32B8" w:rsidRPr="004337B1">
        <w:rPr>
          <w:color w:val="000000" w:themeColor="text1"/>
          <w:u w:val="single" w:color="000000" w:themeColor="text1"/>
        </w:rPr>
        <w:t>Compensation shall be fixed for the people employed</w:t>
      </w:r>
      <w:r w:rsidR="00BE32B8">
        <w:rPr>
          <w:color w:val="000000" w:themeColor="text1"/>
          <w:u w:color="000000" w:themeColor="text1"/>
        </w:rPr>
        <w:t xml:space="preserve"> </w:t>
      </w:r>
      <w:r w:rsidRPr="004337B1">
        <w:rPr>
          <w:color w:val="000000" w:themeColor="text1"/>
          <w:u w:color="000000" w:themeColor="text1"/>
        </w:rPr>
        <w:t xml:space="preserve">in this connection and cause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compensation, together with their necessary traveling expenses, to be paid out of the civil contingent fund.  </w:t>
      </w:r>
      <w:r w:rsidRPr="004337B1">
        <w:rPr>
          <w:strike/>
          <w:color w:val="000000" w:themeColor="text1"/>
          <w:u w:color="000000" w:themeColor="text1"/>
        </w:rPr>
        <w:t>It</w:t>
      </w:r>
      <w:r w:rsidRPr="004337B1">
        <w:rPr>
          <w:color w:val="000000" w:themeColor="text1"/>
          <w:u w:color="000000" w:themeColor="text1"/>
        </w:rPr>
        <w:t xml:space="preserve"> </w:t>
      </w:r>
      <w:r w:rsidRPr="004337B1">
        <w:rPr>
          <w:color w:val="000000" w:themeColor="text1"/>
          <w:u w:val="single" w:color="000000" w:themeColor="text1"/>
        </w:rPr>
        <w:t>They</w:t>
      </w:r>
      <w:r w:rsidRPr="004337B1">
        <w:rPr>
          <w:color w:val="000000" w:themeColor="text1"/>
          <w:u w:color="000000" w:themeColor="text1"/>
        </w:rPr>
        <w:t xml:space="preserve"> shall call upon the State Department of Revenue for any information desired, and the State Department of Revenue shall furnish such information and shall be present at all hearings before the committees having charge of the appropriations in the Senate and House.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15.  </w:t>
      </w:r>
      <w:r w:rsidRPr="004337B1">
        <w:rPr>
          <w:strike/>
          <w:color w:val="000000" w:themeColor="text1"/>
          <w:u w:color="000000" w:themeColor="text1"/>
        </w:rPr>
        <w:t xml:space="preserve">The functions of the State Budget and Control Board in the preparation and submission to the General Assembly of the recommended state budget are devolved upon the Governor.  Wherever the phrase </w:t>
      </w:r>
      <w:r w:rsidR="002A7F69" w:rsidRPr="002A7F69">
        <w:rPr>
          <w:strike/>
          <w:color w:val="000000" w:themeColor="text1"/>
          <w:u w:color="000000" w:themeColor="text1"/>
        </w:rPr>
        <w:t>‘</w:t>
      </w:r>
      <w:r w:rsidRPr="004337B1">
        <w:rPr>
          <w:strike/>
          <w:color w:val="000000" w:themeColor="text1"/>
          <w:u w:color="000000" w:themeColor="text1"/>
        </w:rPr>
        <w:t>State Budget and Control Board</w:t>
      </w:r>
      <w:r w:rsidR="002A7F69" w:rsidRPr="002A7F69">
        <w:rPr>
          <w:strike/>
          <w:color w:val="000000" w:themeColor="text1"/>
          <w:u w:color="000000" w:themeColor="text1"/>
        </w:rPr>
        <w:t>’</w:t>
      </w:r>
      <w:r w:rsidRPr="004337B1">
        <w:rPr>
          <w:strike/>
          <w:color w:val="000000" w:themeColor="text1"/>
          <w:u w:color="000000" w:themeColor="text1"/>
        </w:rPr>
        <w:t xml:space="preserve"> appears in the context of preparing and submitting budget recommendations to the General Assembly, it means the Governor.  In preparing the recommended state budget, the Governor may consult with the State Treasurer, the Comptroller General, or other state officials as needed.  The Budget Division of the State Budget and Control Board shall assist the Governor in preparing the budget recommendations, but this function of the Budget Division may not be construed as altering the overall management and administration of the Budget Division as an entity of the State Budget and Control Board</w:t>
      </w:r>
      <w:r w:rsidRPr="004337B1">
        <w:rPr>
          <w:color w:val="000000" w:themeColor="text1"/>
          <w:u w:color="000000" w:themeColor="text1"/>
        </w:rPr>
        <w:t xml:space="preserve">. </w:t>
      </w:r>
      <w:r w:rsidRPr="004337B1">
        <w:rPr>
          <w:color w:val="000000" w:themeColor="text1"/>
          <w:u w:val="single" w:color="000000" w:themeColor="text1"/>
        </w:rPr>
        <w:t>The Governor must annually prepare a recommended state budget and a recommended capital expenditure budget.  The recommended state budget and the recommended capital expenditure budget must be submitted to the General Assembly for consideration.  The Executive Budget and Planning Office shall assist the Governor in preparing the budget and capital expenditure recommendations. The Governor and the Executive Budget and Planning Office may consult with the State Treasurer, the Comptroller General, or other state officials as needed when preparing the budget and capital expenditure recommendations.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20.  On or before the first day of November in each year the </w:t>
      </w:r>
      <w:r w:rsidRPr="004337B1">
        <w:rPr>
          <w:strike/>
          <w:color w:val="000000" w:themeColor="text1"/>
          <w:u w:color="000000" w:themeColor="text1"/>
        </w:rPr>
        <w:t>State Budget and Control Board and its assistants</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shall complete a careful survey of all the departments, bureaus, divisions, officers, boards, commissions, institutions and other agencies and undertakings of the State, through which it shall be in possession of the working knowledge upon which to base its recommendations to the General Assembly.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30.  On or before the first day of November, annually, each of the several state departments, bureaus, divisions, officers, commissions, institutions and other agencies and undertakings receiving or asking financial aid from the State shall report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on official estimate blanks furnished for such purpose, an estimate in itemized form showing the amount needed for the year beginning with the first day of July thereafter.  The official estimate blanks which must be used in making these reports shall be furnished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shall be uniform and shall clearly designate the kind of information to be given thereon.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40.  On or before the first day of each November the Comptroller General shall furnish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the following statements, classified and itemized in strict accordance with the budget classifications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 xml:space="preserve">(1) </w:t>
      </w:r>
      <w:r w:rsidRPr="00E17AC8">
        <w:rPr>
          <w:strike/>
          <w:color w:val="000000" w:themeColor="text1"/>
          <w:u w:color="000000" w:themeColor="text1"/>
        </w:rPr>
        <w:t>A</w:t>
      </w:r>
      <w:r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Pr="00E17AC8">
        <w:rPr>
          <w:color w:val="000000" w:themeColor="text1"/>
          <w:u w:color="000000" w:themeColor="text1"/>
        </w:rPr>
        <w:t>statement</w:t>
      </w:r>
      <w:r w:rsidRPr="004337B1">
        <w:rPr>
          <w:color w:val="000000" w:themeColor="text1"/>
          <w:u w:color="000000" w:themeColor="text1"/>
        </w:rPr>
        <w:t xml:space="preserve"> showing the balance standing to the credit of the several appropriations for each department, bureau, division, officer, board, commission, institution or other agency or undertaking of the State at the end of the last preceding appropriation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 xml:space="preserve">(2) </w:t>
      </w:r>
      <w:r w:rsidRPr="00E17AC8">
        <w:rPr>
          <w:strike/>
          <w:color w:val="000000" w:themeColor="text1"/>
          <w:u w:color="000000" w:themeColor="text1"/>
        </w:rPr>
        <w:t>A</w:t>
      </w:r>
      <w:r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Pr="00E17AC8">
        <w:rPr>
          <w:color w:val="000000" w:themeColor="text1"/>
          <w:u w:color="000000" w:themeColor="text1"/>
        </w:rPr>
        <w:t>statement</w:t>
      </w:r>
      <w:r w:rsidRPr="004337B1">
        <w:rPr>
          <w:color w:val="000000" w:themeColor="text1"/>
          <w:u w:color="000000" w:themeColor="text1"/>
        </w:rPr>
        <w:t xml:space="preserve"> showing the monthly expenditures and revenues from each appropriation account and the total monthly expenditures and revenues from all the appropriation accounts, including special and other appropriations, in the twelve months of the last preceding appropriation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 xml:space="preserve">(3) </w:t>
      </w:r>
      <w:r w:rsidRPr="00E17AC8">
        <w:rPr>
          <w:strike/>
          <w:color w:val="000000" w:themeColor="text1"/>
          <w:u w:color="000000" w:themeColor="text1"/>
        </w:rPr>
        <w:t>A</w:t>
      </w:r>
      <w:r w:rsidRPr="004337B1">
        <w:rPr>
          <w:color w:val="000000" w:themeColor="text1"/>
          <w:u w:color="000000" w:themeColor="text1"/>
        </w:rPr>
        <w:t xml:space="preserve"> </w:t>
      </w:r>
      <w:r w:rsidR="00E17AC8" w:rsidRPr="00E17AC8">
        <w:rPr>
          <w:color w:val="000000" w:themeColor="text1"/>
          <w:u w:val="single" w:color="000000" w:themeColor="text1"/>
        </w:rPr>
        <w:t>a</w:t>
      </w:r>
      <w:r w:rsidR="00E17AC8">
        <w:rPr>
          <w:color w:val="000000" w:themeColor="text1"/>
          <w:u w:color="000000" w:themeColor="text1"/>
        </w:rPr>
        <w:t xml:space="preserve"> </w:t>
      </w:r>
      <w:r w:rsidRPr="004337B1">
        <w:rPr>
          <w:color w:val="000000" w:themeColor="text1"/>
          <w:u w:color="000000" w:themeColor="text1"/>
        </w:rPr>
        <w:t xml:space="preserve">statement showing the annual expenditures in each appropriation account and the revenues from all sources, including expenditures and revenues from special and other appropriations, for each of the last two appropriation years, with a separate column showing the increase or decrease for each item;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 xml:space="preserve">(4) </w:t>
      </w:r>
      <w:r w:rsidRPr="00E17AC8">
        <w:rPr>
          <w:strike/>
          <w:color w:val="000000" w:themeColor="text1"/>
          <w:u w:color="000000" w:themeColor="text1"/>
        </w:rPr>
        <w:t>An</w:t>
      </w:r>
      <w:r w:rsidRPr="004337B1">
        <w:rPr>
          <w:color w:val="000000" w:themeColor="text1"/>
          <w:u w:color="000000" w:themeColor="text1"/>
        </w:rPr>
        <w:t xml:space="preserve"> </w:t>
      </w:r>
      <w:r w:rsidR="00E17AC8" w:rsidRPr="00E17AC8">
        <w:rPr>
          <w:color w:val="000000" w:themeColor="text1"/>
          <w:u w:val="single" w:color="000000" w:themeColor="text1"/>
        </w:rPr>
        <w:t>an</w:t>
      </w:r>
      <w:r w:rsidR="00E17AC8">
        <w:rPr>
          <w:color w:val="000000" w:themeColor="text1"/>
          <w:u w:color="000000" w:themeColor="text1"/>
        </w:rPr>
        <w:t xml:space="preserve"> </w:t>
      </w:r>
      <w:r w:rsidRPr="004337B1">
        <w:rPr>
          <w:color w:val="000000" w:themeColor="text1"/>
          <w:u w:color="000000" w:themeColor="text1"/>
        </w:rPr>
        <w:t xml:space="preserve">itemized and complete financial balance sheet for the State at the close of the last preceding fiscal year ending June thirtieth;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 xml:space="preserve">(5) </w:t>
      </w:r>
      <w:r w:rsidRPr="00E17AC8">
        <w:rPr>
          <w:strike/>
          <w:color w:val="000000" w:themeColor="text1"/>
          <w:u w:color="000000" w:themeColor="text1"/>
        </w:rPr>
        <w:t>Such</w:t>
      </w:r>
      <w:r w:rsidRPr="004337B1">
        <w:rPr>
          <w:color w:val="000000" w:themeColor="text1"/>
          <w:u w:color="000000" w:themeColor="text1"/>
        </w:rPr>
        <w:t xml:space="preserve"> </w:t>
      </w:r>
      <w:r w:rsidR="00E17AC8" w:rsidRPr="00E17AC8">
        <w:rPr>
          <w:color w:val="000000" w:themeColor="text1"/>
          <w:u w:val="single" w:color="000000" w:themeColor="text1"/>
        </w:rPr>
        <w:t>such</w:t>
      </w:r>
      <w:r w:rsidR="00E17AC8">
        <w:rPr>
          <w:color w:val="000000" w:themeColor="text1"/>
          <w:u w:color="000000" w:themeColor="text1"/>
        </w:rPr>
        <w:t xml:space="preserve"> </w:t>
      </w:r>
      <w:r w:rsidRPr="004337B1">
        <w:rPr>
          <w:color w:val="000000" w:themeColor="text1"/>
          <w:u w:color="000000" w:themeColor="text1"/>
        </w:rPr>
        <w:t xml:space="preserve">other statements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request.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 xml:space="preserve">On or before the first day of December, annually, the Comptroller General shall furnish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an estimate of the financial needs of the State, itemized in strict accordance with the budget classifications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certified and approved by the presiding officer of each House for each year beginning with the first day of July thereafter;  and he shall also furnish an estimate of the financial needs of the judiciary, as provided by law, itemized in strict accordance with the budget classification adopted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each year, beginning with the first day of July thereafter.  The Comptroller General shall transmit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with these estimates full and detailed explanations of all increases or decreases.  These estimates together with the accompanying explanations of increases and decreases shall be included in the budget by the board without revisions, but with its recommendations thereon.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color w:val="000000" w:themeColor="text1"/>
          <w:u w:color="000000" w:themeColor="text1"/>
        </w:rPr>
        <w:tab/>
        <w:t xml:space="preserve">(A) Within five days after the beginning of each regular session of the General Assembly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Executive Budget and Planning Office</w:t>
      </w:r>
      <w:r w:rsidRPr="004337B1">
        <w:rPr>
          <w:color w:val="000000" w:themeColor="text1"/>
          <w:u w:color="000000" w:themeColor="text1"/>
        </w:rPr>
        <w:t xml:space="preserve"> shall submit to the presiding officer of each house printed copies of</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t xml:space="preserve">a </w:t>
      </w:r>
      <w:r w:rsidRPr="004337B1">
        <w:rPr>
          <w:color w:val="000000" w:themeColor="text1"/>
          <w:u w:val="single" w:color="000000" w:themeColor="text1"/>
        </w:rPr>
        <w:t>detailed</w:t>
      </w:r>
      <w:r w:rsidRPr="004337B1">
        <w:rPr>
          <w:color w:val="000000" w:themeColor="text1"/>
          <w:u w:color="000000" w:themeColor="text1"/>
        </w:rPr>
        <w:t xml:space="preserve"> budget, based on its own conclusions and judgments, containing a complete and itemized plan of all proposed expenditures for each state department, bureau, division, officer, board, commission, institution, or other agency or undertaking, classified by functions, character, and object, and of estimated revenues and borrowings for each year, beginning with the first day of the next fiscal year.  Opposite each item of the proposed expenditures the budget must show in separate parallel columns the amount appropriated for the last preceding appropriation year, for the current appropriation year and the increase or decrease</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an explanation of how the recommendation advances the Governor</w:t>
      </w:r>
      <w:r w:rsidR="002A7F69" w:rsidRPr="002A7F69">
        <w:rPr>
          <w:color w:val="000000" w:themeColor="text1"/>
          <w:u w:val="single" w:color="000000" w:themeColor="text1"/>
        </w:rPr>
        <w:t>’</w:t>
      </w:r>
      <w:r w:rsidRPr="004337B1">
        <w:rPr>
          <w:color w:val="000000" w:themeColor="text1"/>
          <w:u w:val="single" w:color="000000" w:themeColor="text1"/>
        </w:rPr>
        <w:t xml:space="preserve">s strategic plan.  The recommendation must also contain the strategic plan and performance measurements developed for each state agency, institution, board, and commission, together </w:t>
      </w:r>
      <w:r w:rsidRPr="004337B1">
        <w:rPr>
          <w:color w:val="000000" w:themeColor="text1"/>
          <w:u w:val="single" w:color="000000" w:themeColor="text1"/>
        </w:rPr>
        <w:lastRenderedPageBreak/>
        <w:t>with an analysis of how effectively and efficiently those performance measurements are being met;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a recommended capital expenditure budget, with a detailed explanation of how the recommendation advances the Governor</w:t>
      </w:r>
      <w:r w:rsidR="002A7F69" w:rsidRPr="002A7F69">
        <w:rPr>
          <w:color w:val="000000" w:themeColor="text1"/>
          <w:u w:val="single" w:color="000000" w:themeColor="text1"/>
        </w:rPr>
        <w:t>’</w:t>
      </w:r>
      <w:r w:rsidRPr="004337B1">
        <w:rPr>
          <w:color w:val="000000" w:themeColor="text1"/>
          <w:u w:val="single" w:color="000000" w:themeColor="text1"/>
        </w:rPr>
        <w:t>s strategic plan.  The recommendation must also contain the strategic plan and performance measurements developed for each state agency, institution, board, and commission, together with an analysis of how effectively and efficiently those performance measurements are being met.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(B) The budget which is submitted by the board to the presiding officer of each house must conform to the funding requirements contained in Section 36, Article III of the Constitution of this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t>In addition to those items required by 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strike/>
          <w:color w:val="000000" w:themeColor="text1"/>
          <w:u w:color="000000" w:themeColor="text1"/>
        </w:rPr>
        <w:t>The State Budget and Control Board</w:t>
      </w:r>
      <w:r w:rsidRPr="004337B1">
        <w:rPr>
          <w:color w:val="000000" w:themeColor="text1"/>
          <w:u w:color="000000" w:themeColor="text1"/>
        </w:rPr>
        <w:t xml:space="preserve"> </w:t>
      </w:r>
      <w:r w:rsidRPr="004337B1">
        <w:rPr>
          <w:color w:val="000000" w:themeColor="text1"/>
          <w:u w:val="single" w:color="000000" w:themeColor="text1"/>
        </w:rPr>
        <w:t>the Executive Budget and Planning Office</w:t>
      </w:r>
      <w:r w:rsidRPr="004337B1">
        <w:rPr>
          <w:color w:val="000000" w:themeColor="text1"/>
          <w:u w:color="000000" w:themeColor="text1"/>
        </w:rPr>
        <w:t xml:space="preserve"> shall accompany the budget with: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revenues and expenditures for each of the two appropriation years next preceding, classified and itemized in accordance with the official budget classification adopted by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current assets, liabilities, revenues and surplus or deficit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of the debts and funds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 xml:space="preserve">statement showing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itemized estimates of the condition of the State Treasury as of the beginning and end of each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r>
      <w:r w:rsidRPr="00BE32B8">
        <w:rPr>
          <w:strike/>
          <w:color w:val="000000" w:themeColor="text1"/>
          <w:u w:color="000000" w:themeColor="text1"/>
        </w:rPr>
        <w:t>An</w:t>
      </w:r>
      <w:r w:rsidRPr="004337B1">
        <w:rPr>
          <w:color w:val="000000" w:themeColor="text1"/>
          <w:u w:color="000000" w:themeColor="text1"/>
        </w:rPr>
        <w:t xml:space="preserve"> </w:t>
      </w:r>
      <w:r w:rsidR="00BE32B8" w:rsidRPr="00BE32B8">
        <w:rPr>
          <w:color w:val="000000" w:themeColor="text1"/>
          <w:u w:val="single" w:color="000000" w:themeColor="text1"/>
        </w:rPr>
        <w:t>an</w:t>
      </w:r>
      <w:r w:rsidR="00BE32B8">
        <w:rPr>
          <w:color w:val="000000" w:themeColor="text1"/>
          <w:u w:color="000000" w:themeColor="text1"/>
        </w:rPr>
        <w:t xml:space="preserve"> </w:t>
      </w:r>
      <w:r w:rsidRPr="004337B1">
        <w:rPr>
          <w:color w:val="000000" w:themeColor="text1"/>
          <w:u w:color="000000" w:themeColor="text1"/>
        </w:rPr>
        <w:t xml:space="preserve">itemized and complete financial balance sheet for the State at the close of the last preceding fiscal year ending June thirtieth;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r>
      <w:r w:rsidRPr="00BE32B8">
        <w:rPr>
          <w:strike/>
          <w:color w:val="000000" w:themeColor="text1"/>
          <w:u w:color="000000" w:themeColor="text1"/>
        </w:rPr>
        <w:t>A</w:t>
      </w:r>
      <w:r w:rsidRPr="004337B1">
        <w:rPr>
          <w:color w:val="000000" w:themeColor="text1"/>
          <w:u w:color="000000" w:themeColor="text1"/>
        </w:rPr>
        <w:t xml:space="preserve"> </w:t>
      </w:r>
      <w:r w:rsidR="00BE32B8" w:rsidRPr="00BE32B8">
        <w:rPr>
          <w:color w:val="000000" w:themeColor="text1"/>
          <w:u w:val="single" w:color="000000" w:themeColor="text1"/>
        </w:rPr>
        <w:t>a</w:t>
      </w:r>
      <w:r w:rsidR="00BE32B8">
        <w:rPr>
          <w:color w:val="000000" w:themeColor="text1"/>
          <w:u w:color="000000" w:themeColor="text1"/>
        </w:rPr>
        <w:t xml:space="preserve"> </w:t>
      </w:r>
      <w:r w:rsidRPr="004337B1">
        <w:rPr>
          <w:color w:val="000000" w:themeColor="text1"/>
          <w:u w:color="000000" w:themeColor="text1"/>
        </w:rPr>
        <w:t>general survey of the State</w:t>
      </w:r>
      <w:r w:rsidR="002A7F69" w:rsidRPr="002A7F69">
        <w:rPr>
          <w:color w:val="000000" w:themeColor="text1"/>
          <w:u w:color="000000" w:themeColor="text1"/>
        </w:rPr>
        <w:t>’</w:t>
      </w:r>
      <w:r w:rsidRPr="004337B1">
        <w:rPr>
          <w:color w:val="000000" w:themeColor="text1"/>
          <w:u w:color="000000" w:themeColor="text1"/>
        </w:rPr>
        <w:t xml:space="preserve">s financial and natural resources, with a review of the general economic, industrial and commercial condition of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E17AC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r>
      <w:r w:rsidRPr="004337B1">
        <w:rPr>
          <w:strike/>
          <w:color w:val="000000" w:themeColor="text1"/>
          <w:u w:color="000000" w:themeColor="text1"/>
        </w:rPr>
        <w:t xml:space="preserve">The standing committees of the House of Representatives and of the Senate in charge of appropriation measures shall sit jointly in open sessions while considering the budget and shall begin such joint meetings within five days after the budget has been submitted to the General Assembly by the State Budget and Control Board.  This joint committee may cause the attendance of heads or responsible representatives of the departments, institutions and all other agencies of the State to furnish such information and answer such questions as the joint </w:t>
      </w:r>
      <w:r w:rsidRPr="004337B1">
        <w:rPr>
          <w:strike/>
          <w:color w:val="000000" w:themeColor="text1"/>
          <w:u w:color="000000" w:themeColor="text1"/>
        </w:rPr>
        <w:lastRenderedPageBreak/>
        <w:t>committee shall require and to these sessions shall be admitted, with the right to be heard, all persons interested in the estimates under consideration.  The board, or its representatives, and the Governor</w:t>
      </w:r>
      <w:r w:rsidR="002A7F69">
        <w:rPr>
          <w:strike/>
          <w:color w:val="000000" w:themeColor="text1"/>
          <w:u w:color="000000" w:themeColor="text1"/>
        </w:rPr>
        <w:noBreakHyphen/>
      </w:r>
      <w:r w:rsidRPr="004337B1">
        <w:rPr>
          <w:strike/>
          <w:color w:val="000000" w:themeColor="text1"/>
          <w:u w:color="000000" w:themeColor="text1"/>
        </w:rPr>
        <w:t>elect shall have the right to sit at these public hearings and be heard on all matters coming before the joint committee.</w:t>
      </w:r>
      <w:r w:rsidRPr="004337B1">
        <w:rPr>
          <w:color w:val="000000" w:themeColor="text1"/>
          <w:u w:color="000000" w:themeColor="text1"/>
        </w:rPr>
        <w:t xml:space="preserve"> </w:t>
      </w:r>
      <w:r w:rsidRPr="004337B1">
        <w:rPr>
          <w:color w:val="000000" w:themeColor="text1"/>
          <w:u w:val="single" w:color="000000" w:themeColor="text1"/>
        </w:rPr>
        <w:t>The results of the survey of all the departments, bureaus, divisions, officers, boards, commissions, institutions and other agencies and undertakings of the State conducted pursuant to Section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20, the reports required pursuant to Section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30, the statements and estimates required pursuant to Sections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40 and 11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50, and any other similar data utilized by the Executive Budget and Planning Office during the budget process must also be submitted to the Legislative Fiscal Office.</w:t>
      </w:r>
      <w:r w:rsidR="00E17AC8">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Oversight of Executive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7</w:t>
      </w:r>
      <w:r w:rsidRPr="004337B1">
        <w:rPr>
          <w:color w:val="000000" w:themeColor="text1"/>
          <w:u w:color="000000" w:themeColor="text1"/>
        </w:rPr>
        <w:t xml:space="preserve">. </w:t>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t>Subsections (B) through (H) of 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r>
      <w:r w:rsidRPr="004337B1">
        <w:rPr>
          <w:color w:val="000000" w:themeColor="text1"/>
          <w:u w:color="000000" w:themeColor="text1"/>
        </w:rPr>
        <w:tab/>
        <w:t xml:space="preserve">The governing authority of each department shall be </w:t>
      </w:r>
      <w:r w:rsidRPr="004337B1">
        <w:rPr>
          <w:strike/>
          <w:color w:val="000000" w:themeColor="text1"/>
          <w:u w:color="000000" w:themeColor="text1"/>
        </w:rPr>
        <w:t>either</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a director</w:t>
      </w:r>
      <w:r w:rsidRPr="004337B1">
        <w:rPr>
          <w:strike/>
          <w:color w:val="000000" w:themeColor="text1"/>
          <w:u w:color="000000" w:themeColor="text1"/>
        </w:rPr>
        <w:t>, and in the case of the Department of Commerce, the</w:t>
      </w:r>
      <w:r w:rsidRPr="004337B1">
        <w:rPr>
          <w:color w:val="000000" w:themeColor="text1"/>
          <w:u w:color="000000" w:themeColor="text1"/>
        </w:rPr>
        <w:t xml:space="preserve"> </w:t>
      </w:r>
      <w:r w:rsidRPr="004337B1">
        <w:rPr>
          <w:color w:val="000000" w:themeColor="text1"/>
          <w:u w:val="single" w:color="000000" w:themeColor="text1"/>
        </w:rPr>
        <w:t>or a</w:t>
      </w:r>
      <w:r w:rsidRPr="004337B1">
        <w:rPr>
          <w:color w:val="000000" w:themeColor="text1"/>
          <w:u w:color="000000" w:themeColor="text1"/>
        </w:rPr>
        <w:t xml:space="preserve"> secretary, who must be appointed by the Governor with the advice and consent of the Senate, subject to removal from office by the Governor pursuant to provisions of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240</w:t>
      </w:r>
      <w:r w:rsidRPr="004337B1">
        <w:rPr>
          <w:color w:val="000000" w:themeColor="text1"/>
          <w:u w:val="single" w:color="000000" w:themeColor="text1"/>
        </w:rPr>
        <w:t>(B)</w:t>
      </w:r>
      <w:r w:rsidRPr="004337B1">
        <w:rPr>
          <w:color w:val="000000" w:themeColor="text1"/>
          <w:u w:color="000000" w:themeColor="text1"/>
        </w:rPr>
        <w:t xml:space="preserve">; </w:t>
      </w:r>
      <w:r w:rsidRPr="004337B1">
        <w:rPr>
          <w:strike/>
          <w:color w:val="000000" w:themeColor="text1"/>
          <w:u w:color="000000" w:themeColor="text1"/>
        </w:rPr>
        <w: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w:t>
      </w:r>
      <w:r w:rsidRPr="004337B1">
        <w:rPr>
          <w:color w:val="000000" w:themeColor="text1"/>
          <w:u w:color="000000" w:themeColor="text1"/>
        </w:rPr>
        <w:tab/>
        <w:t xml:space="preserve">a seven member board to be appointed and constituted in a manner provided for by law; </w:t>
      </w:r>
      <w:r w:rsidRPr="004337B1">
        <w:rPr>
          <w:strike/>
          <w:color w:val="000000" w:themeColor="text1"/>
          <w:u w:color="000000" w:themeColor="text1"/>
        </w:rPr>
        <w: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(iii)</w:t>
      </w:r>
      <w:r w:rsidRPr="004337B1">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(iv)</w:t>
      </w:r>
      <w:r w:rsidRPr="004337B1">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 xml:space="preserve">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w:t>
      </w:r>
      <w:r w:rsidRPr="004337B1">
        <w:rPr>
          <w:color w:val="000000" w:themeColor="text1"/>
          <w:u w:val="single" w:color="000000" w:themeColor="text1"/>
        </w:rPr>
        <w:lastRenderedPageBreak/>
        <w:t>no way creates a cause of action or basis for an employee grievance for a person appointed or for a person who fails to be appointed.  The Governor in making appointments provided for by this section shall endeavor to appoint individuals who have demonstrated exemplary managerial skills in either the public or private sector.</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Each department shall be organized into appropriate </w:t>
      </w:r>
      <w:r w:rsidRPr="004337B1">
        <w:rPr>
          <w:strike/>
          <w:color w:val="000000" w:themeColor="text1"/>
          <w:u w:color="000000" w:themeColor="text1"/>
        </w:rPr>
        <w:t>divisions</w:t>
      </w:r>
      <w:r w:rsidRPr="004337B1">
        <w:rPr>
          <w:color w:val="000000" w:themeColor="text1"/>
          <w:u w:color="000000" w:themeColor="text1"/>
        </w:rPr>
        <w:t xml:space="preserve"> </w:t>
      </w:r>
      <w:r w:rsidRPr="004337B1">
        <w:rPr>
          <w:color w:val="000000" w:themeColor="text1"/>
          <w:u w:val="single" w:color="000000" w:themeColor="text1"/>
        </w:rPr>
        <w:t>subdivisions</w:t>
      </w:r>
      <w:r w:rsidRPr="004337B1">
        <w:rPr>
          <w:color w:val="000000" w:themeColor="text1"/>
          <w:u w:color="000000" w:themeColor="text1"/>
        </w:rPr>
        <w:t xml:space="preserve"> by the governing authority of the department through further consolidation or </w:t>
      </w:r>
      <w:r w:rsidRPr="004337B1">
        <w:rPr>
          <w:color w:val="000000" w:themeColor="text1"/>
          <w:u w:val="single" w:color="000000" w:themeColor="text1"/>
        </w:rPr>
        <w:t>further</w:t>
      </w:r>
      <w:r w:rsidRPr="004337B1">
        <w:rPr>
          <w:color w:val="000000" w:themeColor="text1"/>
          <w:u w:color="000000" w:themeColor="text1"/>
        </w:rPr>
        <w:t xml:space="preserve"> subdivision.  The power to </w:t>
      </w:r>
      <w:r w:rsidRPr="004337B1">
        <w:rPr>
          <w:color w:val="000000" w:themeColor="text1"/>
          <w:u w:val="single" w:color="000000" w:themeColor="text1"/>
        </w:rPr>
        <w:t>organize and</w:t>
      </w:r>
      <w:r w:rsidRPr="004337B1">
        <w:rPr>
          <w:color w:val="000000" w:themeColor="text1"/>
          <w:u w:color="000000" w:themeColor="text1"/>
        </w:rPr>
        <w:t xml:space="preserve"> reorganize the department </w:t>
      </w:r>
      <w:r w:rsidRPr="004337B1">
        <w:rPr>
          <w:strike/>
          <w:color w:val="000000" w:themeColor="text1"/>
          <w:u w:color="000000" w:themeColor="text1"/>
        </w:rPr>
        <w:t>supersedes any provision of law to the contrary pertaining to individual divisions;  provided, however, the</w:t>
      </w:r>
      <w:r w:rsidRPr="004337B1">
        <w:rPr>
          <w:color w:val="000000" w:themeColor="text1"/>
          <w:u w:color="000000" w:themeColor="text1"/>
        </w:rPr>
        <w:t xml:space="preserve"> </w:t>
      </w:r>
      <w:r w:rsidRPr="004337B1">
        <w:rPr>
          <w:color w:val="000000" w:themeColor="text1"/>
          <w:u w:val="single" w:color="000000" w:themeColor="text1"/>
        </w:rPr>
        <w:t>into divisions lies with the General Assembly in furtherance of its mandate pursuant to Article XII of the South Carolina Constitution.  The</w:t>
      </w:r>
      <w:r w:rsidRPr="004337B1">
        <w:rPr>
          <w:color w:val="000000" w:themeColor="text1"/>
          <w:u w:color="000000" w:themeColor="text1"/>
        </w:rPr>
        <w:t xml:space="preserve"> dissolution of any division must </w:t>
      </w:r>
      <w:r w:rsidRPr="004337B1">
        <w:rPr>
          <w:strike/>
          <w:color w:val="000000" w:themeColor="text1"/>
          <w:u w:color="000000" w:themeColor="text1"/>
        </w:rPr>
        <w:t>receive legislative approval by authorization included in the annual general appropriations act</w:t>
      </w:r>
      <w:r w:rsidRPr="004337B1">
        <w:rPr>
          <w:color w:val="000000" w:themeColor="text1"/>
          <w:u w:color="000000" w:themeColor="text1"/>
        </w:rPr>
        <w:t xml:space="preserve"> </w:t>
      </w:r>
      <w:r w:rsidRPr="004337B1">
        <w:rPr>
          <w:color w:val="000000" w:themeColor="text1"/>
          <w:u w:val="single" w:color="000000" w:themeColor="text1"/>
        </w:rPr>
        <w:t>likewise be statutorily approved by the General Assembly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Any other approval procedures for department reorganization in effect on the effective date of this act no longer apply.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w:t>
      </w:r>
      <w:r w:rsidRPr="004337B1">
        <w:rPr>
          <w:color w:val="000000" w:themeColor="text1"/>
          <w:u w:val="single" w:color="000000" w:themeColor="text1"/>
        </w:rPr>
        <w:t>governing authority of a</w:t>
      </w:r>
      <w:r w:rsidRPr="004337B1">
        <w:rPr>
          <w:color w:val="000000" w:themeColor="text1"/>
          <w:u w:color="000000" w:themeColor="text1"/>
        </w:rPr>
        <w:t xml:space="preserve"> department </w:t>
      </w:r>
      <w:r w:rsidRPr="004337B1">
        <w:rPr>
          <w:strike/>
          <w:color w:val="000000" w:themeColor="text1"/>
          <w:u w:color="000000" w:themeColor="text1"/>
        </w:rPr>
        <w:t>director</w:t>
      </w:r>
      <w:r w:rsidRPr="004337B1">
        <w:rPr>
          <w:color w:val="000000" w:themeColor="text1"/>
          <w:u w:color="000000" w:themeColor="text1"/>
        </w:rPr>
        <w:t xml:space="preserve"> may appoint </w:t>
      </w:r>
      <w:r w:rsidRPr="004337B1">
        <w:rPr>
          <w:strike/>
          <w:color w:val="000000" w:themeColor="text1"/>
          <w:u w:color="000000" w:themeColor="text1"/>
        </w:rPr>
        <w:t>deputy directors</w:t>
      </w:r>
      <w:r w:rsidRPr="004337B1">
        <w:rPr>
          <w:color w:val="000000" w:themeColor="text1"/>
          <w:u w:color="000000" w:themeColor="text1"/>
        </w:rPr>
        <w:t xml:space="preserve"> </w:t>
      </w:r>
      <w:r w:rsidRPr="004337B1">
        <w:rPr>
          <w:color w:val="000000" w:themeColor="text1"/>
          <w:u w:val="single" w:color="000000" w:themeColor="text1"/>
        </w:rPr>
        <w:t>deputies</w:t>
      </w:r>
      <w:r w:rsidRPr="004337B1">
        <w:rPr>
          <w:color w:val="000000" w:themeColor="text1"/>
          <w:u w:color="000000" w:themeColor="text1"/>
        </w:rPr>
        <w:t xml:space="preserve"> to head the divisions of their department, with each deputy </w:t>
      </w:r>
      <w:r w:rsidRPr="004337B1">
        <w:rPr>
          <w:strike/>
          <w:color w:val="000000" w:themeColor="text1"/>
          <w:u w:color="000000" w:themeColor="text1"/>
        </w:rPr>
        <w:t>director</w:t>
      </w:r>
      <w:r w:rsidRPr="004337B1">
        <w:rPr>
          <w:color w:val="000000" w:themeColor="text1"/>
          <w:u w:color="000000" w:themeColor="text1"/>
        </w:rP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w:t>
      </w:r>
      <w:r w:rsidRPr="004337B1">
        <w:rPr>
          <w:color w:val="000000" w:themeColor="text1"/>
          <w:u w:color="000000" w:themeColor="text1"/>
        </w:rPr>
        <w:lastRenderedPageBreak/>
        <w:t xml:space="preserve">making an appointment in no way creates a cause of action or basis for an employee grievance for a person appointed or for a person who fails to be appointed.  </w:t>
      </w:r>
      <w:r w:rsidRPr="004337B1">
        <w:rPr>
          <w:strike/>
          <w:color w:val="000000" w:themeColor="text1"/>
          <w:u w:color="000000" w:themeColor="text1"/>
        </w:rPr>
        <w:t>Deputy directors</w:t>
      </w:r>
      <w:r w:rsidRPr="004337B1">
        <w:rPr>
          <w:color w:val="000000" w:themeColor="text1"/>
          <w:u w:color="000000" w:themeColor="text1"/>
        </w:rPr>
        <w:t xml:space="preserve"> </w:t>
      </w:r>
      <w:r w:rsidRPr="004337B1">
        <w:rPr>
          <w:color w:val="000000" w:themeColor="text1"/>
          <w:u w:val="single" w:color="000000" w:themeColor="text1"/>
        </w:rPr>
        <w:t>Deputies</w:t>
      </w:r>
      <w:r w:rsidRPr="004337B1">
        <w:rPr>
          <w:color w:val="000000" w:themeColor="text1"/>
          <w:u w:color="000000" w:themeColor="text1"/>
        </w:rPr>
        <w:t xml:space="preserve"> serve at the will and pleasure of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governing authority</w:t>
      </w:r>
      <w:r w:rsidRPr="004337B1">
        <w:rPr>
          <w:color w:val="000000" w:themeColor="text1"/>
          <w:u w:color="000000" w:themeColor="text1"/>
        </w:rPr>
        <w:t xml:space="preserve">.  The deputy </w:t>
      </w:r>
      <w:r w:rsidRPr="004337B1">
        <w:rPr>
          <w:strike/>
          <w:color w:val="000000" w:themeColor="text1"/>
          <w:u w:color="000000" w:themeColor="text1"/>
        </w:rPr>
        <w:t>director</w:t>
      </w:r>
      <w:r w:rsidRPr="004337B1">
        <w:rPr>
          <w:color w:val="000000" w:themeColor="text1"/>
          <w:u w:color="000000" w:themeColor="text1"/>
        </w:rPr>
        <w:t xml:space="preserve"> of a division is vested with the duty of overseeing, managing, and controlling the operation and administration of the division under the direction and control of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 xml:space="preserve">  and performing such other duties as delegated by the </w:t>
      </w:r>
      <w:r w:rsidRPr="004337B1">
        <w:rPr>
          <w:strike/>
          <w:color w:val="000000" w:themeColor="text1"/>
          <w:u w:color="000000" w:themeColor="text1"/>
        </w:rPr>
        <w:t>department director</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strike/>
          <w:color w:val="000000" w:themeColor="text1"/>
          <w:u w:color="000000" w:themeColor="text1"/>
        </w:rPr>
        <w:t>(1)</w:t>
      </w:r>
      <w:r w:rsidRPr="004337B1">
        <w:rPr>
          <w:color w:val="000000" w:themeColor="text1"/>
          <w:u w:color="000000" w:themeColor="text1"/>
        </w:rPr>
        <w:tab/>
        <w:t xml:space="preserve">In the event a vacancy </w:t>
      </w:r>
      <w:r w:rsidRPr="004337B1">
        <w:rPr>
          <w:strike/>
          <w:color w:val="000000" w:themeColor="text1"/>
          <w:u w:color="000000" w:themeColor="text1"/>
        </w:rPr>
        <w:t>should occur</w:t>
      </w:r>
      <w:r w:rsidRPr="004337B1">
        <w:rPr>
          <w:color w:val="000000" w:themeColor="text1"/>
          <w:u w:color="000000" w:themeColor="text1"/>
        </w:rPr>
        <w:t xml:space="preserve"> </w:t>
      </w:r>
      <w:r w:rsidRPr="004337B1">
        <w:rPr>
          <w:color w:val="000000" w:themeColor="text1"/>
          <w:u w:val="single" w:color="000000" w:themeColor="text1"/>
        </w:rPr>
        <w:t>occurs</w:t>
      </w:r>
      <w:r w:rsidRPr="004337B1">
        <w:rPr>
          <w:color w:val="000000" w:themeColor="text1"/>
          <w:u w:color="000000" w:themeColor="text1"/>
        </w:rPr>
        <w:t xml:space="preserve"> in the office of </w:t>
      </w:r>
      <w:r w:rsidRPr="004337B1">
        <w:rPr>
          <w:strike/>
          <w:color w:val="000000" w:themeColor="text1"/>
          <w:u w:color="000000" w:themeColor="text1"/>
        </w:rPr>
        <w:t>department</w:t>
      </w:r>
      <w:r w:rsidRPr="004337B1">
        <w:rPr>
          <w:color w:val="000000" w:themeColor="text1"/>
          <w:u w:color="000000" w:themeColor="text1"/>
        </w:rPr>
        <w:t xml:space="preserve"> </w:t>
      </w:r>
      <w:r w:rsidRPr="004337B1">
        <w:rPr>
          <w:strike/>
          <w:color w:val="000000" w:themeColor="text1"/>
          <w:u w:color="000000" w:themeColor="text1"/>
        </w:rPr>
        <w:t>director</w:t>
      </w:r>
      <w:r w:rsidRPr="004337B1">
        <w:rPr>
          <w:color w:val="000000" w:themeColor="text1"/>
          <w:u w:color="000000" w:themeColor="text1"/>
        </w:rPr>
        <w:t xml:space="preserve"> </w:t>
      </w:r>
      <w:r w:rsidRPr="004337B1">
        <w:rPr>
          <w:color w:val="000000" w:themeColor="text1"/>
          <w:u w:val="single" w:color="000000" w:themeColor="text1"/>
        </w:rPr>
        <w:t>the department</w:t>
      </w:r>
      <w:r w:rsidR="002A7F69" w:rsidRPr="002A7F69">
        <w:rPr>
          <w:color w:val="000000" w:themeColor="text1"/>
          <w:u w:val="single" w:color="000000" w:themeColor="text1"/>
        </w:rPr>
        <w:t>’</w:t>
      </w:r>
      <w:r w:rsidRPr="004337B1">
        <w:rPr>
          <w:color w:val="000000" w:themeColor="text1"/>
          <w:u w:val="single" w:color="000000" w:themeColor="text1"/>
        </w:rPr>
        <w:t>s governing authority</w:t>
      </w:r>
      <w:r w:rsidRPr="004337B1">
        <w:rPr>
          <w:color w:val="000000" w:themeColor="text1"/>
          <w:u w:color="000000" w:themeColor="text1"/>
        </w:rPr>
        <w:t xml:space="preserve"> at a time when the General Assembly is not in session, the Governor may temporarily fill the vacancy pursuant to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210.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color="000000" w:themeColor="text1"/>
        </w:rPr>
        <w:tab/>
      </w:r>
      <w:r w:rsidRPr="004337B1">
        <w:rPr>
          <w:strike/>
          <w:color w:val="000000" w:themeColor="text1"/>
          <w:u w:color="000000" w:themeColor="text1"/>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Department of Corrections,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30, by the director of the former Department of Corrections;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w:t>
      </w:r>
      <w:r w:rsidRPr="004337B1">
        <w:rPr>
          <w:color w:val="000000" w:themeColor="text1"/>
          <w:u w:color="000000" w:themeColor="text1"/>
        </w:rPr>
        <w:tab/>
      </w:r>
      <w:r w:rsidRPr="004337B1">
        <w:rPr>
          <w:strike/>
          <w:color w:val="000000" w:themeColor="text1"/>
          <w:u w:color="000000" w:themeColor="text1"/>
        </w:rPr>
        <w:t>Department of Juvenile Justice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60, by the interim director of the former Department of Youth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(iii)</w:t>
      </w:r>
      <w:r w:rsidRPr="004337B1">
        <w:rPr>
          <w:color w:val="000000" w:themeColor="text1"/>
          <w:u w:color="000000" w:themeColor="text1"/>
        </w:rPr>
        <w:tab/>
      </w:r>
      <w:r w:rsidRPr="004337B1">
        <w:rPr>
          <w:strike/>
          <w:color w:val="000000" w:themeColor="text1"/>
          <w:u w:color="000000" w:themeColor="text1"/>
        </w:rPr>
        <w:t>Department of Probation, Parole, and Pardon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85 by the director of the former Department of Probation, Pardon and Parole;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(iv)</w:t>
      </w:r>
      <w:r w:rsidRPr="004337B1">
        <w:rPr>
          <w:color w:val="000000" w:themeColor="text1"/>
          <w:u w:color="000000" w:themeColor="text1"/>
        </w:rPr>
        <w:tab/>
      </w:r>
      <w:r w:rsidRPr="004337B1">
        <w:rPr>
          <w:strike/>
          <w:color w:val="000000" w:themeColor="text1"/>
          <w:u w:color="000000" w:themeColor="text1"/>
        </w:rPr>
        <w:t>Department of Social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100, by the director of the former Department of Social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w:t>
      </w:r>
      <w:r w:rsidRPr="004337B1">
        <w:rPr>
          <w:color w:val="000000" w:themeColor="text1"/>
          <w:u w:color="000000" w:themeColor="text1"/>
        </w:rPr>
        <w:tab/>
      </w:r>
      <w:r w:rsidRPr="004337B1">
        <w:rPr>
          <w:strike/>
          <w:color w:val="000000" w:themeColor="text1"/>
          <w:u w:color="000000" w:themeColor="text1"/>
        </w:rPr>
        <w:t>Department of Parks, Recreation and Tourism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80, by the director of the former Department of Parks, Recreation and Tourism;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w:t>
      </w:r>
      <w:r w:rsidRPr="004337B1">
        <w:rPr>
          <w:color w:val="000000" w:themeColor="text1"/>
          <w:u w:color="000000" w:themeColor="text1"/>
        </w:rPr>
        <w:tab/>
      </w:r>
      <w:r w:rsidRPr="004337B1">
        <w:rPr>
          <w:strike/>
          <w:color w:val="000000" w:themeColor="text1"/>
          <w:u w:color="000000" w:themeColor="text1"/>
        </w:rPr>
        <w:t>Department of Commerce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25, by the Executive Director of the former State Development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w:t>
      </w:r>
      <w:r w:rsidRPr="004337B1">
        <w:rPr>
          <w:color w:val="000000" w:themeColor="text1"/>
          <w:u w:color="000000" w:themeColor="text1"/>
        </w:rPr>
        <w:tab/>
      </w:r>
      <w:r w:rsidRPr="004337B1">
        <w:rPr>
          <w:strike/>
          <w:color w:val="000000" w:themeColor="text1"/>
          <w:u w:color="000000" w:themeColor="text1"/>
        </w:rPr>
        <w:t>Department of Alcohol and Other Drug Abuse Services created pursuant to Section 1</w:t>
      </w:r>
      <w:r w:rsidR="002A7F69">
        <w:rPr>
          <w:strike/>
          <w:color w:val="000000" w:themeColor="text1"/>
          <w:u w:color="000000" w:themeColor="text1"/>
        </w:rPr>
        <w:noBreakHyphen/>
      </w:r>
      <w:r w:rsidRPr="004337B1">
        <w:rPr>
          <w:strike/>
          <w:color w:val="000000" w:themeColor="text1"/>
          <w:u w:color="000000" w:themeColor="text1"/>
        </w:rPr>
        <w:t>30</w:t>
      </w:r>
      <w:r w:rsidR="002A7F69">
        <w:rPr>
          <w:strike/>
          <w:color w:val="000000" w:themeColor="text1"/>
          <w:u w:color="000000" w:themeColor="text1"/>
        </w:rPr>
        <w:noBreakHyphen/>
      </w:r>
      <w:r w:rsidRPr="004337B1">
        <w:rPr>
          <w:strike/>
          <w:color w:val="000000" w:themeColor="text1"/>
          <w:u w:color="000000" w:themeColor="text1"/>
        </w:rPr>
        <w:t>20, by the director of the former South Carolina Commission on Alcohol and Drug Abuse.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r>
      <w:r w:rsidRPr="004337B1">
        <w:rPr>
          <w:strike/>
          <w:color w:val="000000" w:themeColor="text1"/>
          <w:u w:color="000000" w:themeColor="text1"/>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(G)(1)</w:t>
      </w:r>
      <w:r w:rsidRPr="004337B1">
        <w:rPr>
          <w:color w:val="000000" w:themeColor="text1"/>
          <w:u w:color="000000" w:themeColor="text1"/>
        </w:rPr>
        <w:tab/>
        <w:t xml:space="preserve">Department </w:t>
      </w:r>
      <w:r w:rsidRPr="004337B1">
        <w:rPr>
          <w:color w:val="000000" w:themeColor="text1"/>
          <w:u w:val="single" w:color="000000" w:themeColor="text1"/>
        </w:rPr>
        <w:t>and agency</w:t>
      </w:r>
      <w:r w:rsidRPr="004337B1">
        <w:rPr>
          <w:color w:val="000000" w:themeColor="text1"/>
          <w:u w:color="000000" w:themeColor="text1"/>
        </w:rPr>
        <w:t xml:space="preserve"> governing authorities must, no later than the first day of the </w:t>
      </w:r>
      <w:r w:rsidRPr="004337B1">
        <w:rPr>
          <w:strike/>
          <w:color w:val="000000" w:themeColor="text1"/>
          <w:u w:color="000000" w:themeColor="text1"/>
        </w:rPr>
        <w:t>1994</w:t>
      </w:r>
      <w:r w:rsidRPr="004337B1">
        <w:rPr>
          <w:color w:val="000000" w:themeColor="text1"/>
          <w:u w:color="000000" w:themeColor="text1"/>
        </w:rPr>
        <w:t xml:space="preserve"> </w:t>
      </w:r>
      <w:r w:rsidRPr="004337B1">
        <w:rPr>
          <w:color w:val="000000" w:themeColor="text1"/>
          <w:u w:val="single" w:color="000000" w:themeColor="text1"/>
        </w:rPr>
        <w:t>2016</w:t>
      </w:r>
      <w:r w:rsidRPr="004337B1">
        <w:rPr>
          <w:color w:val="000000" w:themeColor="text1"/>
          <w:u w:color="000000" w:themeColor="text1"/>
        </w:rPr>
        <w:t xml:space="preserve"> Legislative Session and every twelve months thereafter </w:t>
      </w:r>
      <w:r w:rsidRPr="004337B1">
        <w:rPr>
          <w:strike/>
          <w:color w:val="000000" w:themeColor="text1"/>
          <w:u w:color="000000" w:themeColor="text1"/>
        </w:rPr>
        <w:t>for the following three years</w:t>
      </w:r>
      <w:r w:rsidRPr="004337B1">
        <w:rPr>
          <w:color w:val="000000" w:themeColor="text1"/>
          <w:u w:color="000000" w:themeColor="text1"/>
        </w:rP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sidRPr="004337B1">
        <w:rPr>
          <w:color w:val="000000" w:themeColor="text1"/>
          <w:u w:val="single" w:color="000000" w:themeColor="text1"/>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rsidRPr="004337B1">
        <w:rPr>
          <w:color w:val="000000" w:themeColor="text1"/>
          <w:u w:color="000000" w:themeColor="text1"/>
        </w:rPr>
        <w:t xml:space="preserve">  </w:t>
      </w:r>
      <w:r w:rsidRPr="004337B1">
        <w:rPr>
          <w:strike/>
          <w:color w:val="000000" w:themeColor="text1"/>
          <w:u w:color="000000" w:themeColor="text1"/>
        </w:rPr>
        <w:t>Thereafter,</w:t>
      </w:r>
      <w:r w:rsidRPr="004337B1">
        <w:rPr>
          <w:color w:val="000000" w:themeColor="text1"/>
          <w:u w:color="000000" w:themeColor="text1"/>
        </w:rPr>
        <w:t xml:space="preserve"> The Governor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periodically consult with the governing authorities of the various departments and upon such consultation</w:t>
      </w:r>
      <w:r w:rsidRPr="004337B1">
        <w:rPr>
          <w:color w:val="000000" w:themeColor="text1"/>
          <w:u w:val="single" w:color="000000" w:themeColor="text1"/>
        </w:rPr>
        <w:t>,</w:t>
      </w:r>
      <w:r w:rsidRPr="004337B1">
        <w:rPr>
          <w:color w:val="000000" w:themeColor="text1"/>
          <w:u w:color="000000" w:themeColor="text1"/>
        </w:rPr>
        <w:t xml:space="preserve"> the Governor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submit a report of any </w:t>
      </w:r>
      <w:r w:rsidRPr="004337B1">
        <w:rPr>
          <w:color w:val="000000" w:themeColor="text1"/>
          <w:u w:val="single" w:color="000000" w:themeColor="text1"/>
        </w:rPr>
        <w:t>restructuring</w:t>
      </w:r>
      <w:r w:rsidRPr="004337B1">
        <w:rPr>
          <w:color w:val="000000" w:themeColor="text1"/>
          <w:u w:color="000000" w:themeColor="text1"/>
        </w:rPr>
        <w:t xml:space="preserve"> recommendations to the General Assembly for </w:t>
      </w:r>
      <w:r w:rsidRPr="004337B1">
        <w:rPr>
          <w:color w:val="000000" w:themeColor="text1"/>
          <w:u w:val="single" w:color="000000" w:themeColor="text1"/>
        </w:rPr>
        <w:t>its</w:t>
      </w:r>
      <w:r w:rsidRPr="004337B1">
        <w:rPr>
          <w:color w:val="000000" w:themeColor="text1"/>
          <w:u w:color="000000" w:themeColor="text1"/>
        </w:rPr>
        <w:t xml:space="preserve"> review and consideration.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Executive Policy and Programs;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Energy Programs;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Personnel and Program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(iv)</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Office of Research;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Health;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Economic Opportunity;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Economic of Development;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(viii)</w:t>
      </w:r>
      <w:r w:rsidRPr="004337B1">
        <w:rPr>
          <w:color w:val="000000" w:themeColor="text1"/>
          <w:u w:color="000000" w:themeColor="text1"/>
        </w:rPr>
        <w:tab/>
      </w:r>
      <w:r w:rsidRPr="004337B1">
        <w:rPr>
          <w:strike/>
          <w:color w:val="000000" w:themeColor="text1"/>
          <w:u w:color="000000" w:themeColor="text1"/>
        </w:rPr>
        <w:t>Division of Ombudsman and Citizens</w:t>
      </w:r>
      <w:r w:rsidR="002A7F69" w:rsidRPr="002A7F69">
        <w:rPr>
          <w:strike/>
          <w:color w:val="000000" w:themeColor="text1"/>
          <w:u w:color="000000" w:themeColor="text1"/>
        </w:rPr>
        <w:t>’</w:t>
      </w:r>
      <w:r w:rsidRPr="004337B1">
        <w:rPr>
          <w:strike/>
          <w:color w:val="000000" w:themeColor="text1"/>
          <w:u w:color="000000" w:themeColor="text1"/>
        </w:rPr>
        <w:t xml:space="preserv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(ix)</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Education;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(x)</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Natural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(xi)</w:t>
      </w: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Division of Human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Department and agency governing authorities must, no later than the first day of the 2013 Legislative Session, and, as a part of the agency</w:t>
      </w:r>
      <w:r w:rsidR="002A7F69" w:rsidRPr="002A7F69">
        <w:rPr>
          <w:color w:val="000000" w:themeColor="text1"/>
          <w:u w:val="single" w:color="000000" w:themeColor="text1"/>
        </w:rPr>
        <w:t>’</w:t>
      </w:r>
      <w:r w:rsidRPr="004337B1">
        <w:rPr>
          <w:color w:val="000000" w:themeColor="text1"/>
          <w:u w:val="single" w:color="000000" w:themeColor="text1"/>
        </w:rPr>
        <w:t>s four</w:t>
      </w:r>
      <w:r w:rsidR="002A7F69">
        <w:rPr>
          <w:color w:val="000000" w:themeColor="text1"/>
          <w:u w:val="single" w:color="000000" w:themeColor="text1"/>
        </w:rPr>
        <w:noBreakHyphen/>
      </w:r>
      <w:r w:rsidRPr="004337B1">
        <w:rPr>
          <w:color w:val="000000" w:themeColor="text1"/>
          <w:u w:val="single" w:color="000000" w:themeColor="text1"/>
        </w:rPr>
        <w:t>year oversight study and investigation conducted pursuant to Chapter 2, Title 2, submit to the Governor and the General Assembly a four</w:t>
      </w:r>
      <w:r w:rsidR="002A7F69">
        <w:rPr>
          <w:color w:val="000000" w:themeColor="text1"/>
          <w:u w:val="single" w:color="000000" w:themeColor="text1"/>
        </w:rPr>
        <w:noBreakHyphen/>
      </w:r>
      <w:r w:rsidRPr="004337B1">
        <w:rPr>
          <w:color w:val="000000" w:themeColor="text1"/>
          <w:u w:val="single" w:color="000000" w:themeColor="text1"/>
        </w:rPr>
        <w:t>year plan that provides initiatives and/or planned actions that implement cost savings and increased efficiencies of services and responsibilities within the projected four</w:t>
      </w:r>
      <w:r w:rsidR="002A7F69">
        <w:rPr>
          <w:color w:val="000000" w:themeColor="text1"/>
          <w:u w:val="single" w:color="000000" w:themeColor="text1"/>
        </w:rPr>
        <w:noBreakHyphen/>
      </w:r>
      <w:r w:rsidRPr="004337B1">
        <w:rPr>
          <w:color w:val="000000" w:themeColor="text1"/>
          <w:u w:val="single" w:color="000000" w:themeColor="text1"/>
        </w:rPr>
        <w:t>year period.</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(H)</w:t>
      </w:r>
      <w:r w:rsidRPr="004337B1">
        <w:rPr>
          <w:color w:val="000000" w:themeColor="text1"/>
          <w:u w:color="000000" w:themeColor="text1"/>
        </w:rPr>
        <w:tab/>
      </w:r>
      <w:r w:rsidRPr="004337B1">
        <w:rPr>
          <w:strike/>
          <w:color w:val="000000" w:themeColor="text1"/>
          <w:u w:color="000000" w:themeColor="text1"/>
        </w:rPr>
        <w:t>Department governing authorities must submit to the General Assembly by the first day of the 1994 legislative session and every five years thereafter a mission statement that must be approved by the General Assembly by Joint Resolution.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8</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10(4)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Report</w:t>
      </w:r>
      <w:r w:rsidR="002A7F69" w:rsidRPr="002A7F69">
        <w:rPr>
          <w:color w:val="000000" w:themeColor="text1"/>
          <w:u w:color="000000" w:themeColor="text1"/>
        </w:rPr>
        <w:t>’</w:t>
      </w:r>
      <w:r w:rsidRPr="004337B1">
        <w:rPr>
          <w:color w:val="000000" w:themeColor="text1"/>
          <w:u w:color="000000" w:themeColor="text1"/>
        </w:rPr>
        <w:t xml:space="preserve"> means</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strike/>
          <w:color w:val="000000" w:themeColor="text1"/>
          <w:u w:color="000000" w:themeColor="text1"/>
        </w:rPr>
        <w:t>a written document alleging</w:t>
      </w:r>
      <w:r w:rsidRPr="004337B1">
        <w:rPr>
          <w:color w:val="000000" w:themeColor="text1"/>
          <w:u w:color="000000" w:themeColor="text1"/>
        </w:rPr>
        <w:t xml:space="preserve"> </w:t>
      </w:r>
      <w:r w:rsidRPr="004337B1">
        <w:rPr>
          <w:color w:val="000000" w:themeColor="text1"/>
          <w:u w:val="single" w:color="000000" w:themeColor="text1"/>
        </w:rPr>
        <w:t>a written or oral allegation of</w:t>
      </w:r>
      <w:r w:rsidRPr="004337B1">
        <w:rPr>
          <w:color w:val="000000" w:themeColor="text1"/>
          <w:u w:color="000000" w:themeColor="text1"/>
        </w:rPr>
        <w:t xml:space="preserve"> waste or wrongdoing that contains the following information: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a</w:t>
      </w:r>
      <w:r w:rsidRPr="004337B1">
        <w:rPr>
          <w:color w:val="000000" w:themeColor="text1"/>
          <w:u w:val="single" w:color="000000" w:themeColor="text1"/>
        </w:rPr>
        <w:t>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date of disclosure;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b</w:t>
      </w:r>
      <w:r w:rsidRPr="004337B1">
        <w:rPr>
          <w:color w:val="000000" w:themeColor="text1"/>
          <w:u w:val="single" w:color="000000" w:themeColor="text1"/>
        </w:rPr>
        <w:t>ii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name of the employee making the report;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w:t>
      </w:r>
      <w:r w:rsidRPr="004337B1">
        <w:rPr>
          <w:strike/>
          <w:color w:val="000000" w:themeColor="text1"/>
          <w:u w:color="000000" w:themeColor="text1"/>
        </w:rPr>
        <w:t>c</w:t>
      </w:r>
      <w:r w:rsidRPr="004337B1">
        <w:rPr>
          <w:color w:val="000000" w:themeColor="text1"/>
          <w:u w:val="single" w:color="000000" w:themeColor="text1"/>
        </w:rPr>
        <w:t>iii</w:t>
      </w:r>
      <w:r w:rsidRPr="004337B1">
        <w:rPr>
          <w:color w:val="000000" w:themeColor="text1"/>
          <w:u w:color="000000" w:themeColor="text1"/>
        </w:rPr>
        <w:t>)</w:t>
      </w:r>
      <w:r w:rsidRPr="004337B1">
        <w:rPr>
          <w:color w:val="000000" w:themeColor="text1"/>
          <w:u w:color="000000" w:themeColor="text1"/>
        </w:rPr>
        <w:tab/>
      </w:r>
      <w:r w:rsidRPr="004337B1">
        <w:rPr>
          <w:color w:val="000000" w:themeColor="text1"/>
          <w:u w:color="000000" w:themeColor="text1"/>
        </w:rPr>
        <w:tab/>
        <w:t xml:space="preserve">the nature of the wrongdoing and the date or range of dates on which the wrongdoing allegedly occurred.  A report must be made within </w:t>
      </w:r>
      <w:r w:rsidRPr="004337B1">
        <w:rPr>
          <w:strike/>
          <w:color w:val="000000" w:themeColor="text1"/>
          <w:u w:color="000000" w:themeColor="text1"/>
        </w:rPr>
        <w:t>sixty days</w:t>
      </w:r>
      <w:r w:rsidRPr="004337B1">
        <w:rPr>
          <w:color w:val="000000" w:themeColor="text1"/>
          <w:u w:color="000000" w:themeColor="text1"/>
        </w:rPr>
        <w:t xml:space="preserve"> </w:t>
      </w:r>
      <w:r w:rsidRPr="004337B1">
        <w:rPr>
          <w:color w:val="000000" w:themeColor="text1"/>
          <w:u w:val="single" w:color="000000" w:themeColor="text1"/>
        </w:rPr>
        <w:t>one hundred eighty days</w:t>
      </w:r>
      <w:r w:rsidRPr="004337B1">
        <w:rPr>
          <w:color w:val="000000" w:themeColor="text1"/>
          <w:u w:color="000000" w:themeColor="text1"/>
        </w:rPr>
        <w:t xml:space="preserve"> of the date the reporting employee first learns of the alleged wrongdoing</w:t>
      </w:r>
      <w:r w:rsidRPr="004337B1">
        <w:rPr>
          <w:strike/>
          <w:color w:val="000000" w:themeColor="text1"/>
          <w:u w:color="000000" w:themeColor="text1"/>
        </w:rPr>
        <w:t>.</w:t>
      </w:r>
      <w:r w:rsidRPr="004337B1">
        <w:rPr>
          <w:color w:val="000000" w:themeColor="text1"/>
          <w:u w:val="single" w:color="000000" w:themeColor="text1"/>
        </w:rPr>
        <w:t>;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sworn testimony regarding wrongdoing, regardless of when the wrongdoing allegedly occurred, given to any standing committee, subcommittee of a standing committee, oversight committee, oversight subcommittee, or study committee of the Senate or the House of Representatives.</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Chapter 27, Title 8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8</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Each public body must make a summary of this chapter available on the public body</w:t>
      </w:r>
      <w:r w:rsidR="002A7F69" w:rsidRPr="002A7F69">
        <w:rPr>
          <w:color w:val="000000" w:themeColor="text1"/>
          <w:u w:color="000000" w:themeColor="text1"/>
        </w:rPr>
        <w:t>’</w:t>
      </w:r>
      <w:r w:rsidRPr="004337B1">
        <w:rPr>
          <w:color w:val="000000" w:themeColor="text1"/>
          <w:u w:color="000000" w:themeColor="text1"/>
        </w:rPr>
        <w:t xml:space="preserve">s internet website.  The summary must include an explanation of the process required to report wrongdoing, an explanation of what constitutes wrongdoing, </w:t>
      </w:r>
      <w:r w:rsidRPr="004337B1">
        <w:rPr>
          <w:color w:val="000000" w:themeColor="text1"/>
          <w:u w:color="000000" w:themeColor="text1"/>
        </w:rPr>
        <w:lastRenderedPageBreak/>
        <w:t>and a description of the protections available to an employee who reports wrongdoing.  If the public body does not maintain an internet website, the public body must annually provide a written summary of this chapter to its employees and maintain copies of the summary at all times.”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Oversight of Executive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5.</w:t>
      </w:r>
      <w:r w:rsidRPr="004337B1">
        <w:rPr>
          <w:color w:val="000000" w:themeColor="text1"/>
          <w:u w:color="000000" w:themeColor="text1"/>
        </w:rPr>
        <w:tab/>
        <w:t>The General Assembly finds and declares the following to be the public policy of the State of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This constitutional duty is a continuing and ongoing obligation of the General Assembly that is best addressed by periodic review of the programs of the agencies and departments and their responsiveness to the needs of the state</w:t>
      </w:r>
      <w:r w:rsidR="002A7F69" w:rsidRPr="002A7F69">
        <w:rPr>
          <w:color w:val="000000" w:themeColor="text1"/>
          <w:u w:color="000000" w:themeColor="text1"/>
        </w:rPr>
        <w:t>’</w:t>
      </w:r>
      <w:r w:rsidRPr="004337B1">
        <w:rPr>
          <w:color w:val="000000" w:themeColor="text1"/>
          <w:u w:color="000000" w:themeColor="text1"/>
        </w:rPr>
        <w:t>s citizens by the standing committees of the State Senate or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As used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means an authority, board, branch, commission, committee, department, division, or other instrumentality of the executive or judicial departments of state government, including administrative bodies. </w:t>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includes a body corporate and politic established as an instrumentality of the State.  </w:t>
      </w:r>
      <w:r w:rsidR="002A7F69" w:rsidRPr="002A7F69">
        <w:rPr>
          <w:color w:val="000000" w:themeColor="text1"/>
          <w:u w:color="000000" w:themeColor="text1"/>
        </w:rPr>
        <w:t>‘</w:t>
      </w:r>
      <w:r w:rsidRPr="004337B1">
        <w:rPr>
          <w:color w:val="000000" w:themeColor="text1"/>
          <w:u w:color="000000" w:themeColor="text1"/>
        </w:rPr>
        <w:t>Agency</w:t>
      </w:r>
      <w:r w:rsidR="002A7F69" w:rsidRPr="002A7F69">
        <w:rPr>
          <w:color w:val="000000" w:themeColor="text1"/>
          <w:u w:color="000000" w:themeColor="text1"/>
        </w:rPr>
        <w:t>’</w:t>
      </w:r>
      <w:r w:rsidRPr="004337B1">
        <w:rPr>
          <w:color w:val="000000" w:themeColor="text1"/>
          <w:u w:color="000000" w:themeColor="text1"/>
        </w:rPr>
        <w:t xml:space="preserve"> does not include: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legislative department of state government; 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 political subdivision.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Investigating committee</w:t>
      </w:r>
      <w:r w:rsidR="002A7F69" w:rsidRPr="002A7F69">
        <w:rPr>
          <w:color w:val="000000" w:themeColor="text1"/>
          <w:u w:color="000000" w:themeColor="text1"/>
        </w:rPr>
        <w:t>’</w:t>
      </w:r>
      <w:r w:rsidRPr="004337B1">
        <w:rPr>
          <w:color w:val="000000" w:themeColor="text1"/>
          <w:u w:color="000000" w:themeColor="text1"/>
        </w:rPr>
        <w:t xml:space="preserve"> means any standing committee or subcommittee of a standing committee exercising its authority to conduct an oversight study and investigation of an agency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Program evaluation report</w:t>
      </w:r>
      <w:r w:rsidR="002A7F69" w:rsidRPr="002A7F69">
        <w:rPr>
          <w:color w:val="000000" w:themeColor="text1"/>
          <w:u w:color="000000" w:themeColor="text1"/>
        </w:rPr>
        <w:t>’</w:t>
      </w:r>
      <w:r w:rsidRPr="004337B1">
        <w:rPr>
          <w:color w:val="000000" w:themeColor="text1"/>
          <w:u w:color="000000" w:themeColor="text1"/>
        </w:rPr>
        <w:t xml:space="preserve"> means a report compiled by an agency at the request of an investigating committee that may include, but is not limited to, a review of agency management and </w:t>
      </w:r>
      <w:r w:rsidRPr="004337B1">
        <w:rPr>
          <w:color w:val="000000" w:themeColor="text1"/>
          <w:u w:color="000000" w:themeColor="text1"/>
        </w:rPr>
        <w:lastRenderedPageBreak/>
        <w:t>organization, program delivery, agency goals and objectives, compliance with its statutory mandate, and fiscal accountability.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Request for information</w:t>
      </w:r>
      <w:r w:rsidR="002A7F69" w:rsidRPr="002A7F69">
        <w:rPr>
          <w:color w:val="000000" w:themeColor="text1"/>
          <w:u w:color="000000" w:themeColor="text1"/>
        </w:rPr>
        <w:t>’</w:t>
      </w:r>
      <w:r w:rsidRPr="004337B1">
        <w:rPr>
          <w:color w:val="000000" w:themeColor="text1"/>
          <w:u w:color="000000" w:themeColor="text1"/>
        </w:rPr>
        <w:t xml:space="preserve"> means a list of questions that an investigating committee serves on a department or agency under investigation.  The questions may relate to any matters concerning the department</w:t>
      </w:r>
      <w:r w:rsidRPr="004337B1">
        <w:rPr>
          <w:color w:val="000000" w:themeColor="text1"/>
          <w:u w:val="single" w:color="000000" w:themeColor="text1"/>
        </w:rPr>
        <w:t>,</w:t>
      </w:r>
      <w:r w:rsidRPr="004337B1">
        <w:rPr>
          <w:color w:val="000000" w:themeColor="text1"/>
          <w:u w:color="000000" w:themeColor="text1"/>
        </w:rPr>
        <w:t xml:space="preserve"> or agency</w:t>
      </w:r>
      <w:r w:rsidR="002A7F69" w:rsidRPr="002A7F69">
        <w:rPr>
          <w:color w:val="000000" w:themeColor="text1"/>
          <w:u w:color="000000" w:themeColor="text1"/>
        </w:rPr>
        <w:t>’</w:t>
      </w:r>
      <w:r w:rsidRPr="004337B1">
        <w:rPr>
          <w:color w:val="000000" w:themeColor="text1"/>
          <w:u w:color="000000" w:themeColor="text1"/>
        </w:rPr>
        <w:t>s actions that are the subject of the investigation.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Standing committee</w:t>
      </w:r>
      <w:r w:rsidR="002A7F69" w:rsidRPr="002A7F69">
        <w:rPr>
          <w:color w:val="000000" w:themeColor="text1"/>
          <w:u w:color="000000" w:themeColor="text1"/>
        </w:rPr>
        <w:t>’</w:t>
      </w:r>
      <w:r w:rsidRPr="004337B1">
        <w:rPr>
          <w:color w:val="000000" w:themeColor="text1"/>
          <w:u w:color="000000" w:themeColor="text1"/>
        </w:rPr>
        <w:t xml:space="preserve"> means a permanent committee with a regular meeting schedule and designated subject matter jurisdiction that is authorized by the Rules of the Senate or the Rules of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(A)</w:t>
      </w:r>
      <w:r w:rsidRPr="004337B1">
        <w:rPr>
          <w:color w:val="000000" w:themeColor="text1"/>
          <w:u w:color="000000" w:themeColor="text1"/>
        </w:rPr>
        <w:tab/>
        <w:t>Beginning January 1, 2015, each standing committee shall conduct oversight studies and investigations on all agencies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 at least once every seven years in accordance with a schedule adopted as provided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purpose of these oversight studies and investigations is to determine if agency laws and programs within the subject matter jurisdiction of a standing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are being implemented and carried out in accordance with the intent of the General Assembly;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should be continued, curtailed, or eliminated.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oversight studies and investigations must consider: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application, administration, execution, and effectiveness of laws and programs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organization and operation of state agencies and entities having responsibilities for the administration and execution of laws and programs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any conditions or circumstances that may indicate the necessity or desirability of enacting new or additional legislation addressing subjects within the standing committee</w:t>
      </w:r>
      <w:r w:rsidR="002A7F69" w:rsidRPr="002A7F69">
        <w:rPr>
          <w:color w:val="000000" w:themeColor="text1"/>
          <w:u w:color="000000" w:themeColor="text1"/>
        </w:rPr>
        <w:t>’</w:t>
      </w:r>
      <w:r w:rsidRPr="004337B1">
        <w:rPr>
          <w:color w:val="000000" w:themeColor="text1"/>
          <w:u w:color="000000" w:themeColor="text1"/>
        </w:rPr>
        <w:t>s subject matter jurisdiction.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(A)</w:t>
      </w:r>
      <w:r w:rsidRPr="004337B1">
        <w:rPr>
          <w:color w:val="000000" w:themeColor="text1"/>
          <w:u w:color="000000" w:themeColor="text1"/>
        </w:rPr>
        <w:tab/>
        <w:t>The procedure for conducting the oversight studies and investigations is provided in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seven</w:t>
      </w:r>
      <w:r w:rsidR="002A7F69">
        <w:rPr>
          <w:color w:val="000000" w:themeColor="text1"/>
          <w:u w:color="000000" w:themeColor="text1"/>
        </w:rPr>
        <w:noBreakHyphen/>
      </w:r>
      <w:r w:rsidRPr="004337B1">
        <w:rPr>
          <w:color w:val="000000" w:themeColor="text1"/>
          <w:u w:color="000000" w:themeColor="text1"/>
        </w:rPr>
        <w:t xml:space="preserve">year review schedule must </w:t>
      </w:r>
      <w:r w:rsidRPr="004337B1">
        <w:rPr>
          <w:color w:val="000000" w:themeColor="text1"/>
          <w:u w:color="000000" w:themeColor="text1"/>
        </w:rPr>
        <w:lastRenderedPageBreak/>
        <w:t>be published in the Senate Journal on the first day of session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In order to accomplish the requirements of this chapter, the chairman of each standing committees must schedule oversight studies and investigations for the agencies for which his standing committee is the investigating committee and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coordinate schedules for conducting oversight studies and investigations with the chairmen of other standing committees;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(C)(1)</w:t>
      </w:r>
      <w:r w:rsidRPr="004337B1">
        <w:rPr>
          <w:color w:val="000000" w:themeColor="text1"/>
          <w:u w:color="000000" w:themeColor="text1"/>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seven</w:t>
      </w:r>
      <w:r w:rsidR="002A7F69">
        <w:rPr>
          <w:color w:val="000000" w:themeColor="text1"/>
          <w:u w:color="000000" w:themeColor="text1"/>
        </w:rPr>
        <w:noBreakHyphen/>
      </w:r>
      <w:r w:rsidRPr="004337B1">
        <w:rPr>
          <w:color w:val="000000" w:themeColor="text1"/>
          <w:u w:color="000000" w:themeColor="text1"/>
        </w:rPr>
        <w:t>year review schedule must be published in the House Journal on the first day of session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In order to accomplish the requirements of this chapter, the chairman of each standing committee must schedule oversight studies and investigations for the agencies for which his standing committee is the investigating committee and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coordinate schedules for conducting oversight studies and investigations with the chairmen of other standing committees;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Chairmen of standing committees having concurrent subject matter jurisdiction over an agency or the programs and law governing an agency by virtue of the Rules of the Senate or Rules </w:t>
      </w:r>
      <w:r w:rsidRPr="004337B1">
        <w:rPr>
          <w:color w:val="000000" w:themeColor="text1"/>
          <w:u w:color="000000" w:themeColor="text1"/>
        </w:rPr>
        <w:lastRenderedPageBreak/>
        <w:t>of the House of Representatives, may request that a joint investigating committee be appointed to conduct the oversight study and investigation for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chairman of an investigating committee may vest the standing committee</w:t>
      </w:r>
      <w:r w:rsidR="002A7F69" w:rsidRPr="002A7F69">
        <w:rPr>
          <w:color w:val="000000" w:themeColor="text1"/>
          <w:u w:color="000000" w:themeColor="text1"/>
        </w:rPr>
        <w:t>’</w:t>
      </w:r>
      <w:r w:rsidRPr="004337B1">
        <w:rPr>
          <w:color w:val="000000" w:themeColor="text1"/>
          <w:u w:color="000000" w:themeColor="text1"/>
        </w:rPr>
        <w:t>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In addition to the scheduled  seven</w:t>
      </w:r>
      <w:r w:rsidR="002A7F69">
        <w:rPr>
          <w:color w:val="000000" w:themeColor="text1"/>
          <w:u w:color="000000" w:themeColor="text1"/>
        </w:rPr>
        <w:noBreakHyphen/>
      </w:r>
      <w:r w:rsidRPr="004337B1">
        <w:rPr>
          <w:color w:val="000000" w:themeColor="text1"/>
          <w:u w:color="000000" w:themeColor="text1"/>
        </w:rPr>
        <w:t>year oversight studies and investigations, a standing committee of the Senate or House of Representatives may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002A7F69" w:rsidRPr="002A7F69">
        <w:rPr>
          <w:color w:val="000000" w:themeColor="text1"/>
          <w:u w:color="000000" w:themeColor="text1"/>
        </w:rPr>
        <w:t>’</w:t>
      </w:r>
      <w:r w:rsidRPr="004337B1">
        <w:rPr>
          <w:color w:val="000000" w:themeColor="text1"/>
          <w:u w:color="000000" w:themeColor="text1"/>
        </w:rPr>
        <w:t xml:space="preserve"> functions, duties, and activities.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When an investigating committee conducts an oversight study and investigation or a legislative investigation is conducted pursuant to 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40(B), evidence or information related to the investigation may be acquired by any lawful means, including, but not limited to: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serving a request for information on the agency being studied or investigated.  The request for information must be answered separately and fully in writing under oath and returned to the investigating committee within forty</w:t>
      </w:r>
      <w:r w:rsidR="002A7F69">
        <w:rPr>
          <w:color w:val="000000" w:themeColor="text1"/>
          <w:u w:color="000000" w:themeColor="text1"/>
        </w:rPr>
        <w:noBreakHyphen/>
      </w:r>
      <w:r w:rsidRPr="004337B1">
        <w:rPr>
          <w:color w:val="000000" w:themeColor="text1"/>
          <w:u w:color="000000" w:themeColor="text1"/>
        </w:rPr>
        <w:t xml:space="preserve">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w:t>
      </w:r>
      <w:r w:rsidRPr="004337B1">
        <w:rPr>
          <w:color w:val="000000" w:themeColor="text1"/>
          <w:u w:color="000000" w:themeColor="text1"/>
        </w:rPr>
        <w:lastRenderedPageBreak/>
        <w:t>answered unless a complete set of records, policies, audio or video recordings</w:t>
      </w:r>
      <w:r w:rsidRPr="004337B1">
        <w:rPr>
          <w:color w:val="000000" w:themeColor="text1"/>
          <w:u w:val="single" w:color="000000" w:themeColor="text1"/>
        </w:rPr>
        <w:t>,</w:t>
      </w:r>
      <w:r w:rsidRPr="004337B1">
        <w:rPr>
          <w:color w:val="000000" w:themeColor="text1"/>
          <w:u w:color="000000" w:themeColor="text1"/>
        </w:rPr>
        <w:t xml:space="preserve"> or other documents is included with the answer;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w:t>
      </w:r>
      <w:r w:rsidR="002A7F69" w:rsidRPr="002A7F69">
        <w:rPr>
          <w:color w:val="000000" w:themeColor="text1"/>
          <w:u w:color="000000" w:themeColor="text1"/>
        </w:rPr>
        <w:t>’</w:t>
      </w:r>
      <w:r w:rsidRPr="004337B1">
        <w:rPr>
          <w:color w:val="000000" w:themeColor="text1"/>
          <w:u w:color="000000" w:themeColor="text1"/>
        </w:rPr>
        <w:t xml:space="preserve">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issuing subpoenas and subpoenas duces tecum pursuant to Title 2, Chapter 69;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(A)</w:t>
      </w:r>
      <w:r w:rsidRPr="004337B1">
        <w:rPr>
          <w:color w:val="000000" w:themeColor="text1"/>
          <w:u w:color="000000" w:themeColor="text1"/>
        </w:rPr>
        <w:tab/>
        <w:t>An investigating committee</w:t>
      </w:r>
      <w:r w:rsidR="002A7F69" w:rsidRPr="002A7F69">
        <w:rPr>
          <w:color w:val="000000" w:themeColor="text1"/>
          <w:u w:color="000000" w:themeColor="text1"/>
        </w:rPr>
        <w:t>’</w:t>
      </w:r>
      <w:r w:rsidRPr="004337B1">
        <w:rPr>
          <w:color w:val="000000" w:themeColor="text1"/>
          <w:u w:color="000000" w:themeColor="text1"/>
        </w:rPr>
        <w:t>s request for a program evaluation report must contain: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agency program or operations that it intends to investigate;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information that must be included in the report;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date that the report must be submitted to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An investigating committee may request that the program evaluation report contain any of the following information: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enabling or authorizing law or other relevant mandate, including any federal mandates;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a description of each program administered by the agency identified by the investigating committee in the request for a program evaluation report, including the following information: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established priorities, including goals and objectives in meeting each priority;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performance criteria, timetables, or other benchmarks used by the agency to measure its progress in achieving its goals and objectives;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organizational structure, including a position count, job classification, and organization flow chart indicating lines of responsibility;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financial summary, including sources of funding by program and the amounts allocated or appropriated and expended over the last ten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identification of the constituencies served by the agency or program, noting any changes or projected changes in the constituencies;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a summary of efforts by the agency or program regarding the use of alternative delivery systems, including privatization, in meeting its goals and objectives;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identification of emerging issues for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a comparison of any related federal laws and regulations to the state laws governing the agency or program and the rules implemented by the agency or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(10)</w:t>
      </w:r>
      <w:r w:rsidRPr="004337B1">
        <w:rPr>
          <w:color w:val="000000" w:themeColor="text1"/>
          <w:u w:color="000000" w:themeColor="text1"/>
        </w:rPr>
        <w:tab/>
        <w:t>agency policies for collecting, managing, and using personal information over the internet and non</w:t>
      </w:r>
      <w:r w:rsidR="002A7F69">
        <w:rPr>
          <w:color w:val="000000" w:themeColor="text1"/>
          <w:u w:color="000000" w:themeColor="text1"/>
        </w:rPr>
        <w:noBreakHyphen/>
      </w:r>
      <w:r w:rsidRPr="004337B1">
        <w:rPr>
          <w:color w:val="000000" w:themeColor="text1"/>
          <w:u w:color="000000" w:themeColor="text1"/>
        </w:rPr>
        <w:t>electronically, information on the agency</w:t>
      </w:r>
      <w:r w:rsidR="002A7F69" w:rsidRPr="002A7F69">
        <w:rPr>
          <w:color w:val="000000" w:themeColor="text1"/>
          <w:u w:color="000000" w:themeColor="text1"/>
        </w:rPr>
        <w:t>’</w:t>
      </w:r>
      <w:r w:rsidRPr="004337B1">
        <w:rPr>
          <w:color w:val="000000" w:themeColor="text1"/>
          <w:u w:color="000000" w:themeColor="text1"/>
        </w:rPr>
        <w:t>s implementation of information technologies;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(11)</w:t>
      </w:r>
      <w:r w:rsidRPr="004337B1">
        <w:rPr>
          <w:color w:val="000000" w:themeColor="text1"/>
          <w:u w:color="000000" w:themeColor="text1"/>
        </w:rPr>
        <w:tab/>
        <w:t>a list of reports, applications, and other similar paperwork required to be filed with the agency by the public.  The list must include: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statutory authority for each filing requirement;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the date each filing requirement was adopted or last amended by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the frequency that filing is required;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number of filings received annually for the last seven years and the number of anticipated filings for the next four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a description of the actions taken or contemplated by the agency to reduce filing requirements and paperwork duplication;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(12)</w:t>
      </w:r>
      <w:r w:rsidRPr="004337B1">
        <w:rPr>
          <w:color w:val="000000" w:themeColor="text1"/>
          <w:u w:color="000000" w:themeColor="text1"/>
        </w:rPr>
        <w:tab/>
        <w:t>any other relevant information specifically requested by the investigating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All information contained in a program evaluation report must be presented in a concise and complete manner.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A state agency that is vested with revenue bonding authority may submit annual reports and annual external audit reports conducted by a third party in lieu of a program evaluation report.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70.</w:t>
      </w:r>
      <w:r w:rsidRPr="004337B1">
        <w:rPr>
          <w:color w:val="000000" w:themeColor="text1"/>
          <w:u w:color="000000" w:themeColor="text1"/>
        </w:rPr>
        <w:tab/>
      </w:r>
      <w:r w:rsidRPr="004337B1">
        <w:rPr>
          <w:color w:val="000000" w:themeColor="text1"/>
          <w:u w:color="000000" w:themeColor="text1"/>
        </w:rPr>
        <w:tab/>
        <w:t>All testimony given to the investigating committee must be under oath.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r>
      <w:r w:rsidRPr="004337B1">
        <w:rPr>
          <w:color w:val="000000" w:themeColor="text1"/>
          <w:u w:color="000000" w:themeColor="text1"/>
        </w:rPr>
        <w:tab/>
        <w:t>Any witness testifying before or deposed by the investigating committee may have counsel present to advise him.  The witness or his counsel may, during the time of testimony or deposition, claim any legal privilege recognized by the laws of this State in response to any question and is entitled to have a ruling by the chairman on any objection.  In making his ruling, the chairman of the investigating committee shall follow as closely as possible the statutory law and the decisions of the courts of this State regarding legal privileges.  The ruling of the chair may not be reviewed by the courts of this State except in a separate proceeding for contempt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2</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A witness shall be given the benefit of any privilege at law which he may have in court as a party to a civil action.”</w:t>
      </w:r>
      <w:r w:rsidRPr="004337B1">
        <w:rPr>
          <w:color w:val="000000" w:themeColor="text1"/>
          <w:u w:color="000000" w:themeColor="text1"/>
        </w:rPr>
        <w:tab/>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t>This part takes effect January 1, 2014.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lastRenderedPageBreak/>
        <w:t>Part VI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Conforming and Miscellaneous Amendments to Divisions,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Offices, and Other Entities or Programs Transferred to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the Department of Administration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55.</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Governmental body</w:t>
      </w:r>
      <w:r w:rsidR="002A7F69" w:rsidRPr="002A7F69">
        <w:rPr>
          <w:color w:val="000000" w:themeColor="text1"/>
          <w:u w:color="000000" w:themeColor="text1"/>
        </w:rPr>
        <w:t>’</w:t>
      </w:r>
      <w:r w:rsidRPr="004337B1">
        <w:rPr>
          <w:color w:val="000000" w:themeColor="text1"/>
          <w:u w:color="000000" w:themeColor="text1"/>
        </w:rPr>
        <w:t xml:space="preserve"> means a state government department, commission, council, board, bureau, committee, institution, college, university, technical school, </w:t>
      </w:r>
      <w:r w:rsidRPr="004337B1">
        <w:rPr>
          <w:strike/>
          <w:color w:val="000000" w:themeColor="text1"/>
          <w:u w:color="000000" w:themeColor="text1"/>
        </w:rPr>
        <w:t>legislative body,</w:t>
      </w:r>
      <w:r w:rsidRPr="004337B1">
        <w:rPr>
          <w:color w:val="000000" w:themeColor="text1"/>
          <w:u w:color="000000" w:themeColor="text1"/>
        </w:rPr>
        <w:t xml:space="preserve"> agency, government corporation, or other establishment or official of the executive</w:t>
      </w:r>
      <w:r w:rsidRPr="004337B1">
        <w:rPr>
          <w:strike/>
          <w:color w:val="000000" w:themeColor="text1"/>
          <w:u w:color="000000" w:themeColor="text1"/>
        </w:rPr>
        <w:t>, judicial, or legislative branches</w:t>
      </w:r>
      <w:r w:rsidRPr="004337B1">
        <w:rPr>
          <w:color w:val="000000" w:themeColor="text1"/>
          <w:u w:color="000000" w:themeColor="text1"/>
        </w:rPr>
        <w:t xml:space="preserve"> </w:t>
      </w:r>
      <w:r w:rsidRPr="004337B1">
        <w:rPr>
          <w:color w:val="000000" w:themeColor="text1"/>
          <w:u w:val="single" w:color="000000" w:themeColor="text1"/>
        </w:rPr>
        <w:t>branch</w:t>
      </w:r>
      <w:r w:rsidRPr="004337B1">
        <w:rPr>
          <w:color w:val="000000" w:themeColor="text1"/>
          <w:u w:color="000000" w:themeColor="text1"/>
        </w:rPr>
        <w:t xml:space="preserve"> of this State.  Governmental body excludes the General Assembly, Legislative Council, the Office of Legislative Printing, Information and Technology Systems, </w:t>
      </w:r>
      <w:r w:rsidRPr="004337B1">
        <w:rPr>
          <w:color w:val="000000" w:themeColor="text1"/>
          <w:u w:val="single" w:color="000000" w:themeColor="text1"/>
        </w:rPr>
        <w:t>the judicial department</w:t>
      </w:r>
      <w:r w:rsidRPr="004337B1">
        <w:rPr>
          <w:color w:val="000000" w:themeColor="text1"/>
          <w:u w:color="000000" w:themeColor="text1"/>
        </w:rPr>
        <w:t xml:space="preserve"> and all local political subdivisions such as counties, municipalities, school districts, or public service or special purpose districts.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Division of General Services of the Department of Administration</w:t>
      </w:r>
      <w:r w:rsidRPr="004337B1">
        <w:rPr>
          <w:color w:val="000000" w:themeColor="text1"/>
          <w:u w:color="000000" w:themeColor="text1"/>
        </w:rPr>
        <w:t xml:space="preserve"> is hereby designated as the single central broker for the leasing of real property for governmental bodies.  No governmental body shall enter into any lease agreement or renew any existing lease except in accordance with the provisions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When any governmental body needs to acquire real property for its operations or any part thereof and state</w:t>
      </w:r>
      <w:r w:rsidR="002A7F69">
        <w:rPr>
          <w:color w:val="000000" w:themeColor="text1"/>
          <w:u w:color="000000" w:themeColor="text1"/>
        </w:rPr>
        <w:noBreakHyphen/>
      </w:r>
      <w:r w:rsidRPr="004337B1">
        <w:rPr>
          <w:color w:val="000000" w:themeColor="text1"/>
          <w:u w:color="000000" w:themeColor="text1"/>
        </w:rPr>
        <w:t xml:space="preserve">owned property is not available, it shall notify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of its requirement on rental request forms prepared by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w:t>
      </w:r>
      <w:r w:rsidR="002A7F69" w:rsidRPr="002A7F69">
        <w:rPr>
          <w:color w:val="000000" w:themeColor="text1"/>
          <w:u w:color="000000" w:themeColor="text1"/>
        </w:rPr>
        <w:t>’</w:t>
      </w:r>
      <w:r w:rsidRPr="004337B1">
        <w:rPr>
          <w:color w:val="000000" w:themeColor="text1"/>
          <w:u w:color="000000" w:themeColor="text1"/>
        </w:rPr>
        <w:t xml:space="preserve">s requirements, including specific locations which may be suggested and preferred by the governmental body concerned.  When suitable space has been located which the governmental body and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agree meets necessary requirements and standards for state leasing as prescribed in procedures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as provided for in subsection (5) of this section, General Services shall give its written approval </w:t>
      </w:r>
      <w:r w:rsidRPr="004337B1">
        <w:rPr>
          <w:color w:val="000000" w:themeColor="text1"/>
          <w:u w:color="000000" w:themeColor="text1"/>
        </w:rPr>
        <w:lastRenderedPageBreak/>
        <w:t>to the governmental body to enter into a lease agreement.  All proposed lease renewals shall be submitted to General Services by the time specified by General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(4)</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adopt procedures to be used for governmental bodies to apply for rental space, for acquiring leased space, and for leasing state</w:t>
      </w:r>
      <w:r w:rsidR="002A7F69">
        <w:rPr>
          <w:color w:val="000000" w:themeColor="text1"/>
          <w:u w:color="000000" w:themeColor="text1"/>
        </w:rPr>
        <w:noBreakHyphen/>
      </w:r>
      <w:r w:rsidRPr="004337B1">
        <w:rPr>
          <w:color w:val="000000" w:themeColor="text1"/>
          <w:u w:color="000000" w:themeColor="text1"/>
        </w:rPr>
        <w:t xml:space="preserve">owned space to nonstate lessees.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Any participant in a property transaction proposed to be entered who maintains that a procedure provided for in this section has not been properly followed, may request review of the transaction by the director of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or his designee.”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t xml:space="preserve">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56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58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56. </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Division of General Services of the Department of Administration, </w:t>
      </w:r>
      <w:r w:rsidRPr="004337B1">
        <w:rPr>
          <w:color w:val="000000" w:themeColor="text1"/>
          <w:u w:color="000000" w:themeColor="text1"/>
        </w:rPr>
        <w:t xml:space="preserve">in an effort to ensure that funds authorized and appropriated for rent are used in the most efficient manner, is directed to develop a program to manage the leasing of all public and private space of </w:t>
      </w:r>
      <w:r w:rsidRPr="004337B1">
        <w:rPr>
          <w:strike/>
          <w:color w:val="000000" w:themeColor="text1"/>
          <w:u w:color="000000" w:themeColor="text1"/>
        </w:rPr>
        <w:t>state agencies</w:t>
      </w:r>
      <w:r w:rsidRPr="004337B1">
        <w:rPr>
          <w:color w:val="000000" w:themeColor="text1"/>
          <w:u w:color="000000" w:themeColor="text1"/>
        </w:rPr>
        <w:t xml:space="preserve"> </w:t>
      </w:r>
      <w:r w:rsidRPr="004337B1">
        <w:rPr>
          <w:color w:val="000000" w:themeColor="text1"/>
          <w:u w:val="single" w:color="000000" w:themeColor="text1"/>
        </w:rPr>
        <w:t>a governmental body</w:t>
      </w:r>
      <w:r w:rsidRPr="004337B1">
        <w:rPr>
          <w:color w:val="000000" w:themeColor="text1"/>
          <w:u w:color="000000" w:themeColor="text1"/>
        </w:rPr>
        <w:t xml:space="preserve">.  </w:t>
      </w:r>
      <w:r w:rsidRPr="004337B1">
        <w:rPr>
          <w:color w:val="000000" w:themeColor="text1"/>
          <w:u w:val="single" w:color="000000" w:themeColor="text1"/>
        </w:rPr>
        <w:t>The department must submit regulations for the implementation of this section to the General Assembly as provided in the Administrative Procedures Act, Chapter 23, Title 1.</w:t>
      </w:r>
      <w:r w:rsidRPr="004337B1">
        <w:rPr>
          <w:color w:val="000000" w:themeColor="text1"/>
          <w:u w:color="000000" w:themeColor="text1"/>
        </w:rPr>
        <w:t xml:space="preserve">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regulations, upon General Assembly approval, shall include procedures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assessing and evaluating agency needs, including the authority to require agency justification for any request to lease public or private space;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establishing standards for the quality and quantity of space to be leased by a requesting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devising and requiring the use of a standard lease form (approved by the Attorney General) with provisions which assert and protect the state</w:t>
      </w:r>
      <w:r w:rsidR="002A7F69" w:rsidRPr="002A7F69">
        <w:rPr>
          <w:color w:val="000000" w:themeColor="text1"/>
          <w:u w:color="000000" w:themeColor="text1"/>
        </w:rPr>
        <w:t>’</w:t>
      </w:r>
      <w:r w:rsidRPr="004337B1">
        <w:rPr>
          <w:color w:val="000000" w:themeColor="text1"/>
          <w:u w:color="000000" w:themeColor="text1"/>
        </w:rPr>
        <w:t>s prerogatives including, but not limited to, a right of cancellation in the event 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a nonappropriation for the renting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 dissolution of the agency,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the availability of public space in substitution for private space being leased by the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rejecting an agency</w:t>
      </w:r>
      <w:r w:rsidR="002A7F69" w:rsidRPr="002A7F69">
        <w:rPr>
          <w:color w:val="000000" w:themeColor="text1"/>
          <w:u w:color="000000" w:themeColor="text1"/>
        </w:rPr>
        <w:t>’</w:t>
      </w:r>
      <w:r w:rsidRPr="004337B1">
        <w:rPr>
          <w:color w:val="000000" w:themeColor="text1"/>
          <w:u w:color="000000" w:themeColor="text1"/>
        </w:rPr>
        <w:t>s request for additional space or space at a specific location, or both;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directing agencies to be located in public space, when available, before private space can be leased;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(6)</w:t>
      </w:r>
      <w:r w:rsidRPr="004337B1">
        <w:rPr>
          <w:color w:val="000000" w:themeColor="text1"/>
          <w:u w:color="000000" w:themeColor="text1"/>
        </w:rPr>
        <w:tab/>
        <w:t>requiring the agency to submit a multi</w:t>
      </w:r>
      <w:r w:rsidR="002A7F69">
        <w:rPr>
          <w:color w:val="000000" w:themeColor="text1"/>
          <w:u w:color="000000" w:themeColor="text1"/>
        </w:rPr>
        <w:noBreakHyphen/>
      </w:r>
      <w:r w:rsidRPr="004337B1">
        <w:rPr>
          <w:color w:val="000000" w:themeColor="text1"/>
          <w:u w:color="000000" w:themeColor="text1"/>
        </w:rPr>
        <w:t xml:space="preserve">year financial plan for review by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 budget office</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with copies sent to Ways and Means Committee and Senate Finance Committee, before any new lease for space is entered into; </w:t>
      </w:r>
      <w:r w:rsidRPr="004337B1">
        <w:rPr>
          <w:strike/>
          <w:color w:val="000000" w:themeColor="text1"/>
          <w:u w:color="000000" w:themeColor="text1"/>
        </w:rPr>
        <w:t>and requiring prior review by the Joint Bond Review Committee and the requirement of Budget and Control Board approval before the adoption of any new lease that commits more than one million dollars in a five</w:t>
      </w:r>
      <w:r w:rsidR="002A7F69">
        <w:rPr>
          <w:strike/>
          <w:color w:val="000000" w:themeColor="text1"/>
          <w:u w:color="000000" w:themeColor="text1"/>
        </w:rPr>
        <w:noBreakHyphen/>
      </w:r>
      <w:r w:rsidRPr="004337B1">
        <w:rPr>
          <w:strike/>
          <w:color w:val="000000" w:themeColor="text1"/>
          <w:u w:color="000000" w:themeColor="text1"/>
        </w:rPr>
        <w:t>year period;</w:t>
      </w:r>
      <w:r w:rsidRPr="004337B1">
        <w:rPr>
          <w:color w:val="000000" w:themeColor="text1"/>
          <w:u w:color="000000" w:themeColor="text1"/>
        </w:rPr>
        <w:t xml:space="preserv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 xml:space="preserve">requiring prior review by the Joint Bond Review Committee and the requirement of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approval before the adoption of any new </w:t>
      </w:r>
      <w:r w:rsidRPr="004337B1">
        <w:rPr>
          <w:color w:val="000000" w:themeColor="text1"/>
          <w:u w:val="single" w:color="000000" w:themeColor="text1"/>
        </w:rPr>
        <w:t>or renewal</w:t>
      </w:r>
      <w:r w:rsidRPr="004337B1">
        <w:rPr>
          <w:color w:val="000000" w:themeColor="text1"/>
          <w:u w:color="000000" w:themeColor="text1"/>
        </w:rPr>
        <w:t xml:space="preserve"> lease that commits more than </w:t>
      </w:r>
      <w:r w:rsidRPr="004337B1">
        <w:rPr>
          <w:color w:val="000000" w:themeColor="text1"/>
          <w:u w:val="single" w:color="000000" w:themeColor="text1"/>
        </w:rPr>
        <w:t>two hundred thousand dollars annually in rental or lease payments or more than</w:t>
      </w:r>
      <w:r w:rsidRPr="004337B1">
        <w:rPr>
          <w:color w:val="000000" w:themeColor="text1"/>
          <w:u w:color="000000" w:themeColor="text1"/>
        </w:rPr>
        <w:t xml:space="preserve"> one million dollars </w:t>
      </w:r>
      <w:r w:rsidRPr="004337B1">
        <w:rPr>
          <w:color w:val="000000" w:themeColor="text1"/>
          <w:u w:val="single" w:color="000000" w:themeColor="text1"/>
        </w:rPr>
        <w:t>in such payments</w:t>
      </w:r>
      <w:r w:rsidRPr="004337B1">
        <w:rPr>
          <w:color w:val="000000" w:themeColor="text1"/>
          <w:u w:color="000000" w:themeColor="text1"/>
        </w:rPr>
        <w:t xml:space="preserve"> in a five</w:t>
      </w:r>
      <w:r w:rsidR="002A7F69">
        <w:rPr>
          <w:color w:val="000000" w:themeColor="text1"/>
          <w:u w:color="000000" w:themeColor="text1"/>
        </w:rPr>
        <w:noBreakHyphen/>
      </w:r>
      <w:r w:rsidRPr="004337B1">
        <w:rPr>
          <w:color w:val="000000" w:themeColor="text1"/>
          <w:u w:color="000000" w:themeColor="text1"/>
        </w:rPr>
        <w:t>year period.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Leases or rental agreements involving amounts below the thresholds provided in item (7) of subsection (A) may be executed by the Department of Administration without this prior review by the Joint Bond Review Committee and approval by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 xml:space="preserve">The threshold requirements requiring review by the Joint Bond Review Committee and approval by the State Fiscal Accountability Authority as contained in item (7) of subsection (A) also apply to leases or rental agreements with nonstate entities whether or not the state or its agencies or departments is the lessee or lessor.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58. </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(1)</w:t>
      </w:r>
      <w:r w:rsidRPr="004337B1">
        <w:rPr>
          <w:color w:val="000000" w:themeColor="text1"/>
          <w:u w:color="000000" w:themeColor="text1"/>
        </w:rPr>
        <w:tab/>
        <w:t>Every state agency, as defined by Section 1</w:t>
      </w:r>
      <w:r w:rsidR="002A7F69">
        <w:rPr>
          <w:color w:val="000000" w:themeColor="text1"/>
          <w:u w:color="000000" w:themeColor="text1"/>
        </w:rPr>
        <w:noBreakHyphen/>
      </w:r>
      <w:r w:rsidRPr="004337B1">
        <w:rPr>
          <w:color w:val="000000" w:themeColor="text1"/>
          <w:u w:color="000000" w:themeColor="text1"/>
        </w:rPr>
        <w:t>19</w:t>
      </w:r>
      <w:r w:rsidR="002A7F69">
        <w:rPr>
          <w:color w:val="000000" w:themeColor="text1"/>
          <w:u w:color="000000" w:themeColor="text1"/>
        </w:rPr>
        <w:noBreakHyphen/>
      </w:r>
      <w:r w:rsidRPr="004337B1">
        <w:rPr>
          <w:color w:val="000000" w:themeColor="text1"/>
          <w:u w:color="000000" w:themeColor="text1"/>
        </w:rPr>
        <w:t xml:space="preserve">40, shall annually perform an inventory and prepare a report of all residential and surplus real property owned by it.  The report shall be submitted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w:t>
      </w:r>
      <w:r w:rsidRPr="004337B1">
        <w:rPr>
          <w:strike/>
          <w:color w:val="000000" w:themeColor="text1"/>
          <w:u w:color="000000" w:themeColor="text1"/>
        </w:rPr>
        <w:t>will</w:t>
      </w:r>
      <w:r w:rsidRPr="004337B1">
        <w:rPr>
          <w:color w:val="000000" w:themeColor="text1"/>
          <w:u w:color="000000" w:themeColor="text1"/>
        </w:rPr>
        <w:t xml:space="preserve"> </w:t>
      </w:r>
      <w:r w:rsidRPr="004337B1">
        <w:rPr>
          <w:color w:val="000000" w:themeColor="text1"/>
          <w:u w:val="single" w:color="000000" w:themeColor="text1"/>
        </w:rPr>
        <w:t>shall</w:t>
      </w:r>
      <w:r w:rsidRPr="004337B1">
        <w:rPr>
          <w:color w:val="000000" w:themeColor="text1"/>
          <w:u w:color="000000" w:themeColor="text1"/>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Upon receipt of a request by an agency to acquire additional property,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shall </w:t>
      </w:r>
      <w:r w:rsidRPr="004337B1">
        <w:rPr>
          <w:color w:val="000000" w:themeColor="text1"/>
          <w:u w:color="000000" w:themeColor="text1"/>
        </w:rPr>
        <w:lastRenderedPageBreak/>
        <w:t>review the surplus property list to determine if the agency</w:t>
      </w:r>
      <w:r w:rsidR="002A7F69" w:rsidRPr="002A7F69">
        <w:rPr>
          <w:color w:val="000000" w:themeColor="text1"/>
          <w:u w:color="000000" w:themeColor="text1"/>
        </w:rPr>
        <w:t>’</w:t>
      </w:r>
      <w:r w:rsidRPr="004337B1">
        <w:rPr>
          <w:color w:val="000000" w:themeColor="text1"/>
          <w:u w:color="000000" w:themeColor="text1"/>
        </w:rPr>
        <w:t xml:space="preserve">s needs </w:t>
      </w:r>
      <w:r w:rsidRPr="004337B1">
        <w:rPr>
          <w:strike/>
          <w:color w:val="000000" w:themeColor="text1"/>
          <w:u w:color="000000" w:themeColor="text1"/>
        </w:rPr>
        <w:t>can</w:t>
      </w:r>
      <w:r w:rsidRPr="004337B1">
        <w:rPr>
          <w:color w:val="000000" w:themeColor="text1"/>
          <w:u w:color="000000" w:themeColor="text1"/>
        </w:rPr>
        <w:t xml:space="preserve"> </w:t>
      </w:r>
      <w:r w:rsidRPr="004337B1">
        <w:rPr>
          <w:color w:val="000000" w:themeColor="text1"/>
          <w:u w:val="single" w:color="000000" w:themeColor="text1"/>
        </w:rPr>
        <w:t>may</w:t>
      </w:r>
      <w:r w:rsidRPr="004337B1">
        <w:rPr>
          <w:color w:val="000000" w:themeColor="text1"/>
          <w:u w:color="000000" w:themeColor="text1"/>
        </w:rPr>
        <w:t xml:space="preserve"> be met from existing state</w:t>
      </w:r>
      <w:r w:rsidR="002A7F69">
        <w:rPr>
          <w:color w:val="000000" w:themeColor="text1"/>
          <w:u w:color="000000" w:themeColor="text1"/>
        </w:rPr>
        <w:noBreakHyphen/>
      </w:r>
      <w:r w:rsidRPr="004337B1">
        <w:rPr>
          <w:color w:val="000000" w:themeColor="text1"/>
          <w:u w:color="000000" w:themeColor="text1"/>
        </w:rPr>
        <w:t xml:space="preserve">owned property.  If such property is identified,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w:t>
      </w:r>
      <w:r w:rsidRPr="004337B1">
        <w:rPr>
          <w:strike/>
          <w:color w:val="000000" w:themeColor="text1"/>
          <w:u w:color="000000" w:themeColor="text1"/>
        </w:rPr>
        <w:t>of General Services</w:t>
      </w:r>
      <w:r w:rsidRPr="004337B1">
        <w:rPr>
          <w:color w:val="000000" w:themeColor="text1"/>
          <w:u w:color="000000" w:themeColor="text1"/>
        </w:rPr>
        <w:t xml:space="preserve"> shall act as broker in transferring the property to the requesting agency under terms and conditions that are mutually agreeable to the agencies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authorize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General Services to sell any unassigned surplus real property.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shall have the discretion to determine the method of disposal to be used, which possible methods include:  auction, sealed bids, listing the property with a private broker or any other method determined by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to be commercially reasonable considering the type and location of property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procedures involving surplus real property sales under this section are also subject to the approvals required in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65 for surplus real property sales above five hundred thousand dollars.</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65, 1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67, 1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180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65.</w:t>
      </w:r>
      <w:r w:rsidRPr="004337B1">
        <w:rPr>
          <w:color w:val="000000" w:themeColor="text1"/>
          <w:u w:color="000000" w:themeColor="text1"/>
        </w:rPr>
        <w:tab/>
        <w:t>(A)</w:t>
      </w:r>
      <w:r w:rsidRPr="004337B1">
        <w:rPr>
          <w:color w:val="000000" w:themeColor="text1"/>
          <w:u w:color="000000" w:themeColor="text1"/>
        </w:rPr>
        <w:tab/>
        <w:t xml:space="preserve">All transactions involving real property, made for or by any governmental bodies, excluding political subdivisions of the State, must be approved by and recorded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 for transactions of the one million dollars or less</w:t>
      </w:r>
      <w:r w:rsidRPr="004337B1">
        <w:rPr>
          <w:color w:val="000000" w:themeColor="text1"/>
          <w:u w:color="000000" w:themeColor="text1"/>
        </w:rPr>
        <w:t xml:space="preserve">.  </w:t>
      </w:r>
      <w:r w:rsidRPr="004337B1">
        <w:rPr>
          <w:color w:val="000000" w:themeColor="text1"/>
          <w:u w:val="single" w:color="000000" w:themeColor="text1"/>
        </w:rPr>
        <w:t>For transactions of more than one million dollars, approval of the State Fiscal Accountability Authority is required in lieu of the department, although the recording will be with the department.</w:t>
      </w:r>
      <w:r w:rsidRPr="004337B1">
        <w:rPr>
          <w:color w:val="000000" w:themeColor="text1"/>
          <w:u w:color="000000" w:themeColor="text1"/>
        </w:rPr>
        <w:t xml:space="preserve">  Upon approval of the transaction </w:t>
      </w:r>
      <w:r w:rsidRPr="004337B1">
        <w:rPr>
          <w:strike/>
          <w:color w:val="000000" w:themeColor="text1"/>
          <w:u w:color="000000" w:themeColor="text1"/>
        </w:rPr>
        <w:t>by the Budget and Control Board</w:t>
      </w:r>
      <w:r w:rsidRPr="004337B1">
        <w:rPr>
          <w:color w:val="000000" w:themeColor="text1"/>
          <w:u w:color="000000" w:themeColor="text1"/>
        </w:rPr>
        <w:t xml:space="preserve">, there must be recorded simultaneously with the deed, a certificate of acceptance, which acknowledges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val="single" w:color="000000" w:themeColor="text1"/>
        </w:rPr>
        <w:t>’</w:t>
      </w:r>
      <w:r w:rsidRPr="004337B1">
        <w:rPr>
          <w:color w:val="000000" w:themeColor="text1"/>
          <w:u w:val="single" w:color="000000" w:themeColor="text1"/>
        </w:rPr>
        <w:t>s, and 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approval of the transaction </w:t>
      </w:r>
      <w:r w:rsidRPr="004337B1">
        <w:rPr>
          <w:color w:val="000000" w:themeColor="text1"/>
          <w:u w:val="single" w:color="000000" w:themeColor="text1"/>
        </w:rPr>
        <w:t>as required</w:t>
      </w:r>
      <w:r w:rsidRPr="004337B1">
        <w:rPr>
          <w:color w:val="000000" w:themeColor="text1"/>
          <w:u w:color="000000" w:themeColor="text1"/>
        </w:rPr>
        <w:t xml:space="preserve">.  The county recording authority cannot accept for recording any deed not accompanied by a certificate of acceptance.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and authority</w:t>
      </w:r>
      <w:r w:rsidRPr="004337B1">
        <w:rPr>
          <w:color w:val="000000" w:themeColor="text1"/>
          <w:u w:color="000000" w:themeColor="text1"/>
        </w:rPr>
        <w:t xml:space="preserve"> may exempt a governmental body from the provisions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All state agencies, departments, and institutions authorized by law to accept gifts of tangible personal property shall have executed by its governing body an acknowledgment of acceptance </w:t>
      </w:r>
      <w:r w:rsidRPr="004337B1">
        <w:rPr>
          <w:color w:val="000000" w:themeColor="text1"/>
          <w:u w:color="000000" w:themeColor="text1"/>
        </w:rPr>
        <w:lastRenderedPageBreak/>
        <w:t>prior to transfer of the tangible personal property to the agency, department, or institution.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67.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assess and collect a rental charge from all state departments and agencies that occupy </w:t>
      </w:r>
      <w:r w:rsidRPr="004337B1">
        <w:rPr>
          <w:strike/>
          <w:color w:val="000000" w:themeColor="text1"/>
          <w:u w:color="000000" w:themeColor="text1"/>
        </w:rPr>
        <w:t>State Budget and Control Board</w:t>
      </w:r>
      <w:r w:rsidRPr="004337B1">
        <w:rPr>
          <w:color w:val="000000" w:themeColor="text1"/>
          <w:u w:color="000000" w:themeColor="text1"/>
        </w:rPr>
        <w:t xml:space="preserve"> space in state</w:t>
      </w:r>
      <w:r w:rsidR="002A7F69">
        <w:rPr>
          <w:color w:val="000000" w:themeColor="text1"/>
          <w:u w:color="000000" w:themeColor="text1"/>
        </w:rPr>
        <w:noBreakHyphen/>
      </w:r>
      <w:r w:rsidRPr="004337B1">
        <w:rPr>
          <w:color w:val="000000" w:themeColor="text1"/>
          <w:u w:color="000000" w:themeColor="text1"/>
        </w:rPr>
        <w:t xml:space="preserve">controlled office buildings </w:t>
      </w:r>
      <w:r w:rsidRPr="004337B1">
        <w:rPr>
          <w:color w:val="000000" w:themeColor="text1"/>
          <w:u w:val="single" w:color="000000" w:themeColor="text1"/>
        </w:rPr>
        <w:t>under its jurisdiction</w:t>
      </w:r>
      <w:r w:rsidRPr="004337B1">
        <w:rPr>
          <w:color w:val="000000" w:themeColor="text1"/>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and maintenance and operation costs of </w:t>
      </w:r>
      <w:r w:rsidRPr="004337B1">
        <w:rPr>
          <w:strike/>
          <w:color w:val="000000" w:themeColor="text1"/>
          <w:u w:color="000000" w:themeColor="text1"/>
        </w:rPr>
        <w:t>State Budget and Control Board</w:t>
      </w:r>
      <w:r w:rsidR="002A7F69">
        <w:rPr>
          <w:strike/>
          <w:color w:val="000000" w:themeColor="text1"/>
          <w:u w:color="000000" w:themeColor="text1"/>
        </w:rPr>
        <w:noBreakHyphen/>
      </w:r>
      <w:r w:rsidRPr="004337B1">
        <w:rPr>
          <w:strike/>
          <w:color w:val="000000" w:themeColor="text1"/>
          <w:u w:color="000000" w:themeColor="text1"/>
        </w:rPr>
        <w:t>controlled</w:t>
      </w:r>
      <w:r w:rsidRPr="004337B1">
        <w:rPr>
          <w:color w:val="000000" w:themeColor="text1"/>
          <w:u w:color="000000" w:themeColor="text1"/>
        </w:rPr>
        <w:t xml:space="preserve"> </w:t>
      </w:r>
      <w:r w:rsidRPr="004337B1">
        <w:rPr>
          <w:color w:val="000000" w:themeColor="text1"/>
          <w:u w:val="single" w:color="000000" w:themeColor="text1"/>
        </w:rPr>
        <w:t>department</w:t>
      </w:r>
      <w:r w:rsidR="002A7F69">
        <w:rPr>
          <w:color w:val="000000" w:themeColor="text1"/>
          <w:u w:val="single" w:color="000000" w:themeColor="text1"/>
        </w:rPr>
        <w:noBreakHyphen/>
      </w:r>
      <w:r w:rsidRPr="004337B1">
        <w:rPr>
          <w:color w:val="000000" w:themeColor="text1"/>
          <w:u w:val="single" w:color="000000" w:themeColor="text1"/>
        </w:rPr>
        <w:t>controlled</w:t>
      </w:r>
      <w:r w:rsidRPr="004337B1">
        <w:rPr>
          <w:color w:val="000000" w:themeColor="text1"/>
          <w:u w:color="000000" w:themeColor="text1"/>
        </w:rPr>
        <w:t xml:space="preserve"> office buildings </w:t>
      </w:r>
      <w:r w:rsidRPr="004337B1">
        <w:rPr>
          <w:strike/>
          <w:color w:val="000000" w:themeColor="text1"/>
          <w:u w:color="000000" w:themeColor="text1"/>
        </w:rPr>
        <w:t>under the supervision of the Office of General Services</w:t>
      </w:r>
      <w:r w:rsidRPr="004337B1">
        <w:rPr>
          <w:color w:val="000000" w:themeColor="text1"/>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4337B1">
        <w:rPr>
          <w:strike/>
          <w:color w:val="000000" w:themeColor="text1"/>
          <w:u w:color="000000" w:themeColor="text1"/>
        </w:rPr>
        <w:t>Office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70. </w:t>
      </w:r>
      <w:r w:rsidRPr="004337B1">
        <w:rPr>
          <w:color w:val="000000" w:themeColor="text1"/>
          <w:u w:color="000000" w:themeColor="text1"/>
        </w:rPr>
        <w:tab/>
        <w:t xml:space="preserve">All vacant lands and lands purchased by the former land commissioners of the State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subject to the directions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80.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90. </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may grant to agencies or political subdivisions of the State, without compensation, rights of way through and over such marshlands as are owned by the State for </w:t>
      </w:r>
      <w:r w:rsidRPr="004337B1">
        <w:rPr>
          <w:color w:val="000000" w:themeColor="text1"/>
          <w:u w:color="000000" w:themeColor="text1"/>
        </w:rPr>
        <w:lastRenderedPageBreak/>
        <w:t xml:space="preserve">the construction and maintenance of roads, streets and highways or power or pipe lines, if, in the judgment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interests of the State will not be adversely affected thereby.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100.</w:t>
      </w:r>
      <w:r w:rsidRPr="004337B1">
        <w:rPr>
          <w:color w:val="000000" w:themeColor="text1"/>
          <w:u w:color="000000" w:themeColor="text1"/>
        </w:rPr>
        <w:tab/>
        <w:t xml:space="preserve">Deeds or other instruments conveying such rights of way or easements over such marshlands or vacant lands as are owned by the State shall be executed by the Governor in the name of the State, when </w:t>
      </w:r>
      <w:r w:rsidRPr="004337B1">
        <w:rPr>
          <w:strike/>
          <w:color w:val="000000" w:themeColor="text1"/>
          <w:u w:color="000000" w:themeColor="text1"/>
        </w:rPr>
        <w:t>authorized by resolution of the Budget and Control Board, duly recorded in the minutes and records of such board</w:t>
      </w:r>
      <w:r w:rsidRPr="004337B1">
        <w:rPr>
          <w:color w:val="000000" w:themeColor="text1"/>
          <w:u w:color="000000" w:themeColor="text1"/>
        </w:rPr>
        <w:t xml:space="preserve"> </w:t>
      </w:r>
      <w:r w:rsidRPr="004337B1">
        <w:rPr>
          <w:color w:val="000000" w:themeColor="text1"/>
          <w:u w:val="single" w:color="000000" w:themeColor="text1"/>
        </w:rPr>
        <w:t>authorized by the Department of Administration</w:t>
      </w:r>
      <w:r w:rsidRPr="004337B1">
        <w:rPr>
          <w:color w:val="000000" w:themeColor="text1"/>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4337B1">
        <w:rPr>
          <w:strike/>
          <w:color w:val="000000" w:themeColor="text1"/>
          <w:u w:color="000000" w:themeColor="text1"/>
        </w:rPr>
        <w:t>majority of the members of the State Budget and Control Board</w:t>
      </w:r>
      <w:r w:rsidRPr="004337B1">
        <w:rPr>
          <w:color w:val="000000" w:themeColor="text1"/>
          <w:u w:color="000000" w:themeColor="text1"/>
        </w:rPr>
        <w:t xml:space="preserve"> </w:t>
      </w:r>
      <w:r w:rsidRPr="004337B1">
        <w:rPr>
          <w:color w:val="000000" w:themeColor="text1"/>
          <w:u w:val="single" w:color="000000" w:themeColor="text1"/>
        </w:rPr>
        <w:t>Director of the 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w:t>
      </w:r>
      <w:r w:rsidRPr="004337B1">
        <w:rPr>
          <w:color w:val="000000" w:themeColor="text1"/>
          <w:u w:color="000000" w:themeColor="text1"/>
        </w:rPr>
        <w:tab/>
        <w:t>(1)</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 subject to the requirements of Section 1</w:t>
      </w:r>
      <w:r w:rsidR="002A7F69">
        <w:rPr>
          <w:color w:val="000000" w:themeColor="text1"/>
          <w:u w:val="single" w:color="000000" w:themeColor="text1"/>
        </w:rPr>
        <w:noBreakHyphen/>
      </w:r>
      <w:r w:rsidRPr="004337B1">
        <w:rPr>
          <w:color w:val="000000" w:themeColor="text1"/>
          <w:u w:val="single" w:color="000000" w:themeColor="text1"/>
        </w:rPr>
        <w:t>11</w:t>
      </w:r>
      <w:r w:rsidR="002A7F69">
        <w:rPr>
          <w:color w:val="000000" w:themeColor="text1"/>
          <w:u w:val="single" w:color="000000" w:themeColor="text1"/>
        </w:rPr>
        <w:noBreakHyphen/>
      </w:r>
      <w:r w:rsidRPr="004337B1">
        <w:rPr>
          <w:color w:val="000000" w:themeColor="text1"/>
          <w:u w:val="single" w:color="000000" w:themeColor="text1"/>
        </w:rPr>
        <w:t>65,</w:t>
      </w:r>
      <w:r w:rsidRPr="004337B1">
        <w:rPr>
          <w:color w:val="000000" w:themeColor="text1"/>
          <w:u w:color="000000" w:themeColor="text1"/>
        </w:rPr>
        <w:t xml:space="preserve">  is authorized to acquire real property, including any estate or interest therein, for, and in the name of, the State of South Carolina by gift, purchase, condemnation or otherwise.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make use of the provisions of the Eminent Domain Procedure Act (Chapter 2</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28) if it is necessary to acquire real property by condemnation.  The actions must be maintained by and in the name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right of condemnation is limited to the right to acquire land necessary for the development of the Capitol Complex </w:t>
      </w:r>
      <w:r w:rsidRPr="004337B1">
        <w:rPr>
          <w:strike/>
          <w:color w:val="000000" w:themeColor="text1"/>
          <w:u w:color="000000" w:themeColor="text1"/>
        </w:rPr>
        <w:t>mall</w:t>
      </w:r>
      <w:r w:rsidRPr="004337B1">
        <w:rPr>
          <w:color w:val="000000" w:themeColor="text1"/>
          <w:u w:color="000000" w:themeColor="text1"/>
        </w:rPr>
        <w:t xml:space="preserve"> </w:t>
      </w:r>
      <w:r w:rsidRPr="004337B1">
        <w:rPr>
          <w:color w:val="000000" w:themeColor="text1"/>
          <w:u w:val="single" w:color="000000" w:themeColor="text1"/>
        </w:rPr>
        <w:t>grounds</w:t>
      </w:r>
      <w:r w:rsidRPr="004337B1">
        <w:rPr>
          <w:color w:val="000000" w:themeColor="text1"/>
          <w:u w:color="000000" w:themeColor="text1"/>
        </w:rPr>
        <w:t xml:space="preserve"> in the City of Columbia.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180. </w:t>
      </w:r>
      <w:r w:rsidRPr="004337B1">
        <w:rPr>
          <w:color w:val="000000" w:themeColor="text1"/>
          <w:u w:color="000000" w:themeColor="text1"/>
        </w:rPr>
        <w:tab/>
        <w:t>(A)</w:t>
      </w:r>
      <w:r w:rsidRPr="004337B1">
        <w:rPr>
          <w:color w:val="000000" w:themeColor="text1"/>
          <w:u w:color="000000" w:themeColor="text1"/>
        </w:rPr>
        <w:tab/>
        <w:t xml:space="preserve">In addition to the powers granted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under this chapter or any other provision of law,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survey, appraise, examine, and inspect the condition of state property to determine what is necessary to protect state property against fire or deterioration and to conserve the use of the property for state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approve the destruction or disposal of state agency records;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require submission and approval of plans and specifications for permanent improvements by a state department, agency, or institution before a contract is awarded for the permanent improvement;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t xml:space="preserve">approve blanket bonds for a state department, agency, or institution including bonds for state officials or personnel.  However, the form and execution of blanket bonds must be approved by the Attorney General; </w:t>
      </w:r>
      <w:r w:rsidRPr="004337B1">
        <w:rPr>
          <w:color w:val="000000" w:themeColor="text1"/>
          <w:u w:val="single" w:color="000000" w:themeColor="text1"/>
        </w:rPr>
        <w:t>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val="single" w:color="000000" w:themeColor="text1"/>
        </w:rPr>
        <w:t>(3)</w:t>
      </w:r>
      <w:r w:rsidRPr="004337B1">
        <w:rPr>
          <w:color w:val="000000" w:themeColor="text1"/>
          <w:u w:color="000000" w:themeColor="text1"/>
        </w:rPr>
        <w:tab/>
        <w:t>contract to develop an energy utilization management system for state facilities under its control and to assist other agencies and departments in establishing similar programs.  However, this does not authorize capital expenditures.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Budget and Control Board may</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 shall</w:t>
      </w:r>
      <w:r w:rsidRPr="004337B1">
        <w:rPr>
          <w:color w:val="000000" w:themeColor="text1"/>
          <w:u w:color="000000" w:themeColor="text1"/>
        </w:rPr>
        <w:t xml:space="preserve"> promulgate regulations necessary to carry out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t>Chapter 11, Title 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185. </w:t>
      </w:r>
      <w:r w:rsidRPr="004337B1">
        <w:rPr>
          <w:color w:val="000000" w:themeColor="text1"/>
          <w:u w:color="000000" w:themeColor="text1"/>
        </w:rPr>
        <w:tab/>
        <w:t>(A)</w:t>
      </w:r>
      <w:r w:rsidRPr="004337B1">
        <w:rPr>
          <w:color w:val="000000" w:themeColor="text1"/>
          <w:u w:color="000000" w:themeColor="text1"/>
        </w:rPr>
        <w:tab/>
        <w:t>In addition to the powers granted the Department of Administration pursuant to this chapter or another provision of law, the department may require submission and approval of plans and specifications for a permanent improvement project of a cost of one million dollars or less by a state department, agency, or institution of the executive branch before a contract is awarded for the permanent improvement project.  If the cost of the permanent improvement project is more than one million dollars, approval of the State Fiscal Accountability Authority is required, in lieu of the department</w:t>
      </w:r>
      <w:r w:rsidR="002A7F69" w:rsidRPr="002A7F69">
        <w:rPr>
          <w:color w:val="000000" w:themeColor="text1"/>
          <w:u w:color="000000" w:themeColor="text1"/>
        </w:rPr>
        <w:t>’</w:t>
      </w:r>
      <w:r w:rsidRPr="004337B1">
        <w:rPr>
          <w:color w:val="000000" w:themeColor="text1"/>
          <w:u w:color="000000" w:themeColor="text1"/>
        </w:rPr>
        <w:t xml:space="preserve">s approval,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Department of Administration may promulgate regulations necessary to carry out its duties.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respective divisions of the Department of Administration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w:t>
      </w:r>
      <w:r w:rsidRPr="004337B1">
        <w:rPr>
          <w:color w:val="000000" w:themeColor="text1"/>
          <w:u w:color="000000" w:themeColor="text1"/>
        </w:rPr>
        <w:lastRenderedPageBreak/>
        <w:t>from which must be deposited in the state treasury in a special account and expended only for the costs of providing the goods and services, and those funds may be retained and expended for the same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220. </w:t>
      </w:r>
      <w:r w:rsidRPr="004337B1">
        <w:rPr>
          <w:color w:val="000000" w:themeColor="text1"/>
          <w:u w:color="000000" w:themeColor="text1"/>
        </w:rPr>
        <w:tab/>
        <w:t xml:space="preserve">There is hereby established within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w:t>
      </w:r>
      <w:r w:rsidRPr="004337B1">
        <w:rPr>
          <w:strike/>
          <w:color w:val="000000" w:themeColor="text1"/>
          <w:u w:color="000000" w:themeColor="text1"/>
        </w:rPr>
        <w:t>the</w:t>
      </w:r>
      <w:r w:rsidRPr="004337B1">
        <w:rPr>
          <w:color w:val="000000" w:themeColor="text1"/>
          <w:u w:color="000000" w:themeColor="text1"/>
        </w:rPr>
        <w:t xml:space="preserve"> Division of </w:t>
      </w:r>
      <w:r w:rsidRPr="004337B1">
        <w:rPr>
          <w:strike/>
          <w:color w:val="000000" w:themeColor="text1"/>
          <w:u w:color="000000" w:themeColor="text1"/>
        </w:rPr>
        <w:t>Motor Vehicle Management</w:t>
      </w:r>
      <w:r w:rsidRPr="004337B1">
        <w:rPr>
          <w:color w:val="000000" w:themeColor="text1"/>
          <w:u w:color="000000" w:themeColor="text1"/>
        </w:rPr>
        <w:t xml:space="preserve"> </w:t>
      </w:r>
      <w:r w:rsidRPr="004337B1">
        <w:rPr>
          <w:color w:val="000000" w:themeColor="text1"/>
          <w:u w:val="single" w:color="000000" w:themeColor="text1"/>
        </w:rPr>
        <w:t>General Services, Program of Fleet Management</w:t>
      </w:r>
      <w:r w:rsidRPr="004337B1">
        <w:rPr>
          <w:color w:val="000000" w:themeColor="text1"/>
          <w:u w:color="000000" w:themeColor="text1"/>
        </w:rPr>
        <w:t xml:space="preserve"> headed by </w:t>
      </w:r>
      <w:r w:rsidRPr="004337B1">
        <w:rPr>
          <w:strike/>
          <w:color w:val="000000" w:themeColor="text1"/>
          <w:u w:color="000000" w:themeColor="text1"/>
        </w:rPr>
        <w:t>a Director, hereafter referred to as</w:t>
      </w:r>
      <w:r w:rsidRPr="004337B1">
        <w:rPr>
          <w:color w:val="000000" w:themeColor="text1"/>
          <w:u w:color="000000" w:themeColor="text1"/>
        </w:rPr>
        <w:t xml:space="preserve"> the </w:t>
      </w:r>
      <w:r w:rsidR="002A7F69" w:rsidRPr="002A7F69">
        <w:rPr>
          <w:color w:val="000000" w:themeColor="text1"/>
          <w:u w:val="single" w:color="000000" w:themeColor="text1"/>
        </w:rPr>
        <w:t>‘</w:t>
      </w:r>
      <w:r w:rsidRPr="004337B1">
        <w:rPr>
          <w:color w:val="000000" w:themeColor="text1"/>
          <w:u w:color="000000" w:themeColor="text1"/>
        </w:rPr>
        <w:t>State Fleet Manager</w:t>
      </w:r>
      <w:r w:rsidR="002A7F69" w:rsidRPr="002A7F69">
        <w:rPr>
          <w:color w:val="000000" w:themeColor="text1"/>
          <w:u w:val="single" w:color="000000" w:themeColor="text1"/>
        </w:rPr>
        <w:t>’</w:t>
      </w:r>
      <w:r w:rsidRPr="004337B1">
        <w:rPr>
          <w:color w:val="000000" w:themeColor="text1"/>
          <w:u w:color="000000" w:themeColor="text1"/>
        </w:rPr>
        <w:t xml:space="preserve"> appointed by and reporting directly to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strike/>
          <w:color w:val="000000" w:themeColor="text1"/>
          <w:u w:color="000000" w:themeColor="text1"/>
        </w:rPr>
        <w:t>, hereafter referred to as the Board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comprehensive state Fleet Management Program.  The program shall address acquisition, assignment, identification, replacement, disposal, maintenance, and operation of motor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through </w:t>
      </w:r>
      <w:r w:rsidRPr="004337B1">
        <w:rPr>
          <w:strike/>
          <w:color w:val="000000" w:themeColor="text1"/>
          <w:u w:color="000000" w:themeColor="text1"/>
        </w:rPr>
        <w:t>their</w:t>
      </w:r>
      <w:r w:rsidRPr="004337B1">
        <w:rPr>
          <w:color w:val="000000" w:themeColor="text1"/>
          <w:u w:color="000000" w:themeColor="text1"/>
        </w:rPr>
        <w:t xml:space="preserve"> </w:t>
      </w:r>
      <w:r w:rsidRPr="004337B1">
        <w:rPr>
          <w:color w:val="000000" w:themeColor="text1"/>
          <w:u w:val="single" w:color="000000" w:themeColor="text1"/>
        </w:rPr>
        <w:t>its</w:t>
      </w:r>
      <w:r w:rsidRPr="004337B1">
        <w:rPr>
          <w:color w:val="000000" w:themeColor="text1"/>
          <w:u w:color="000000" w:themeColor="text1"/>
        </w:rPr>
        <w:t xml:space="preserve"> policies and regulations, seek to </w:t>
      </w:r>
      <w:r w:rsidRPr="004337B1">
        <w:rPr>
          <w:strike/>
          <w:color w:val="000000" w:themeColor="text1"/>
          <w:u w:color="000000" w:themeColor="text1"/>
        </w:rPr>
        <w:t>achieve the following objectives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achieve maximum cost</w:t>
      </w:r>
      <w:r w:rsidR="002A7F69">
        <w:rPr>
          <w:color w:val="000000" w:themeColor="text1"/>
          <w:u w:color="000000" w:themeColor="text1"/>
        </w:rPr>
        <w:noBreakHyphen/>
      </w:r>
      <w:r w:rsidRPr="004337B1">
        <w:rPr>
          <w:color w:val="000000" w:themeColor="text1"/>
          <w:u w:color="000000" w:themeColor="text1"/>
        </w:rPr>
        <w:t>effectiveness management of state</w:t>
      </w:r>
      <w:r w:rsidR="002A7F69">
        <w:rPr>
          <w:color w:val="000000" w:themeColor="text1"/>
          <w:u w:color="000000" w:themeColor="text1"/>
        </w:rPr>
        <w:noBreakHyphen/>
      </w:r>
      <w:r w:rsidRPr="004337B1">
        <w:rPr>
          <w:color w:val="000000" w:themeColor="text1"/>
          <w:u w:color="000000" w:themeColor="text1"/>
        </w:rPr>
        <w:t>owned motor vehicles in support of the established missions and objectives of the agencies, boards, and commissions</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eliminate unofficial and unauthorized use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minimize individual assignment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eliminate the reimbursable use of personal vehicles for accomplishment of official travel when this use is more costly than use of state vehicles</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acquire motor vehicles offering optimum energy efficiency for the tasks to be performed</w:t>
      </w:r>
      <w:r w:rsidRPr="004337B1">
        <w:rPr>
          <w:strike/>
          <w:color w:val="000000" w:themeColor="text1"/>
          <w:u w:color="000000" w:themeColor="text1"/>
        </w:rPr>
        <w:t>.</w:t>
      </w:r>
      <w:r w:rsidRPr="004337B1">
        <w:rPr>
          <w:color w:val="000000" w:themeColor="text1"/>
          <w:u w:val="single" w:color="000000" w:themeColor="text1"/>
        </w:rPr>
        <w: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(f)</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insure motor vehicles are operated in a safe manner in accordance with a statewide Fleet Safety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(g)</w:t>
      </w:r>
      <w:r w:rsidRPr="004337B1">
        <w:rPr>
          <w:color w:val="000000" w:themeColor="text1"/>
          <w:u w:color="000000" w:themeColor="text1"/>
        </w:rPr>
        <w:tab/>
      </w:r>
      <w:r w:rsidRPr="004337B1">
        <w:rPr>
          <w:strike/>
          <w:color w:val="000000" w:themeColor="text1"/>
          <w:u w:color="000000" w:themeColor="text1"/>
        </w:rPr>
        <w:t>to</w:t>
      </w:r>
      <w:r w:rsidRPr="004337B1">
        <w:rPr>
          <w:color w:val="000000" w:themeColor="text1"/>
          <w:u w:color="000000" w:themeColor="text1"/>
        </w:rPr>
        <w:t xml:space="preserve"> improve environmental quality in this State by decreasing the discharge of pollutants.”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225. </w:t>
      </w:r>
      <w:r w:rsidRPr="004337B1">
        <w:rPr>
          <w:color w:val="000000" w:themeColor="text1"/>
          <w:u w:color="000000" w:themeColor="text1"/>
        </w:rPr>
        <w:tab/>
        <w:t xml:space="preserve">The </w:t>
      </w:r>
      <w:r w:rsidRPr="004337B1">
        <w:rPr>
          <w:strike/>
          <w:color w:val="000000" w:themeColor="text1"/>
          <w:u w:color="000000" w:themeColor="text1"/>
        </w:rPr>
        <w:t>Division of Operations</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shall establish a cost allocation plan to recover the cost of operating the comprehensive statewide Fleet Management Program.  The division shall collect, </w:t>
      </w:r>
      <w:r w:rsidRPr="004337B1">
        <w:rPr>
          <w:color w:val="000000" w:themeColor="text1"/>
          <w:u w:color="000000" w:themeColor="text1"/>
        </w:rPr>
        <w:lastRenderedPageBreak/>
        <w:t>retain, and carry forward funds to ensure continuous administration of the program.”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270(A),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280, 1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290;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 as last amended by Act 203 of 2008,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315, 1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320;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335, and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250. </w:t>
      </w:r>
      <w:r w:rsidRPr="004337B1">
        <w:rPr>
          <w:color w:val="000000" w:themeColor="text1"/>
          <w:u w:color="000000" w:themeColor="text1"/>
        </w:rPr>
        <w:tab/>
        <w:t>For purposes of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to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 agency</w:t>
      </w:r>
      <w:r w:rsidR="002A7F69" w:rsidRPr="002A7F69">
        <w:rPr>
          <w:color w:val="000000" w:themeColor="text1"/>
          <w:u w:color="000000" w:themeColor="text1"/>
        </w:rPr>
        <w:t>’</w:t>
      </w:r>
      <w:r w:rsidRPr="004337B1">
        <w:rPr>
          <w:color w:val="000000" w:themeColor="text1"/>
          <w:u w:color="000000" w:themeColor="text1"/>
        </w:rPr>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r>
      <w:r w:rsidR="002A7F69" w:rsidRPr="002A7F69">
        <w:rPr>
          <w:color w:val="000000" w:themeColor="text1"/>
          <w:u w:color="000000" w:themeColor="text1"/>
        </w:rPr>
        <w:t>‘</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002A7F69" w:rsidRPr="002A7F69">
        <w:rPr>
          <w:color w:val="000000" w:themeColor="text1"/>
          <w:u w:color="000000" w:themeColor="text1"/>
        </w:rPr>
        <w:t>’</w:t>
      </w:r>
      <w:r w:rsidRPr="004337B1">
        <w:rPr>
          <w:color w:val="000000" w:themeColor="text1"/>
          <w:u w:color="000000" w:themeColor="text1"/>
        </w:rPr>
        <w:t xml:space="preserve"> means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the South Carolina Department of Administration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260.</w:t>
      </w:r>
      <w:r w:rsidRPr="004337B1">
        <w:rPr>
          <w:color w:val="000000" w:themeColor="text1"/>
          <w:u w:color="000000" w:themeColor="text1"/>
        </w:rPr>
        <w:tab/>
        <w:t>(A)</w:t>
      </w:r>
      <w:r w:rsidRPr="004337B1">
        <w:rPr>
          <w:color w:val="000000" w:themeColor="text1"/>
          <w:u w:color="000000" w:themeColor="text1"/>
        </w:rPr>
        <w:tab/>
        <w:t xml:space="preserve">The Fleet Manager shall report annually to the </w:t>
      </w:r>
      <w:r w:rsidRPr="004337B1">
        <w:rPr>
          <w:strike/>
          <w:color w:val="000000" w:themeColor="text1"/>
          <w:u w:color="000000" w:themeColor="text1"/>
        </w:rPr>
        <w:t>Budget and Control Board and the</w:t>
      </w:r>
      <w:r w:rsidRPr="004337B1">
        <w:rPr>
          <w:color w:val="000000" w:themeColor="text1"/>
          <w:u w:color="000000" w:themeColor="text1"/>
        </w:rPr>
        <w:t xml:space="preserve"> General Assembly concerning the performance of each state agency in achieving the objectives enumerated in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and include in the report a summary of the </w:t>
      </w:r>
      <w:r w:rsidRPr="004337B1">
        <w:rPr>
          <w:strike/>
          <w:color w:val="000000" w:themeColor="text1"/>
          <w:u w:color="000000" w:themeColor="text1"/>
        </w:rPr>
        <w:t>division</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program</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efforts in aiding and assisting the various state agencies in developing and maintaining their management practices in accordance with the comprehensive statewide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 xml:space="preserve">Fleet </w:t>
      </w:r>
      <w:r w:rsidRPr="004337B1">
        <w:rPr>
          <w:color w:val="000000" w:themeColor="text1"/>
          <w:u w:color="000000" w:themeColor="text1"/>
        </w:rPr>
        <w:t xml:space="preserve">Management Program.  This report also shall contain recommended changes in the law and regulations necessary to achieve these objectives.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after consultation with state agency heads, shall promulgate and enforce state policies, procedures, and regulations to achieve the goals of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330 and shall recommend administrative penalties to be used by the agencies for violation of prescribed procedures and regulations relating to the Fleet Management Program.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270.</w:t>
      </w:r>
      <w:r w:rsidRPr="004337B1">
        <w:rPr>
          <w:color w:val="000000" w:themeColor="text1"/>
          <w:u w:color="000000" w:themeColor="text1"/>
        </w:rPr>
        <w:tab/>
        <w:t>(A)</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2A7F69">
        <w:rPr>
          <w:color w:val="000000" w:themeColor="text1"/>
          <w:u w:color="000000" w:themeColor="text1"/>
        </w:rPr>
        <w:noBreakHyphen/>
      </w:r>
      <w:r w:rsidRPr="004337B1">
        <w:rPr>
          <w:color w:val="000000" w:themeColor="text1"/>
          <w:u w:color="000000" w:themeColor="text1"/>
        </w:rPr>
        <w:t xml:space="preserve">owned vehicle based on their position.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280.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system of agency</w:t>
      </w:r>
      <w:r w:rsidR="002A7F69">
        <w:rPr>
          <w:color w:val="000000" w:themeColor="text1"/>
          <w:u w:color="000000" w:themeColor="text1"/>
        </w:rPr>
        <w:noBreakHyphen/>
      </w:r>
      <w:r w:rsidRPr="004337B1">
        <w:rPr>
          <w:color w:val="000000" w:themeColor="text1"/>
          <w:u w:color="000000" w:themeColor="text1"/>
        </w:rPr>
        <w:t xml:space="preserve">managed and interagency motor pools which are, to the maximum extent possible, cost beneficial to the State.  All motor pools shall operate according to regulations promulgated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Vehicles shall be placed in motor pools rather than being individually assigned except as specifically authorized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accordance with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r w:rsidRPr="004337B1">
        <w:rPr>
          <w:strike/>
          <w:color w:val="000000" w:themeColor="text1"/>
          <w:u w:color="000000" w:themeColor="text1"/>
        </w:rPr>
        <w:t>The motor pool operated by the Division of General Services shall be transferred to the Division of Motor Vehicle Management.</w:t>
      </w:r>
      <w:r w:rsidRPr="004337B1">
        <w:rPr>
          <w:color w:val="000000" w:themeColor="text1"/>
          <w:u w:color="000000" w:themeColor="text1"/>
        </w:rPr>
        <w:t xml:space="preserve">  Agencies utilizing motor pool vehicles shall utilize trip log forms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each trip, specifying beginning and ending mileage and the job function performed.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provisions of this section shall not apply to school buses and service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290.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consultation with the agencies operating maintenance facilities shall study the cost</w:t>
      </w:r>
      <w:r w:rsidR="002A7F69">
        <w:rPr>
          <w:color w:val="000000" w:themeColor="text1"/>
          <w:u w:color="000000" w:themeColor="text1"/>
        </w:rPr>
        <w:noBreakHyphen/>
      </w:r>
      <w:r w:rsidRPr="004337B1">
        <w:rPr>
          <w:color w:val="000000" w:themeColor="text1"/>
          <w:u w:color="000000" w:themeColor="text1"/>
        </w:rPr>
        <w:t>effectiveness of such facilities versus commercial alternatives and shall develop a plan for maximally cost</w:t>
      </w:r>
      <w:r w:rsidR="002A7F69">
        <w:rPr>
          <w:color w:val="000000" w:themeColor="text1"/>
          <w:u w:color="000000" w:themeColor="text1"/>
        </w:rPr>
        <w:noBreakHyphen/>
      </w:r>
      <w:r w:rsidRPr="004337B1">
        <w:rPr>
          <w:color w:val="000000" w:themeColor="text1"/>
          <w:u w:color="000000" w:themeColor="text1"/>
        </w:rPr>
        <w:t xml:space="preserve">effective vehicle maintenance.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rules and regulations governing vehicle maintenance to effectuate the plan.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State Vehicle Maintenance program shall include: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central purchasing of supplies and parts;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an effective inventory control system;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 uniform work order and record</w:t>
      </w:r>
      <w:r w:rsidR="002A7F69">
        <w:rPr>
          <w:color w:val="000000" w:themeColor="text1"/>
          <w:u w:color="000000" w:themeColor="text1"/>
        </w:rPr>
        <w:noBreakHyphen/>
      </w:r>
      <w:r w:rsidRPr="004337B1">
        <w:rPr>
          <w:color w:val="000000" w:themeColor="text1"/>
          <w:u w:color="000000" w:themeColor="text1"/>
        </w:rPr>
        <w:t xml:space="preserve">keeping system assigning actual maintenance cost to each vehicle;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preventive maintenance programs for all types of vehicles.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motor fuels shall be purchased from state facilities except in cases where such purchase is impossible or not cost beneficial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300.</w:t>
      </w:r>
      <w:r w:rsidRPr="004337B1">
        <w:rPr>
          <w:color w:val="000000" w:themeColor="text1"/>
          <w:u w:color="000000" w:themeColor="text1"/>
        </w:rPr>
        <w:tab/>
        <w:t xml:space="preserve">In accordance with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each agency shall develop and implement a uniform cost accounting and reporting system to ascertain the cost per mile of each motor vehicle used by the State under their control.  Agencies presently operating under existing systems may </w:t>
      </w:r>
      <w:r w:rsidRPr="004337B1">
        <w:rPr>
          <w:color w:val="000000" w:themeColor="text1"/>
          <w:u w:color="000000" w:themeColor="text1"/>
        </w:rPr>
        <w:lastRenderedPageBreak/>
        <w:t xml:space="preserve">continue to do so provided that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departmental</w:t>
      </w:r>
      <w:r w:rsidRPr="004337B1">
        <w:rPr>
          <w:color w:val="000000" w:themeColor="text1"/>
          <w:u w:color="000000" w:themeColor="text1"/>
        </w:rPr>
        <w:t xml:space="preserve"> approval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required and that the existing systems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uniform with the criteria established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All expenditures on a vehicle for gasoline and oil shall be purchased in one of the following ways: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from state</w:t>
      </w:r>
      <w:r w:rsidR="002A7F69">
        <w:rPr>
          <w:color w:val="000000" w:themeColor="text1"/>
          <w:u w:color="000000" w:themeColor="text1"/>
        </w:rPr>
        <w:noBreakHyphen/>
      </w:r>
      <w:r w:rsidRPr="004337B1">
        <w:rPr>
          <w:color w:val="000000" w:themeColor="text1"/>
          <w:u w:color="000000" w:themeColor="text1"/>
        </w:rPr>
        <w:t xml:space="preserve">owned facilities and paid for by the use of Universal State Credit Cards except where agencies purchase these products in bulk;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from any fuel outlet where gasoline and oil are sold regardless of whether the outlet accepts a credit or charge card when the purchase is necessary or in the best interest of the State;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from a fuel outlet where gasoline and oil are sold when that outlet agrees to accept the Universal State Credit Card.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These provisions regarding purchase of gasoline and oil and usability of the state credit card also apply to alternative transportation fuels where available. The </w:t>
      </w:r>
      <w:r w:rsidRPr="004337B1">
        <w:rPr>
          <w:strike/>
          <w:color w:val="000000" w:themeColor="text1"/>
          <w:u w:color="000000" w:themeColor="text1"/>
        </w:rPr>
        <w:t>Budget and Control Board Division of Operations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adjust the </w:t>
      </w:r>
      <w:r w:rsidRPr="004337B1">
        <w:rPr>
          <w:color w:val="000000" w:themeColor="text1"/>
          <w:u w:val="single" w:color="000000" w:themeColor="text1"/>
        </w:rPr>
        <w:t>budgetary</w:t>
      </w:r>
      <w:r w:rsidRPr="004337B1">
        <w:rPr>
          <w:color w:val="000000" w:themeColor="text1"/>
          <w:u w:color="000000" w:themeColor="text1"/>
        </w:rPr>
        <w:t xml:space="preserve"> appropriation </w:t>
      </w:r>
      <w:r w:rsidRPr="004337B1">
        <w:rPr>
          <w:strike/>
          <w:color w:val="000000" w:themeColor="text1"/>
          <w:u w:color="000000" w:themeColor="text1"/>
        </w:rPr>
        <w:t>in Part IA, Section 63B,</w:t>
      </w:r>
      <w:r w:rsidRPr="004337B1">
        <w:rPr>
          <w:color w:val="000000" w:themeColor="text1"/>
          <w:u w:color="000000" w:themeColor="text1"/>
        </w:rPr>
        <w:t xml:space="preserve"> for </w:t>
      </w:r>
      <w:r w:rsidR="002A7F69" w:rsidRPr="002A7F69">
        <w:rPr>
          <w:color w:val="000000" w:themeColor="text1"/>
          <w:u w:color="000000" w:themeColor="text1"/>
        </w:rPr>
        <w:t>‘</w:t>
      </w:r>
      <w:r w:rsidRPr="004337B1">
        <w:rPr>
          <w:color w:val="000000" w:themeColor="text1"/>
          <w:u w:color="000000" w:themeColor="text1"/>
        </w:rPr>
        <w:t>Operating Expenses</w:t>
      </w:r>
      <w:r w:rsidR="002A7F69">
        <w:rPr>
          <w:color w:val="000000" w:themeColor="text1"/>
          <w:u w:color="000000" w:themeColor="text1"/>
        </w:rPr>
        <w:noBreakHyphen/>
      </w:r>
      <w:r w:rsidR="002A7F69">
        <w:rPr>
          <w:color w:val="000000" w:themeColor="text1"/>
          <w:u w:color="000000" w:themeColor="text1"/>
        </w:rPr>
        <w:noBreakHyphen/>
      </w:r>
      <w:r w:rsidRPr="004337B1">
        <w:rPr>
          <w:color w:val="000000" w:themeColor="text1"/>
          <w:u w:color="000000" w:themeColor="text1"/>
        </w:rPr>
        <w:t>Lease Fleet</w:t>
      </w:r>
      <w:r w:rsidR="002A7F69" w:rsidRPr="002A7F69">
        <w:rPr>
          <w:color w:val="000000" w:themeColor="text1"/>
          <w:u w:color="000000" w:themeColor="text1"/>
        </w:rPr>
        <w:t>’</w:t>
      </w:r>
      <w:r w:rsidRPr="004337B1">
        <w:rPr>
          <w:color w:val="000000" w:themeColor="text1"/>
          <w:u w:color="000000" w:themeColor="text1"/>
        </w:rPr>
        <w:t xml:space="preserve"> to reflect the dollar savings realized by these provisions and transfer such amount to other areas of the State Fleet Management Program.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 uniform method to be used by the agencies to determine the cost per mile for each vehicle operated by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w:t>
      </w:r>
      <w:r w:rsidRPr="004337B1">
        <w:rPr>
          <w:color w:val="000000" w:themeColor="text1"/>
          <w:u w:color="000000" w:themeColor="text1"/>
        </w:rPr>
        <w:tab/>
        <w:t>(A)</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purchase, acquire, transfer, replace, and dispose of all motor vehicles on the basis of maximum cost</w:t>
      </w:r>
      <w:r w:rsidR="002A7F69">
        <w:rPr>
          <w:color w:val="000000" w:themeColor="text1"/>
          <w:u w:color="000000" w:themeColor="text1"/>
        </w:rPr>
        <w:noBreakHyphen/>
      </w:r>
      <w:r w:rsidRPr="004337B1">
        <w:rPr>
          <w:color w:val="000000" w:themeColor="text1"/>
          <w:u w:color="000000" w:themeColor="text1"/>
        </w:rPr>
        <w:t xml:space="preserve">effectiveness and lowest anticipated total life cycle costs.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standard state fleet sedan or station wagon must be no larger than a compact model and the special state fleet sedan or station wagon must be no larger than an intermediate model.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shall determine the types of vehicles which fit into these classes.  Only these classes of sedans and station wagons may be purchased by the State for nonlaw enforcement use.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State shall purchase police sedans only for the use of law enforcement officers, as defined by the Internal Revenue </w:t>
      </w:r>
      <w:r w:rsidRPr="004337B1">
        <w:rPr>
          <w:color w:val="000000" w:themeColor="text1"/>
          <w:u w:color="000000" w:themeColor="text1"/>
        </w:rPr>
        <w:lastRenderedPageBreak/>
        <w:t xml:space="preserve">Code.  Purchase of a vehicle under this subsection must be concurred in by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and must be in accordance with regulations promulgated or procedures adopted under Sections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220 through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 which must take into consideration the agency</w:t>
      </w:r>
      <w:r w:rsidR="002A7F69" w:rsidRPr="002A7F69">
        <w:rPr>
          <w:color w:val="000000" w:themeColor="text1"/>
          <w:u w:color="000000" w:themeColor="text1"/>
        </w:rPr>
        <w:t>’</w:t>
      </w:r>
      <w:r w:rsidRPr="004337B1">
        <w:rPr>
          <w:color w:val="000000" w:themeColor="text1"/>
          <w:u w:color="000000" w:themeColor="text1"/>
        </w:rPr>
        <w:t>s mission, the intended use of the vehicle, and the officer</w:t>
      </w:r>
      <w:r w:rsidR="002A7F69" w:rsidRPr="002A7F69">
        <w:rPr>
          <w:color w:val="000000" w:themeColor="text1"/>
          <w:u w:color="000000" w:themeColor="text1"/>
        </w:rPr>
        <w:t>’</w:t>
      </w:r>
      <w:r w:rsidRPr="004337B1">
        <w:rPr>
          <w:color w:val="000000" w:themeColor="text1"/>
          <w:u w:color="000000" w:themeColor="text1"/>
        </w:rPr>
        <w:t xml:space="preserve">s duties.  Law enforcement agency vehicles used by employees whose job functions do not meet the Internal Revenue Service definition of </w:t>
      </w:r>
      <w:r w:rsidR="002A7F69" w:rsidRPr="002A7F69">
        <w:rPr>
          <w:color w:val="000000" w:themeColor="text1"/>
          <w:u w:color="000000" w:themeColor="text1"/>
        </w:rPr>
        <w:t>‘</w:t>
      </w:r>
      <w:r w:rsidRPr="004337B1">
        <w:rPr>
          <w:color w:val="000000" w:themeColor="text1"/>
          <w:u w:color="000000" w:themeColor="text1"/>
        </w:rPr>
        <w:t>Law Enforcement Officer</w:t>
      </w:r>
      <w:r w:rsidR="002A7F69" w:rsidRPr="002A7F69">
        <w:rPr>
          <w:color w:val="000000" w:themeColor="text1"/>
          <w:u w:color="000000" w:themeColor="text1"/>
        </w:rPr>
        <w:t>’</w:t>
      </w:r>
      <w:r w:rsidRPr="004337B1">
        <w:rPr>
          <w:color w:val="000000" w:themeColor="text1"/>
          <w:u w:color="000000" w:themeColor="text1"/>
        </w:rPr>
        <w:t xml:space="preserve"> must be standard or special state fleet sedans.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All state motor vehicles must be titled to the State and must be received by and remain in the possession of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Program</w:t>
      </w:r>
      <w:r w:rsidRPr="004337B1">
        <w:rPr>
          <w:color w:val="000000" w:themeColor="text1"/>
          <w:u w:color="000000" w:themeColor="text1"/>
        </w:rPr>
        <w:t xml:space="preserve"> of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 pending sale or disposal of the vehicle.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Titles to school buses and service vehicles operated by the State Department of Education and vehicles operated by the South Carolina Department of Transportation must be retained by those agencies.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Exceptions to requirements in subsections (B) and (C) must be approved by the </w:t>
      </w:r>
      <w:r w:rsidRPr="004337B1">
        <w:rPr>
          <w:strike/>
          <w:color w:val="000000" w:themeColor="text1"/>
          <w:u w:color="000000" w:themeColor="text1"/>
        </w:rPr>
        <w:t>director of the Division of Motor Vehicle Management</w:t>
      </w:r>
      <w:r w:rsidRPr="004337B1">
        <w:rPr>
          <w:color w:val="000000" w:themeColor="text1"/>
          <w:u w:color="000000" w:themeColor="text1"/>
        </w:rPr>
        <w:t xml:space="preserve"> </w:t>
      </w:r>
      <w:r w:rsidRPr="004337B1">
        <w:rPr>
          <w:color w:val="000000" w:themeColor="text1"/>
          <w:u w:val="single" w:color="000000" w:themeColor="text1"/>
        </w:rPr>
        <w:t>State Fleet Manager</w:t>
      </w:r>
      <w:r w:rsidRPr="004337B1">
        <w:rPr>
          <w:color w:val="000000" w:themeColor="text1"/>
          <w:u w:color="000000" w:themeColor="text1"/>
        </w:rPr>
        <w:t xml:space="preserve">.  Requirements in subsection (B) do not apply to the </w:t>
      </w:r>
      <w:r w:rsidRPr="004337B1">
        <w:rPr>
          <w:strike/>
          <w:color w:val="000000" w:themeColor="text1"/>
          <w:u w:color="000000" w:themeColor="text1"/>
        </w:rPr>
        <w:t>State Development Board</w:t>
      </w:r>
      <w:r w:rsidRPr="004337B1">
        <w:rPr>
          <w:color w:val="000000" w:themeColor="text1"/>
          <w:u w:color="000000" w:themeColor="text1"/>
        </w:rPr>
        <w:t xml:space="preserve"> </w:t>
      </w:r>
      <w:r w:rsidRPr="004337B1">
        <w:rPr>
          <w:color w:val="000000" w:themeColor="text1"/>
          <w:u w:val="single" w:color="000000" w:themeColor="text1"/>
        </w:rPr>
        <w:t>Department of Commerce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Preference in purchasing state motor vehicles must be given to vehicles assembled in the United States with at least seventy</w:t>
      </w:r>
      <w:r w:rsidR="002A7F69">
        <w:rPr>
          <w:color w:val="000000" w:themeColor="text1"/>
          <w:u w:color="000000" w:themeColor="text1"/>
        </w:rPr>
        <w:noBreakHyphen/>
      </w:r>
      <w:r w:rsidRPr="004337B1">
        <w:rPr>
          <w:color w:val="000000" w:themeColor="text1"/>
          <w:u w:color="000000" w:themeColor="text1"/>
        </w:rPr>
        <w:t>five percent domestic content as determined by the appropriate federal agency.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t>Preference in purchasing state motor vehicles must be given to hybrid, plug</w:t>
      </w:r>
      <w:r w:rsidR="002A7F69">
        <w:rPr>
          <w:color w:val="000000" w:themeColor="text1"/>
          <w:u w:color="000000" w:themeColor="text1"/>
        </w:rPr>
        <w:noBreakHyphen/>
      </w:r>
      <w:r w:rsidRPr="004337B1">
        <w:rPr>
          <w:color w:val="000000" w:themeColor="text1"/>
          <w:u w:color="000000" w:themeColor="text1"/>
        </w:rPr>
        <w:t>in hybrid, bio</w:t>
      </w:r>
      <w:r w:rsidR="002A7F69">
        <w:rPr>
          <w:color w:val="000000" w:themeColor="text1"/>
          <w:u w:color="000000" w:themeColor="text1"/>
        </w:rPr>
        <w:noBreakHyphen/>
      </w:r>
      <w:r w:rsidRPr="004337B1">
        <w:rPr>
          <w:color w:val="000000" w:themeColor="text1"/>
          <w:u w:color="000000" w:themeColor="text1"/>
        </w:rPr>
        <w:t>diesel, hydrogen, fuel cell, or flex</w:t>
      </w:r>
      <w:r w:rsidR="002A7F69">
        <w:rPr>
          <w:color w:val="000000" w:themeColor="text1"/>
          <w:u w:color="000000" w:themeColor="text1"/>
        </w:rPr>
        <w:noBreakHyphen/>
      </w:r>
      <w:r w:rsidRPr="004337B1">
        <w:rPr>
          <w:color w:val="000000" w:themeColor="text1"/>
          <w:u w:color="000000" w:themeColor="text1"/>
        </w:rPr>
        <w:t>fuel vehicles when the performance, quality, and anticipated life cycle costs are comparable to other available motor vehicles.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315.</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Division of </w:t>
      </w:r>
      <w:r w:rsidRPr="004337B1">
        <w:rPr>
          <w:color w:val="000000" w:themeColor="text1"/>
          <w:u w:val="single" w:color="000000" w:themeColor="text1"/>
        </w:rPr>
        <w:t>General Services, Program of</w:t>
      </w:r>
      <w:r w:rsidRPr="004337B1">
        <w:rPr>
          <w:color w:val="000000" w:themeColor="text1"/>
          <w:u w:color="000000" w:themeColor="text1"/>
        </w:rPr>
        <w:t xml:space="preserve">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w:t>
      </w:r>
      <w:r w:rsidRPr="004337B1">
        <w:rPr>
          <w:color w:val="000000" w:themeColor="text1"/>
          <w:u w:val="single" w:color="000000" w:themeColor="text1"/>
        </w:rPr>
        <w:t>,</w:t>
      </w:r>
      <w:r w:rsidRPr="004337B1">
        <w:rPr>
          <w:color w:val="000000" w:themeColor="text1"/>
          <w:u w:color="000000" w:themeColor="text1"/>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Program</w:t>
      </w:r>
      <w:r w:rsidRPr="004337B1">
        <w:rPr>
          <w:color w:val="000000" w:themeColor="text1"/>
          <w:u w:color="000000" w:themeColor="text1"/>
        </w:rPr>
        <w:t xml:space="preserve"> of </w:t>
      </w:r>
      <w:r w:rsidRPr="004337B1">
        <w:rPr>
          <w:strike/>
          <w:color w:val="000000" w:themeColor="text1"/>
          <w:u w:color="000000" w:themeColor="text1"/>
        </w:rPr>
        <w:t>Motor Vehicle</w:t>
      </w:r>
      <w:r w:rsidRPr="004337B1">
        <w:rPr>
          <w:color w:val="000000" w:themeColor="text1"/>
          <w:u w:color="000000" w:themeColor="text1"/>
        </w:rPr>
        <w:t xml:space="preserve"> </w:t>
      </w:r>
      <w:r w:rsidRPr="004337B1">
        <w:rPr>
          <w:color w:val="000000" w:themeColor="text1"/>
          <w:u w:val="single" w:color="000000" w:themeColor="text1"/>
        </w:rPr>
        <w:t>Fleet</w:t>
      </w:r>
      <w:r w:rsidRPr="004337B1">
        <w:rPr>
          <w:color w:val="000000" w:themeColor="text1"/>
          <w:u w:color="000000" w:themeColor="text1"/>
        </w:rPr>
        <w:t xml:space="preserve"> Management must submit a plan to the </w:t>
      </w:r>
      <w:r w:rsidRPr="004337B1">
        <w:rPr>
          <w:color w:val="000000" w:themeColor="text1"/>
          <w:u w:color="000000" w:themeColor="text1"/>
        </w:rPr>
        <w:lastRenderedPageBreak/>
        <w:t xml:space="preserve">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320.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ensure that all state</w:t>
      </w:r>
      <w:r w:rsidR="002A7F69">
        <w:rPr>
          <w:color w:val="000000" w:themeColor="text1"/>
          <w:u w:color="000000" w:themeColor="text1"/>
        </w:rPr>
        <w:noBreakHyphen/>
      </w:r>
      <w:r w:rsidRPr="004337B1">
        <w:rPr>
          <w:color w:val="000000" w:themeColor="text1"/>
          <w:u w:color="000000" w:themeColor="text1"/>
        </w:rPr>
        <w:t xml:space="preserve">owned motor vehicles are identified as such through the use of permanent </w:t>
      </w:r>
      <w:r w:rsidRPr="004337B1">
        <w:rPr>
          <w:strike/>
          <w:color w:val="000000" w:themeColor="text1"/>
          <w:u w:color="000000" w:themeColor="text1"/>
        </w:rPr>
        <w:t>state</w:t>
      </w:r>
      <w:r w:rsidR="002A7F69">
        <w:rPr>
          <w:strike/>
          <w:color w:val="000000" w:themeColor="text1"/>
          <w:u w:color="000000" w:themeColor="text1"/>
        </w:rPr>
        <w:noBreakHyphen/>
      </w:r>
      <w:r w:rsidRPr="004337B1">
        <w:rPr>
          <w:strike/>
          <w:color w:val="000000" w:themeColor="text1"/>
          <w:u w:color="000000" w:themeColor="text1"/>
        </w:rPr>
        <w:t>government</w:t>
      </w:r>
      <w:r w:rsidRPr="004337B1">
        <w:rPr>
          <w:color w:val="000000" w:themeColor="text1"/>
          <w:u w:color="000000" w:themeColor="text1"/>
        </w:rPr>
        <w:t xml:space="preserve"> </w:t>
      </w:r>
      <w:r w:rsidRPr="004337B1">
        <w:rPr>
          <w:color w:val="000000" w:themeColor="text1"/>
          <w:u w:val="single" w:color="000000" w:themeColor="text1"/>
        </w:rPr>
        <w:t>state government</w:t>
      </w:r>
      <w:r w:rsidRPr="004337B1">
        <w:rPr>
          <w:color w:val="000000" w:themeColor="text1"/>
          <w:u w:color="000000" w:themeColor="text1"/>
        </w:rPr>
        <w:t xml:space="preserve"> license plates and either state or agency seal decals.  No vehicles shall be exempt from the requirements for identification except those exempted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This section shall not apply to vehicles supplied to law enforcement officers when, in the opinion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after consulting with the Chief of the State Law Enforcement Division, those officers are actually involved in undercover law enforcement work to the extent that the actual investigation of criminal cases or the investigators</w:t>
      </w:r>
      <w:r w:rsidR="002A7F69" w:rsidRPr="002A7F69">
        <w:rPr>
          <w:color w:val="000000" w:themeColor="text1"/>
          <w:u w:color="000000" w:themeColor="text1"/>
        </w:rPr>
        <w:t>’</w:t>
      </w:r>
      <w:r w:rsidRPr="004337B1">
        <w:rPr>
          <w:color w:val="000000" w:themeColor="text1"/>
          <w:u w:color="000000" w:themeColor="text1"/>
        </w:rPr>
        <w:t xml:space="preserve"> physical well</w:t>
      </w:r>
      <w:r w:rsidR="002A7F69">
        <w:rPr>
          <w:color w:val="000000" w:themeColor="text1"/>
          <w:u w:color="000000" w:themeColor="text1"/>
        </w:rPr>
        <w:noBreakHyphen/>
      </w:r>
      <w:r w:rsidRPr="004337B1">
        <w:rPr>
          <w:color w:val="000000" w:themeColor="text1"/>
          <w:u w:color="000000" w:themeColor="text1"/>
        </w:rPr>
        <w:t xml:space="preserve">being would be jeopardized if they were identified.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is authorized to exempt vehicles carrying human service agency clients in those instances in which the privacy of the client would clearly and necessarily be impaired.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335.</w:t>
      </w:r>
      <w:r w:rsidRPr="004337B1">
        <w:rPr>
          <w:color w:val="000000" w:themeColor="text1"/>
          <w:u w:color="000000" w:themeColor="text1"/>
        </w:rPr>
        <w:tab/>
        <w:t xml:space="preserve">The respective divisions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340.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develop and implement a statewide Fleet Safety Program for operators of state</w:t>
      </w:r>
      <w:r w:rsidR="002A7F69">
        <w:rPr>
          <w:color w:val="000000" w:themeColor="text1"/>
          <w:u w:color="000000" w:themeColor="text1"/>
        </w:rPr>
        <w:noBreakHyphen/>
      </w:r>
      <w:r w:rsidRPr="004337B1">
        <w:rPr>
          <w:color w:val="000000" w:themeColor="text1"/>
          <w:u w:color="000000" w:themeColor="text1"/>
        </w:rPr>
        <w:t>owned vehicles which shall serve to minimize the amount paid for rising insurance premiums and reduce the number of accidents involving state</w:t>
      </w:r>
      <w:r w:rsidR="002A7F69">
        <w:rPr>
          <w:color w:val="000000" w:themeColor="text1"/>
          <w:u w:color="000000" w:themeColor="text1"/>
        </w:rPr>
        <w:noBreakHyphen/>
      </w:r>
      <w:r w:rsidRPr="004337B1">
        <w:rPr>
          <w:color w:val="000000" w:themeColor="text1"/>
          <w:u w:color="000000" w:themeColor="text1"/>
        </w:rPr>
        <w:t xml:space="preserve">owned vehicles.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promulgate </w:t>
      </w:r>
      <w:r w:rsidRPr="004337B1">
        <w:rPr>
          <w:strike/>
          <w:color w:val="000000" w:themeColor="text1"/>
          <w:u w:color="000000" w:themeColor="text1"/>
        </w:rPr>
        <w:t>rules and</w:t>
      </w:r>
      <w:r w:rsidRPr="004337B1">
        <w:rPr>
          <w:color w:val="000000" w:themeColor="text1"/>
          <w:u w:color="000000" w:themeColor="text1"/>
        </w:rPr>
        <w:t xml:space="preserve"> regulations requiring the establishment of an accident review board by each agency and mandatory driver training in those instances where remedial training for employees would serve the best interest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435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435. </w:t>
      </w:r>
      <w:r w:rsidRPr="004337B1">
        <w:rPr>
          <w:color w:val="000000" w:themeColor="text1"/>
          <w:u w:color="000000" w:themeColor="text1"/>
        </w:rPr>
        <w:tab/>
        <w:t>To protect the state</w:t>
      </w:r>
      <w:r w:rsidR="002A7F69" w:rsidRPr="002A7F69">
        <w:rPr>
          <w:color w:val="000000" w:themeColor="text1"/>
          <w:u w:color="000000" w:themeColor="text1"/>
        </w:rPr>
        <w:t>’</w:t>
      </w:r>
      <w:r w:rsidRPr="004337B1">
        <w:rPr>
          <w:color w:val="000000" w:themeColor="text1"/>
          <w:u w:color="000000" w:themeColor="text1"/>
        </w:rPr>
        <w:t xml:space="preserve">s critical information technology infrastructure and associated data systems in the event of a major disaster, whether natural or otherwise, </w:t>
      </w:r>
      <w:r w:rsidRPr="004337B1">
        <w:rPr>
          <w:color w:val="000000" w:themeColor="text1"/>
          <w:u w:val="single" w:color="000000" w:themeColor="text1"/>
        </w:rPr>
        <w:t>or resulting from an infiltration or compromise of the infrastructure and associated data systems,</w:t>
      </w:r>
      <w:r w:rsidRPr="004337B1">
        <w:rPr>
          <w:color w:val="000000" w:themeColor="text1"/>
          <w:u w:color="000000" w:themeColor="text1"/>
        </w:rPr>
        <w:t xml:space="preserve"> and to allow the services to the citizens of this State to continue in such an event, the </w:t>
      </w:r>
      <w:r w:rsidRPr="004337B1">
        <w:rPr>
          <w:strike/>
          <w:color w:val="000000" w:themeColor="text1"/>
          <w:u w:color="000000" w:themeColor="text1"/>
        </w:rPr>
        <w:t>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of </w:t>
      </w:r>
      <w:r w:rsidRPr="004337B1">
        <w:rPr>
          <w:strike/>
          <w:color w:val="000000" w:themeColor="text1"/>
          <w:u w:color="000000" w:themeColor="text1"/>
        </w:rPr>
        <w:t>the</w:t>
      </w:r>
      <w:r w:rsidRPr="004337B1">
        <w:rPr>
          <w:color w:val="000000" w:themeColor="text1"/>
          <w:u w:color="000000" w:themeColor="text1"/>
        </w:rPr>
        <w:t xml:space="preserve"> State </w:t>
      </w:r>
      <w:r w:rsidRPr="004337B1">
        <w:rPr>
          <w:strike/>
          <w:color w:val="000000" w:themeColor="text1"/>
          <w:u w:color="000000" w:themeColor="text1"/>
        </w:rPr>
        <w:t>Chief</w:t>
      </w:r>
      <w:r w:rsidRPr="004337B1">
        <w:rPr>
          <w:color w:val="000000" w:themeColor="text1"/>
          <w:u w:color="000000" w:themeColor="text1"/>
        </w:rPr>
        <w:t xml:space="preserve"> Information </w:t>
      </w:r>
      <w:r w:rsidRPr="004337B1">
        <w:rPr>
          <w:strike/>
          <w:color w:val="000000" w:themeColor="text1"/>
          <w:u w:color="000000" w:themeColor="text1"/>
        </w:rPr>
        <w:t>Officer</w:t>
      </w:r>
      <w:r w:rsidRPr="004337B1">
        <w:rPr>
          <w:color w:val="000000" w:themeColor="text1"/>
          <w:u w:color="000000" w:themeColor="text1"/>
        </w:rPr>
        <w:t xml:space="preserve"> </w:t>
      </w:r>
      <w:r w:rsidRPr="004337B1">
        <w:rPr>
          <w:color w:val="000000" w:themeColor="text1"/>
          <w:u w:val="single" w:color="000000" w:themeColor="text1"/>
        </w:rPr>
        <w:t>Technology in the Department of Administration</w:t>
      </w:r>
      <w:r w:rsidRPr="004337B1">
        <w:rPr>
          <w:color w:val="000000" w:themeColor="text1"/>
          <w:u w:color="000000" w:themeColor="text1"/>
        </w:rPr>
        <w:t xml:space="preserve"> </w:t>
      </w:r>
      <w:r w:rsidRPr="004337B1">
        <w:rPr>
          <w:strike/>
          <w:color w:val="000000" w:themeColor="text1"/>
          <w:u w:color="000000" w:themeColor="text1"/>
        </w:rPr>
        <w:t>(CIO)</w:t>
      </w:r>
      <w:r w:rsidRPr="004337B1">
        <w:rPr>
          <w:color w:val="000000" w:themeColor="text1"/>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2A7F69">
        <w:rPr>
          <w:color w:val="000000" w:themeColor="text1"/>
          <w:u w:color="000000" w:themeColor="text1"/>
        </w:rPr>
        <w:noBreakHyphen/>
      </w:r>
      <w:r w:rsidRPr="004337B1">
        <w:rPr>
          <w:color w:val="000000" w:themeColor="text1"/>
          <w:u w:color="000000" w:themeColor="text1"/>
        </w:rPr>
        <w:t xml:space="preserve">related duties. All state agencies and political subdivisions of this State are directed to assist the </w:t>
      </w:r>
      <w:r w:rsidRPr="004337B1">
        <w:rPr>
          <w:strike/>
          <w:color w:val="000000" w:themeColor="text1"/>
          <w:u w:color="000000" w:themeColor="text1"/>
        </w:rPr>
        <w:t>Office of the State CIO</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in the collection of data required for this plan.”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10 of the 1976 Code, as last amended by Act 249 of 2008,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There is hereby created a Commission on Women to be composed of fifteen members appointed by the Governor with the advice and consent of the Senate from among persons with a competency in the area of public affairs and women</w:t>
      </w:r>
      <w:r w:rsidR="002A7F69" w:rsidRPr="002A7F69">
        <w:rPr>
          <w:color w:val="000000" w:themeColor="text1"/>
          <w:u w:color="000000" w:themeColor="text1"/>
        </w:rPr>
        <w:t>’</w:t>
      </w:r>
      <w:r w:rsidRPr="004337B1">
        <w:rPr>
          <w:color w:val="000000" w:themeColor="text1"/>
          <w:u w:color="000000" w:themeColor="text1"/>
        </w:rPr>
        <w:t xml:space="preserve">s activities.  One member must be appointed from each congressional district and the remaining members from the State at large.  The commission shall be under and a part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shall be designated by the Governor as being appointed to serve either from a particular congressional district or at large.  Vacancies shall be filled in the </w:t>
      </w:r>
      <w:r w:rsidRPr="004337B1">
        <w:rPr>
          <w:color w:val="000000" w:themeColor="text1"/>
          <w:u w:color="000000" w:themeColor="text1"/>
        </w:rPr>
        <w:lastRenderedPageBreak/>
        <w:t>manner of the original appointment for the unexpired portion of the term only.  No member shall be eligible to serve more than two consecutive terms.”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w:t>
      </w:r>
      <w:r w:rsidRPr="004337B1">
        <w:rPr>
          <w:color w:val="000000" w:themeColor="text1"/>
          <w:u w:color="000000" w:themeColor="text1"/>
        </w:rPr>
        <w:tab/>
        <w:t>a.</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30</w:t>
      </w:r>
      <w:r w:rsidR="002A7F69">
        <w:rPr>
          <w:color w:val="000000" w:themeColor="text1"/>
          <w:u w:color="000000" w:themeColor="text1"/>
        </w:rPr>
        <w:noBreakHyphen/>
      </w:r>
      <w:r w:rsidRPr="004337B1">
        <w:rPr>
          <w:color w:val="000000" w:themeColor="text1"/>
          <w:u w:color="000000" w:themeColor="text1"/>
        </w:rPr>
        <w:t>110 of the 1976 Code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59</w:t>
      </w:r>
      <w:r w:rsidR="002A7F69">
        <w:rPr>
          <w:color w:val="000000" w:themeColor="text1"/>
          <w:u w:color="000000" w:themeColor="text1"/>
        </w:rPr>
        <w:noBreakHyphen/>
      </w:r>
      <w:r w:rsidRPr="004337B1">
        <w:rPr>
          <w:color w:val="000000" w:themeColor="text1"/>
          <w:u w:color="000000" w:themeColor="text1"/>
        </w:rPr>
        <w:t>10(1)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management of the L. Marion Gressette Building </w:t>
      </w:r>
      <w:r w:rsidRPr="004337B1">
        <w:rPr>
          <w:color w:val="000000" w:themeColor="text1"/>
          <w:u w:val="single" w:color="000000" w:themeColor="text1"/>
        </w:rPr>
        <w:t>and the Senate areas of the State House</w:t>
      </w:r>
      <w:r w:rsidRPr="004337B1">
        <w:rPr>
          <w:color w:val="000000" w:themeColor="text1"/>
          <w:u w:color="000000" w:themeColor="text1"/>
        </w:rPr>
        <w:t xml:space="preserve"> with </w:t>
      </w:r>
      <w:r w:rsidRPr="004337B1">
        <w:rPr>
          <w:color w:val="000000" w:themeColor="text1"/>
          <w:u w:val="single" w:color="000000" w:themeColor="text1"/>
        </w:rPr>
        <w:t>sole</w:t>
      </w:r>
      <w:r w:rsidRPr="004337B1">
        <w:rPr>
          <w:color w:val="000000" w:themeColor="text1"/>
          <w:u w:color="000000" w:themeColor="text1"/>
        </w:rPr>
        <w:t xml:space="preserve"> authority to formulate and implement policies and procedures for the effective utilization of personnel, equipment, and space within the </w:t>
      </w:r>
      <w:r w:rsidRPr="004337B1">
        <w:rPr>
          <w:strike/>
          <w:color w:val="000000" w:themeColor="text1"/>
          <w:u w:color="000000" w:themeColor="text1"/>
        </w:rPr>
        <w:t>building</w:t>
      </w:r>
      <w:r w:rsidRPr="004337B1">
        <w:rPr>
          <w:color w:val="000000" w:themeColor="text1"/>
          <w:u w:color="000000" w:themeColor="text1"/>
        </w:rPr>
        <w:t xml:space="preserve"> </w:t>
      </w:r>
      <w:r w:rsidRPr="004337B1">
        <w:rPr>
          <w:color w:val="000000" w:themeColor="text1"/>
          <w:u w:val="single" w:color="000000" w:themeColor="text1"/>
        </w:rPr>
        <w:t>L. Marion Gressette Building and the Senate areas of the State House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w:t>
      </w:r>
      <w:r w:rsidRPr="004337B1">
        <w:rPr>
          <w:color w:val="000000" w:themeColor="text1"/>
          <w:u w:color="000000" w:themeColor="text1"/>
        </w:rPr>
        <w:tab/>
        <w:t>Chapter 9, Title 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Acquisition and Distribution of Federal Surplus Property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 xml:space="preserve">The Division of General Services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to acquire from the United States of America under and in conformance with the provisions of Section 203 (j) of the Federal Property and Administrative Services Act of 1949, as amended, hereafter referred to as the </w:t>
      </w:r>
      <w:r w:rsidR="002A7F69" w:rsidRPr="002A7F69">
        <w:rPr>
          <w:color w:val="000000" w:themeColor="text1"/>
          <w:u w:color="000000" w:themeColor="text1"/>
        </w:rPr>
        <w:t>‘</w:t>
      </w:r>
      <w:r w:rsidRPr="004337B1">
        <w:rPr>
          <w:color w:val="000000" w:themeColor="text1"/>
          <w:u w:color="000000" w:themeColor="text1"/>
        </w:rPr>
        <w:t>act,</w:t>
      </w:r>
      <w:r w:rsidR="002A7F69" w:rsidRPr="002A7F69">
        <w:rPr>
          <w:color w:val="000000" w:themeColor="text1"/>
          <w:u w:color="000000" w:themeColor="text1"/>
        </w:rPr>
        <w:t>’</w:t>
      </w:r>
      <w:r w:rsidRPr="004337B1">
        <w:rPr>
          <w:color w:val="000000" w:themeColor="text1"/>
          <w:u w:color="000000" w:themeColor="text1"/>
        </w:rPr>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to warehouse such property;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to distribute such property within the State to tax</w:t>
      </w:r>
      <w:r w:rsidR="002A7F69">
        <w:rPr>
          <w:color w:val="000000" w:themeColor="text1"/>
          <w:u w:color="000000" w:themeColor="text1"/>
        </w:rPr>
        <w:noBreakHyphen/>
      </w:r>
      <w:r w:rsidRPr="004337B1">
        <w:rPr>
          <w:color w:val="000000" w:themeColor="text1"/>
          <w:u w:color="000000" w:themeColor="text1"/>
        </w:rPr>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w:t>
      </w:r>
      <w:r w:rsidRPr="004337B1">
        <w:rPr>
          <w:color w:val="000000" w:themeColor="text1"/>
          <w:u w:color="000000" w:themeColor="text1"/>
        </w:rPr>
        <w:lastRenderedPageBreak/>
        <w:t xml:space="preserve">types of institutions or activities as may now be or hereafter become eligible under Federal law to acquire such property.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appoint advisory boards or committees, and to employ such personnel and prescribe their duties as are deemed necessary and suitable for the administration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4337B1">
        <w:rPr>
          <w:color w:val="000000" w:themeColor="text1"/>
          <w:u w:val="single" w:color="000000" w:themeColor="text1"/>
        </w:rPr>
        <w:t>,</w:t>
      </w:r>
      <w:r w:rsidRPr="004337B1">
        <w:rPr>
          <w:color w:val="000000" w:themeColor="text1"/>
          <w:u w:color="000000" w:themeColor="text1"/>
        </w:rPr>
        <w:t xml:space="preserve"> and distribution of personal property received by him from the United States of America.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w:t>
      </w:r>
      <w:r w:rsidRPr="004337B1">
        <w:rPr>
          <w:color w:val="000000" w:themeColor="text1"/>
          <w:u w:color="000000" w:themeColor="text1"/>
        </w:rPr>
        <w:lastRenderedPageBreak/>
        <w:t>available for acquisition from the United States of America, to ascertain the terms and conditions under which such property may be obtained, to receive requests from the above</w:t>
      </w:r>
      <w:r w:rsidR="002A7F69">
        <w:rPr>
          <w:color w:val="000000" w:themeColor="text1"/>
          <w:u w:color="000000" w:themeColor="text1"/>
        </w:rPr>
        <w:noBreakHyphen/>
      </w:r>
      <w:r w:rsidRPr="004337B1">
        <w:rPr>
          <w:color w:val="000000" w:themeColor="text1"/>
          <w:u w:color="000000" w:themeColor="text1"/>
        </w:rPr>
        <w:t>mentioned institutions, organizations</w:t>
      </w:r>
      <w:r w:rsidRPr="004337B1">
        <w:rPr>
          <w:color w:val="000000" w:themeColor="text1"/>
          <w:u w:val="single" w:color="000000" w:themeColor="text1"/>
        </w:rPr>
        <w:t>,</w:t>
      </w:r>
      <w:r w:rsidRPr="004337B1">
        <w:rPr>
          <w:color w:val="000000" w:themeColor="text1"/>
          <w:u w:color="000000" w:themeColor="text1"/>
        </w:rPr>
        <w:t xml:space="preserve"> and agencies and to transmit to them all available information in reference to such property, and to aid and assist such institutions, organizations</w:t>
      </w:r>
      <w:r w:rsidRPr="004337B1">
        <w:rPr>
          <w:color w:val="000000" w:themeColor="text1"/>
          <w:u w:val="single" w:color="000000" w:themeColor="text1"/>
        </w:rPr>
        <w:t>,</w:t>
      </w:r>
      <w:r w:rsidRPr="004337B1">
        <w:rPr>
          <w:color w:val="000000" w:themeColor="text1"/>
          <w:u w:color="000000" w:themeColor="text1"/>
        </w:rPr>
        <w:t xml:space="preserve"> and agencies in every way possible in the consummation of acquisitions or transactions hereunder.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The Division of General Services, in the administration of this chapter, shall cooperate to the fullest extent consistent with the provisions of the act</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with the departments or agencies of the United States of America</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 shall</w:t>
      </w:r>
      <w:r w:rsidRPr="004337B1">
        <w:rPr>
          <w:color w:val="000000" w:themeColor="text1"/>
          <w:u w:color="000000" w:themeColor="text1"/>
        </w:rPr>
        <w:t xml:space="preserve"> file a State plan of operation, </w:t>
      </w:r>
      <w:r w:rsidRPr="004337B1">
        <w:rPr>
          <w:color w:val="000000" w:themeColor="text1"/>
          <w:u w:val="single" w:color="000000" w:themeColor="text1"/>
        </w:rPr>
        <w:t>and</w:t>
      </w:r>
      <w:r w:rsidRPr="004337B1">
        <w:rPr>
          <w:color w:val="000000" w:themeColor="text1"/>
          <w:u w:color="000000" w:themeColor="text1"/>
        </w:rPr>
        <w:t xml:space="preserve"> operate in accordance therewith, </w:t>
      </w:r>
      <w:r w:rsidRPr="004337B1">
        <w:rPr>
          <w:strike/>
          <w:color w:val="000000" w:themeColor="text1"/>
          <w:u w:color="000000" w:themeColor="text1"/>
        </w:rPr>
        <w:t>and</w:t>
      </w:r>
      <w:r w:rsidRPr="004337B1">
        <w:rPr>
          <w:color w:val="000000" w:themeColor="text1"/>
          <w:u w:color="000000" w:themeColor="text1"/>
        </w:rPr>
        <w:t xml:space="preserve"> take such action as may be necessary to meet the minimum standards prescribed in accordance with the act, </w:t>
      </w:r>
      <w:r w:rsidRPr="004337B1">
        <w:rPr>
          <w:strike/>
          <w:color w:val="000000" w:themeColor="text1"/>
          <w:u w:color="000000" w:themeColor="text1"/>
        </w:rPr>
        <w:t>and</w:t>
      </w:r>
      <w:r w:rsidRPr="004337B1">
        <w:rPr>
          <w:color w:val="000000" w:themeColor="text1"/>
          <w:u w:color="000000" w:themeColor="text1"/>
        </w:rPr>
        <w:t xml:space="preserve"> make such reports in such form and containing such information as the United States of America or any of its departments or agencies may from time to time require, and </w:t>
      </w:r>
      <w:r w:rsidRPr="004337B1">
        <w:rPr>
          <w:strike/>
          <w:color w:val="000000" w:themeColor="text1"/>
          <w:u w:color="000000" w:themeColor="text1"/>
        </w:rPr>
        <w:t>it shall</w:t>
      </w:r>
      <w:r w:rsidRPr="004337B1">
        <w:rPr>
          <w:color w:val="000000" w:themeColor="text1"/>
          <w:u w:color="000000" w:themeColor="text1"/>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 xml:space="preserve">The Director of the Division of General Services may delegate such power and authority as he deems reasonable and proper for the effective administration of this chapter.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Administration</w:t>
      </w:r>
      <w:r w:rsidRPr="004337B1">
        <w:rPr>
          <w:color w:val="000000" w:themeColor="text1"/>
          <w:u w:color="000000" w:themeColor="text1"/>
        </w:rPr>
        <w:t xml:space="preserve"> may require bond of any person in the employ of the Division of General Services receiving or distributing property from the United States under authority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Any charges made or fees assessed by the Division of General Services for the acquisition, warehousing, distribution</w:t>
      </w:r>
      <w:r w:rsidRPr="004337B1">
        <w:rPr>
          <w:color w:val="000000" w:themeColor="text1"/>
          <w:u w:val="single" w:color="000000" w:themeColor="text1"/>
        </w:rPr>
        <w:t>,</w:t>
      </w:r>
      <w:r w:rsidRPr="004337B1">
        <w:rPr>
          <w:color w:val="000000" w:themeColor="text1"/>
          <w:u w:color="000000" w:themeColor="text1"/>
        </w:rPr>
        <w:t xml:space="preserve"> or transfer of any property of the United States of America for educational, public health</w:t>
      </w:r>
      <w:r w:rsidRPr="004337B1">
        <w:rPr>
          <w:color w:val="000000" w:themeColor="text1"/>
          <w:u w:val="single" w:color="000000" w:themeColor="text1"/>
        </w:rPr>
        <w:t>,</w:t>
      </w:r>
      <w:r w:rsidRPr="004337B1">
        <w:rPr>
          <w:color w:val="000000" w:themeColor="text1"/>
          <w:u w:color="000000" w:themeColor="text1"/>
        </w:rPr>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4337B1">
        <w:rPr>
          <w:color w:val="000000" w:themeColor="text1"/>
          <w:u w:val="single" w:color="000000" w:themeColor="text1"/>
        </w:rPr>
        <w:t>,</w:t>
      </w:r>
      <w:r w:rsidRPr="004337B1">
        <w:rPr>
          <w:color w:val="000000" w:themeColor="text1"/>
          <w:u w:color="000000" w:themeColor="text1"/>
        </w:rPr>
        <w:t xml:space="preserve"> or transfer.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3</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 provisions of this chapter shall not apply to the acquisition of property acquired by agencies of the State under </w:t>
      </w:r>
      <w:r w:rsidRPr="004337B1">
        <w:rPr>
          <w:color w:val="000000" w:themeColor="text1"/>
          <w:u w:color="000000" w:themeColor="text1"/>
        </w:rPr>
        <w:lastRenderedPageBreak/>
        <w:t>the priorities established by Section 308 (b), Title 23, United States Code, Annotated.”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10 of the 1976 Code, as last amended by Act 628 of 1988,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 xml:space="preserve">The </w:t>
      </w:r>
      <w:r w:rsidRPr="004337B1">
        <w:rPr>
          <w:strike/>
          <w:color w:val="000000" w:themeColor="text1"/>
          <w:u w:color="000000" w:themeColor="text1"/>
        </w:rPr>
        <w:t xml:space="preserve">State Budget and Control Board </w:t>
      </w:r>
      <w:r w:rsidRPr="004337B1">
        <w:rPr>
          <w:color w:val="000000" w:themeColor="text1"/>
          <w:u w:val="single" w:color="000000" w:themeColor="text1"/>
        </w:rPr>
        <w:t>Department of Administration</w:t>
      </w:r>
      <w:r w:rsidRPr="004337B1">
        <w:rPr>
          <w:color w:val="000000" w:themeColor="text1"/>
          <w:u w:color="000000" w:themeColor="text1"/>
        </w:rPr>
        <w:t xml:space="preserve"> shall keep, landscape, cultivate</w:t>
      </w:r>
      <w:r w:rsidRPr="004337B1">
        <w:rPr>
          <w:color w:val="000000" w:themeColor="text1"/>
          <w:u w:val="single" w:color="000000" w:themeColor="text1"/>
        </w:rPr>
        <w:t>,</w:t>
      </w:r>
      <w:r w:rsidRPr="004337B1">
        <w:rPr>
          <w:color w:val="000000" w:themeColor="text1"/>
          <w:u w:color="000000" w:themeColor="text1"/>
        </w:rPr>
        <w:t xml:space="preserve"> and beautify the State House and State House grounds with authority to expend such amounts as may be annually appropriated therefor.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 xml:space="preserve">department </w:t>
      </w:r>
      <w:r w:rsidRPr="004337B1">
        <w:rPr>
          <w:color w:val="000000" w:themeColor="text1"/>
          <w:u w:color="000000" w:themeColor="text1"/>
        </w:rPr>
        <w:t>shall employ all help and labor in policing, protecting</w:t>
      </w:r>
      <w:r w:rsidRPr="004337B1">
        <w:rPr>
          <w:color w:val="000000" w:themeColor="text1"/>
          <w:u w:val="single" w:color="000000" w:themeColor="text1"/>
        </w:rPr>
        <w:t>,</w:t>
      </w:r>
      <w:r w:rsidRPr="004337B1">
        <w:rPr>
          <w:color w:val="000000" w:themeColor="text1"/>
          <w:u w:color="000000" w:themeColor="text1"/>
        </w:rPr>
        <w:t xml:space="preserve"> and caring for the State House and State House grounds and shall have full authority over them.”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30 of the 1976 Code, as last amended by Act 628 of 1988,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Director of the Division of General Services </w:t>
      </w:r>
      <w:r w:rsidRPr="004337B1">
        <w:rPr>
          <w:strike/>
          <w:color w:val="000000" w:themeColor="text1"/>
          <w:u w:color="000000" w:themeColor="text1"/>
        </w:rPr>
        <w:t>of the State Budget and Control Board</w:t>
      </w:r>
      <w:r w:rsidRPr="004337B1">
        <w:rPr>
          <w:color w:val="000000" w:themeColor="text1"/>
          <w:u w:color="000000" w:themeColor="text1"/>
        </w:rPr>
        <w:t xml:space="preserve"> may authorize the use of </w:t>
      </w:r>
      <w:r w:rsidRPr="004337B1">
        <w:rPr>
          <w:strike/>
          <w:color w:val="000000" w:themeColor="text1"/>
          <w:u w:color="000000" w:themeColor="text1"/>
        </w:rPr>
        <w:t>the State House lobbies,</w:t>
      </w:r>
      <w:r w:rsidRPr="004337B1">
        <w:rPr>
          <w:color w:val="000000" w:themeColor="text1"/>
          <w:u w:color="000000" w:themeColor="text1"/>
        </w:rPr>
        <w:t xml:space="preserve"> </w:t>
      </w:r>
      <w:r w:rsidRPr="004337B1">
        <w:rPr>
          <w:color w:val="000000" w:themeColor="text1"/>
          <w:u w:val="single" w:color="000000" w:themeColor="text1"/>
        </w:rPr>
        <w:t>areas of State House except for those provided in subsection (B),</w:t>
      </w:r>
      <w:r w:rsidRPr="004337B1">
        <w:rPr>
          <w:color w:val="000000" w:themeColor="text1"/>
          <w:u w:color="000000" w:themeColor="text1"/>
        </w:rPr>
        <w:t xml:space="preserve"> the State House steps and grounds, and other public buildings and grounds </w:t>
      </w:r>
      <w:r w:rsidRPr="004337B1">
        <w:rPr>
          <w:color w:val="000000" w:themeColor="text1"/>
          <w:u w:val="single" w:color="000000" w:themeColor="text1"/>
        </w:rPr>
        <w:t>except for those provided in subsection (B)</w:t>
      </w:r>
      <w:r w:rsidRPr="004337B1">
        <w:rPr>
          <w:color w:val="000000" w:themeColor="text1"/>
          <w:u w:color="000000" w:themeColor="text1"/>
        </w:rPr>
        <w:t xml:space="preserve"> in accordance with regulations promulgated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and the laws of this State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4337B1">
        <w:rPr>
          <w:color w:val="000000" w:themeColor="text1"/>
          <w:u w:color="000000" w:themeColor="text1"/>
        </w:rPr>
        <w:t xml:space="preserve">  The </w:t>
      </w:r>
      <w:r w:rsidRPr="004337B1">
        <w:rPr>
          <w:strike/>
          <w:color w:val="000000" w:themeColor="text1"/>
          <w:u w:color="000000" w:themeColor="text1"/>
        </w:rPr>
        <w:t>director shall obtain the approval of the</w:t>
      </w:r>
      <w:r w:rsidRPr="004337B1">
        <w:rPr>
          <w:color w:val="000000" w:themeColor="text1"/>
          <w:u w:color="000000" w:themeColor="text1"/>
        </w:rPr>
        <w:t xml:space="preserve"> Clerk of the Senate </w:t>
      </w:r>
      <w:r w:rsidRPr="004337B1">
        <w:rPr>
          <w:strike/>
          <w:color w:val="000000" w:themeColor="text1"/>
          <w:u w:color="000000" w:themeColor="text1"/>
        </w:rPr>
        <w:t>before authorizing</w:t>
      </w:r>
      <w:r w:rsidRPr="004337B1">
        <w:rPr>
          <w:color w:val="000000" w:themeColor="text1"/>
          <w:u w:color="000000" w:themeColor="text1"/>
        </w:rPr>
        <w:t xml:space="preserve"> </w:t>
      </w:r>
      <w:r w:rsidRPr="004337B1">
        <w:rPr>
          <w:color w:val="000000" w:themeColor="text1"/>
          <w:u w:val="single" w:color="000000" w:themeColor="text1"/>
        </w:rPr>
        <w:t>shall provide prior authorization for</w:t>
      </w:r>
      <w:r w:rsidRPr="004337B1">
        <w:rPr>
          <w:color w:val="000000" w:themeColor="text1"/>
          <w:u w:color="000000" w:themeColor="text1"/>
        </w:rPr>
        <w:t xml:space="preserve"> any </w:t>
      </w:r>
      <w:r w:rsidRPr="004337B1">
        <w:rPr>
          <w:color w:val="000000" w:themeColor="text1"/>
          <w:u w:val="single" w:color="000000" w:themeColor="text1"/>
        </w:rPr>
        <w:t>access to or</w:t>
      </w:r>
      <w:r w:rsidRPr="004337B1">
        <w:rPr>
          <w:color w:val="000000" w:themeColor="text1"/>
          <w:u w:color="000000" w:themeColor="text1"/>
        </w:rPr>
        <w:t xml:space="preserve"> use of the </w:t>
      </w:r>
      <w:r w:rsidRPr="004337B1">
        <w:rPr>
          <w:strike/>
          <w:color w:val="000000" w:themeColor="text1"/>
          <w:u w:color="000000" w:themeColor="text1"/>
        </w:rPr>
        <w:t>Gressette</w:t>
      </w:r>
      <w:r w:rsidRPr="004337B1">
        <w:rPr>
          <w:color w:val="000000" w:themeColor="text1"/>
          <w:u w:color="000000" w:themeColor="text1"/>
        </w:rPr>
        <w:t xml:space="preserve"> </w:t>
      </w:r>
      <w:r w:rsidRPr="004337B1">
        <w:rPr>
          <w:color w:val="000000" w:themeColor="text1"/>
          <w:u w:val="single" w:color="000000" w:themeColor="text1"/>
        </w:rPr>
        <w:t>Senate Office</w:t>
      </w:r>
      <w:r w:rsidRPr="004337B1">
        <w:rPr>
          <w:color w:val="000000" w:themeColor="text1"/>
          <w:u w:color="000000" w:themeColor="text1"/>
        </w:rPr>
        <w:t xml:space="preserve"> Building and </w:t>
      </w:r>
      <w:r w:rsidRPr="004337B1">
        <w:rPr>
          <w:strike/>
          <w:color w:val="000000" w:themeColor="text1"/>
          <w:u w:color="000000" w:themeColor="text1"/>
        </w:rPr>
        <w:t>shall obtain the approval of</w:t>
      </w:r>
      <w:r w:rsidRPr="004337B1">
        <w:rPr>
          <w:color w:val="000000" w:themeColor="text1"/>
          <w:u w:color="000000" w:themeColor="text1"/>
        </w:rPr>
        <w:t xml:space="preserve"> the Clerk of the House of Representatives </w:t>
      </w:r>
      <w:r w:rsidRPr="004337B1">
        <w:rPr>
          <w:strike/>
          <w:color w:val="000000" w:themeColor="text1"/>
          <w:u w:color="000000" w:themeColor="text1"/>
        </w:rPr>
        <w:t>before authorizing</w:t>
      </w:r>
      <w:r w:rsidRPr="004337B1">
        <w:rPr>
          <w:color w:val="000000" w:themeColor="text1"/>
          <w:u w:color="000000" w:themeColor="text1"/>
        </w:rPr>
        <w:t xml:space="preserve"> </w:t>
      </w:r>
      <w:r w:rsidRPr="004337B1">
        <w:rPr>
          <w:color w:val="000000" w:themeColor="text1"/>
          <w:u w:val="single" w:color="000000" w:themeColor="text1"/>
        </w:rPr>
        <w:t>shall provide prior authorization for</w:t>
      </w:r>
      <w:r w:rsidRPr="004337B1">
        <w:rPr>
          <w:color w:val="000000" w:themeColor="text1"/>
          <w:u w:color="000000" w:themeColor="text1"/>
        </w:rPr>
        <w:t xml:space="preserve"> any </w:t>
      </w:r>
      <w:r w:rsidRPr="004337B1">
        <w:rPr>
          <w:color w:val="000000" w:themeColor="text1"/>
          <w:u w:val="single" w:color="000000" w:themeColor="text1"/>
        </w:rPr>
        <w:t>access to or</w:t>
      </w:r>
      <w:r w:rsidRPr="004337B1">
        <w:rPr>
          <w:color w:val="000000" w:themeColor="text1"/>
          <w:u w:color="000000" w:themeColor="text1"/>
        </w:rPr>
        <w:t xml:space="preserve"> use of the </w:t>
      </w:r>
      <w:r w:rsidRPr="004337B1">
        <w:rPr>
          <w:strike/>
          <w:color w:val="000000" w:themeColor="text1"/>
          <w:u w:color="000000" w:themeColor="text1"/>
        </w:rPr>
        <w:t>Blatt</w:t>
      </w:r>
      <w:r w:rsidRPr="004337B1">
        <w:rPr>
          <w:color w:val="000000" w:themeColor="text1"/>
          <w:u w:color="000000" w:themeColor="text1"/>
        </w:rPr>
        <w:t xml:space="preserve"> </w:t>
      </w:r>
      <w:r w:rsidRPr="004337B1">
        <w:rPr>
          <w:color w:val="000000" w:themeColor="text1"/>
          <w:u w:val="single" w:color="000000" w:themeColor="text1"/>
        </w:rPr>
        <w:t>House Office</w:t>
      </w:r>
      <w:r w:rsidRPr="004337B1">
        <w:rPr>
          <w:color w:val="000000" w:themeColor="text1"/>
          <w:u w:color="000000" w:themeColor="text1"/>
        </w:rPr>
        <w:t xml:space="preserve"> Building.  </w:t>
      </w:r>
      <w:r w:rsidRPr="004337B1">
        <w:rPr>
          <w:color w:val="000000" w:themeColor="text1"/>
          <w:u w:val="single" w:color="000000" w:themeColor="text1"/>
        </w:rPr>
        <w:t>Management and supervision of the office buildings of each house of the General Assembly shall be exercised by their presiding officer acting through the respective clerks.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t xml:space="preserve">The regulations </w:t>
      </w:r>
      <w:r w:rsidRPr="004337B1">
        <w:rPr>
          <w:color w:val="000000" w:themeColor="text1"/>
          <w:u w:val="single" w:color="000000" w:themeColor="text1"/>
        </w:rPr>
        <w:t>promulgated pursuant to subsection (A)</w:t>
      </w:r>
      <w:r w:rsidRPr="004337B1">
        <w:rPr>
          <w:color w:val="000000" w:themeColor="text1"/>
          <w:u w:color="000000" w:themeColor="text1"/>
        </w:rPr>
        <w:t xml:space="preserve"> must contain provisions to </w:t>
      </w:r>
      <w:r w:rsidRPr="004337B1">
        <w:rPr>
          <w:strike/>
          <w:color w:val="000000" w:themeColor="text1"/>
          <w:u w:color="000000" w:themeColor="text1"/>
        </w:rPr>
        <w:t>insure</w:t>
      </w:r>
      <w:r w:rsidRPr="004337B1">
        <w:rPr>
          <w:color w:val="000000" w:themeColor="text1"/>
          <w:u w:color="000000" w:themeColor="text1"/>
        </w:rPr>
        <w:t xml:space="preserve"> </w:t>
      </w:r>
      <w:r w:rsidRPr="004337B1">
        <w:rPr>
          <w:color w:val="000000" w:themeColor="text1"/>
          <w:u w:val="single" w:color="000000" w:themeColor="text1"/>
        </w:rPr>
        <w:t>ensure</w:t>
      </w:r>
      <w:r w:rsidRPr="004337B1">
        <w:rPr>
          <w:color w:val="000000" w:themeColor="text1"/>
          <w:u w:color="000000" w:themeColor="text1"/>
        </w:rPr>
        <w:t xml:space="preserve"> that the public health, safety, and welfare </w:t>
      </w:r>
      <w:r w:rsidRPr="004337B1">
        <w:rPr>
          <w:strike/>
          <w:color w:val="000000" w:themeColor="text1"/>
          <w:u w:color="000000" w:themeColor="text1"/>
        </w:rPr>
        <w:t>will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protected in the use of the areas including reasonable time, place, and manner restrictions and application periods before use.  If sufficient measures </w:t>
      </w:r>
      <w:r w:rsidRPr="004337B1">
        <w:rPr>
          <w:strike/>
          <w:color w:val="000000" w:themeColor="text1"/>
          <w:u w:color="000000" w:themeColor="text1"/>
        </w:rPr>
        <w:t>cannot be</w:t>
      </w:r>
      <w:r w:rsidRPr="004337B1">
        <w:rPr>
          <w:color w:val="000000" w:themeColor="text1"/>
          <w:u w:color="000000" w:themeColor="text1"/>
        </w:rPr>
        <w:t xml:space="preserve"> </w:t>
      </w:r>
      <w:r w:rsidRPr="004337B1">
        <w:rPr>
          <w:color w:val="000000" w:themeColor="text1"/>
          <w:u w:val="single" w:color="000000" w:themeColor="text1"/>
        </w:rPr>
        <w:t>are not</w:t>
      </w:r>
      <w:r w:rsidRPr="004337B1">
        <w:rPr>
          <w:color w:val="000000" w:themeColor="text1"/>
          <w:u w:color="000000" w:themeColor="text1"/>
        </w:rPr>
        <w:t xml:space="preserve"> taken to protect the public health, safety, and welfare, the </w:t>
      </w:r>
      <w:r w:rsidRPr="004337B1">
        <w:rPr>
          <w:color w:val="000000" w:themeColor="text1"/>
          <w:u w:color="000000" w:themeColor="text1"/>
        </w:rPr>
        <w:lastRenderedPageBreak/>
        <w:t>director shall deny the requested use.  Other restrictions may be imposed on the use of the areas as are necessary for the conduct of business in those areas and the maintenance of the dignity, decorum, and aesthetics of the areas.”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w:t>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 xml:space="preserve">130. </w:t>
      </w:r>
      <w:r w:rsidRPr="004337B1">
        <w:rPr>
          <w:color w:val="000000" w:themeColor="text1"/>
          <w:u w:color="000000" w:themeColor="text1"/>
        </w:rPr>
        <w:tab/>
        <w:t xml:space="preserve">The trustees or governing bodies of state institutions and agencies may grant easements and rights of way over any property under their control, upon the </w:t>
      </w:r>
      <w:r w:rsidRPr="004337B1">
        <w:rPr>
          <w:strike/>
          <w:color w:val="000000" w:themeColor="text1"/>
          <w:u w:color="000000" w:themeColor="text1"/>
        </w:rPr>
        <w:t>concurrence and acquiescence of the State Budget and Control Board</w:t>
      </w:r>
      <w:r w:rsidRPr="004337B1">
        <w:rPr>
          <w:color w:val="000000" w:themeColor="text1"/>
          <w:u w:color="000000" w:themeColor="text1"/>
        </w:rPr>
        <w:t xml:space="preserve"> </w:t>
      </w:r>
      <w:r w:rsidRPr="004337B1">
        <w:rPr>
          <w:color w:val="000000" w:themeColor="text1"/>
          <w:u w:val="single" w:color="000000" w:themeColor="text1"/>
        </w:rPr>
        <w:t>recommendation of the Department of Administration</w:t>
      </w:r>
      <w:r w:rsidRPr="004337B1">
        <w:rPr>
          <w:color w:val="000000" w:themeColor="text1"/>
          <w:u w:color="000000" w:themeColor="text1"/>
        </w:rPr>
        <w:t xml:space="preserve">, whenever it appears that such easements </w:t>
      </w:r>
      <w:r w:rsidRPr="004337B1">
        <w:rPr>
          <w:strike/>
          <w:color w:val="000000" w:themeColor="text1"/>
          <w:u w:color="000000" w:themeColor="text1"/>
        </w:rPr>
        <w:t>will</w:t>
      </w:r>
      <w:r w:rsidRPr="004337B1">
        <w:rPr>
          <w:color w:val="000000" w:themeColor="text1"/>
          <w:u w:color="000000" w:themeColor="text1"/>
        </w:rPr>
        <w:t xml:space="preserve"> </w:t>
      </w:r>
      <w:r w:rsidRPr="004337B1">
        <w:rPr>
          <w:color w:val="000000" w:themeColor="text1"/>
          <w:u w:val="single" w:color="000000" w:themeColor="text1"/>
        </w:rPr>
        <w:t>do</w:t>
      </w:r>
      <w:r w:rsidRPr="004337B1">
        <w:rPr>
          <w:color w:val="000000" w:themeColor="text1"/>
          <w:u w:color="000000" w:themeColor="text1"/>
        </w:rPr>
        <w:t xml:space="preserve"> not materially impair the utility of the property or damage it and, when a consideration is paid therefor, any </w:t>
      </w:r>
      <w:r w:rsidRPr="004337B1">
        <w:rPr>
          <w:strike/>
          <w:color w:val="000000" w:themeColor="text1"/>
          <w:u w:color="000000" w:themeColor="text1"/>
        </w:rPr>
        <w:t>such</w:t>
      </w:r>
      <w:r w:rsidRPr="004337B1">
        <w:rPr>
          <w:color w:val="000000" w:themeColor="text1"/>
          <w:u w:color="000000" w:themeColor="text1"/>
        </w:rPr>
        <w:t xml:space="preserve"> amounts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placed in the State Treasury to the credit of the institution or agency having control of the property involved.”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190 of the 1976 Code, as added by Act 145 of 1995,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 xml:space="preserve">As part of the approval process relating to trades of state property for nonstate property,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approve the application of any net proceeds resulting from such a transaction to the improvement of the property held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O.</w:t>
      </w:r>
      <w:r w:rsidRPr="004337B1">
        <w:rPr>
          <w:color w:val="000000" w:themeColor="text1"/>
          <w:u w:color="000000" w:themeColor="text1"/>
        </w:rPr>
        <w:tab/>
      </w:r>
      <w:r w:rsidRPr="004337B1">
        <w:rPr>
          <w:color w:val="000000" w:themeColor="text1"/>
          <w:u w:color="000000" w:themeColor="text1"/>
        </w:rPr>
        <w:tab/>
        <w:t>Chapter 9, Title 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Minerals and Mineral Interests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in Public Lands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General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The Public Service Authority may, through its board of directors, make and execute leases of gas, oil</w:t>
      </w:r>
      <w:r w:rsidRPr="004337B1">
        <w:rPr>
          <w:color w:val="000000" w:themeColor="text1"/>
          <w:u w:val="single" w:color="000000" w:themeColor="text1"/>
        </w:rPr>
        <w:t>,</w:t>
      </w:r>
      <w:r w:rsidRPr="004337B1">
        <w:rPr>
          <w:color w:val="000000" w:themeColor="text1"/>
          <w:u w:color="000000" w:themeColor="text1"/>
        </w:rPr>
        <w:t xml:space="preserve"> and other minerals and mineral rights, excluding phosphate and lime and phosphatic deposits, over and upon the lands and properties owned </w:t>
      </w:r>
      <w:r w:rsidRPr="004337B1">
        <w:rPr>
          <w:color w:val="000000" w:themeColor="text1"/>
          <w:u w:color="000000" w:themeColor="text1"/>
        </w:rPr>
        <w:lastRenderedPageBreak/>
        <w:t xml:space="preserve">by said authority; and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and the forfeited land commissions of the </w:t>
      </w:r>
      <w:r w:rsidRPr="004337B1">
        <w:rPr>
          <w:strike/>
          <w:color w:val="000000" w:themeColor="text1"/>
          <w:u w:color="000000" w:themeColor="text1"/>
        </w:rPr>
        <w:t>several</w:t>
      </w:r>
      <w:r w:rsidRPr="004337B1">
        <w:rPr>
          <w:color w:val="000000" w:themeColor="text1"/>
          <w:u w:color="000000" w:themeColor="text1"/>
        </w:rPr>
        <w:t xml:space="preserve"> counties of this State may, with the approval of the Attorney General, make and execute such leases over and upon the lands and waters of the State and of the </w:t>
      </w:r>
      <w:r w:rsidRPr="004337B1">
        <w:rPr>
          <w:strike/>
          <w:color w:val="000000" w:themeColor="text1"/>
          <w:u w:color="000000" w:themeColor="text1"/>
        </w:rPr>
        <w:t>several</w:t>
      </w:r>
      <w:r w:rsidRPr="004337B1">
        <w:rPr>
          <w:color w:val="000000" w:themeColor="text1"/>
          <w:u w:color="000000" w:themeColor="text1"/>
        </w:rPr>
        <w:t xml:space="preserve"> counties under the ownership, management</w:t>
      </w:r>
      <w:r w:rsidRPr="004337B1">
        <w:rPr>
          <w:color w:val="000000" w:themeColor="text1"/>
          <w:u w:val="single" w:color="000000" w:themeColor="text1"/>
        </w:rPr>
        <w:t>,</w:t>
      </w:r>
      <w:r w:rsidRPr="004337B1">
        <w:rPr>
          <w:color w:val="000000" w:themeColor="text1"/>
          <w:u w:color="000000" w:themeColor="text1"/>
        </w:rPr>
        <w:t xml:space="preserve"> or control of </w:t>
      </w:r>
      <w:r w:rsidRPr="004337B1">
        <w:rPr>
          <w:strike/>
          <w:color w:val="000000" w:themeColor="text1"/>
          <w:u w:color="000000" w:themeColor="text1"/>
        </w:rPr>
        <w:t>such Board</w:t>
      </w:r>
      <w:r w:rsidRPr="004337B1">
        <w:rPr>
          <w:color w:val="000000" w:themeColor="text1"/>
          <w:u w:color="000000" w:themeColor="text1"/>
        </w:rPr>
        <w:t xml:space="preserve"> </w:t>
      </w:r>
      <w:r w:rsidRPr="004337B1">
        <w:rPr>
          <w:color w:val="000000" w:themeColor="text1"/>
          <w:u w:val="single" w:color="000000" w:themeColor="text1"/>
        </w:rPr>
        <w:t>the department</w:t>
      </w:r>
      <w:r w:rsidRPr="004337B1">
        <w:rPr>
          <w:color w:val="000000" w:themeColor="text1"/>
          <w:u w:color="000000" w:themeColor="text1"/>
        </w:rPr>
        <w:t xml:space="preserve"> and commissions respectively.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No such lease shall provide for a royalty of less than twelve and one</w:t>
      </w:r>
      <w:r w:rsidR="002A7F69">
        <w:rPr>
          <w:color w:val="000000" w:themeColor="text1"/>
          <w:u w:color="000000" w:themeColor="text1"/>
        </w:rPr>
        <w:noBreakHyphen/>
      </w:r>
      <w:r w:rsidRPr="004337B1">
        <w:rPr>
          <w:color w:val="000000" w:themeColor="text1"/>
          <w:u w:color="000000" w:themeColor="text1"/>
        </w:rPr>
        <w:t>half per cent of production of oil and gas from the lease.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30. </w:t>
      </w:r>
      <w:r w:rsidRPr="004337B1">
        <w:rPr>
          <w:color w:val="000000" w:themeColor="text1"/>
          <w:u w:color="000000" w:themeColor="text1"/>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may negotiate for leases of oil, gas</w:t>
      </w:r>
      <w:r w:rsidRPr="004337B1">
        <w:rPr>
          <w:color w:val="000000" w:themeColor="text1"/>
          <w:u w:val="single" w:color="000000" w:themeColor="text1"/>
        </w:rPr>
        <w:t>,</w:t>
      </w:r>
      <w:r w:rsidRPr="004337B1">
        <w:rPr>
          <w:color w:val="000000" w:themeColor="text1"/>
          <w:u w:color="000000" w:themeColor="text1"/>
        </w:rPr>
        <w:t xml:space="preserve"> and other mineral rights upon all of the lands and waters of the State, including offshore marginal and submerged lands.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35. </w:t>
      </w:r>
      <w:r w:rsidRPr="004337B1">
        <w:rPr>
          <w:color w:val="000000" w:themeColor="text1"/>
          <w:u w:color="000000" w:themeColor="text1"/>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Funds so accumulated shall be expended only for the following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to retire the bonded indebtedness incurred by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for capital improvement expenditures.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 xml:space="preserve">The authority conferred upon the Public Service Authority,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and the forfeited land commissions by this article shall be cumulative and in addition to the rights and powers heretofore vested by law in such authority, </w:t>
      </w:r>
      <w:r w:rsidRPr="004337B1">
        <w:rPr>
          <w:strike/>
          <w:color w:val="000000" w:themeColor="text1"/>
          <w:u w:color="000000" w:themeColor="text1"/>
        </w:rPr>
        <w:t>such State Budget and Control Board</w:t>
      </w:r>
      <w:r w:rsidRPr="004337B1">
        <w:rPr>
          <w:color w:val="000000" w:themeColor="text1"/>
          <w:u w:color="000000" w:themeColor="text1"/>
        </w:rPr>
        <w:t xml:space="preserve"> </w:t>
      </w:r>
      <w:r w:rsidRPr="004337B1">
        <w:rPr>
          <w:color w:val="000000" w:themeColor="text1"/>
          <w:u w:val="single" w:color="000000" w:themeColor="text1"/>
        </w:rPr>
        <w:t>the South Carolina Department of Administration,</w:t>
      </w:r>
      <w:r w:rsidRPr="004337B1">
        <w:rPr>
          <w:color w:val="000000" w:themeColor="text1"/>
          <w:u w:color="000000" w:themeColor="text1"/>
        </w:rPr>
        <w:t xml:space="preserve"> and such commissions, respectively.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Phosphate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110.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South Carolina Department of Health and Environmental Control</w:t>
      </w:r>
      <w:r w:rsidRPr="004337B1">
        <w:rPr>
          <w:color w:val="000000" w:themeColor="text1"/>
          <w:u w:color="000000" w:themeColor="text1"/>
        </w:rPr>
        <w:t xml:space="preserve"> shall be charged with the exclusive control and protection of the rights and interest of the State in the phosphate rocks and phosphatic deposits in the navigable streams and in the marshes thereof.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120.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130.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issue to any person who applies for a lease or license granting a general right to dig, mine</w:t>
      </w:r>
      <w:r w:rsidRPr="004337B1">
        <w:rPr>
          <w:color w:val="000000" w:themeColor="text1"/>
          <w:u w:val="single" w:color="000000" w:themeColor="text1"/>
        </w:rPr>
        <w:t>,</w:t>
      </w:r>
      <w:r w:rsidRPr="004337B1">
        <w:rPr>
          <w:color w:val="000000" w:themeColor="text1"/>
          <w:u w:color="000000" w:themeColor="text1"/>
        </w:rPr>
        <w:t xml:space="preserve"> and remove phosphate rock and phosphatic deposits from all the navigable streams, waters</w:t>
      </w:r>
      <w:r w:rsidRPr="004337B1">
        <w:rPr>
          <w:color w:val="000000" w:themeColor="text1"/>
          <w:u w:val="single" w:color="000000" w:themeColor="text1"/>
        </w:rPr>
        <w:t>,</w:t>
      </w:r>
      <w:r w:rsidRPr="004337B1">
        <w:rPr>
          <w:color w:val="000000" w:themeColor="text1"/>
          <w:u w:color="000000" w:themeColor="text1"/>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 annual report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to the General Assembly shall include a list of all effective leases and licenses.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make a firm contract for the royalty to be paid the State which shall not be increased during the life of the license.  Provided, that prior to the grant or issuance of any lease or license,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cause to be published a notice of such application in a newspaper having general circulation in the county once a week for three successive weeks prior to the grant or issuance.  </w:t>
      </w:r>
      <w:r w:rsidRPr="004337B1">
        <w:rPr>
          <w:strike/>
          <w:color w:val="000000" w:themeColor="text1"/>
          <w:u w:color="000000" w:themeColor="text1"/>
        </w:rPr>
        <w:t>Provided, further</w:t>
      </w:r>
      <w:r w:rsidRPr="004337B1">
        <w:rPr>
          <w:color w:val="000000" w:themeColor="text1"/>
          <w:u w:color="000000" w:themeColor="text1"/>
        </w:rPr>
        <w:t xml:space="preserve"> </w:t>
      </w:r>
      <w:r w:rsidRPr="004337B1">
        <w:rPr>
          <w:color w:val="000000" w:themeColor="text1"/>
          <w:u w:val="single" w:color="000000" w:themeColor="text1"/>
        </w:rPr>
        <w:t>However</w:t>
      </w:r>
      <w:r w:rsidRPr="004337B1">
        <w:rPr>
          <w:color w:val="000000" w:themeColor="text1"/>
          <w:u w:color="000000" w:themeColor="text1"/>
        </w:rPr>
        <w:t xml:space="preserve">, the lessee or licensee </w:t>
      </w:r>
      <w:r w:rsidRPr="004337B1">
        <w:rPr>
          <w:strike/>
          <w:color w:val="000000" w:themeColor="text1"/>
          <w:u w:color="000000" w:themeColor="text1"/>
        </w:rPr>
        <w:t>may</w:t>
      </w:r>
      <w:r w:rsidRPr="004337B1">
        <w:rPr>
          <w:color w:val="000000" w:themeColor="text1"/>
          <w:u w:color="000000" w:themeColor="text1"/>
        </w:rPr>
        <w:t xml:space="preserve"> </w:t>
      </w:r>
      <w:r w:rsidRPr="004337B1">
        <w:rPr>
          <w:color w:val="000000" w:themeColor="text1"/>
          <w:u w:val="single" w:color="000000" w:themeColor="text1"/>
        </w:rPr>
        <w:t>shall</w:t>
      </w:r>
      <w:r w:rsidRPr="004337B1">
        <w:rPr>
          <w:color w:val="000000" w:themeColor="text1"/>
          <w:u w:color="000000" w:themeColor="text1"/>
        </w:rPr>
        <w:t xml:space="preserve"> not take possession if there </w:t>
      </w:r>
      <w:r w:rsidRPr="004337B1">
        <w:rPr>
          <w:strike/>
          <w:color w:val="000000" w:themeColor="text1"/>
          <w:u w:color="000000" w:themeColor="text1"/>
        </w:rPr>
        <w:t>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an adverse claim and the burden of proving ownership in the State shall be placed upon the lessee or licensee.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r>
      <w:r w:rsidRPr="004337B1">
        <w:rPr>
          <w:color w:val="000000" w:themeColor="text1"/>
          <w:u w:color="000000" w:themeColor="text1"/>
        </w:rPr>
        <w:tab/>
        <w:t xml:space="preserve">In every case in which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an</w:t>
      </w:r>
      <w:r w:rsidRPr="004337B1">
        <w:rPr>
          <w:color w:val="000000" w:themeColor="text1"/>
          <w:u w:color="000000" w:themeColor="text1"/>
        </w:rPr>
        <w:t xml:space="preserve"> application </w:t>
      </w:r>
      <w:r w:rsidRPr="004337B1">
        <w:rPr>
          <w:strike/>
          <w:color w:val="000000" w:themeColor="text1"/>
          <w:u w:color="000000" w:themeColor="text1"/>
        </w:rPr>
        <w:t>shall be</w:t>
      </w:r>
      <w:r w:rsidRPr="004337B1">
        <w:rPr>
          <w:color w:val="000000" w:themeColor="text1"/>
          <w:u w:color="000000" w:themeColor="text1"/>
        </w:rPr>
        <w:t xml:space="preserve"> </w:t>
      </w:r>
      <w:r w:rsidRPr="004337B1">
        <w:rPr>
          <w:color w:val="000000" w:themeColor="text1"/>
          <w:u w:val="single" w:color="000000" w:themeColor="text1"/>
        </w:rPr>
        <w:t>is</w:t>
      </w:r>
      <w:r w:rsidRPr="004337B1">
        <w:rPr>
          <w:color w:val="000000" w:themeColor="text1"/>
          <w:u w:color="000000" w:themeColor="text1"/>
        </w:rPr>
        <w:t xml:space="preserve"> made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a license</w:t>
      </w:r>
      <w:r w:rsidRPr="004337B1">
        <w:rPr>
          <w:color w:val="000000" w:themeColor="text1"/>
          <w:u w:val="single" w:color="000000" w:themeColor="text1"/>
        </w:rPr>
        <w:t>,</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grant or refuse the license as it </w:t>
      </w:r>
      <w:r w:rsidRPr="004337B1">
        <w:rPr>
          <w:strike/>
          <w:color w:val="000000" w:themeColor="text1"/>
          <w:u w:color="000000" w:themeColor="text1"/>
        </w:rPr>
        <w:t>may deem</w:t>
      </w:r>
      <w:r w:rsidRPr="004337B1">
        <w:rPr>
          <w:color w:val="000000" w:themeColor="text1"/>
          <w:u w:color="000000" w:themeColor="text1"/>
        </w:rPr>
        <w:t xml:space="preserve"> </w:t>
      </w:r>
      <w:r w:rsidRPr="004337B1">
        <w:rPr>
          <w:color w:val="000000" w:themeColor="text1"/>
          <w:u w:val="single" w:color="000000" w:themeColor="text1"/>
        </w:rPr>
        <w:t>considers</w:t>
      </w:r>
      <w:r w:rsidRPr="004337B1">
        <w:rPr>
          <w:color w:val="000000" w:themeColor="text1"/>
          <w:u w:color="000000" w:themeColor="text1"/>
        </w:rPr>
        <w:t xml:space="preserve"> best for the interest of the State and the proper management of the interests of the State in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those</w:t>
      </w:r>
      <w:r w:rsidRPr="004337B1">
        <w:rPr>
          <w:color w:val="000000" w:themeColor="text1"/>
          <w:u w:color="000000" w:themeColor="text1"/>
        </w:rPr>
        <w:t xml:space="preserve"> deposits.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150.</w:t>
      </w:r>
      <w:r w:rsidRPr="004337B1">
        <w:rPr>
          <w:color w:val="000000" w:themeColor="text1"/>
          <w:u w:color="000000" w:themeColor="text1"/>
        </w:rPr>
        <w:tab/>
        <w:t>As a condition precedent to the right to dig, mine</w:t>
      </w:r>
      <w:r w:rsidRPr="004337B1">
        <w:rPr>
          <w:color w:val="000000" w:themeColor="text1"/>
          <w:u w:val="single" w:color="000000" w:themeColor="text1"/>
        </w:rPr>
        <w:t>,</w:t>
      </w:r>
      <w:r w:rsidRPr="004337B1">
        <w:rPr>
          <w:color w:val="000000" w:themeColor="text1"/>
          <w:u w:color="000000" w:themeColor="text1"/>
        </w:rPr>
        <w:t xml:space="preserve"> and remove the rocks and deposits granted by </w:t>
      </w:r>
      <w:r w:rsidRPr="004337B1">
        <w:rPr>
          <w:strike/>
          <w:color w:val="000000" w:themeColor="text1"/>
          <w:u w:color="000000" w:themeColor="text1"/>
        </w:rPr>
        <w:t>any such</w:t>
      </w:r>
      <w:r w:rsidRPr="004337B1">
        <w:rPr>
          <w:color w:val="000000" w:themeColor="text1"/>
          <w:u w:color="000000" w:themeColor="text1"/>
        </w:rPr>
        <w:t xml:space="preserve"> </w:t>
      </w:r>
      <w:r w:rsidRPr="004337B1">
        <w:rPr>
          <w:color w:val="000000" w:themeColor="text1"/>
          <w:u w:val="single" w:color="000000" w:themeColor="text1"/>
        </w:rPr>
        <w:t>a</w:t>
      </w:r>
      <w:r w:rsidRPr="004337B1">
        <w:rPr>
          <w:color w:val="000000" w:themeColor="text1"/>
          <w:u w:color="000000" w:themeColor="text1"/>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4337B1">
        <w:rPr>
          <w:strike/>
          <w:color w:val="000000" w:themeColor="text1"/>
          <w:u w:color="000000" w:themeColor="text1"/>
        </w:rPr>
        <w:t>Such</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bond and sureties </w:t>
      </w:r>
      <w:r w:rsidRPr="004337B1">
        <w:rPr>
          <w:strike/>
          <w:color w:val="000000" w:themeColor="text1"/>
          <w:u w:color="000000" w:themeColor="text1"/>
        </w:rPr>
        <w:t>thereon shall be</w:t>
      </w:r>
      <w:r w:rsidRPr="004337B1">
        <w:rPr>
          <w:color w:val="000000" w:themeColor="text1"/>
          <w:u w:color="000000" w:themeColor="text1"/>
        </w:rPr>
        <w:t xml:space="preserve"> </w:t>
      </w:r>
      <w:r w:rsidRPr="004337B1">
        <w:rPr>
          <w:color w:val="000000" w:themeColor="text1"/>
          <w:u w:val="single" w:color="000000" w:themeColor="text1"/>
        </w:rPr>
        <w:t>are</w:t>
      </w:r>
      <w:r w:rsidRPr="004337B1">
        <w:rPr>
          <w:color w:val="000000" w:themeColor="text1"/>
          <w:u w:color="000000" w:themeColor="text1"/>
        </w:rPr>
        <w:t xml:space="preserve"> subject to the approval required by law for the bonds of state officers.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160.</w:t>
      </w:r>
      <w:r w:rsidRPr="004337B1">
        <w:rPr>
          <w:color w:val="000000" w:themeColor="text1"/>
          <w:u w:color="000000" w:themeColor="text1"/>
        </w:rPr>
        <w:tab/>
        <w:t xml:space="preserve">Whenever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forthwith notify the person giving such bond and the sureties thereon and require that one or more sureties, as the case may be, shall be added to the bond, such surety or sureties to be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170.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4337B1">
        <w:rPr>
          <w:strike/>
          <w:color w:val="000000" w:themeColor="text1"/>
          <w:u w:color="000000" w:themeColor="text1"/>
        </w:rPr>
        <w:t>But in</w:t>
      </w:r>
      <w:r w:rsidRPr="004337B1">
        <w:rPr>
          <w:color w:val="000000" w:themeColor="text1"/>
          <w:u w:color="000000" w:themeColor="text1"/>
        </w:rPr>
        <w:t xml:space="preserve"> </w:t>
      </w:r>
      <w:r w:rsidRPr="004337B1">
        <w:rPr>
          <w:color w:val="000000" w:themeColor="text1"/>
          <w:u w:val="single" w:color="000000" w:themeColor="text1"/>
        </w:rPr>
        <w:t>In</w:t>
      </w:r>
      <w:r w:rsidRPr="004337B1">
        <w:rPr>
          <w:color w:val="000000" w:themeColor="text1"/>
          <w:u w:color="000000" w:themeColor="text1"/>
        </w:rPr>
        <w:t xml:space="preserve"> no case shall the sureties on the old bond be discharged from liability thereon until the new bond has been executed and approved, and such sureties shall not be discharged from any antecedent liability by reason of such suretyship.</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180.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130 and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190 to fix, regulate, raise</w:t>
      </w:r>
      <w:r w:rsidRPr="004337B1">
        <w:rPr>
          <w:color w:val="000000" w:themeColor="text1"/>
          <w:u w:val="single" w:color="000000" w:themeColor="text1"/>
        </w:rPr>
        <w:t>,</w:t>
      </w:r>
      <w:r w:rsidRPr="004337B1">
        <w:rPr>
          <w:color w:val="000000" w:themeColor="text1"/>
          <w:u w:color="000000" w:themeColor="text1"/>
        </w:rPr>
        <w:t xml:space="preserve"> or reduce such royalty per ton </w:t>
      </w:r>
      <w:r w:rsidRPr="004337B1">
        <w:rPr>
          <w:color w:val="000000" w:themeColor="text1"/>
          <w:u w:color="000000" w:themeColor="text1"/>
        </w:rPr>
        <w:lastRenderedPageBreak/>
        <w:t>as shall from time to time be paid to the State by such persons for all or any such phosphate rock dug, mined, removed</w:t>
      </w:r>
      <w:r w:rsidRPr="004337B1">
        <w:rPr>
          <w:color w:val="000000" w:themeColor="text1"/>
          <w:u w:val="single" w:color="000000" w:themeColor="text1"/>
        </w:rPr>
        <w:t>,</w:t>
      </w:r>
      <w:r w:rsidRPr="004337B1">
        <w:rPr>
          <w:color w:val="000000" w:themeColor="text1"/>
          <w:u w:color="000000" w:themeColor="text1"/>
        </w:rPr>
        <w:t xml:space="preserve"> and shipped or otherwise sent to the market therefrom.  </w:t>
      </w:r>
      <w:r w:rsidRPr="004337B1">
        <w:rPr>
          <w:strike/>
          <w:color w:val="000000" w:themeColor="text1"/>
          <w:u w:color="000000" w:themeColor="text1"/>
        </w:rPr>
        <w:t>But six</w:t>
      </w:r>
      <w:r w:rsidRPr="004337B1">
        <w:rPr>
          <w:color w:val="000000" w:themeColor="text1"/>
          <w:u w:color="000000" w:themeColor="text1"/>
        </w:rPr>
        <w:t xml:space="preserve"> </w:t>
      </w:r>
      <w:r w:rsidRPr="004337B1">
        <w:rPr>
          <w:color w:val="000000" w:themeColor="text1"/>
          <w:u w:val="single" w:color="000000" w:themeColor="text1"/>
        </w:rPr>
        <w:t>Six</w:t>
      </w:r>
      <w:r w:rsidRPr="004337B1">
        <w:rPr>
          <w:color w:val="000000" w:themeColor="text1"/>
          <w:u w:color="000000" w:themeColor="text1"/>
        </w:rPr>
        <w:t xml:space="preserve"> months</w:t>
      </w:r>
      <w:r w:rsidR="002A7F69" w:rsidRPr="002A7F69">
        <w:rPr>
          <w:color w:val="000000" w:themeColor="text1"/>
          <w:u w:color="000000" w:themeColor="text1"/>
        </w:rPr>
        <w:t>’</w:t>
      </w:r>
      <w:r w:rsidRPr="004337B1">
        <w:rPr>
          <w:color w:val="000000" w:themeColor="text1"/>
          <w:u w:color="000000" w:themeColor="text1"/>
        </w:rPr>
        <w:t xml:space="preserve"> notice shall be given all persons at such time digging or mining phosphate rock in such navigable streams, waters</w:t>
      </w:r>
      <w:r w:rsidRPr="004337B1">
        <w:rPr>
          <w:color w:val="000000" w:themeColor="text1"/>
          <w:u w:val="single" w:color="000000" w:themeColor="text1"/>
        </w:rPr>
        <w:t>,</w:t>
      </w:r>
      <w:r w:rsidRPr="004337B1">
        <w:rPr>
          <w:color w:val="000000" w:themeColor="text1"/>
          <w:u w:color="000000" w:themeColor="text1"/>
        </w:rPr>
        <w:t xml:space="preserve"> or marshes before any increase shall be made in the rate of royalty theretofore existing.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200.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within twenty days after the grant of any license as aforesaid, </w:t>
      </w:r>
      <w:r w:rsidRPr="004337B1">
        <w:rPr>
          <w:color w:val="000000" w:themeColor="text1"/>
          <w:u w:val="single" w:color="000000" w:themeColor="text1"/>
        </w:rPr>
        <w:t>shall</w:t>
      </w:r>
      <w:r w:rsidRPr="004337B1">
        <w:rPr>
          <w:color w:val="000000" w:themeColor="text1"/>
          <w:u w:color="000000" w:themeColor="text1"/>
        </w:rPr>
        <w:t xml:space="preserve"> notify the Comptroller General of the issuing of such license, with the name of the person to whom issued, the time of the license</w:t>
      </w:r>
      <w:r w:rsidRPr="004337B1">
        <w:rPr>
          <w:color w:val="000000" w:themeColor="text1"/>
          <w:u w:val="single" w:color="000000" w:themeColor="text1"/>
        </w:rPr>
        <w:t>,</w:t>
      </w:r>
      <w:r w:rsidRPr="004337B1">
        <w:rPr>
          <w:color w:val="000000" w:themeColor="text1"/>
          <w:u w:color="000000" w:themeColor="text1"/>
        </w:rPr>
        <w:t xml:space="preserve"> and the location for which it was issued.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210.</w:t>
      </w:r>
      <w:r w:rsidRPr="004337B1">
        <w:rPr>
          <w:color w:val="000000" w:themeColor="text1"/>
          <w:u w:color="000000" w:themeColor="text1"/>
        </w:rPr>
        <w:tab/>
        <w:t>Every person who shall dig, mine</w:t>
      </w:r>
      <w:r w:rsidRPr="004337B1">
        <w:rPr>
          <w:color w:val="000000" w:themeColor="text1"/>
          <w:u w:val="single" w:color="000000" w:themeColor="text1"/>
        </w:rPr>
        <w:t>,</w:t>
      </w:r>
      <w:r w:rsidRPr="004337B1">
        <w:rPr>
          <w:color w:val="000000" w:themeColor="text1"/>
          <w:u w:color="000000" w:themeColor="text1"/>
        </w:rPr>
        <w:t xml:space="preserve"> or remove any phosphate rock or phosphatic deposit from the beds of the navigable streams, waters</w:t>
      </w:r>
      <w:r w:rsidRPr="004337B1">
        <w:rPr>
          <w:color w:val="000000" w:themeColor="text1"/>
          <w:u w:val="single" w:color="000000" w:themeColor="text1"/>
        </w:rPr>
        <w:t>,</w:t>
      </w:r>
      <w:r w:rsidRPr="004337B1">
        <w:rPr>
          <w:color w:val="000000" w:themeColor="text1"/>
          <w:u w:color="000000" w:themeColor="text1"/>
        </w:rPr>
        <w:t xml:space="preserve"> and marshes of the State without license therefor previously granted by the State to such person shall be liable to a penalty of ten dollars for each and every ton of phosphate rock or phosphatic deposits so dug, mined</w:t>
      </w:r>
      <w:r w:rsidRPr="004337B1">
        <w:rPr>
          <w:color w:val="000000" w:themeColor="text1"/>
          <w:u w:val="single" w:color="000000" w:themeColor="text1"/>
        </w:rPr>
        <w:t>,</w:t>
      </w:r>
      <w:r w:rsidRPr="004337B1">
        <w:rPr>
          <w:color w:val="000000" w:themeColor="text1"/>
          <w:u w:color="000000" w:themeColor="text1"/>
        </w:rPr>
        <w:t xml:space="preserve"> or removed, to be recovered by action at the suit of the State in any court of competent jurisdiction.  One</w:t>
      </w:r>
      <w:r w:rsidR="002A7F69">
        <w:rPr>
          <w:color w:val="000000" w:themeColor="text1"/>
          <w:u w:val="single" w:color="000000" w:themeColor="text1"/>
        </w:rPr>
        <w:noBreakHyphen/>
      </w:r>
      <w:r w:rsidRPr="004337B1">
        <w:rPr>
          <w:color w:val="000000" w:themeColor="text1"/>
          <w:u w:color="000000" w:themeColor="text1"/>
        </w:rPr>
        <w:t>half of such penalty shall be for the use of the State and the other half for the use of the informer.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220.</w:t>
      </w:r>
      <w:r w:rsidRPr="004337B1">
        <w:rPr>
          <w:color w:val="000000" w:themeColor="text1"/>
          <w:u w:color="000000" w:themeColor="text1"/>
        </w:rPr>
        <w:tab/>
        <w:t>It shall be unlawful for any person to purchase or receive any phosphate rock or phosphatic deposit dug, mined</w:t>
      </w:r>
      <w:r w:rsidRPr="004337B1">
        <w:rPr>
          <w:color w:val="000000" w:themeColor="text1"/>
          <w:u w:val="single" w:color="000000" w:themeColor="text1"/>
        </w:rPr>
        <w:t>,</w:t>
      </w:r>
      <w:r w:rsidRPr="004337B1">
        <w:rPr>
          <w:color w:val="000000" w:themeColor="text1"/>
          <w:u w:color="000000" w:themeColor="text1"/>
        </w:rPr>
        <w:t xml:space="preserve"> or removed from the navigable streams, waters</w:t>
      </w:r>
      <w:r w:rsidRPr="004337B1">
        <w:rPr>
          <w:color w:val="000000" w:themeColor="text1"/>
          <w:u w:val="single" w:color="000000" w:themeColor="text1"/>
        </w:rPr>
        <w:t>,</w:t>
      </w:r>
      <w:r w:rsidRPr="004337B1">
        <w:rPr>
          <w:color w:val="000000" w:themeColor="text1"/>
          <w:u w:color="000000" w:themeColor="text1"/>
        </w:rPr>
        <w:t xml:space="preserve"> or marshes of the State from any person not duly authorized by act of the General Assembly of this State or license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to dig, mine</w:t>
      </w:r>
      <w:r w:rsidRPr="004337B1">
        <w:rPr>
          <w:color w:val="000000" w:themeColor="text1"/>
          <w:u w:val="single" w:color="000000" w:themeColor="text1"/>
        </w:rPr>
        <w:t>,</w:t>
      </w:r>
      <w:r w:rsidRPr="004337B1">
        <w:rPr>
          <w:color w:val="000000" w:themeColor="text1"/>
          <w:u w:color="000000" w:themeColor="text1"/>
        </w:rPr>
        <w:t xml:space="preserve"> or remove such phosphate rock or phosphatic deposit.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230.</w:t>
      </w:r>
      <w:r w:rsidRPr="004337B1">
        <w:rPr>
          <w:color w:val="000000" w:themeColor="text1"/>
          <w:u w:color="000000" w:themeColor="text1"/>
        </w:rPr>
        <w:tab/>
        <w:t>Any person violating 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220 shall forfeit to the State the sum of ten dollars for each and every ton of phosphate rock or phosphatic deposit so purchased or received, to be recovered by action in any court of competent jurisdiction.  One</w:t>
      </w:r>
      <w:r w:rsidR="002A7F69">
        <w:rPr>
          <w:color w:val="000000" w:themeColor="text1"/>
          <w:u w:val="single" w:color="000000" w:themeColor="text1"/>
        </w:rPr>
        <w:noBreakHyphen/>
      </w:r>
      <w:r w:rsidRPr="004337B1">
        <w:rPr>
          <w:color w:val="000000" w:themeColor="text1"/>
          <w:u w:color="000000" w:themeColor="text1"/>
        </w:rPr>
        <w:t>half of such forfeiture shall be for the use of the State and the other half for the use of the informer.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240.</w:t>
      </w:r>
      <w:r w:rsidRPr="004337B1">
        <w:rPr>
          <w:color w:val="000000" w:themeColor="text1"/>
          <w:u w:color="000000" w:themeColor="text1"/>
        </w:rPr>
        <w:tab/>
        <w:t>Should any person whosoever interfere with, obstruct</w:t>
      </w:r>
      <w:r w:rsidRPr="004337B1">
        <w:rPr>
          <w:color w:val="000000" w:themeColor="text1"/>
          <w:u w:val="single" w:color="000000" w:themeColor="text1"/>
        </w:rPr>
        <w:t>,</w:t>
      </w:r>
      <w:r w:rsidRPr="004337B1">
        <w:rPr>
          <w:color w:val="000000" w:themeColor="text1"/>
          <w:u w:color="000000" w:themeColor="text1"/>
        </w:rPr>
        <w:t xml:space="preserve"> or molest or attempt to interfere with, obstruct</w:t>
      </w:r>
      <w:r w:rsidRPr="004337B1">
        <w:rPr>
          <w:color w:val="000000" w:themeColor="text1"/>
          <w:u w:val="single" w:color="000000" w:themeColor="text1"/>
        </w:rPr>
        <w:t>,</w:t>
      </w:r>
      <w:r w:rsidRPr="004337B1">
        <w:rPr>
          <w:color w:val="000000" w:themeColor="text1"/>
          <w:u w:color="000000" w:themeColor="text1"/>
        </w:rPr>
        <w:t xml:space="preserve"> or molest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or anyone by it authorized or licensed hereunder in the peaceable possession and occupation for mining purposes of any of the marshes, navigable streams</w:t>
      </w:r>
      <w:r w:rsidRPr="004337B1">
        <w:rPr>
          <w:color w:val="000000" w:themeColor="text1"/>
          <w:u w:val="single" w:color="000000" w:themeColor="text1"/>
        </w:rPr>
        <w:t>,</w:t>
      </w:r>
      <w:r w:rsidRPr="004337B1">
        <w:rPr>
          <w:color w:val="000000" w:themeColor="text1"/>
          <w:u w:color="000000" w:themeColor="text1"/>
        </w:rPr>
        <w:t xml:space="preserve"> or waters of the State, then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may, in the name and on behalf of the State, take such measures or proceedings as it may be advised are proper to enjoin and terminate any such molestation, interference</w:t>
      </w:r>
      <w:r w:rsidRPr="004337B1">
        <w:rPr>
          <w:color w:val="000000" w:themeColor="text1"/>
          <w:u w:val="single" w:color="000000" w:themeColor="text1"/>
        </w:rPr>
        <w:t>,</w:t>
      </w:r>
      <w:r w:rsidRPr="004337B1">
        <w:rPr>
          <w:color w:val="000000" w:themeColor="text1"/>
          <w:u w:color="000000" w:themeColor="text1"/>
        </w:rPr>
        <w:t xml:space="preserve"> or obstruction and place the State, through its agents,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or anyone under it authorized, in absolute and practical possession and occupation of such marshes, navigable streams</w:t>
      </w:r>
      <w:r w:rsidRPr="004337B1">
        <w:rPr>
          <w:color w:val="000000" w:themeColor="text1"/>
          <w:u w:val="single" w:color="000000" w:themeColor="text1"/>
        </w:rPr>
        <w:t>,</w:t>
      </w:r>
      <w:r w:rsidRPr="004337B1">
        <w:rPr>
          <w:color w:val="000000" w:themeColor="text1"/>
          <w:u w:color="000000" w:themeColor="text1"/>
        </w:rPr>
        <w:t xml:space="preserve"> or waters.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250.</w:t>
      </w:r>
      <w:r w:rsidRPr="004337B1">
        <w:rPr>
          <w:color w:val="000000" w:themeColor="text1"/>
          <w:u w:color="000000" w:themeColor="text1"/>
        </w:rPr>
        <w:tab/>
        <w:t>Should any person attempt to mine or remove phosphate rock and phosphatic deposits from any of the marshes, navigable waters</w:t>
      </w:r>
      <w:r w:rsidRPr="004337B1">
        <w:rPr>
          <w:color w:val="000000" w:themeColor="text1"/>
          <w:u w:val="single" w:color="000000" w:themeColor="text1"/>
        </w:rPr>
        <w:t>,</w:t>
      </w:r>
      <w:r w:rsidRPr="004337B1">
        <w:rPr>
          <w:color w:val="000000" w:themeColor="text1"/>
          <w:u w:color="000000" w:themeColor="text1"/>
        </w:rPr>
        <w:t xml:space="preserve"> or streams, including the Coosaw River phosphate territory, by and with any boat, vessel, marine dredge</w:t>
      </w:r>
      <w:r w:rsidRPr="004337B1">
        <w:rPr>
          <w:color w:val="000000" w:themeColor="text1"/>
          <w:u w:val="single" w:color="000000" w:themeColor="text1"/>
        </w:rPr>
        <w:t>,</w:t>
      </w:r>
      <w:r w:rsidRPr="004337B1">
        <w:rPr>
          <w:color w:val="000000" w:themeColor="text1"/>
          <w:u w:color="000000" w:themeColor="text1"/>
        </w:rPr>
        <w:t xml:space="preserve"> or other appliances for such mining or removal, without the leave or license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thereto first had and obtained, all such boats, vessels, marine dredges</w:t>
      </w:r>
      <w:r w:rsidRPr="004337B1">
        <w:rPr>
          <w:color w:val="000000" w:themeColor="text1"/>
          <w:u w:val="single" w:color="000000" w:themeColor="text1"/>
        </w:rPr>
        <w:t>,</w:t>
      </w:r>
      <w:r w:rsidRPr="004337B1">
        <w:rPr>
          <w:color w:val="000000" w:themeColor="text1"/>
          <w:u w:color="000000" w:themeColor="text1"/>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4337B1">
        <w:rPr>
          <w:color w:val="000000" w:themeColor="text1"/>
          <w:u w:val="single" w:color="000000" w:themeColor="text1"/>
        </w:rPr>
        <w:t>,</w:t>
      </w:r>
      <w:r w:rsidRPr="004337B1">
        <w:rPr>
          <w:color w:val="000000" w:themeColor="text1"/>
          <w:u w:color="000000" w:themeColor="text1"/>
        </w:rPr>
        <w:t xml:space="preserve"> or other appliances.  In any such action the State shall not be called upon or required to give any bond or obligation such as is required by parties plaintiff in action for claim and delivery.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260.</w:t>
      </w:r>
      <w:r w:rsidRPr="004337B1">
        <w:rPr>
          <w:color w:val="000000" w:themeColor="text1"/>
          <w:u w:color="000000" w:themeColor="text1"/>
        </w:rPr>
        <w:tab/>
        <w:t>Any person wilfully interfering with, molesting</w:t>
      </w:r>
      <w:r w:rsidRPr="004337B1">
        <w:rPr>
          <w:color w:val="000000" w:themeColor="text1"/>
          <w:u w:val="single" w:color="000000" w:themeColor="text1"/>
        </w:rPr>
        <w:t>,</w:t>
      </w:r>
      <w:r w:rsidRPr="004337B1">
        <w:rPr>
          <w:color w:val="000000" w:themeColor="text1"/>
          <w:u w:color="000000" w:themeColor="text1"/>
        </w:rPr>
        <w:t xml:space="preserve"> or obstructing or attempting to interfere with, molest</w:t>
      </w:r>
      <w:r w:rsidRPr="004337B1">
        <w:rPr>
          <w:color w:val="000000" w:themeColor="text1"/>
          <w:u w:val="single" w:color="000000" w:themeColor="text1"/>
        </w:rPr>
        <w:t>,</w:t>
      </w:r>
      <w:r w:rsidRPr="004337B1">
        <w:rPr>
          <w:color w:val="000000" w:themeColor="text1"/>
          <w:u w:color="000000" w:themeColor="text1"/>
        </w:rPr>
        <w:t xml:space="preserve"> or obstruct the State or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Health and Environmental Control</w:t>
      </w:r>
      <w:r w:rsidRPr="004337B1">
        <w:rPr>
          <w:color w:val="000000" w:themeColor="text1"/>
          <w:u w:color="000000" w:themeColor="text1"/>
        </w:rPr>
        <w:t xml:space="preserve"> or anyone by it </w:t>
      </w:r>
      <w:r w:rsidRPr="004337B1">
        <w:rPr>
          <w:color w:val="000000" w:themeColor="text1"/>
          <w:u w:color="000000" w:themeColor="text1"/>
        </w:rPr>
        <w:lastRenderedPageBreak/>
        <w:t>authorized or licensed in the peaceable possession and occupation of any of the marshes, navigable streams</w:t>
      </w:r>
      <w:r w:rsidRPr="004337B1">
        <w:rPr>
          <w:color w:val="000000" w:themeColor="text1"/>
          <w:u w:val="single" w:color="000000" w:themeColor="text1"/>
        </w:rPr>
        <w:t>,</w:t>
      </w:r>
      <w:r w:rsidRPr="004337B1">
        <w:rPr>
          <w:color w:val="000000" w:themeColor="text1"/>
          <w:u w:color="000000" w:themeColor="text1"/>
        </w:rPr>
        <w:t xml:space="preserve"> or waters of the State, including the Coosaw River phosphate territory, or who shall dig or mine or attempt to dig or mine any of the phosphate rock or phosphatic deposits of this State without a license so to do issued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be punished for each offense by a fine of not less than one hundred dollars nor more than five hundred dollars or imprisonment for not less than one nor more than twelve months, or both, at the discretion of the court.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270.</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Article 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Geothermal Resources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310.</w:t>
      </w:r>
      <w:r w:rsidRPr="004337B1">
        <w:rPr>
          <w:color w:val="000000" w:themeColor="text1"/>
          <w:u w:color="000000" w:themeColor="text1"/>
        </w:rPr>
        <w:tab/>
        <w:t xml:space="preserve">For purposes of this article </w:t>
      </w:r>
      <w:r w:rsidR="002A7F69" w:rsidRPr="002A7F69">
        <w:rPr>
          <w:color w:val="000000" w:themeColor="text1"/>
          <w:u w:val="single" w:color="000000" w:themeColor="text1"/>
        </w:rPr>
        <w:t>‘</w:t>
      </w:r>
      <w:r w:rsidRPr="004337B1">
        <w:rPr>
          <w:color w:val="000000" w:themeColor="text1"/>
          <w:u w:color="000000" w:themeColor="text1"/>
        </w:rPr>
        <w:t>geothermal resources</w:t>
      </w:r>
      <w:r w:rsidR="002A7F69" w:rsidRPr="002A7F69">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mean</w:t>
      </w:r>
      <w:r w:rsidRPr="004337B1">
        <w:rPr>
          <w:color w:val="000000" w:themeColor="text1"/>
          <w:u w:color="000000" w:themeColor="text1"/>
        </w:rPr>
        <w:t xml:space="preserve"> </w:t>
      </w:r>
      <w:r w:rsidRPr="004337B1">
        <w:rPr>
          <w:color w:val="000000" w:themeColor="text1"/>
          <w:u w:val="single" w:color="000000" w:themeColor="text1"/>
        </w:rPr>
        <w:t>means</w:t>
      </w:r>
      <w:r w:rsidRPr="004337B1">
        <w:rPr>
          <w:color w:val="000000" w:themeColor="text1"/>
          <w:u w:color="000000" w:themeColor="text1"/>
        </w:rPr>
        <w:t xml:space="preserve"> the natural heat of the earth at temperatures greater than forty degrees Celsius and includes: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(1)</w:t>
      </w:r>
      <w:r w:rsidRPr="004337B1">
        <w:rPr>
          <w:color w:val="000000" w:themeColor="text1"/>
          <w:u w:color="000000" w:themeColor="text1"/>
        </w:rPr>
        <w:tab/>
        <w:t>the energy, including pressure, in whatever form present in, resulting from, created by, or that may be extracted from that natural heat</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(2)</w:t>
      </w:r>
      <w:r w:rsidRPr="004337B1">
        <w:rPr>
          <w:color w:val="000000" w:themeColor="text1"/>
          <w:u w:color="000000" w:themeColor="text1"/>
        </w:rPr>
        <w:tab/>
        <w:t>the material medium, including the brines, water, and steam naturally present, as well as any substance artificially introduced to serve as a heat transfer medium</w:t>
      </w:r>
      <w:r w:rsidRPr="004337B1">
        <w:rPr>
          <w:strike/>
          <w:color w:val="000000" w:themeColor="text1"/>
          <w:u w:color="000000" w:themeColor="text1"/>
        </w:rPr>
        <w:t>.</w:t>
      </w:r>
      <w:r w:rsidRPr="004337B1">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all dissolved or entrained minerals and gases that may be obtained from the material medium but excluding hydrocarbon substances and helium.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320.</w:t>
      </w:r>
      <w:r w:rsidRPr="004337B1">
        <w:rPr>
          <w:color w:val="000000" w:themeColor="text1"/>
          <w:u w:color="000000" w:themeColor="text1"/>
        </w:rPr>
        <w:tab/>
        <w:t xml:space="preserve">The </w:t>
      </w:r>
      <w:r w:rsidRPr="004337B1">
        <w:rPr>
          <w:strike/>
          <w:color w:val="000000" w:themeColor="text1"/>
          <w:u w:color="000000" w:themeColor="text1"/>
        </w:rPr>
        <w:t>State Budget and Control Board (board)</w:t>
      </w:r>
      <w:r w:rsidRPr="004337B1">
        <w:rPr>
          <w:color w:val="000000" w:themeColor="text1"/>
          <w:u w:color="000000" w:themeColor="text1"/>
        </w:rPr>
        <w:t xml:space="preserve"> </w:t>
      </w:r>
      <w:r w:rsidRPr="004337B1">
        <w:rPr>
          <w:color w:val="000000" w:themeColor="text1"/>
          <w:u w:val="single" w:color="000000" w:themeColor="text1"/>
        </w:rPr>
        <w:t>Department of Health and Environmental Control</w:t>
      </w:r>
      <w:r w:rsidRPr="004337B1">
        <w:rPr>
          <w:color w:val="000000" w:themeColor="text1"/>
          <w:u w:color="000000" w:themeColor="text1"/>
        </w:rPr>
        <w:t xml:space="preserve"> may lease development rights to geothermal resources underlying surface lands owned by the State.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must promulgate regulations regarding the method of lease acquisition, lease terms, and conditions due the State under lease operations.  The South Carolina Department of Natural Resources is designated as the exclusive agent for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in selecting lands to be leased, administering the competitive bidding for leases, administering the leases, receiving and compiling comments from </w:t>
      </w:r>
      <w:r w:rsidRPr="004337B1">
        <w:rPr>
          <w:color w:val="000000" w:themeColor="text1"/>
          <w:u w:color="000000" w:themeColor="text1"/>
        </w:rPr>
        <w:lastRenderedPageBreak/>
        <w:t xml:space="preserve">other state agencies concerning the desirability of leasing the state lands proposed for leasing and such other activities that pertain to geothermal resource leases as may be included herein as responsibilities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330.</w:t>
      </w:r>
      <w:r w:rsidRPr="004337B1">
        <w:rPr>
          <w:color w:val="000000" w:themeColor="text1"/>
          <w:u w:color="000000" w:themeColor="text1"/>
        </w:rPr>
        <w:tab/>
        <w:t>Any lease of rights to drill for and use oil, natural gas, or minerals on public or private lands must not allow drilling for or use of geothermal energy by the lessee unless the instrument creating the lease specifically provides for such 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P.</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50 of the 1976 Code, as last amended by Act 181 of 1993,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It shall be unlawful for anyone to park any vehicle on any of the property described in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40 and subsection (2) of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80 except in the spaces and manner now marked and designated or that may hereafter be marked and designated by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in cooperation with the Department of Transportation, or to block or impede traffic through the alleys and driveways.”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Q.</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 xml:space="preserve">The watchmen and policemen employed </w:t>
      </w:r>
      <w:r w:rsidRPr="004337B1">
        <w:rPr>
          <w:strike/>
          <w:color w:val="000000" w:themeColor="text1"/>
          <w:u w:color="000000" w:themeColor="text1"/>
        </w:rPr>
        <w:t>by the Budget and Control Board</w:t>
      </w:r>
      <w:r w:rsidRPr="004337B1">
        <w:rPr>
          <w:color w:val="000000" w:themeColor="text1"/>
          <w:u w:color="000000" w:themeColor="text1"/>
        </w:rPr>
        <w:t xml:space="preserve"> for the protection of the property described in Sections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30 and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40 and subsection (2) of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 are hereby vested with all of the powers, privileges</w:t>
      </w:r>
      <w:r w:rsidRPr="004337B1">
        <w:rPr>
          <w:color w:val="000000" w:themeColor="text1"/>
          <w:u w:val="single" w:color="000000" w:themeColor="text1"/>
        </w:rPr>
        <w:t>,</w:t>
      </w:r>
      <w:r w:rsidRPr="004337B1">
        <w:rPr>
          <w:color w:val="000000" w:themeColor="text1"/>
          <w:u w:color="000000" w:themeColor="text1"/>
        </w:rPr>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4337B1">
        <w:rPr>
          <w:strike/>
          <w:color w:val="000000" w:themeColor="text1"/>
          <w:u w:color="000000" w:themeColor="text1"/>
        </w:rPr>
        <w:t>in the amount of one thousand dollars, with the Budget and Control Board,</w:t>
      </w:r>
      <w:r w:rsidRPr="004337B1">
        <w:rPr>
          <w:color w:val="000000" w:themeColor="text1"/>
          <w:u w:color="000000" w:themeColor="text1"/>
        </w:rPr>
        <w:t xml:space="preserve"> and be duly commissioned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R.</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110. </w:t>
      </w:r>
      <w:r w:rsidRPr="004337B1">
        <w:rPr>
          <w:color w:val="000000" w:themeColor="text1"/>
          <w:u w:color="000000" w:themeColor="text1"/>
        </w:rPr>
        <w:tab/>
        <w:t>In connection with traffic and parking violations only, the watchmen and policemen referred to in 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4337B1">
        <w:rPr>
          <w:strike/>
          <w:color w:val="000000" w:themeColor="text1"/>
          <w:u w:color="000000" w:themeColor="text1"/>
        </w:rPr>
        <w:t xml:space="preserve">Budget </w:t>
      </w:r>
      <w:r w:rsidRPr="004337B1">
        <w:rPr>
          <w:strike/>
          <w:color w:val="000000" w:themeColor="text1"/>
          <w:u w:color="000000" w:themeColor="text1"/>
        </w:rPr>
        <w:lastRenderedPageBreak/>
        <w:t>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upon the issuance of which the procedures shall be followed as prevail in connection with the use of parking tickets by the City of Columbia.  Nothing herein shall restrict the application and use of regular arrest warrants.”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 xml:space="preserve"> Nothing contained in this article shall be construed to abridge the authority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to grant permission to use the State House grounds for educational, electrical decorations</w:t>
      </w:r>
      <w:r w:rsidRPr="004337B1">
        <w:rPr>
          <w:color w:val="000000" w:themeColor="text1"/>
          <w:u w:val="single" w:color="000000" w:themeColor="text1"/>
        </w:rPr>
        <w:t>,</w:t>
      </w:r>
      <w:r w:rsidRPr="004337B1">
        <w:rPr>
          <w:color w:val="000000" w:themeColor="text1"/>
          <w:u w:color="000000" w:themeColor="text1"/>
        </w:rPr>
        <w:t xml:space="preserve"> and similar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T.</w:t>
      </w:r>
      <w:r w:rsidRPr="004337B1">
        <w:rPr>
          <w:color w:val="000000" w:themeColor="text1"/>
          <w:u w:color="000000" w:themeColor="text1"/>
        </w:rPr>
        <w:tab/>
      </w: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10</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330.</w:t>
      </w:r>
      <w:r w:rsidRPr="004337B1">
        <w:rPr>
          <w:color w:val="000000" w:themeColor="text1"/>
          <w:u w:color="000000" w:themeColor="text1"/>
        </w:rPr>
        <w:tab/>
        <w:t xml:space="preserve">It shall be unlawful for any person or group of persons </w:t>
      </w:r>
      <w:r w:rsidRPr="004337B1">
        <w:rPr>
          <w:strike/>
          <w:color w:val="000000" w:themeColor="text1"/>
          <w:u w:color="000000" w:themeColor="text1"/>
        </w:rPr>
        <w:t>willfully</w:t>
      </w:r>
      <w:r w:rsidRPr="004337B1">
        <w:rPr>
          <w:color w:val="000000" w:themeColor="text1"/>
          <w:u w:color="000000" w:themeColor="text1"/>
        </w:rPr>
        <w:t xml:space="preserve"> </w:t>
      </w:r>
      <w:r w:rsidRPr="004337B1">
        <w:rPr>
          <w:color w:val="000000" w:themeColor="text1"/>
          <w:u w:val="single" w:color="000000" w:themeColor="text1"/>
        </w:rPr>
        <w:t>wilfully</w:t>
      </w:r>
      <w:r w:rsidRPr="004337B1">
        <w:rPr>
          <w:color w:val="000000" w:themeColor="text1"/>
          <w:u w:color="000000" w:themeColor="text1"/>
        </w:rPr>
        <w:t xml:space="preserve"> and knowingly:  (a) to enter or to remain within the capitol building unless such person is authorized by law or by rules of the House or Senate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or of the 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or the Department of Administration </w:t>
      </w:r>
      <w:r w:rsidR="00080195" w:rsidRPr="004337B1">
        <w:rPr>
          <w:color w:val="000000" w:themeColor="text1"/>
          <w:u w:val="single" w:color="000000" w:themeColor="text1"/>
        </w:rPr>
        <w:t>regulations</w:t>
      </w:r>
      <w:r w:rsidRPr="004337B1">
        <w:rPr>
          <w:color w:val="000000" w:themeColor="text1"/>
          <w:u w:val="single" w:color="000000" w:themeColor="text1"/>
        </w:rPr>
        <w:t>, respectively,</w:t>
      </w:r>
      <w:r w:rsidRPr="004337B1">
        <w:rPr>
          <w:color w:val="000000" w:themeColor="text1"/>
          <w:u w:color="000000" w:themeColor="text1"/>
        </w:rPr>
        <w:t xml:space="preserve"> when such entry is done for the purpose of uttering loud, threatening</w:t>
      </w:r>
      <w:r w:rsidRPr="004337B1">
        <w:rPr>
          <w:color w:val="000000" w:themeColor="text1"/>
          <w:u w:val="single" w:color="000000" w:themeColor="text1"/>
        </w:rPr>
        <w:t>,</w:t>
      </w:r>
      <w:r w:rsidRPr="004337B1">
        <w:rPr>
          <w:color w:val="000000" w:themeColor="text1"/>
          <w:u w:color="000000" w:themeColor="text1"/>
        </w:rPr>
        <w:t xml:space="preserve"> and abusive language or to engage in any disorderly or disruptive conduct with the intent to impede, disrupt</w:t>
      </w:r>
      <w:r w:rsidRPr="004337B1">
        <w:rPr>
          <w:color w:val="000000" w:themeColor="text1"/>
          <w:u w:val="single" w:color="000000" w:themeColor="text1"/>
        </w:rPr>
        <w:t>,</w:t>
      </w:r>
      <w:r w:rsidRPr="004337B1">
        <w:rPr>
          <w:color w:val="000000" w:themeColor="text1"/>
          <w:u w:color="000000" w:themeColor="text1"/>
        </w:rPr>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4337B1">
        <w:rPr>
          <w:color w:val="000000" w:themeColor="text1"/>
          <w:u w:val="single" w:color="000000" w:themeColor="text1"/>
        </w:rPr>
        <w:t>,</w:t>
      </w:r>
      <w:r w:rsidRPr="004337B1">
        <w:rPr>
          <w:color w:val="000000" w:themeColor="text1"/>
          <w:u w:color="000000" w:themeColor="text1"/>
        </w:rPr>
        <w:t xml:space="preserve"> or picket within the capitol building.”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U.</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610, 11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620,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630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610.</w:t>
      </w:r>
      <w:r w:rsidRPr="004337B1">
        <w:rPr>
          <w:color w:val="000000" w:themeColor="text1"/>
          <w:u w:color="000000" w:themeColor="text1"/>
        </w:rPr>
        <w:tab/>
        <w:t xml:space="preserve">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receive and manage the incomes and revenues set apart and applied to the Sinking Fund of the State.  </w:t>
      </w:r>
      <w:r w:rsidRPr="004337B1">
        <w:rPr>
          <w:color w:val="000000" w:themeColor="text1"/>
          <w:u w:val="single" w:color="000000" w:themeColor="text1"/>
        </w:rPr>
        <w:t>The authority shall report annually on the financial status of the Sinking Fund to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620.</w:t>
      </w:r>
      <w:r w:rsidRPr="004337B1">
        <w:rPr>
          <w:color w:val="000000" w:themeColor="text1"/>
          <w:u w:color="000000" w:themeColor="text1"/>
        </w:rPr>
        <w:tab/>
        <w:t xml:space="preserve">All </w:t>
      </w:r>
      <w:r w:rsidRPr="004337B1">
        <w:rPr>
          <w:strike/>
          <w:color w:val="000000" w:themeColor="text1"/>
          <w:u w:color="000000" w:themeColor="text1"/>
        </w:rPr>
        <w:t>moneys</w:t>
      </w:r>
      <w:r w:rsidRPr="004337B1">
        <w:rPr>
          <w:color w:val="000000" w:themeColor="text1"/>
          <w:u w:color="000000" w:themeColor="text1"/>
        </w:rPr>
        <w:t xml:space="preserve"> </w:t>
      </w:r>
      <w:r w:rsidRPr="004337B1">
        <w:rPr>
          <w:color w:val="000000" w:themeColor="text1"/>
          <w:u w:val="single" w:color="000000" w:themeColor="text1"/>
        </w:rPr>
        <w:t>monies</w:t>
      </w:r>
      <w:r w:rsidRPr="004337B1">
        <w:rPr>
          <w:color w:val="000000" w:themeColor="text1"/>
          <w:u w:color="000000" w:themeColor="text1"/>
        </w:rPr>
        <w:t xml:space="preserve"> arising from the redemption of lands, leases</w:t>
      </w:r>
      <w:r w:rsidRPr="004337B1">
        <w:rPr>
          <w:color w:val="000000" w:themeColor="text1"/>
          <w:u w:val="single" w:color="000000" w:themeColor="text1"/>
        </w:rPr>
        <w:t>,</w:t>
      </w:r>
      <w:r w:rsidRPr="004337B1">
        <w:rPr>
          <w:color w:val="000000" w:themeColor="text1"/>
          <w:u w:color="000000" w:themeColor="text1"/>
        </w:rPr>
        <w:t xml:space="preserve"> and sales of property or otherwise coming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for the Sinking Fund,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paid into the State Treasury and </w:t>
      </w:r>
      <w:r w:rsidRPr="004337B1">
        <w:rPr>
          <w:strike/>
          <w:color w:val="000000" w:themeColor="text1"/>
          <w:u w:color="000000" w:themeColor="text1"/>
        </w:rPr>
        <w:t>shall be</w:t>
      </w:r>
      <w:r w:rsidRPr="004337B1">
        <w:rPr>
          <w:color w:val="000000" w:themeColor="text1"/>
          <w:u w:color="000000" w:themeColor="text1"/>
        </w:rPr>
        <w:t xml:space="preserve"> kept on a separate account by the treasurer as a fund to be drawn upon the warrants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for the exclusive uses and purposes which have been or shall be declared in relation to the Sinking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630.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sell and convey, for and on behalf of the State, all such real property, assets</w:t>
      </w:r>
      <w:r w:rsidRPr="004337B1">
        <w:rPr>
          <w:color w:val="000000" w:themeColor="text1"/>
          <w:u w:val="single" w:color="000000" w:themeColor="text1"/>
        </w:rPr>
        <w:t>,</w:t>
      </w:r>
      <w:r w:rsidRPr="004337B1">
        <w:rPr>
          <w:color w:val="000000" w:themeColor="text1"/>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4337B1">
        <w:rPr>
          <w:strike/>
          <w:color w:val="000000" w:themeColor="text1"/>
          <w:u w:color="000000" w:themeColor="text1"/>
        </w:rPr>
        <w:t>by the Board</w:t>
      </w:r>
      <w:r w:rsidRPr="004337B1">
        <w:rPr>
          <w:color w:val="000000" w:themeColor="text1"/>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665, 11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670,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680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665.</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on behalf of the State may acquire for use by the State real property as investments of any reserve or sinking fund of the State which is not pledged for payment of bonded indebtedness.  Provided, however, such expenditures from the reserve or sinking fund shall not exceed two million dollars.  Upon any such acquisition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execute a note evidencing such investment upon such terms and conditions as may be appropriate in each instance.  The note shall include a pledge of the board to apply on its payment all net income derived from the property so acquired;  provided, that funding for any permanent project on the property shall provide for repayment of any outstanding balance to the appropriate reserve or sinking fund.  Provided, further, that the purchase price of any property so acquired, including improvements existing or proposed, shall not be in excess of the actual value thereof as established by at least two appraisals satisfactory to the said board.  Any property not put to permanent use by the State or one of its agencies or departments within six years shall be sold at public auction and the proceeds repaid to the appropriate reserve or </w:t>
      </w:r>
      <w:r w:rsidRPr="004337B1">
        <w:rPr>
          <w:color w:val="000000" w:themeColor="text1"/>
          <w:u w:color="000000" w:themeColor="text1"/>
        </w:rPr>
        <w:lastRenderedPageBreak/>
        <w:t xml:space="preserve">sinking fund.  Provided, further, that no property shall be acquired pursuant to the provisions of this section when the grantor has entered into a contract with any county, city or other political subdivision which created a tax obligation with respect to the property and such obligation has not been resolved to the satisfaction of the county, city or other political subdivision involved.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Provided, that prior to purchasing, or contracting to purchase any real property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shall engage an independent engineer to make borings so as to insure that the property is adaptable to the contemplated use.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670.</w:t>
      </w:r>
      <w:r w:rsidRPr="004337B1">
        <w:rPr>
          <w:color w:val="000000" w:themeColor="text1"/>
          <w:u w:color="000000" w:themeColor="text1"/>
        </w:rPr>
        <w:tab/>
        <w:t>Subject to the limitations set forth in 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 xml:space="preserve">660,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shall have full power to hold, purchase, sell, assign, transfer and dispose of any of the securities and investments in which the Sinking Fund shall have been invested.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680.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annually report to the General Assembly the condition of the Sinking Fund and all sales or other transactions connected therewith.”</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V.</w:t>
      </w:r>
      <w:r w:rsidRPr="004337B1">
        <w:rPr>
          <w:color w:val="000000" w:themeColor="text1"/>
          <w:u w:color="000000" w:themeColor="text1"/>
        </w:rPr>
        <w:tab/>
        <w:t xml:space="preserve"> Sections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3820 and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3840, of the 1976 Code are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3820.</w:t>
      </w:r>
      <w:r w:rsidRPr="004337B1">
        <w:rPr>
          <w:color w:val="000000" w:themeColor="text1"/>
          <w:u w:color="000000" w:themeColor="text1"/>
        </w:rPr>
        <w:tab/>
        <w:t>Except as provided in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1580 and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3830 and the regulations pursuant to them, the sale of all state</w:t>
      </w:r>
      <w:r w:rsidR="002A7F69">
        <w:rPr>
          <w:color w:val="000000" w:themeColor="text1"/>
          <w:u w:color="000000" w:themeColor="text1"/>
        </w:rPr>
        <w:noBreakHyphen/>
      </w:r>
      <w:r w:rsidRPr="004337B1">
        <w:rPr>
          <w:color w:val="000000" w:themeColor="text1"/>
          <w:u w:color="000000" w:themeColor="text1"/>
        </w:rPr>
        <w:t xml:space="preserve">owned supplies, or personal property not in actual public use must be conducted and directed by the </w:t>
      </w:r>
      <w:r w:rsidRPr="004337B1">
        <w:rPr>
          <w:strike/>
          <w:color w:val="000000" w:themeColor="text1"/>
          <w:u w:color="000000" w:themeColor="text1"/>
        </w:rPr>
        <w:t xml:space="preserve">designated </w:t>
      </w:r>
      <w:r w:rsidRPr="004337B1">
        <w:rPr>
          <w:color w:val="000000" w:themeColor="text1"/>
          <w:u w:color="000000" w:themeColor="text1"/>
        </w:rPr>
        <w:t>board</w:t>
      </w:r>
      <w:r w:rsidRPr="004337B1">
        <w:rPr>
          <w:strike/>
          <w:color w:val="000000" w:themeColor="text1"/>
          <w:u w:color="000000" w:themeColor="text1"/>
        </w:rPr>
        <w:t xml:space="preserve"> office</w:t>
      </w:r>
      <w:r w:rsidRPr="004337B1">
        <w:rPr>
          <w:color w:val="000000" w:themeColor="text1"/>
          <w:u w:color="000000" w:themeColor="text1"/>
        </w:rPr>
        <w:t xml:space="preserve"> </w:t>
      </w:r>
      <w:r w:rsidRPr="004337B1">
        <w:rPr>
          <w:color w:val="000000" w:themeColor="text1"/>
          <w:u w:val="single" w:color="000000" w:themeColor="text1"/>
        </w:rPr>
        <w:t>through the Division of General Services of the Department of Administration</w:t>
      </w:r>
      <w:r w:rsidRPr="004337B1">
        <w:rPr>
          <w:color w:val="000000" w:themeColor="text1"/>
          <w:u w:color="000000" w:themeColor="text1"/>
        </w:rPr>
        <w:t xml:space="preserve">.  The sales must be held at such places and in a manner as in the judgment of the </w:t>
      </w:r>
      <w:r w:rsidRPr="004337B1">
        <w:rPr>
          <w:strike/>
          <w:color w:val="000000" w:themeColor="text1"/>
          <w:u w:color="000000" w:themeColor="text1"/>
        </w:rPr>
        <w:t>designated board office</w:t>
      </w:r>
      <w:r w:rsidRPr="004337B1">
        <w:rPr>
          <w:color w:val="000000" w:themeColor="text1"/>
          <w:u w:color="000000" w:themeColor="text1"/>
        </w:rPr>
        <w:t xml:space="preserve"> </w:t>
      </w:r>
      <w:r w:rsidRPr="004337B1">
        <w:rPr>
          <w:color w:val="000000" w:themeColor="text1"/>
          <w:u w:val="single" w:color="000000" w:themeColor="text1"/>
        </w:rPr>
        <w:t>Division of General Services</w:t>
      </w:r>
      <w:r w:rsidRPr="004337B1">
        <w:rPr>
          <w:color w:val="000000" w:themeColor="text1"/>
          <w:u w:color="000000" w:themeColor="text1"/>
        </w:rPr>
        <w:t xml:space="preserve"> is most advantageous to the State.  Unless otherwise determined, sales must be by either public auction or competitive sealed bid to the highest bidder.  Each governmental body shall inventory and report to the </w:t>
      </w:r>
      <w:r w:rsidRPr="004337B1">
        <w:rPr>
          <w:strike/>
          <w:color w:val="000000" w:themeColor="text1"/>
          <w:u w:color="000000" w:themeColor="text1"/>
        </w:rPr>
        <w:t>designated</w:t>
      </w:r>
      <w:r w:rsidRPr="004337B1">
        <w:rPr>
          <w:color w:val="000000" w:themeColor="text1"/>
          <w:u w:color="000000" w:themeColor="text1"/>
        </w:rPr>
        <w:t xml:space="preserve"> board</w:t>
      </w:r>
      <w:r w:rsidRPr="004337B1">
        <w:rPr>
          <w:strike/>
          <w:color w:val="000000" w:themeColor="text1"/>
          <w:u w:color="000000" w:themeColor="text1"/>
        </w:rPr>
        <w:t xml:space="preserve"> office</w:t>
      </w:r>
      <w:r w:rsidRPr="004337B1">
        <w:rPr>
          <w:color w:val="000000" w:themeColor="text1"/>
          <w:u w:color="000000" w:themeColor="text1"/>
        </w:rPr>
        <w:t xml:space="preserve">  all surplus personal property not in actual public use held by that governmental body for sale.  The </w:t>
      </w:r>
      <w:r w:rsidRPr="004337B1">
        <w:rPr>
          <w:strike/>
          <w:color w:val="000000" w:themeColor="text1"/>
          <w:u w:color="000000" w:themeColor="text1"/>
        </w:rPr>
        <w:t>designated board office</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shall deposit the proceeds from the sales, less expense of the sales, in the state general fund or as otherwise directed by regulation.  This policy and procedure applies to all governmental bodies unless exempt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3840.</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board</w:t>
      </w:r>
      <w:r w:rsidRPr="004337B1">
        <w:rPr>
          <w:color w:val="000000" w:themeColor="text1"/>
          <w:u w:color="000000" w:themeColor="text1"/>
        </w:rPr>
        <w:t xml:space="preserve"> may license for public sale publications, including South Carolina Business Opportunities, materials pertaining to training programs, and information technology products that are developed during the normal course of </w:t>
      </w:r>
      <w:r w:rsidRPr="004337B1">
        <w:rPr>
          <w:strike/>
          <w:color w:val="000000" w:themeColor="text1"/>
          <w:u w:color="000000" w:themeColor="text1"/>
        </w:rPr>
        <w:t>the 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its</w:t>
      </w:r>
      <w:r w:rsidRPr="004337B1">
        <w:rPr>
          <w:color w:val="000000" w:themeColor="text1"/>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W.</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5270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5270.</w:t>
      </w:r>
      <w:r w:rsidRPr="004337B1">
        <w:rPr>
          <w:color w:val="000000" w:themeColor="text1"/>
          <w:u w:color="000000" w:themeColor="text1"/>
        </w:rPr>
        <w:tab/>
      </w:r>
      <w:r w:rsidRPr="004337B1">
        <w:rPr>
          <w:strike/>
          <w:color w:val="000000" w:themeColor="text1"/>
          <w:u w:color="000000" w:themeColor="text1"/>
        </w:rPr>
        <w:t>A Small and Minority Business Assistance Office (SMBAO) shall</w:t>
      </w:r>
      <w:r w:rsidRPr="004337B1">
        <w:rPr>
          <w:color w:val="000000" w:themeColor="text1"/>
          <w:u w:color="000000" w:themeColor="text1"/>
        </w:rPr>
        <w:t xml:space="preserve"> </w:t>
      </w:r>
      <w:r w:rsidRPr="004337B1">
        <w:rPr>
          <w:color w:val="000000" w:themeColor="text1"/>
          <w:u w:val="single" w:color="000000" w:themeColor="text1"/>
        </w:rPr>
        <w:t>The Division of Small and Minority Business Contracting and Certification must</w:t>
      </w:r>
      <w:r w:rsidRPr="004337B1">
        <w:rPr>
          <w:color w:val="000000" w:themeColor="text1"/>
          <w:u w:color="000000" w:themeColor="text1"/>
        </w:rPr>
        <w:t xml:space="preserve"> be established </w:t>
      </w:r>
      <w:r w:rsidRPr="004337B1">
        <w:rPr>
          <w:color w:val="000000" w:themeColor="text1"/>
          <w:u w:val="single" w:color="000000" w:themeColor="text1"/>
        </w:rPr>
        <w:t>within the Department of Administration</w:t>
      </w:r>
      <w:r w:rsidRPr="004337B1">
        <w:rPr>
          <w:color w:val="000000" w:themeColor="text1"/>
          <w:u w:color="000000" w:themeColor="text1"/>
        </w:rPr>
        <w:t xml:space="preserve"> to assist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and the Department of Revenue in carrying out the intent of this article.  The responsibilities of the </w:t>
      </w:r>
      <w:r w:rsidRPr="004337B1">
        <w:rPr>
          <w:color w:val="000000" w:themeColor="text1"/>
          <w:u w:val="single" w:color="000000" w:themeColor="text1"/>
        </w:rPr>
        <w:t>division</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include, but </w:t>
      </w:r>
      <w:r w:rsidRPr="004337B1">
        <w:rPr>
          <w:color w:val="000000" w:themeColor="text1"/>
          <w:u w:val="single" w:color="000000" w:themeColor="text1"/>
        </w:rPr>
        <w:t>are</w:t>
      </w:r>
      <w:r w:rsidRPr="004337B1">
        <w:rPr>
          <w:color w:val="000000" w:themeColor="text1"/>
          <w:u w:color="000000" w:themeColor="text1"/>
        </w:rPr>
        <w:t xml:space="preserve"> not </w:t>
      </w:r>
      <w:r w:rsidRPr="004337B1">
        <w:rPr>
          <w:strike/>
          <w:color w:val="000000" w:themeColor="text1"/>
          <w:u w:color="000000" w:themeColor="text1"/>
        </w:rPr>
        <w:t>be</w:t>
      </w:r>
      <w:r w:rsidRPr="004337B1">
        <w:rPr>
          <w:color w:val="000000" w:themeColor="text1"/>
          <w:u w:color="000000" w:themeColor="text1"/>
        </w:rPr>
        <w:t xml:space="preserve"> limited to, the following: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the chief procurement officers and governmental bodies in developing policies and procedures which will facilitate awarding contracts to small and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the chief procurement officers in aiding small and minority</w:t>
      </w:r>
      <w:r w:rsidR="002A7F69">
        <w:rPr>
          <w:color w:val="000000" w:themeColor="text1"/>
          <w:u w:color="000000" w:themeColor="text1"/>
        </w:rPr>
        <w:noBreakHyphen/>
      </w:r>
      <w:r w:rsidRPr="004337B1">
        <w:rPr>
          <w:color w:val="000000" w:themeColor="text1"/>
          <w:u w:color="000000" w:themeColor="text1"/>
        </w:rPr>
        <w:t>owned firms and community</w:t>
      </w:r>
      <w:r w:rsidR="002A7F69">
        <w:rPr>
          <w:color w:val="000000" w:themeColor="text1"/>
          <w:u w:color="000000" w:themeColor="text1"/>
        </w:rPr>
        <w:noBreakHyphen/>
      </w:r>
      <w:r w:rsidRPr="004337B1">
        <w:rPr>
          <w:color w:val="000000" w:themeColor="text1"/>
          <w:u w:color="000000" w:themeColor="text1"/>
        </w:rPr>
        <w:t xml:space="preserve">based business in developing organizations to provide technical assistance to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with the procurement and management training for small and minority firm owners;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Pr="004337B1">
        <w:rPr>
          <w:strike/>
          <w:color w:val="000000" w:themeColor="text1"/>
          <w:u w:color="000000" w:themeColor="text1"/>
        </w:rPr>
        <w:t>Assist</w:t>
      </w:r>
      <w:r w:rsidRPr="004337B1">
        <w:rPr>
          <w:color w:val="000000" w:themeColor="text1"/>
          <w:u w:color="000000" w:themeColor="text1"/>
        </w:rPr>
        <w:t xml:space="preserve"> </w:t>
      </w:r>
      <w:r w:rsidRPr="004337B1">
        <w:rPr>
          <w:color w:val="000000" w:themeColor="text1"/>
          <w:u w:val="single" w:color="000000" w:themeColor="text1"/>
        </w:rPr>
        <w:t>assisting</w:t>
      </w:r>
      <w:r w:rsidRPr="004337B1">
        <w:rPr>
          <w:color w:val="000000" w:themeColor="text1"/>
          <w:u w:color="000000" w:themeColor="text1"/>
        </w:rPr>
        <w:t xml:space="preserve"> in the identification of responsive small and minority firms;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r>
      <w:r w:rsidRPr="004337B1">
        <w:rPr>
          <w:strike/>
          <w:color w:val="000000" w:themeColor="text1"/>
          <w:u w:color="000000" w:themeColor="text1"/>
        </w:rPr>
        <w:t>Receive and process</w:t>
      </w:r>
      <w:r w:rsidRPr="004337B1">
        <w:rPr>
          <w:color w:val="000000" w:themeColor="text1"/>
          <w:u w:color="000000" w:themeColor="text1"/>
        </w:rPr>
        <w:t xml:space="preserve"> </w:t>
      </w:r>
      <w:r w:rsidRPr="004337B1">
        <w:rPr>
          <w:color w:val="000000" w:themeColor="text1"/>
          <w:u w:val="single" w:color="000000" w:themeColor="text1"/>
        </w:rPr>
        <w:t>receiving and processing</w:t>
      </w:r>
      <w:r w:rsidRPr="004337B1">
        <w:rPr>
          <w:color w:val="000000" w:themeColor="text1"/>
          <w:u w:color="000000" w:themeColor="text1"/>
        </w:rPr>
        <w:t xml:space="preserve"> applications to be registered as a minority firm in accordance with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 xml:space="preserve">5230(B);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(7)</w:t>
      </w:r>
      <w:r w:rsidRPr="004337B1">
        <w:rPr>
          <w:color w:val="000000" w:themeColor="text1"/>
          <w:u w:color="000000" w:themeColor="text1"/>
        </w:rPr>
        <w:tab/>
      </w:r>
      <w:r w:rsidRPr="004337B1">
        <w:rPr>
          <w:strike/>
          <w:color w:val="000000" w:themeColor="text1"/>
          <w:u w:color="000000" w:themeColor="text1"/>
        </w:rPr>
        <w:t>The SMBAO may revoke</w:t>
      </w:r>
      <w:r w:rsidRPr="004337B1">
        <w:rPr>
          <w:color w:val="000000" w:themeColor="text1"/>
          <w:u w:color="000000" w:themeColor="text1"/>
        </w:rPr>
        <w:t xml:space="preserve"> </w:t>
      </w:r>
      <w:r w:rsidRPr="004337B1">
        <w:rPr>
          <w:color w:val="000000" w:themeColor="text1"/>
          <w:u w:val="single" w:color="000000" w:themeColor="text1"/>
        </w:rPr>
        <w:t>revoking</w:t>
      </w:r>
      <w:r w:rsidRPr="004337B1">
        <w:rPr>
          <w:color w:val="000000" w:themeColor="text1"/>
          <w:u w:color="000000" w:themeColor="text1"/>
        </w:rPr>
        <w:t xml:space="preserve"> the certification of any firm </w:t>
      </w:r>
      <w:r w:rsidRPr="004337B1">
        <w:rPr>
          <w:strike/>
          <w:color w:val="000000" w:themeColor="text1"/>
          <w:u w:color="000000" w:themeColor="text1"/>
        </w:rPr>
        <w:t>which</w:t>
      </w:r>
      <w:r w:rsidRPr="004337B1">
        <w:rPr>
          <w:color w:val="000000" w:themeColor="text1"/>
          <w:u w:color="000000" w:themeColor="text1"/>
        </w:rPr>
        <w:t xml:space="preserve"> </w:t>
      </w:r>
      <w:r w:rsidRPr="004337B1">
        <w:rPr>
          <w:color w:val="000000" w:themeColor="text1"/>
          <w:u w:val="single" w:color="000000" w:themeColor="text1"/>
        </w:rPr>
        <w:t>that</w:t>
      </w:r>
      <w:r w:rsidRPr="004337B1">
        <w:rPr>
          <w:color w:val="000000" w:themeColor="text1"/>
          <w:u w:color="000000" w:themeColor="text1"/>
        </w:rPr>
        <w:t xml:space="preserve"> has been found to have engaged in any of the following: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fraud or deceit in obtaining the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furnishing of substantially inaccurate or incomplete information concerning ownership or financial status;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failure to report changes which affect the requirements for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(d)</w:t>
      </w:r>
      <w:r w:rsidRPr="004337B1">
        <w:rPr>
          <w:color w:val="000000" w:themeColor="text1"/>
          <w:u w:color="000000" w:themeColor="text1"/>
        </w:rPr>
        <w:tab/>
        <w:t xml:space="preserve">gross negligence, incompetence, financial irresponsibility, or misconduct in the practice of his business;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 xml:space="preserve">wilful violation of any provision of this article.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val="single" w:color="000000" w:themeColor="text1"/>
        </w:rPr>
        <w:t>(8)</w:t>
      </w:r>
      <w:r w:rsidRPr="004337B1">
        <w:rPr>
          <w:color w:val="000000" w:themeColor="text1"/>
          <w:u w:color="000000" w:themeColor="text1"/>
        </w:rPr>
        <w:tab/>
        <w:t xml:space="preserve">After a period of one year, the </w:t>
      </w:r>
      <w:r w:rsidRPr="004337B1">
        <w:rPr>
          <w:strike/>
          <w:color w:val="000000" w:themeColor="text1"/>
          <w:u w:color="000000" w:themeColor="text1"/>
        </w:rPr>
        <w:t>SMBAO</w:t>
      </w:r>
      <w:r w:rsidRPr="004337B1">
        <w:rPr>
          <w:color w:val="000000" w:themeColor="text1"/>
          <w:u w:color="000000" w:themeColor="text1"/>
        </w:rPr>
        <w:t xml:space="preserve"> </w:t>
      </w:r>
      <w:r w:rsidRPr="004337B1">
        <w:rPr>
          <w:color w:val="000000" w:themeColor="text1"/>
          <w:u w:val="single" w:color="000000" w:themeColor="text1"/>
        </w:rPr>
        <w:t>division</w:t>
      </w:r>
      <w:r w:rsidRPr="004337B1">
        <w:rPr>
          <w:color w:val="000000" w:themeColor="text1"/>
          <w:u w:color="000000" w:themeColor="text1"/>
        </w:rPr>
        <w:t xml:space="preserve"> may reissue a certificate of eligibility provided acceptable evidence has been presented to the commission that the conditions which caused the revocation have been corrected.”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X.</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30(1)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As used in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“Board” means the governing board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(A) There is created the Division of Regional Development as a division within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The division shall report to the executive director of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42</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 xml:space="preserve">The division shall function as a division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Affairs Authority </w:t>
      </w:r>
      <w:r w:rsidRPr="004337B1">
        <w:rPr>
          <w:color w:val="000000" w:themeColor="text1"/>
          <w:u w:color="000000" w:themeColor="text1"/>
        </w:rPr>
        <w:t xml:space="preserve">and has all administrative and program authority necessary to fulfill its public mandate including, but not limited to, the following powers: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to solicit, receive, and expend public and private funds from any relevant sources and entities in order to carry out the purposes of the division;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to prescribe and charge fees for its services, which fees must be retained and expended for division purposes.”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Y.</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20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 xml:space="preserve">It is mandated by the General Assembly that the SCEIS shall be implemented for all agencies, with the exception of lump sum agencies, the General Assembly or its respective branches or its committees, Legislative Council, and the </w:t>
      </w:r>
      <w:r w:rsidRPr="004337B1">
        <w:rPr>
          <w:strike/>
          <w:color w:val="000000" w:themeColor="text1"/>
          <w:u w:color="000000" w:themeColor="text1"/>
        </w:rPr>
        <w:t>Office of</w:t>
      </w:r>
      <w:r w:rsidRPr="004337B1">
        <w:rPr>
          <w:color w:val="000000" w:themeColor="text1"/>
          <w:u w:color="000000" w:themeColor="text1"/>
        </w:rPr>
        <w:t xml:space="preserve"> Legislative </w:t>
      </w:r>
      <w:r w:rsidRPr="004337B1">
        <w:rPr>
          <w:strike/>
          <w:color w:val="000000" w:themeColor="text1"/>
          <w:u w:color="000000" w:themeColor="text1"/>
        </w:rPr>
        <w:t>Printing and Information Technology Resources</w:t>
      </w:r>
      <w:r w:rsidRPr="004337B1">
        <w:rPr>
          <w:color w:val="000000" w:themeColor="text1"/>
          <w:u w:color="000000" w:themeColor="text1"/>
        </w:rPr>
        <w:t xml:space="preserve"> </w:t>
      </w:r>
      <w:r w:rsidRPr="004337B1">
        <w:rPr>
          <w:color w:val="000000" w:themeColor="text1"/>
          <w:u w:val="single" w:color="000000" w:themeColor="text1"/>
        </w:rPr>
        <w:t>Services Agency</w:t>
      </w:r>
      <w:r w:rsidRPr="004337B1">
        <w:rPr>
          <w:color w:val="000000" w:themeColor="text1"/>
          <w:u w:color="000000" w:themeColor="text1"/>
        </w:rPr>
        <w:t xml:space="preserve">.  The South Carolina Enterprise Information System Oversight Committee, as appointed by the Comptroller General, shall provide oversight for the </w:t>
      </w:r>
      <w:r w:rsidRPr="004337B1">
        <w:rPr>
          <w:color w:val="000000" w:themeColor="text1"/>
          <w:u w:color="000000" w:themeColor="text1"/>
        </w:rPr>
        <w:lastRenderedPageBreak/>
        <w:t xml:space="preserve">implementation and continued operations of the system.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w:t>
      </w:r>
      <w:r w:rsidRPr="004337B1">
        <w:rPr>
          <w:strike/>
          <w:color w:val="000000" w:themeColor="text1"/>
          <w:u w:color="000000" w:themeColor="text1"/>
        </w:rPr>
        <w:t>An agency</w:t>
      </w:r>
      <w:r w:rsidR="002A7F69" w:rsidRPr="002A7F69">
        <w:rPr>
          <w:strike/>
          <w:color w:val="000000" w:themeColor="text1"/>
          <w:u w:color="000000" w:themeColor="text1"/>
        </w:rPr>
        <w:t>’</w:t>
      </w:r>
      <w:r w:rsidRPr="004337B1">
        <w:rPr>
          <w:strike/>
          <w:color w:val="000000" w:themeColor="text1"/>
          <w:u w:color="000000" w:themeColor="text1"/>
        </w:rPr>
        <w:t>s implementation cost shall be borne by that agency through existing appropriations, grants, and/or the State Treasurer</w:t>
      </w:r>
      <w:r w:rsidR="002A7F69" w:rsidRPr="002A7F69">
        <w:rPr>
          <w:strike/>
          <w:color w:val="000000" w:themeColor="text1"/>
          <w:u w:color="000000" w:themeColor="text1"/>
        </w:rPr>
        <w:t>’</w:t>
      </w:r>
      <w:r w:rsidRPr="004337B1">
        <w:rPr>
          <w:strike/>
          <w:color w:val="000000" w:themeColor="text1"/>
          <w:u w:color="000000" w:themeColor="text1"/>
        </w:rPr>
        <w:t>s Master Lease Program and shall be for the implementation of the “back office” administrative functions that are common to all agencies in the areas of purchasing, finance, human resources, payroll, and budgeting.</w:t>
      </w:r>
      <w:r w:rsidRPr="004337B1">
        <w:rPr>
          <w:color w:val="000000" w:themeColor="text1"/>
          <w:u w:color="000000" w:themeColor="text1"/>
        </w:rPr>
        <w:t xml:space="preserve">  </w:t>
      </w:r>
      <w:r w:rsidRPr="004337B1">
        <w:rPr>
          <w:color w:val="000000" w:themeColor="text1"/>
          <w:u w:val="single" w:color="000000" w:themeColor="text1"/>
        </w:rPr>
        <w:t>The Department of Administration must make an appropriation request for the implementation and operational costs for SCEIS, and the funding for those costs must be set out as a specific line item in the annual general appropriations act.</w:t>
      </w:r>
      <w:r w:rsidRPr="004337B1">
        <w:rPr>
          <w:color w:val="000000" w:themeColor="text1"/>
          <w:u w:color="000000" w:themeColor="text1"/>
        </w:rPr>
        <w:t xml:space="preserve">  Any issues arising with regard to project scope, implementation schedule, and associated costs shall be directed to the SCEIS Oversight Committee for resolution.  In cooperation with the Comptroller General and the </w:t>
      </w:r>
      <w:r w:rsidRPr="004337B1">
        <w:rPr>
          <w:strike/>
          <w:color w:val="000000" w:themeColor="text1"/>
          <w:u w:color="000000" w:themeColor="text1"/>
        </w:rPr>
        <w:t>Budget and Control Board</w:t>
      </w:r>
      <w:r w:rsidR="002A7F69" w:rsidRPr="002A7F69">
        <w:rPr>
          <w:strike/>
          <w:color w:val="000000" w:themeColor="text1"/>
          <w:u w:color="000000" w:themeColor="text1"/>
        </w:rPr>
        <w:t>’</w:t>
      </w:r>
      <w:r w:rsidRPr="004337B1">
        <w:rPr>
          <w:strike/>
          <w:color w:val="000000" w:themeColor="text1"/>
          <w:u w:color="000000" w:themeColor="text1"/>
        </w:rPr>
        <w:t>s Division of the State CIO</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the South Carolina Enterprise Information System Oversight Committee is required to report by January 31, of the fiscal year to the Governor, the Chairman of the Senate Finance Committee, and the Chairman of the House Ways and Means Committee the status of the system</w:t>
      </w:r>
      <w:r w:rsidR="002A7F69" w:rsidRPr="002A7F69">
        <w:rPr>
          <w:color w:val="000000" w:themeColor="text1"/>
          <w:u w:color="000000" w:themeColor="text1"/>
        </w:rPr>
        <w:t>’</w:t>
      </w:r>
      <w:r w:rsidRPr="004337B1">
        <w:rPr>
          <w:color w:val="000000" w:themeColor="text1"/>
          <w:u w:color="000000" w:themeColor="text1"/>
        </w:rPr>
        <w:t>s implementation and ongoing operations.”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Z.</w:t>
      </w:r>
      <w:r w:rsidRPr="004337B1">
        <w:rPr>
          <w:color w:val="000000" w:themeColor="text1"/>
          <w:u w:color="000000" w:themeColor="text1"/>
        </w:rPr>
        <w:tab/>
        <w:t>1.</w:t>
      </w: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10(1)of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Pr="004337B1">
        <w:rPr>
          <w:color w:val="000000" w:themeColor="text1"/>
          <w:szCs w:val="14"/>
          <w:u w:color="000000" w:themeColor="text1"/>
        </w:rPr>
        <w:t>(10)</w:t>
      </w:r>
      <w:r w:rsidRPr="004337B1">
        <w:rPr>
          <w:color w:val="000000" w:themeColor="text1"/>
          <w:szCs w:val="14"/>
          <w:u w:color="000000" w:themeColor="text1"/>
        </w:rPr>
        <w:tab/>
      </w:r>
      <w:r w:rsidR="002A7F69" w:rsidRPr="002A7F69">
        <w:rPr>
          <w:color w:val="000000" w:themeColor="text1"/>
          <w:szCs w:val="14"/>
          <w:u w:color="000000" w:themeColor="text1"/>
        </w:rPr>
        <w:t>‘</w:t>
      </w:r>
      <w:r w:rsidRPr="004337B1">
        <w:rPr>
          <w:color w:val="000000" w:themeColor="text1"/>
          <w:szCs w:val="14"/>
          <w:u w:color="000000" w:themeColor="text1"/>
        </w:rPr>
        <w:t>Decommissioning trust fund</w:t>
      </w:r>
      <w:r w:rsidR="002A7F69" w:rsidRPr="002A7F69">
        <w:rPr>
          <w:color w:val="000000" w:themeColor="text1"/>
          <w:szCs w:val="14"/>
          <w:u w:color="000000" w:themeColor="text1"/>
        </w:rPr>
        <w:t>’</w:t>
      </w:r>
      <w:r w:rsidRPr="004337B1">
        <w:rPr>
          <w:color w:val="000000" w:themeColor="text1"/>
          <w:szCs w:val="14"/>
          <w:u w:color="000000" w:themeColor="text1"/>
        </w:rPr>
        <w:t xml:space="preserve"> means the trust fund established pursuant to a Trust Agreement dated March 4, 1981, among Chem</w:t>
      </w:r>
      <w:r w:rsidR="002A7F69">
        <w:rPr>
          <w:color w:val="000000" w:themeColor="text1"/>
          <w:szCs w:val="14"/>
          <w:u w:color="000000" w:themeColor="text1"/>
        </w:rPr>
        <w:noBreakHyphen/>
      </w:r>
      <w:r w:rsidRPr="004337B1">
        <w:rPr>
          <w:color w:val="000000" w:themeColor="text1"/>
          <w:szCs w:val="14"/>
          <w:u w:color="000000" w:themeColor="text1"/>
        </w:rPr>
        <w:t xml:space="preserve">Nuclear Systems, Inc. (grantor),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(beneficiary </w:t>
      </w:r>
      <w:r w:rsidRPr="004337B1">
        <w:rPr>
          <w:color w:val="000000" w:themeColor="text1"/>
          <w:u w:val="single" w:color="000000" w:themeColor="text1"/>
        </w:rPr>
        <w:t>as the successor in interest to the South Carolina Budget and Control Board</w:t>
      </w:r>
      <w:r w:rsidRPr="004337B1">
        <w:rPr>
          <w:color w:val="000000" w:themeColor="text1"/>
          <w:u w:color="000000" w:themeColor="text1"/>
        </w:rPr>
        <w:t>)</w:t>
      </w:r>
      <w:r w:rsidRPr="004337B1">
        <w:rPr>
          <w:color w:val="000000" w:themeColor="text1"/>
          <w:szCs w:val="14"/>
          <w:u w:color="000000" w:themeColor="text1"/>
        </w:rPr>
        <w:t xml:space="preserve">, and the South Carolina State Treasurer (trustee), whose purpose is to assure adequate funding for decommissioning of the disposal site, or any successor fund with a similar purpose.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szCs w:val="14"/>
          <w:u w:color="000000" w:themeColor="text1"/>
        </w:rPr>
        <w:t xml:space="preserve">For purposes of this article, the State </w:t>
      </w:r>
      <w:r w:rsidRPr="004337B1">
        <w:rPr>
          <w:strike/>
          <w:color w:val="000000" w:themeColor="text1"/>
          <w:szCs w:val="14"/>
          <w:u w:color="000000" w:themeColor="text1"/>
        </w:rPr>
        <w:t>Budget and Control Board</w:t>
      </w:r>
      <w:r w:rsidRPr="004337B1">
        <w:rPr>
          <w:color w:val="000000" w:themeColor="text1"/>
          <w:szCs w:val="14"/>
          <w:u w:color="000000" w:themeColor="text1"/>
        </w:rPr>
        <w:t xml:space="preserve"> </w:t>
      </w:r>
      <w:r w:rsidRPr="004337B1">
        <w:rPr>
          <w:color w:val="000000" w:themeColor="text1"/>
          <w:szCs w:val="14"/>
          <w:u w:val="single" w:color="000000" w:themeColor="text1"/>
        </w:rPr>
        <w:t>Fiscal Accountability Authority</w:t>
      </w:r>
      <w:r w:rsidRPr="004337B1">
        <w:rPr>
          <w:color w:val="000000" w:themeColor="text1"/>
          <w:szCs w:val="14"/>
          <w:u w:color="000000" w:themeColor="text1"/>
        </w:rPr>
        <w:t xml:space="preserve">,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(1)</w:t>
      </w:r>
      <w:r w:rsidRPr="004337B1">
        <w:rPr>
          <w:color w:val="000000" w:themeColor="text1"/>
          <w:szCs w:val="14"/>
          <w:u w:color="000000" w:themeColor="text1"/>
        </w:rPr>
        <w:tab/>
        <w:t>expend state funds in order to acquire, develop, and operate land and facilities. This acquisition may be by lease, dedication, purchase, or other arrangements. However, the state</w:t>
      </w:r>
      <w:r w:rsidR="002A7F69" w:rsidRPr="002A7F69">
        <w:rPr>
          <w:color w:val="000000" w:themeColor="text1"/>
          <w:szCs w:val="14"/>
          <w:u w:color="000000" w:themeColor="text1"/>
        </w:rPr>
        <w:t>’</w:t>
      </w:r>
      <w:r w:rsidRPr="004337B1">
        <w:rPr>
          <w:color w:val="000000" w:themeColor="text1"/>
          <w:szCs w:val="14"/>
          <w:u w:color="000000" w:themeColor="text1"/>
        </w:rPr>
        <w:t xml:space="preserve">s functions under the authority of this section are limited to the specific purposes of this article;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(2)</w:t>
      </w:r>
      <w:r w:rsidRPr="004337B1">
        <w:rPr>
          <w:color w:val="000000" w:themeColor="text1"/>
          <w:szCs w:val="14"/>
          <w:u w:color="000000" w:themeColor="text1"/>
        </w:rPr>
        <w:tab/>
        <w:t xml:space="preserve">lease, sublease, or sell real and personal properties to public or private bodies;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(3)</w:t>
      </w:r>
      <w:r w:rsidRPr="004337B1">
        <w:rPr>
          <w:color w:val="000000" w:themeColor="text1"/>
          <w:szCs w:val="14"/>
          <w:u w:color="000000" w:themeColor="text1"/>
        </w:rPr>
        <w:tab/>
        <w:t>assure the maintenance of insurance coverage by state licensees, lessees, or sublessees as will in the opinion of the board protect the citizens of the State against nuclear incident that may occur on state</w:t>
      </w:r>
      <w:r w:rsidR="002A7F69">
        <w:rPr>
          <w:color w:val="000000" w:themeColor="text1"/>
          <w:szCs w:val="14"/>
          <w:u w:color="000000" w:themeColor="text1"/>
        </w:rPr>
        <w:noBreakHyphen/>
      </w:r>
      <w:r w:rsidRPr="004337B1">
        <w:rPr>
          <w:color w:val="000000" w:themeColor="text1"/>
          <w:szCs w:val="14"/>
          <w:u w:color="000000" w:themeColor="text1"/>
        </w:rPr>
        <w:t xml:space="preserve">controlled atomic energy facilities;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(4)</w:t>
      </w:r>
      <w:r w:rsidRPr="004337B1">
        <w:rPr>
          <w:color w:val="000000" w:themeColor="text1"/>
          <w:szCs w:val="14"/>
          <w:u w:color="000000" w:themeColor="text1"/>
        </w:rPr>
        <w:tab/>
        <w:t xml:space="preserve">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337B1">
        <w:rPr>
          <w:color w:val="000000" w:themeColor="text1"/>
          <w:szCs w:val="14"/>
          <w:u w:color="000000" w:themeColor="text1"/>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w:t>
      </w:r>
      <w:r w:rsidR="002A7F69" w:rsidRPr="002A7F69">
        <w:rPr>
          <w:color w:val="000000" w:themeColor="text1"/>
          <w:szCs w:val="14"/>
          <w:u w:color="000000" w:themeColor="text1"/>
        </w:rPr>
        <w:t>’</w:t>
      </w:r>
      <w:r w:rsidRPr="004337B1">
        <w:rPr>
          <w:color w:val="000000" w:themeColor="text1"/>
          <w:szCs w:val="14"/>
          <w:u w:color="000000" w:themeColor="text1"/>
        </w:rPr>
        <w:t xml:space="preserve">s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w:t>
      </w:r>
      <w:r w:rsidRPr="004337B1">
        <w:rPr>
          <w:color w:val="000000" w:themeColor="text1"/>
          <w:szCs w:val="14"/>
          <w:u w:color="000000" w:themeColor="text1"/>
        </w:rPr>
        <w:lastRenderedPageBreak/>
        <w:t xml:space="preserve">trust fund, which may be designated </w:t>
      </w:r>
      <w:r w:rsidR="002A7F69" w:rsidRPr="002A7F69">
        <w:rPr>
          <w:color w:val="000000" w:themeColor="text1"/>
          <w:szCs w:val="14"/>
          <w:u w:color="000000" w:themeColor="text1"/>
        </w:rPr>
        <w:t>‘</w:t>
      </w:r>
      <w:r w:rsidRPr="004337B1">
        <w:rPr>
          <w:color w:val="000000" w:themeColor="text1"/>
          <w:szCs w:val="14"/>
          <w:u w:color="000000" w:themeColor="text1"/>
        </w:rPr>
        <w:t>extended care maintenance fund</w:t>
      </w:r>
      <w:r w:rsidR="002A7F69" w:rsidRPr="002A7F69">
        <w:rPr>
          <w:color w:val="000000" w:themeColor="text1"/>
          <w:szCs w:val="14"/>
          <w:u w:color="000000" w:themeColor="text1"/>
        </w:rPr>
        <w:t>’</w:t>
      </w:r>
      <w:r w:rsidRPr="004337B1">
        <w:rPr>
          <w:color w:val="000000" w:themeColor="text1"/>
          <w:szCs w:val="14"/>
          <w:u w:color="000000" w:themeColor="text1"/>
        </w:rPr>
        <w:t>,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sidR="002A7F69">
        <w:rPr>
          <w:color w:val="000000" w:themeColor="text1"/>
          <w:szCs w:val="14"/>
          <w:u w:color="000000" w:themeColor="text1"/>
        </w:rPr>
        <w:noBreakHyphen/>
      </w:r>
      <w:r w:rsidRPr="004337B1">
        <w:rPr>
          <w:color w:val="000000" w:themeColor="text1"/>
          <w:szCs w:val="14"/>
          <w:u w:color="000000" w:themeColor="text1"/>
        </w:rPr>
        <w:t>46</w:t>
      </w:r>
      <w:r w:rsidR="002A7F69">
        <w:rPr>
          <w:color w:val="000000" w:themeColor="text1"/>
          <w:szCs w:val="14"/>
          <w:u w:color="000000" w:themeColor="text1"/>
        </w:rPr>
        <w:noBreakHyphen/>
      </w:r>
      <w:r w:rsidRPr="004337B1">
        <w:rPr>
          <w:color w:val="000000" w:themeColor="text1"/>
          <w:szCs w:val="14"/>
          <w:u w:color="000000" w:themeColor="text1"/>
        </w:rPr>
        <w:t>40(B)(7)(b) and (D)(2), the extended care maintenance fund must be used exclusively for custodial, surveillance, and maintenance costs during the period of institutional control and during any post</w:t>
      </w:r>
      <w:r w:rsidR="002A7F69">
        <w:rPr>
          <w:color w:val="000000" w:themeColor="text1"/>
          <w:szCs w:val="14"/>
          <w:u w:color="000000" w:themeColor="text1"/>
        </w:rPr>
        <w:noBreakHyphen/>
      </w:r>
      <w:r w:rsidRPr="004337B1">
        <w:rPr>
          <w:color w:val="000000" w:themeColor="text1"/>
          <w:szCs w:val="14"/>
          <w:u w:color="000000" w:themeColor="text1"/>
        </w:rPr>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sidR="002A7F69">
        <w:rPr>
          <w:color w:val="000000" w:themeColor="text1"/>
          <w:szCs w:val="14"/>
          <w:u w:color="000000" w:themeColor="text1"/>
        </w:rPr>
        <w:noBreakHyphen/>
      </w:r>
      <w:r w:rsidRPr="004337B1">
        <w:rPr>
          <w:color w:val="000000" w:themeColor="text1"/>
          <w:szCs w:val="14"/>
          <w:u w:color="000000" w:themeColor="text1"/>
        </w:rPr>
        <w:t xml:space="preserve">closure observation period until all funds in the decommissioning trust account are exhausted.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szCs w:val="14"/>
          <w:u w:color="000000" w:themeColor="text1"/>
        </w:rPr>
        <w:tab/>
        <w:t>(5)</w:t>
      </w:r>
      <w:r w:rsidRPr="004337B1">
        <w:rPr>
          <w:color w:val="000000" w:themeColor="text1"/>
          <w:szCs w:val="14"/>
          <w:u w:color="000000" w:themeColor="text1"/>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Sections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810, 13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830, and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860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810.</w:t>
      </w:r>
      <w:r w:rsidRPr="004337B1">
        <w:rPr>
          <w:color w:val="000000" w:themeColor="text1"/>
          <w:u w:color="000000" w:themeColor="text1"/>
        </w:rPr>
        <w:tab/>
        <w:t xml:space="preserve">There is hereby established a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Nuclear Advisory Council </w:t>
      </w:r>
      <w:r w:rsidRPr="004337B1">
        <w:rPr>
          <w:color w:val="000000" w:themeColor="text1"/>
          <w:u w:val="single" w:color="000000" w:themeColor="text1"/>
        </w:rPr>
        <w:t>in the Department of Administration,</w:t>
      </w:r>
      <w:r w:rsidRPr="004337B1">
        <w:rPr>
          <w:color w:val="000000" w:themeColor="text1"/>
          <w:u w:color="000000" w:themeColor="text1"/>
        </w:rPr>
        <w:t xml:space="preserve"> which shall be responsible to </w:t>
      </w:r>
      <w:r w:rsidRPr="004337B1">
        <w:rPr>
          <w:color w:val="000000" w:themeColor="text1"/>
          <w:u w:val="single" w:color="000000" w:themeColor="text1"/>
        </w:rPr>
        <w:t>the Director of the Department of Administration</w:t>
      </w:r>
      <w:r w:rsidRPr="004337B1">
        <w:rPr>
          <w:color w:val="000000" w:themeColor="text1"/>
          <w:u w:color="000000" w:themeColor="text1"/>
        </w:rPr>
        <w:t xml:space="preserve"> and report to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830.</w:t>
      </w:r>
      <w:r w:rsidRPr="004337B1">
        <w:rPr>
          <w:color w:val="000000" w:themeColor="text1"/>
          <w:u w:color="000000" w:themeColor="text1"/>
        </w:rPr>
        <w:tab/>
        <w:t>The recommendations described in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620 shall be made available to the General Assembly</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the Governor</w:t>
      </w:r>
      <w:r w:rsidRPr="004337B1">
        <w:rPr>
          <w:strike/>
          <w:color w:val="000000" w:themeColor="text1"/>
          <w:u w:color="000000" w:themeColor="text1"/>
        </w:rPr>
        <w:t>, and the Budget and Control Board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860.</w:t>
      </w:r>
      <w:r w:rsidRPr="004337B1">
        <w:rPr>
          <w:color w:val="000000" w:themeColor="text1"/>
          <w:u w:color="000000" w:themeColor="text1"/>
        </w:rPr>
        <w:tab/>
        <w:t xml:space="preserve">Staff support for the council shall be provided by the </w:t>
      </w:r>
      <w:r w:rsidRPr="004337B1">
        <w:rPr>
          <w:strike/>
          <w:color w:val="000000" w:themeColor="text1"/>
          <w:u w:color="000000" w:themeColor="text1"/>
        </w:rPr>
        <w:t>State Energy Office</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AA. </w:t>
      </w: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1620(A), (B), and (C) of the 1976 </w:t>
      </w:r>
      <w:r w:rsidR="00080195" w:rsidRPr="004337B1">
        <w:rPr>
          <w:color w:val="000000" w:themeColor="text1"/>
          <w:u w:color="000000" w:themeColor="text1"/>
        </w:rPr>
        <w:t>Code is</w:t>
      </w:r>
      <w:r w:rsidRPr="004337B1">
        <w:rPr>
          <w:color w:val="000000" w:themeColor="text1"/>
          <w:u w:color="000000" w:themeColor="text1"/>
        </w:rPr>
        <w:t xml:space="preserv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strike/>
          <w:color w:val="000000" w:themeColor="text1"/>
          <w:u w:color="000000" w:themeColor="text1"/>
        </w:rPr>
        <w:t>of the</w:t>
      </w:r>
      <w:r w:rsidRPr="004337B1">
        <w:rPr>
          <w:color w:val="000000" w:themeColor="text1"/>
          <w:u w:color="000000" w:themeColor="text1"/>
        </w:rPr>
        <w:t xml:space="preserve"> Office </w:t>
      </w:r>
      <w:r w:rsidRPr="004337B1">
        <w:rPr>
          <w:strike/>
          <w:color w:val="000000" w:themeColor="text1"/>
          <w:u w:color="000000" w:themeColor="text1"/>
        </w:rPr>
        <w:t>of the Governor</w:t>
      </w:r>
      <w:r w:rsidR="006A033C">
        <w:rPr>
          <w:color w:val="000000" w:themeColor="text1"/>
          <w:u w:color="000000" w:themeColor="text1"/>
        </w:rPr>
        <w:t xml:space="preserve"> </w:t>
      </w:r>
      <w:r w:rsidRPr="004337B1">
        <w:rPr>
          <w:color w:val="000000" w:themeColor="text1"/>
          <w:u w:color="000000" w:themeColor="text1"/>
        </w:rPr>
        <w:t xml:space="preserve">is created in the Department of Administration.  The </w:t>
      </w:r>
      <w:r w:rsidRPr="004337B1">
        <w:rPr>
          <w:color w:val="000000" w:themeColor="text1"/>
          <w:u w:color="000000" w:themeColor="text1"/>
        </w:rPr>
        <w:lastRenderedPageBreak/>
        <w:t>Crime Victims</w:t>
      </w:r>
      <w:r w:rsidR="002A7F69" w:rsidRPr="002A7F69">
        <w:rPr>
          <w:color w:val="000000" w:themeColor="text1"/>
          <w:u w:color="000000" w:themeColor="text1"/>
        </w:rPr>
        <w:t>’</w:t>
      </w:r>
      <w:r w:rsidRPr="004337B1">
        <w:rPr>
          <w:color w:val="000000" w:themeColor="text1"/>
          <w:u w:color="000000" w:themeColor="text1"/>
        </w:rPr>
        <w:t xml:space="preserve"> Ombudsman is appointed by the Governor with the advice and consent of the Senate and serves at the pleasure of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refer crime victims to the appropriate element of the criminal and juvenile justice systems or victim assistance programs, or both, when services are requested by crime victims or are necessary as determined by the ombudsman;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act as a liaison between elements of the criminal and juvenile justice systems, victim assistance programs, and victims when the need for liaison services is recognized by the ombudsman;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review and attempt to resolve complaints against elements of the criminal and juvenile justice systems or victim assistance programs, or both, made to the ombudsman by victims of criminal activity within the state</w:t>
      </w:r>
      <w:r w:rsidR="002A7F69" w:rsidRPr="002A7F69">
        <w:rPr>
          <w:color w:val="000000" w:themeColor="text1"/>
          <w:u w:color="000000" w:themeColor="text1"/>
        </w:rPr>
        <w:t>’</w:t>
      </w:r>
      <w:r w:rsidRPr="004337B1">
        <w:rPr>
          <w:color w:val="000000" w:themeColor="text1"/>
          <w:u w:color="000000" w:themeColor="text1"/>
        </w:rPr>
        <w:t xml:space="preserve">s jurisdiction.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There is created within 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color w:val="000000" w:themeColor="text1"/>
          <w:u w:val="single" w:color="000000" w:themeColor="text1"/>
        </w:rPr>
        <w:t>Office</w:t>
      </w:r>
      <w:r w:rsidRPr="004337B1">
        <w:rPr>
          <w:color w:val="000000" w:themeColor="text1"/>
          <w:u w:color="000000" w:themeColor="text1"/>
        </w:rPr>
        <w:t xml:space="preserve">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the Office of Victim Services Education and Certification which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provide oversight of training, education, and certification of victim assistance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with approval of the Victim Services Coordinating Council, promulgate training standards and requirements;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approve training curricula for credit hours toward certification;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provide victim service provider certification;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maintain records of certified victim service providers.”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BB.</w:t>
      </w: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1680 of the 1976 Code as added by Act 271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16</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1680.</w:t>
      </w:r>
      <w:r w:rsidRPr="004337B1">
        <w:rPr>
          <w:color w:val="000000" w:themeColor="text1"/>
          <w:u w:color="000000" w:themeColor="text1"/>
        </w:rPr>
        <w:tab/>
        <w:t>The Crime Victims</w:t>
      </w:r>
      <w:r w:rsidR="002A7F69" w:rsidRPr="002A7F69">
        <w:rPr>
          <w:color w:val="000000" w:themeColor="text1"/>
          <w:u w:color="000000" w:themeColor="text1"/>
        </w:rPr>
        <w:t>’</w:t>
      </w:r>
      <w:r w:rsidRPr="004337B1">
        <w:rPr>
          <w:color w:val="000000" w:themeColor="text1"/>
          <w:u w:color="000000" w:themeColor="text1"/>
        </w:rPr>
        <w:t xml:space="preserve"> Ombudsman </w:t>
      </w:r>
      <w:r w:rsidRPr="004337B1">
        <w:rPr>
          <w:strike/>
          <w:color w:val="000000" w:themeColor="text1"/>
          <w:u w:color="000000" w:themeColor="text1"/>
        </w:rPr>
        <w:t>of the</w:t>
      </w:r>
      <w:r w:rsidRPr="004337B1">
        <w:rPr>
          <w:color w:val="000000" w:themeColor="text1"/>
          <w:u w:color="000000" w:themeColor="text1"/>
        </w:rPr>
        <w:t xml:space="preserve"> Office </w:t>
      </w:r>
      <w:r w:rsidRPr="004337B1">
        <w:rPr>
          <w:strike/>
          <w:color w:val="000000" w:themeColor="text1"/>
          <w:u w:color="000000" w:themeColor="text1"/>
        </w:rPr>
        <w:t>of the Governor</w:t>
      </w:r>
      <w:r w:rsidRPr="004337B1">
        <w:rPr>
          <w:color w:val="000000" w:themeColor="text1"/>
          <w:u w:color="000000" w:themeColor="text1"/>
        </w:rPr>
        <w:t xml:space="preserve"> </w:t>
      </w:r>
      <w:r w:rsidRPr="004337B1">
        <w:rPr>
          <w:color w:val="000000" w:themeColor="text1"/>
          <w:u w:val="single" w:color="000000" w:themeColor="text1"/>
        </w:rPr>
        <w:t>through the Department of Administration</w:t>
      </w:r>
      <w:r w:rsidRPr="004337B1">
        <w:rPr>
          <w:color w:val="000000" w:themeColor="text1"/>
          <w:u w:color="000000" w:themeColor="text1"/>
        </w:rPr>
        <w:t xml:space="preserve"> may promulgate those regulations necessary to assist it in performing its required duties as provided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CC.</w:t>
      </w:r>
      <w:r w:rsidRPr="004337B1">
        <w:rPr>
          <w:color w:val="000000" w:themeColor="text1"/>
          <w:u w:color="000000" w:themeColor="text1"/>
        </w:rPr>
        <w:tab/>
        <w:t>1.</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 of the 1976 Code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 Division of Veterans</w:t>
      </w:r>
      <w:r w:rsidR="002A7F69" w:rsidRPr="002A7F69">
        <w:rPr>
          <w:color w:val="000000" w:themeColor="text1"/>
          <w:u w:color="000000" w:themeColor="text1"/>
        </w:rPr>
        <w:t>’</w:t>
      </w:r>
      <w:r w:rsidRPr="004337B1">
        <w:rPr>
          <w:color w:val="000000" w:themeColor="text1"/>
          <w:u w:color="000000" w:themeColor="text1"/>
        </w:rPr>
        <w:t xml:space="preserve"> Affairs </w:t>
      </w:r>
      <w:r w:rsidRPr="004337B1">
        <w:rPr>
          <w:strike/>
          <w:color w:val="000000" w:themeColor="text1"/>
          <w:u w:color="000000" w:themeColor="text1"/>
        </w:rPr>
        <w:t>in the Office of the</w:t>
      </w:r>
      <w:r w:rsidRPr="004337B1">
        <w:rPr>
          <w:color w:val="000000" w:themeColor="text1"/>
          <w:u w:color="000000" w:themeColor="text1"/>
        </w:rPr>
        <w:t xml:space="preserve"> is hereby created </w:t>
      </w:r>
      <w:r w:rsidRPr="004337B1">
        <w:rPr>
          <w:color w:val="000000" w:themeColor="text1"/>
          <w:u w:val="single" w:color="000000" w:themeColor="text1"/>
        </w:rPr>
        <w:t>in the Department of Administration</w:t>
      </w:r>
      <w:r w:rsidRPr="004337B1">
        <w:rPr>
          <w:color w:val="000000" w:themeColor="text1"/>
          <w:u w:color="000000" w:themeColor="text1"/>
        </w:rPr>
        <w:t xml:space="preserve"> for the purpose of assisting ex</w:t>
      </w:r>
      <w:r w:rsidR="002A7F69">
        <w:rPr>
          <w:color w:val="000000" w:themeColor="text1"/>
          <w:u w:color="000000" w:themeColor="text1"/>
        </w:rPr>
        <w:noBreakHyphen/>
      </w:r>
      <w:r w:rsidRPr="004337B1">
        <w:rPr>
          <w:color w:val="000000" w:themeColor="text1"/>
          <w:u w:color="000000" w:themeColor="text1"/>
        </w:rPr>
        <w:t xml:space="preserve">servicemen in securing the benefits to </w:t>
      </w:r>
      <w:r w:rsidRPr="004337B1">
        <w:rPr>
          <w:color w:val="000000" w:themeColor="text1"/>
          <w:u w:color="000000" w:themeColor="text1"/>
        </w:rPr>
        <w:lastRenderedPageBreak/>
        <w:t>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80(C)(3)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90(E)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preparation and distribution of the roster is subject to the availability of funds as appropriated by the General Assembly to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Division of Veterans Affairs for this purpose.  These rosters and their distribution must be maintained and updated based on workloads and availability of funds.”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Section 25</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310(2)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Division</w:t>
      </w:r>
      <w:r w:rsidR="002A7F69" w:rsidRPr="002A7F69">
        <w:rPr>
          <w:color w:val="000000" w:themeColor="text1"/>
          <w:u w:color="000000" w:themeColor="text1"/>
        </w:rPr>
        <w:t>’</w:t>
      </w:r>
      <w:r w:rsidRPr="004337B1">
        <w:rPr>
          <w:color w:val="000000" w:themeColor="text1"/>
          <w:u w:color="000000" w:themeColor="text1"/>
        </w:rPr>
        <w:t xml:space="preserve"> means the Division of Veterans Affairs in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DD.</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530(a) and (b) of the 1976 Code, as last amended by Act 345 of 2006, is further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Forfeiture of property defined in 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w:t>
      </w:r>
      <w:r w:rsidRPr="004337B1">
        <w:rPr>
          <w:color w:val="000000" w:themeColor="text1"/>
          <w:u w:color="000000" w:themeColor="text1"/>
        </w:rPr>
        <w:lastRenderedPageBreak/>
        <w:t xml:space="preserve">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The judge shall determine whether the property is subject to forfeiture and order the forfeiture confirmed.  If the judge finds a forfeiture, he shall then determine the lienholder</w:t>
      </w:r>
      <w:r w:rsidR="002A7F69" w:rsidRPr="002A7F69">
        <w:rPr>
          <w:color w:val="000000" w:themeColor="text1"/>
          <w:u w:color="000000" w:themeColor="text1"/>
        </w:rPr>
        <w:t>’</w:t>
      </w:r>
      <w:r w:rsidRPr="004337B1">
        <w:rPr>
          <w:color w:val="000000" w:themeColor="text1"/>
          <w:u w:color="000000" w:themeColor="text1"/>
        </w:rPr>
        <w:t>s interest as provided in this article.  The judge shall determine whether any property must be returned to a law enforcement agency pursuant to Section 44</w:t>
      </w:r>
      <w:r w:rsidR="002A7F69">
        <w:rPr>
          <w:color w:val="000000" w:themeColor="text1"/>
          <w:u w:color="000000" w:themeColor="text1"/>
        </w:rPr>
        <w:noBreakHyphen/>
      </w:r>
      <w:r w:rsidRPr="004337B1">
        <w:rPr>
          <w:color w:val="000000" w:themeColor="text1"/>
          <w:u w:color="000000" w:themeColor="text1"/>
        </w:rPr>
        <w:t>53</w:t>
      </w:r>
      <w:r w:rsidR="002A7F69">
        <w:rPr>
          <w:color w:val="000000" w:themeColor="text1"/>
          <w:u w:color="000000" w:themeColor="text1"/>
        </w:rPr>
        <w:noBreakHyphen/>
      </w:r>
      <w:r w:rsidRPr="004337B1">
        <w:rPr>
          <w:color w:val="000000" w:themeColor="text1"/>
          <w:u w:color="000000" w:themeColor="text1"/>
        </w:rPr>
        <w:t xml:space="preserve">582.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If there is a dispute as to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allocation</w:t>
      </w:r>
      <w:r w:rsidRPr="004337B1">
        <w:rPr>
          <w:color w:val="000000" w:themeColor="text1"/>
          <w:u w:color="000000" w:themeColor="text1"/>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All property, conveyances, and equipment </w:t>
      </w:r>
      <w:r w:rsidRPr="004337B1">
        <w:rPr>
          <w:strike/>
          <w:color w:val="000000" w:themeColor="text1"/>
          <w:u w:color="000000" w:themeColor="text1"/>
        </w:rPr>
        <w:t>which will</w:t>
      </w:r>
      <w:r w:rsidRPr="004337B1">
        <w:rPr>
          <w:color w:val="000000" w:themeColor="text1"/>
          <w:u w:color="000000" w:themeColor="text1"/>
        </w:rPr>
        <w:t xml:space="preserve"> not </w:t>
      </w:r>
      <w:r w:rsidRPr="004337B1">
        <w:rPr>
          <w:strike/>
          <w:color w:val="000000" w:themeColor="text1"/>
          <w:u w:color="000000" w:themeColor="text1"/>
        </w:rPr>
        <w:t>be</w:t>
      </w:r>
      <w:r w:rsidRPr="004337B1">
        <w:rPr>
          <w:color w:val="000000" w:themeColor="text1"/>
          <w:u w:color="000000" w:themeColor="text1"/>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w:t>
      </w:r>
      <w:r w:rsidRPr="004337B1">
        <w:rPr>
          <w:color w:val="000000" w:themeColor="text1"/>
          <w:u w:color="000000" w:themeColor="text1"/>
        </w:rPr>
        <w:lastRenderedPageBreak/>
        <w:t xml:space="preserve">receiving an affidavit of nonservice before attempting service by publication.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If the property is seized by a state law enforcement agency and is not transferred by the court to the seizing agency, the judge shall order it transferred to 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4337B1">
        <w:rPr>
          <w:color w:val="000000" w:themeColor="text1"/>
          <w:u w:val="single" w:color="000000" w:themeColor="text1"/>
        </w:rPr>
        <w:t>of the South Carolina Department of Administration</w:t>
      </w:r>
      <w:r w:rsidRPr="004337B1">
        <w:rPr>
          <w:color w:val="000000" w:themeColor="text1"/>
          <w:u w:color="000000" w:themeColor="text1"/>
        </w:rPr>
        <w:t xml:space="preserve"> may authorize payment of like expenses in cases where monies, negotiable instruments, or securities are seized and forfeited.”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EE.</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96</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96</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(A)</w:t>
      </w:r>
      <w:r w:rsidRPr="004337B1">
        <w:rPr>
          <w:color w:val="000000" w:themeColor="text1"/>
          <w:u w:color="000000" w:themeColor="text1"/>
        </w:rPr>
        <w:tab/>
        <w:t xml:space="preserve">Not later than twelve months after the date on which the department submits the state solid waste management plan to the Governor and to the General Assembly, the General Assembly,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Office </w:t>
      </w:r>
      <w:r w:rsidRPr="004337B1">
        <w:rPr>
          <w:color w:val="000000" w:themeColor="text1"/>
          <w:u w:val="single" w:color="000000" w:themeColor="text1"/>
        </w:rPr>
        <w:t>of the Governor</w:t>
      </w:r>
      <w:r w:rsidRPr="004337B1">
        <w:rPr>
          <w:color w:val="000000" w:themeColor="text1"/>
          <w:u w:color="000000" w:themeColor="text1"/>
        </w:rPr>
        <w:t>, the Judiciary, each state agency, and each state</w:t>
      </w:r>
      <w:r w:rsidR="002A7F69">
        <w:rPr>
          <w:color w:val="000000" w:themeColor="text1"/>
          <w:u w:color="000000" w:themeColor="text1"/>
        </w:rPr>
        <w:noBreakHyphen/>
      </w:r>
      <w:r w:rsidRPr="004337B1">
        <w:rPr>
          <w:color w:val="000000" w:themeColor="text1"/>
          <w:u w:color="000000" w:themeColor="text1"/>
        </w:rPr>
        <w:t xml:space="preserve">supported institution of higher education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establish a source separation and recycling program in cooperation with the department and the Division of General Services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for the collection of selected recyclable materials generated in state offices throughout the State including, but not limited to, high</w:t>
      </w:r>
      <w:r w:rsidR="002A7F69">
        <w:rPr>
          <w:color w:val="000000" w:themeColor="text1"/>
          <w:u w:color="000000" w:themeColor="text1"/>
        </w:rPr>
        <w:noBreakHyphen/>
      </w:r>
      <w:r w:rsidRPr="004337B1">
        <w:rPr>
          <w:color w:val="000000" w:themeColor="text1"/>
          <w:u w:color="000000" w:themeColor="text1"/>
        </w:rPr>
        <w:t xml:space="preserve">grade office paper, corrugated paper, aluminum, glass, tires, composting materials, plastics, batteries, and used oil;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provide procedures for collecting and storing recyclable materials, containers for storing materials, and contractual or other arrangements with collectors or buyers of the recyclable materials, or both;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evaluate the amount of waste paper material recycled and make all necessary modifications to the recycling program to ensure that all waste paper materials are recycled to the maximum extent feasible;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establish and implement, in cooperation with the department and the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xml:space="preserve">, a solid waste reduction program for materials used in the course of agency operations. The program </w:t>
      </w:r>
      <w:r w:rsidRPr="004337B1">
        <w:rPr>
          <w:color w:val="000000" w:themeColor="text1"/>
          <w:u w:color="000000" w:themeColor="text1"/>
        </w:rPr>
        <w:lastRenderedPageBreak/>
        <w:t xml:space="preserve">shall be designed and implemented to achieve the maximum feasible reduction of solid waste generated as a result of agency operations.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Not later than September fifteen of each year, each state agency and each state</w:t>
      </w:r>
      <w:r w:rsidR="002A7F69">
        <w:rPr>
          <w:color w:val="000000" w:themeColor="text1"/>
          <w:u w:color="000000" w:themeColor="text1"/>
        </w:rPr>
        <w:noBreakHyphen/>
      </w:r>
      <w:r w:rsidRPr="004337B1">
        <w:rPr>
          <w:color w:val="000000" w:themeColor="text1"/>
          <w:u w:color="000000" w:themeColor="text1"/>
        </w:rPr>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4337B1">
        <w:rPr>
          <w:strike/>
          <w:color w:val="000000" w:themeColor="text1"/>
          <w:u w:color="000000" w:themeColor="text1"/>
        </w:rPr>
        <w:t>Office of Materials Management</w:t>
      </w:r>
      <w:r w:rsidRPr="004337B1">
        <w:rPr>
          <w:color w:val="000000" w:themeColor="text1"/>
          <w:u w:color="000000" w:themeColor="text1"/>
        </w:rPr>
        <w:t xml:space="preserve"> </w:t>
      </w:r>
      <w:r w:rsidRPr="004337B1">
        <w:rPr>
          <w:color w:val="000000" w:themeColor="text1"/>
          <w:u w:val="single" w:color="000000" w:themeColor="text1"/>
        </w:rPr>
        <w:t>Division of General Services, Department of Administration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4337B1">
        <w:rPr>
          <w:strike/>
          <w:color w:val="000000" w:themeColor="text1"/>
          <w:u w:color="000000" w:themeColor="text1"/>
        </w:rPr>
        <w:t>Office of Materials Management,</w:t>
      </w:r>
      <w:r w:rsidRPr="004337B1">
        <w:rPr>
          <w:color w:val="000000" w:themeColor="text1"/>
          <w:u w:color="000000" w:themeColor="text1"/>
        </w:rPr>
        <w:t xml:space="preserv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Not later than one year after this chapter is effective, the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xml:space="preserve"> shall amend the procurement regulations to eliminate the portions of the regulations identified in its report as discriminating against products and materials with recycled content and products and materials which are recyclable.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Not later than one year after the effective date of the amendments to the procurement regulations, the General Assembly, the </w:t>
      </w:r>
      <w:r w:rsidRPr="004337B1">
        <w:rPr>
          <w:strike/>
          <w:color w:val="000000" w:themeColor="text1"/>
          <w:u w:color="000000" w:themeColor="text1"/>
        </w:rPr>
        <w:t>Governor</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Office </w:t>
      </w:r>
      <w:r w:rsidRPr="004337B1">
        <w:rPr>
          <w:color w:val="000000" w:themeColor="text1"/>
          <w:u w:val="single" w:color="000000" w:themeColor="text1"/>
        </w:rPr>
        <w:t>of the Governor</w:t>
      </w:r>
      <w:r w:rsidRPr="004337B1">
        <w:rPr>
          <w:color w:val="000000" w:themeColor="text1"/>
          <w:u w:color="000000" w:themeColor="text1"/>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4337B1">
        <w:rPr>
          <w:strike/>
          <w:color w:val="000000" w:themeColor="text1"/>
          <w:u w:color="000000" w:themeColor="text1"/>
        </w:rPr>
        <w:t>Office of Materials Management,</w:t>
      </w:r>
      <w:r w:rsidRPr="004337B1">
        <w:rPr>
          <w:color w:val="000000" w:themeColor="text1"/>
          <w:u w:color="000000" w:themeColor="text1"/>
        </w:rPr>
        <w:t xml:space="preserve"> Division of General Services</w:t>
      </w:r>
      <w:r w:rsidRPr="004337B1">
        <w:rPr>
          <w:color w:val="000000" w:themeColor="text1"/>
          <w:u w:val="single" w:color="000000" w:themeColor="text1"/>
        </w:rPr>
        <w:t>, Department of Administration</w:t>
      </w:r>
      <w:r w:rsidRPr="004337B1">
        <w:rPr>
          <w:color w:val="000000" w:themeColor="text1"/>
          <w:u w:color="000000" w:themeColor="text1"/>
        </w:rPr>
        <w:t>. The list of recycled content specifications must be updated annually. It is the goal of the General Assembly for state and local governmental agencies to reflect a twenty</w:t>
      </w:r>
      <w:r w:rsidR="002A7F69">
        <w:rPr>
          <w:color w:val="000000" w:themeColor="text1"/>
          <w:u w:color="000000" w:themeColor="text1"/>
        </w:rPr>
        <w:noBreakHyphen/>
      </w:r>
      <w:r w:rsidRPr="004337B1">
        <w:rPr>
          <w:color w:val="000000" w:themeColor="text1"/>
          <w:u w:color="000000" w:themeColor="text1"/>
        </w:rPr>
        <w:t xml:space="preserve">five percent goal in their procurement policies. The decision not to procure such items shall be based on a determination that such procurement items: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(1)</w:t>
      </w:r>
      <w:r w:rsidRPr="004337B1">
        <w:rPr>
          <w:color w:val="000000" w:themeColor="text1"/>
          <w:u w:color="000000" w:themeColor="text1"/>
        </w:rPr>
        <w:tab/>
        <w:t xml:space="preserve">are not available within a reasonable period of time;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fail to meet the performance standards set forth in the applicable specifications;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are only available at a price that exceeds by more than seven and one</w:t>
      </w:r>
      <w:r w:rsidR="002A7F69">
        <w:rPr>
          <w:color w:val="000000" w:themeColor="text1"/>
          <w:u w:color="000000" w:themeColor="text1"/>
        </w:rPr>
        <w:noBreakHyphen/>
      </w:r>
      <w:r w:rsidRPr="004337B1">
        <w:rPr>
          <w:color w:val="000000" w:themeColor="text1"/>
          <w:u w:color="000000" w:themeColor="text1"/>
        </w:rPr>
        <w:t xml:space="preserve"> half percent the price of alternative items.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Not later than six months after this chapter is effective, and annually thereafter, the Department of Transportation shall submit a report to the Governor and to the General Assembly on the use of: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compost as a substitute for regular soil amendment products in all highway projects;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solid waste including, but not limited to, ground rubber from tires and fly ash or mixtures of them from coal</w:t>
      </w:r>
      <w:r w:rsidR="002A7F69">
        <w:rPr>
          <w:color w:val="000000" w:themeColor="text1"/>
          <w:u w:color="000000" w:themeColor="text1"/>
        </w:rPr>
        <w:noBreakHyphen/>
      </w:r>
      <w:r w:rsidRPr="004337B1">
        <w:rPr>
          <w:color w:val="000000" w:themeColor="text1"/>
          <w:u w:color="000000" w:themeColor="text1"/>
        </w:rPr>
        <w:t xml:space="preserve">fired electrical facilities in road surfacing of subbase materials;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solid waste including, but not limited to, glass aggregate, plastic, and fly ash in asphalt or concrete;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recycled mixed</w:t>
      </w:r>
      <w:r w:rsidR="002A7F69">
        <w:rPr>
          <w:color w:val="000000" w:themeColor="text1"/>
          <w:u w:color="000000" w:themeColor="text1"/>
        </w:rPr>
        <w:noBreakHyphen/>
      </w:r>
      <w:r w:rsidRPr="004337B1">
        <w:rPr>
          <w:color w:val="000000" w:themeColor="text1"/>
          <w:u w:color="000000" w:themeColor="text1"/>
        </w:rPr>
        <w:t>plastic materials for guardrail posts, right</w:t>
      </w:r>
      <w:r w:rsidR="002A7F69">
        <w:rPr>
          <w:color w:val="000000" w:themeColor="text1"/>
          <w:u w:color="000000" w:themeColor="text1"/>
        </w:rPr>
        <w:noBreakHyphen/>
      </w:r>
      <w:r w:rsidRPr="004337B1">
        <w:rPr>
          <w:color w:val="000000" w:themeColor="text1"/>
          <w:u w:color="000000" w:themeColor="text1"/>
        </w:rPr>
        <w:t>of</w:t>
      </w:r>
      <w:r w:rsidR="002A7F69">
        <w:rPr>
          <w:color w:val="000000" w:themeColor="text1"/>
          <w:u w:color="000000" w:themeColor="text1"/>
        </w:rPr>
        <w:noBreakHyphen/>
      </w:r>
      <w:r w:rsidRPr="004337B1">
        <w:rPr>
          <w:color w:val="000000" w:themeColor="text1"/>
          <w:u w:color="000000" w:themeColor="text1"/>
        </w:rPr>
        <w:t xml:space="preserve">way fence posts, and sign supports.”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FF.</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30(4) and (5)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Pr="004337B1">
        <w:rPr>
          <w:strike/>
          <w:color w:val="000000" w:themeColor="text1"/>
          <w:u w:color="000000" w:themeColor="text1"/>
        </w:rPr>
        <w:t>(4)</w:t>
      </w:r>
      <w:r w:rsidRPr="004337B1">
        <w:rPr>
          <w:color w:val="000000" w:themeColor="text1"/>
          <w:u w:color="000000" w:themeColor="text1"/>
        </w:rPr>
        <w:tab/>
      </w:r>
      <w:r w:rsidR="002A7F69" w:rsidRPr="002A7F69">
        <w:rPr>
          <w:strike/>
          <w:color w:val="000000" w:themeColor="text1"/>
          <w:u w:color="000000" w:themeColor="text1"/>
        </w:rPr>
        <w:t>‘</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 xml:space="preserve"> means the South Carolina Budget and Control Board or its designated official.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val="single" w:color="000000" w:themeColor="text1"/>
        </w:rPr>
        <w:t>(4)</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Decommissioning trust fund</w:t>
      </w:r>
      <w:r w:rsidR="002A7F69" w:rsidRPr="002A7F69">
        <w:rPr>
          <w:color w:val="000000" w:themeColor="text1"/>
          <w:u w:color="000000" w:themeColor="text1"/>
        </w:rPr>
        <w:t>’</w:t>
      </w:r>
      <w:r w:rsidRPr="004337B1">
        <w:rPr>
          <w:color w:val="000000" w:themeColor="text1"/>
          <w:u w:color="000000" w:themeColor="text1"/>
        </w:rPr>
        <w:t xml:space="preserve"> means the trust fund established pursuant to a Trust Agreement dated March 4, 1981, among Chem</w:t>
      </w:r>
      <w:r w:rsidR="002A7F69">
        <w:rPr>
          <w:color w:val="000000" w:themeColor="text1"/>
          <w:u w:color="000000" w:themeColor="text1"/>
        </w:rPr>
        <w:noBreakHyphen/>
      </w:r>
      <w:r w:rsidRPr="004337B1">
        <w:rPr>
          <w:color w:val="000000" w:themeColor="text1"/>
          <w:u w:color="000000" w:themeColor="text1"/>
        </w:rPr>
        <w:t xml:space="preserve">Nuclear Systems, Inc. (grantor),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(beneficiary </w:t>
      </w:r>
      <w:r w:rsidRPr="004337B1">
        <w:rPr>
          <w:color w:val="000000" w:themeColor="text1"/>
          <w:u w:val="single" w:color="000000" w:themeColor="text1"/>
        </w:rPr>
        <w:t>as the successor in interest to the South Carolina Budget and Control Board</w:t>
      </w:r>
      <w:r w:rsidRPr="004337B1">
        <w:rPr>
          <w:color w:val="000000" w:themeColor="text1"/>
          <w:u w:color="000000" w:themeColor="text1"/>
        </w:rPr>
        <w:t>), and the South Carolina State Treasurer (trustee), whose purpose is to assure adequate funding for decommissioning of the disposal site, or any successor fund with a similar purpose.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(5)</w:t>
      </w:r>
      <w:r w:rsidRPr="004337B1">
        <w:rPr>
          <w:color w:val="000000" w:themeColor="text1"/>
          <w:u w:color="000000" w:themeColor="text1"/>
        </w:rPr>
        <w:tab/>
      </w:r>
      <w:r w:rsidR="002A7F69" w:rsidRPr="002A7F69">
        <w:rPr>
          <w:color w:val="000000" w:themeColor="text1"/>
          <w:u w:val="single" w:color="000000" w:themeColor="text1"/>
        </w:rPr>
        <w:t>‘</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 xml:space="preserve"> means the Office of Regulatory Staff.</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GG.</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(A)(1)</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approve disposal rates for low</w:t>
      </w:r>
      <w:r w:rsidR="002A7F69">
        <w:rPr>
          <w:color w:val="000000" w:themeColor="text1"/>
          <w:u w:color="000000" w:themeColor="text1"/>
        </w:rPr>
        <w:noBreakHyphen/>
      </w:r>
      <w:r w:rsidRPr="004337B1">
        <w:rPr>
          <w:color w:val="000000" w:themeColor="text1"/>
          <w:u w:color="000000" w:themeColor="text1"/>
        </w:rPr>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adopt a maximum uniform rate schedule for regional generators containing disposal rates that include the administrative surcharges specified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surcharges for the extended custody and maintenance of the facility pursuant to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2A7F69" w:rsidRPr="002A7F69">
        <w:rPr>
          <w:color w:val="000000" w:themeColor="text1"/>
          <w:u w:color="000000" w:themeColor="text1"/>
        </w:rPr>
        <w:t>’</w:t>
      </w:r>
      <w:r w:rsidRPr="004337B1">
        <w:rPr>
          <w:color w:val="000000" w:themeColor="text1"/>
          <w:u w:color="000000" w:themeColor="text1"/>
        </w:rPr>
        <w:t xml:space="preserve">s membership in the Atlantic Compact.  The maximum uniform rate schedule shall be the rate schedule applicable to regional waste whenever it is not superseded by an adjusted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(3) of this subsection or by special disposal rates approved pursuant to paragraphs (5) or (6)(e)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surcharges for the extended custody and maintenance of the facility pursuant to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30(4), may not exceed initial disposal rates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pursuant to subsection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In March of each year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adjust the rate schedule based on the most recent changes in the most nearly applicable Producer Price Index published by the Bureau of Labor Statistics as chosen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a successor index.</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 xml:space="preserve">In consultation with the site operator,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on a case</w:t>
      </w:r>
      <w:r w:rsidR="002A7F69">
        <w:rPr>
          <w:color w:val="000000" w:themeColor="text1"/>
          <w:u w:color="000000" w:themeColor="text1"/>
        </w:rPr>
        <w:noBreakHyphen/>
      </w:r>
      <w:r w:rsidRPr="004337B1">
        <w:rPr>
          <w:color w:val="000000" w:themeColor="text1"/>
          <w:u w:color="000000" w:themeColor="text1"/>
        </w:rPr>
        <w:t>by</w:t>
      </w:r>
      <w:r w:rsidR="002A7F69">
        <w:rPr>
          <w:color w:val="000000" w:themeColor="text1"/>
          <w:u w:color="000000" w:themeColor="text1"/>
        </w:rPr>
        <w:noBreakHyphen/>
      </w:r>
      <w:r w:rsidRPr="004337B1">
        <w:rPr>
          <w:color w:val="000000" w:themeColor="text1"/>
          <w:u w:color="000000" w:themeColor="text1"/>
        </w:rPr>
        <w:t xml:space="preserve">case basis, may approve special disposal rates for regional waste that differ from the disposal rate schedule for regional generators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subsections (2) and (3).  Requests by the site operator for such approval shall be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approving such special rates,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shall consider available disposal capacity, demand for disposal capacity, the </w:t>
      </w:r>
      <w:r w:rsidRPr="004337B1">
        <w:rPr>
          <w:color w:val="000000" w:themeColor="text1"/>
          <w:u w:color="000000" w:themeColor="text1"/>
        </w:rPr>
        <w:lastRenderedPageBreak/>
        <w:t xml:space="preserve">characteristics of the waste, the potential for generating revenue for the State, or other relevant factors;  provided, however, that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approve any special rate for an entity owned by or affiliated with the site operator.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2A7F69" w:rsidRPr="002A7F69">
        <w:rPr>
          <w:color w:val="000000" w:themeColor="text1"/>
          <w:u w:color="000000" w:themeColor="text1"/>
        </w:rPr>
        <w:t>’</w:t>
      </w:r>
      <w:r w:rsidRPr="004337B1">
        <w:rPr>
          <w:color w:val="000000" w:themeColor="text1"/>
          <w:u w:color="000000" w:themeColor="text1"/>
        </w:rPr>
        <w:t xml:space="preserve">s acceptance, the site operator shall notify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the regional generators of each special rate that has been accepted by a regional generator,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regional generators may communicate with each other about such special rates.  If any special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 regional generator is lower than a disposal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 each month that no regional generator</w:t>
      </w:r>
      <w:r w:rsidR="002A7F69" w:rsidRPr="002A7F69">
        <w:rPr>
          <w:color w:val="000000" w:themeColor="text1"/>
          <w:u w:color="000000" w:themeColor="text1"/>
        </w:rPr>
        <w:t>’</w:t>
      </w:r>
      <w:r w:rsidRPr="004337B1">
        <w:rPr>
          <w:color w:val="000000" w:themeColor="text1"/>
          <w:u w:color="000000" w:themeColor="text1"/>
        </w:rPr>
        <w:t>s disposal rate exceeds any other regional generator</w:t>
      </w:r>
      <w:r w:rsidR="002A7F69" w:rsidRPr="002A7F69">
        <w:rPr>
          <w:color w:val="000000" w:themeColor="text1"/>
          <w:u w:color="000000" w:themeColor="text1"/>
        </w:rPr>
        <w:t>’</w:t>
      </w:r>
      <w:r w:rsidRPr="004337B1">
        <w:rPr>
          <w:color w:val="000000" w:themeColor="text1"/>
          <w:u w:color="000000" w:themeColor="text1"/>
        </w:rPr>
        <w:t xml:space="preserve">s special rate for waste that is generally similar in characteristics and volume, and such certification shall be subject to periodic audit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(6)(a)</w:t>
      </w:r>
      <w:r w:rsidRPr="004337B1">
        <w:rPr>
          <w:color w:val="000000" w:themeColor="text1"/>
          <w:u w:color="000000" w:themeColor="text1"/>
        </w:rPr>
        <w:tab/>
        <w:t xml:space="preserve">To the extent authorized by the compact commission,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4337B1">
        <w:rPr>
          <w:strike/>
          <w:color w:val="000000" w:themeColor="text1"/>
          <w:u w:color="000000" w:themeColor="text1"/>
        </w:rPr>
        <w:lastRenderedPageBreak/>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is authorized by the compact commission to enter into agreements for importation of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160,000 cubic feet in fiscal year 2001;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w:t>
      </w:r>
      <w:r w:rsidRPr="004337B1">
        <w:rPr>
          <w:color w:val="000000" w:themeColor="text1"/>
          <w:u w:color="000000" w:themeColor="text1"/>
        </w:rPr>
        <w:tab/>
        <w:t>80,000 cubic feet in fiscal year 2002;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(iii)</w:t>
      </w:r>
      <w:r w:rsidRPr="004337B1">
        <w:rPr>
          <w:color w:val="000000" w:themeColor="text1"/>
          <w:u w:color="000000" w:themeColor="text1"/>
        </w:rPr>
        <w:tab/>
        <w:t>70,000 cubic feet in fiscal year 2003;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(iv)</w:t>
      </w:r>
      <w:r w:rsidRPr="004337B1">
        <w:rPr>
          <w:color w:val="000000" w:themeColor="text1"/>
          <w:u w:color="000000" w:themeColor="text1"/>
        </w:rPr>
        <w:tab/>
        <w:t>60,000 cubic feet in fiscal year 2004;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w:t>
      </w:r>
      <w:r w:rsidRPr="004337B1">
        <w:rPr>
          <w:color w:val="000000" w:themeColor="text1"/>
          <w:u w:color="000000" w:themeColor="text1"/>
        </w:rPr>
        <w:tab/>
        <w:t>50,000 cubic feet in fiscal year 2005;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w:t>
      </w:r>
      <w:r w:rsidRPr="004337B1">
        <w:rPr>
          <w:color w:val="000000" w:themeColor="text1"/>
          <w:u w:color="000000" w:themeColor="text1"/>
        </w:rPr>
        <w:tab/>
        <w:t>45,000 cubic feet in fiscal year 2006;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(vii)</w:t>
      </w:r>
      <w:r w:rsidRPr="004337B1">
        <w:rPr>
          <w:color w:val="000000" w:themeColor="text1"/>
          <w:u w:color="000000" w:themeColor="text1"/>
        </w:rPr>
        <w:tab/>
        <w:t>40,000 cubic feet in fiscal year 2007;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(viii)</w:t>
      </w:r>
      <w:r w:rsidRPr="004337B1">
        <w:rPr>
          <w:color w:val="000000" w:themeColor="text1"/>
          <w:u w:color="000000" w:themeColor="text1"/>
        </w:rPr>
        <w:tab/>
        <w:t>35,000 cubic feet in fiscal year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After fiscal year 2008,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authorize the importation of nonregional waste for purposes of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approve disposal rates applicable to nonregional generators.  In approving disposal rates applicable to nonregional generators,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may consider available disposal capacity, demand for disposal capacity, the characteristics of the waste, the potential for generating revenue for the State, and other relevant factors.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Absent action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subsection (b) above to establish disposal rates for nonregional generators, rates applicable to these generators must be equal to those contained in the maximum uniform rate schedule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(2) or (3) of this subsection for regional generators unless these rates are superseded by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paragraph (6)(e) of this subsection.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Regional generators shall not pay disposal rates that are higher than disposal rates for nonregional generators in any fiscal quarter.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 xml:space="preserve">In consultation with the site operator,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on a case</w:t>
      </w:r>
      <w:r w:rsidR="002A7F69">
        <w:rPr>
          <w:color w:val="000000" w:themeColor="text1"/>
          <w:u w:color="000000" w:themeColor="text1"/>
        </w:rPr>
        <w:noBreakHyphen/>
      </w:r>
      <w:r w:rsidRPr="004337B1">
        <w:rPr>
          <w:color w:val="000000" w:themeColor="text1"/>
          <w:u w:color="000000" w:themeColor="text1"/>
        </w:rPr>
        <w:t>by</w:t>
      </w:r>
      <w:r w:rsidR="002A7F69">
        <w:rPr>
          <w:color w:val="000000" w:themeColor="text1"/>
          <w:u w:color="000000" w:themeColor="text1"/>
        </w:rPr>
        <w:noBreakHyphen/>
      </w:r>
      <w:r w:rsidRPr="004337B1">
        <w:rPr>
          <w:color w:val="000000" w:themeColor="text1"/>
          <w:u w:color="000000" w:themeColor="text1"/>
        </w:rPr>
        <w:t xml:space="preserve">case basis, may approve special disposal rates for nonregional waste that differ from the disposal rate schedule for nonregional generators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Requests by the site operator for such approval shall be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approving such special rates,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or its designee shall consider available disposal capacity, demand for disposal capacity, the characteristics of the waste, the potential for generating revenue for the State, and other relevant </w:t>
      </w:r>
      <w:r w:rsidRPr="004337B1">
        <w:rPr>
          <w:color w:val="000000" w:themeColor="text1"/>
          <w:u w:color="000000" w:themeColor="text1"/>
        </w:rPr>
        <w:lastRenderedPageBreak/>
        <w:t xml:space="preserve">factors;  provided, however, that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not approve any special rate for an entity owned by or affiliated with the site operator.  Special disposal rates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2A7F69" w:rsidRPr="002A7F69">
        <w:rPr>
          <w:color w:val="000000" w:themeColor="text1"/>
          <w:u w:color="000000" w:themeColor="text1"/>
        </w:rPr>
        <w:t>’</w:t>
      </w:r>
      <w:r w:rsidRPr="004337B1">
        <w:rPr>
          <w:color w:val="000000" w:themeColor="text1"/>
          <w:u w:color="000000" w:themeColor="text1"/>
        </w:rPr>
        <w:t xml:space="preserve">s acceptance, the site operator shall notify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the regional generators in writing of each special rate that has been accepted by a nonregional generator,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compact commission, and regional generators may communicate with each other about such special rates.  If any special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 nonregional generator is lower than a disposal rate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 each month that no regional generator disposal rate exceeds any nonregional generator</w:t>
      </w:r>
      <w:r w:rsidR="002A7F69" w:rsidRPr="002A7F69">
        <w:rPr>
          <w:color w:val="000000" w:themeColor="text1"/>
          <w:u w:color="000000" w:themeColor="text1"/>
        </w:rPr>
        <w:t>’</w:t>
      </w:r>
      <w:r w:rsidRPr="004337B1">
        <w:rPr>
          <w:color w:val="000000" w:themeColor="text1"/>
          <w:u w:color="000000" w:themeColor="text1"/>
        </w:rPr>
        <w:t xml:space="preserve">s special rate for waste that is generally similar in characteristics and volume, and such certification shall be subject to periodic audit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 xml:space="preserve">Effective upon the implementation of initial disposal rates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40(A), the PSC is authorized and directed to identify allowable costs for operating a regional low</w:t>
      </w:r>
      <w:r w:rsidR="002A7F69">
        <w:rPr>
          <w:color w:val="000000" w:themeColor="text1"/>
          <w:u w:color="000000" w:themeColor="text1"/>
        </w:rPr>
        <w:noBreakHyphen/>
      </w:r>
      <w:r w:rsidRPr="004337B1">
        <w:rPr>
          <w:color w:val="000000" w:themeColor="text1"/>
          <w:u w:color="000000" w:themeColor="text1"/>
        </w:rPr>
        <w:t>level radioactive waste disposal facility in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 In identifying the allowable costs for operating a regional disposal facility, the PSC shall: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prescribe a system of accounts, using generally accepted accounting principles, for disposal site operators, using as a starting point the existing system used by site operators;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assess penalties against disposal site operators if the PSC determines that they have failed to comply with regulations pursuant to this section;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Allowable costs include the costs of those activities necessary for: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the receipt of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the construction of disposal trenches, vaults, and overpacks;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construction and maintenance of necessary physical facilities;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purchase or amortization of necessary equipment;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(e)</w:t>
      </w:r>
      <w:r w:rsidRPr="004337B1">
        <w:rPr>
          <w:color w:val="000000" w:themeColor="text1"/>
          <w:u w:color="000000" w:themeColor="text1"/>
        </w:rPr>
        <w:tab/>
        <w:t>purchase of supplies that are consumed in support of waste disposal activities;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(f)</w:t>
      </w:r>
      <w:r w:rsidRPr="004337B1">
        <w:rPr>
          <w:color w:val="000000" w:themeColor="text1"/>
          <w:u w:color="000000" w:themeColor="text1"/>
        </w:rPr>
        <w:tab/>
        <w:t>accounting and billing for waste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(g)</w:t>
      </w:r>
      <w:r w:rsidRPr="004337B1">
        <w:rPr>
          <w:color w:val="000000" w:themeColor="text1"/>
          <w:u w:color="000000" w:themeColor="text1"/>
        </w:rPr>
        <w:tab/>
        <w:t>creating and maintaining records related to disposed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(h)</w:t>
      </w:r>
      <w:r w:rsidRPr="004337B1">
        <w:rPr>
          <w:color w:val="000000" w:themeColor="text1"/>
          <w:u w:color="000000" w:themeColor="text1"/>
        </w:rPr>
        <w:tab/>
        <w:t>the administrative costs directly associated with disposal operations including, but not limited to, salaries, wages, and employee benefits;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(i)</w:t>
      </w:r>
      <w:r w:rsidRPr="004337B1">
        <w:rPr>
          <w:color w:val="000000" w:themeColor="text1"/>
          <w:u w:color="000000" w:themeColor="text1"/>
        </w:rPr>
        <w:tab/>
      </w:r>
      <w:r w:rsidRPr="004337B1">
        <w:rPr>
          <w:color w:val="000000" w:themeColor="text1"/>
          <w:u w:color="000000" w:themeColor="text1"/>
        </w:rPr>
        <w:tab/>
        <w:t>site surveillance and maintenance required by the State of South Carolina, other than site surveillance and maintenance costs covered by the balance of funds in the decommissioning trust fund or the extended care maintenance fund;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(j)</w:t>
      </w:r>
      <w:r w:rsidRPr="004337B1">
        <w:rPr>
          <w:color w:val="000000" w:themeColor="text1"/>
          <w:u w:color="000000" w:themeColor="text1"/>
        </w:rPr>
        <w:tab/>
      </w:r>
      <w:r w:rsidRPr="004337B1">
        <w:rPr>
          <w:color w:val="000000" w:themeColor="text1"/>
          <w:u w:color="000000" w:themeColor="text1"/>
        </w:rPr>
        <w:tab/>
        <w:t>compliance with the license, lease, and regulatory requirements of all jurisdictional agencies;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(k)</w:t>
      </w:r>
      <w:r w:rsidRPr="004337B1">
        <w:rPr>
          <w:color w:val="000000" w:themeColor="text1"/>
          <w:u w:color="000000" w:themeColor="text1"/>
        </w:rPr>
        <w:tab/>
        <w:t>administrative costs associated with collecting the surcharges provided for in subsections (B) and (C)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(l)</w:t>
      </w:r>
      <w:r w:rsidRPr="004337B1">
        <w:rPr>
          <w:color w:val="000000" w:themeColor="text1"/>
          <w:u w:color="000000" w:themeColor="text1"/>
        </w:rPr>
        <w:tab/>
      </w:r>
      <w:r w:rsidRPr="004337B1">
        <w:rPr>
          <w:color w:val="000000" w:themeColor="text1"/>
          <w:u w:color="000000" w:themeColor="text1"/>
        </w:rPr>
        <w:tab/>
        <w:t>taxes other than income taxes;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(m)</w:t>
      </w:r>
      <w:r w:rsidRPr="004337B1">
        <w:rPr>
          <w:color w:val="000000" w:themeColor="text1"/>
          <w:u w:color="000000" w:themeColor="text1"/>
        </w:rPr>
        <w:tab/>
        <w:t>licensing and permitting fees;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(n)</w:t>
      </w:r>
      <w:r w:rsidRPr="004337B1">
        <w:rPr>
          <w:color w:val="000000" w:themeColor="text1"/>
          <w:u w:color="000000" w:themeColor="text1"/>
        </w:rPr>
        <w:tab/>
        <w:t>any other costs directly associated with disposal operations determined by the PSC to be allowable.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Allowable costs do not include the costs of activities associated with lobbying and public relations, clean</w:t>
      </w:r>
      <w:r w:rsidR="002A7F69">
        <w:rPr>
          <w:color w:val="000000" w:themeColor="text1"/>
          <w:u w:color="000000" w:themeColor="text1"/>
        </w:rPr>
        <w:noBreakHyphen/>
      </w:r>
      <w:r w:rsidRPr="004337B1">
        <w:rPr>
          <w:color w:val="000000" w:themeColor="text1"/>
          <w:u w:color="000000" w:themeColor="text1"/>
        </w:rPr>
        <w:t xml:space="preserve">up and remediation activities caused by errors or accidents in violation of laws, regulations, or violations of the facility operating license or permits, activities of the site operator not directly in support of </w:t>
      </w:r>
      <w:r w:rsidRPr="004337B1">
        <w:rPr>
          <w:color w:val="000000" w:themeColor="text1"/>
          <w:u w:color="000000" w:themeColor="text1"/>
        </w:rPr>
        <w:lastRenderedPageBreak/>
        <w:t>waste disposal, and other costs determined by the PSC to be unallowable.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A private operator of a regional disposal facility in South Carolina is authorized to charge an operating margin of twenty</w:t>
      </w:r>
      <w:r w:rsidR="002A7F69">
        <w:rPr>
          <w:color w:val="000000" w:themeColor="text1"/>
          <w:u w:color="000000" w:themeColor="text1"/>
        </w:rPr>
        <w:noBreakHyphen/>
      </w:r>
      <w:r w:rsidRPr="004337B1">
        <w:rPr>
          <w:color w:val="000000" w:themeColor="text1"/>
          <w:u w:color="000000" w:themeColor="text1"/>
        </w:rPr>
        <w:t>nine percent.  The operating margin for a given period must be determined by multiplying twenty</w:t>
      </w:r>
      <w:r w:rsidR="002A7F69">
        <w:rPr>
          <w:color w:val="000000" w:themeColor="text1"/>
          <w:u w:color="000000" w:themeColor="text1"/>
        </w:rPr>
        <w:noBreakHyphen/>
      </w:r>
      <w:r w:rsidRPr="004337B1">
        <w:rPr>
          <w:color w:val="000000" w:themeColor="text1"/>
          <w:u w:color="000000" w:themeColor="text1"/>
        </w:rPr>
        <w:t>nine percent by the total amount of allowable costs as determined in this subsection, excluding allowable costs for taxes and licensing and permitting fees paid to governmental entities.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The site operator shall prepare and file with the PSC a Least Cost Operating Plan.  The plan must be filed within forty</w:t>
      </w:r>
      <w:r w:rsidR="002A7F69">
        <w:rPr>
          <w:color w:val="000000" w:themeColor="text1"/>
          <w:u w:color="000000" w:themeColor="text1"/>
        </w:rPr>
        <w:noBreakHyphen/>
      </w:r>
      <w:r w:rsidRPr="004337B1">
        <w:rPr>
          <w:color w:val="000000" w:themeColor="text1"/>
          <w:u w:color="000000" w:themeColor="text1"/>
        </w:rPr>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(7)(a)</w:t>
      </w:r>
      <w:r w:rsidRPr="004337B1">
        <w:rPr>
          <w:color w:val="000000" w:themeColor="text1"/>
          <w:u w:color="000000" w:themeColor="text1"/>
        </w:rPr>
        <w:tab/>
        <w:t xml:space="preserve">If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upon the advice of the compact commission or the site operator, concludes based on information provided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direct the site operator to propose to the compact commission plans including, but not necessarily limited to, a proposal for discontinuing acceptance of waste until such time as there is sufficient waste to cover the site operator</w:t>
      </w:r>
      <w:r w:rsidR="002A7F69" w:rsidRPr="002A7F69">
        <w:rPr>
          <w:color w:val="000000" w:themeColor="text1"/>
          <w:u w:color="000000" w:themeColor="text1"/>
        </w:rPr>
        <w:t>’</w:t>
      </w:r>
      <w:r w:rsidRPr="004337B1">
        <w:rPr>
          <w:color w:val="000000" w:themeColor="text1"/>
          <w:u w:color="000000" w:themeColor="text1"/>
        </w:rPr>
        <w:t xml:space="preserve">s operating costs and operating margin.  Any proposal to suspend operations must detail plans of the site operator to minimize its costs during the suspension of operations.  Any such proposal to suspend operations must be approved by the </w:t>
      </w:r>
      <w:r w:rsidRPr="004337B1">
        <w:rPr>
          <w:color w:val="000000" w:themeColor="text1"/>
          <w:u w:color="000000" w:themeColor="text1"/>
        </w:rPr>
        <w:lastRenderedPageBreak/>
        <w:t>Department of Health and Environmental Control with respect to safety and environmental protection.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from the extended care maintenance fund for its allowable costs and its operating margin.  During the suspension funding to reimburse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PSC, and the State Treasurer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funding of the compact commission under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60(C) must also be allocated from the extended care maintenance fund as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based on revised budgets submitted by the PSC, State Treasurer, and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 xml:space="preserve">Notwithstanding any disbursements from the extended care maintenance fund in accordance with any provision of this act,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continue to ensure, in accordance with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30, that the fund remains adequate to defray the costs for future maintenance costs or custodial and maintenance obligations of the site and other obligations imposed on the fund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The PSC may promulgate regulations and policies necessary to execute the provisions of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 xml:space="preserve">In all proceedings held pursuant to this section,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2A7F69" w:rsidRPr="002A7F69">
        <w:rPr>
          <w:color w:val="000000" w:themeColor="text1"/>
          <w:u w:color="000000" w:themeColor="text1"/>
        </w:rPr>
        <w:t>’</w:t>
      </w:r>
      <w:r w:rsidRPr="004337B1">
        <w:rPr>
          <w:color w:val="000000" w:themeColor="text1"/>
          <w:u w:color="000000" w:themeColor="text1"/>
        </w:rPr>
        <w:t>s proceedings upon satisfaction of standing requirements and compliance with the PSC</w:t>
      </w:r>
      <w:r w:rsidR="002A7F69" w:rsidRPr="002A7F69">
        <w:rPr>
          <w:color w:val="000000" w:themeColor="text1"/>
          <w:u w:color="000000" w:themeColor="text1"/>
        </w:rPr>
        <w:t>’</w:t>
      </w:r>
      <w:r w:rsidRPr="004337B1">
        <w:rPr>
          <w:color w:val="000000" w:themeColor="text1"/>
          <w:u w:color="000000" w:themeColor="text1"/>
        </w:rPr>
        <w:t xml:space="preserve">s procedures.  Any site operator submitting records and </w:t>
      </w:r>
      <w:r w:rsidRPr="004337B1">
        <w:rPr>
          <w:color w:val="000000" w:themeColor="text1"/>
          <w:u w:color="000000" w:themeColor="text1"/>
        </w:rPr>
        <w:lastRenderedPageBreak/>
        <w:t>information to the PSC may request that the PSC treat such records and information as confidential and not subject to disclosure in accordance with the PSC</w:t>
      </w:r>
      <w:r w:rsidR="002A7F69" w:rsidRPr="002A7F69">
        <w:rPr>
          <w:color w:val="000000" w:themeColor="text1"/>
          <w:u w:color="000000" w:themeColor="text1"/>
        </w:rPr>
        <w:t>’</w:t>
      </w:r>
      <w:r w:rsidRPr="004337B1">
        <w:rPr>
          <w:color w:val="000000" w:themeColor="text1"/>
          <w:u w:color="000000" w:themeColor="text1"/>
        </w:rPr>
        <w:t>s procedures.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(10)</w:t>
      </w:r>
      <w:r w:rsidRPr="004337B1">
        <w:rPr>
          <w:color w:val="000000" w:themeColor="text1"/>
          <w:u w:color="000000" w:themeColor="text1"/>
        </w:rPr>
        <w:tab/>
        <w:t>In all respects in which the PSC has power and authority under this chapter, it shall conduct its proceedings under the South Carolina Administrative Procedures Act and the PSC</w:t>
      </w:r>
      <w:r w:rsidR="002A7F69" w:rsidRPr="002A7F69">
        <w:rPr>
          <w:color w:val="000000" w:themeColor="text1"/>
          <w:u w:color="000000" w:themeColor="text1"/>
        </w:rPr>
        <w:t>’</w:t>
      </w:r>
      <w:r w:rsidRPr="004337B1">
        <w:rPr>
          <w:color w:val="000000" w:themeColor="text1"/>
          <w:u w:color="000000" w:themeColor="text1"/>
        </w:rPr>
        <w:t>s rules and regulations.  The PSC is authorized to compel attendance and testimony of a site operator</w:t>
      </w:r>
      <w:r w:rsidR="002A7F69" w:rsidRPr="002A7F69">
        <w:rPr>
          <w:color w:val="000000" w:themeColor="text1"/>
          <w:u w:color="000000" w:themeColor="text1"/>
        </w:rPr>
        <w:t>’</w:t>
      </w:r>
      <w:r w:rsidRPr="004337B1">
        <w:rPr>
          <w:color w:val="000000" w:themeColor="text1"/>
          <w:u w:color="000000" w:themeColor="text1"/>
        </w:rPr>
        <w:t>s directors, officers, agents, or employees.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(11)</w:t>
      </w:r>
      <w:r w:rsidRPr="004337B1">
        <w:rPr>
          <w:color w:val="000000" w:themeColor="text1"/>
          <w:u w:color="000000" w:themeColor="text1"/>
        </w:rPr>
        <w:tab/>
        <w:t xml:space="preserve">At any time the compact commission,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(12)</w:t>
      </w:r>
      <w:r w:rsidRPr="004337B1">
        <w:rPr>
          <w:color w:val="000000" w:themeColor="text1"/>
          <w:u w:color="000000" w:themeColor="text1"/>
        </w:rPr>
        <w:tab/>
        <w:t>The PSC shall encourage alternate forms of dispute resolution including, but not limited to, mediation or arbitration to resolve disputes between a site operator and any other person regarding matters covered by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operator of a regional disposal facility shall submit to the South Carolina Department of Revenue, the PSC, and the Office of Regulatory Staff, and the </w:t>
      </w:r>
      <w:r w:rsidRPr="004337B1">
        <w:rPr>
          <w:strike/>
          <w:color w:val="000000" w:themeColor="text1"/>
          <w:u w:color="000000" w:themeColor="text1"/>
        </w:rPr>
        <w:t xml:space="preserve">board </w:t>
      </w:r>
      <w:r w:rsidRPr="004337B1">
        <w:rPr>
          <w:color w:val="000000" w:themeColor="text1"/>
          <w:u w:color="000000" w:themeColor="text1"/>
        </w:rPr>
        <w:t>office within thirty days following the end of each quarter a report detailing actual revenues received in the previous fiscal quarter and allowable costs incurred for operation of the disposal facility.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(D)(1)</w:t>
      </w:r>
      <w:r w:rsidRPr="004337B1">
        <w:rPr>
          <w:color w:val="000000" w:themeColor="text1"/>
          <w:u w:color="000000" w:themeColor="text1"/>
        </w:rPr>
        <w:tab/>
        <w:t xml:space="preserve">Within </w:t>
      </w:r>
      <w:r w:rsidRPr="004337B1">
        <w:rPr>
          <w:strike/>
          <w:color w:val="000000" w:themeColor="text1"/>
          <w:u w:color="000000" w:themeColor="text1"/>
        </w:rPr>
        <w:t>30</w:t>
      </w:r>
      <w:r w:rsidRPr="004337B1">
        <w:rPr>
          <w:color w:val="000000" w:themeColor="text1"/>
          <w:u w:color="000000" w:themeColor="text1"/>
        </w:rPr>
        <w:t xml:space="preserve"> </w:t>
      </w:r>
      <w:r w:rsidRPr="004337B1">
        <w:rPr>
          <w:color w:val="000000" w:themeColor="text1"/>
          <w:u w:val="single" w:color="000000" w:themeColor="text1"/>
        </w:rPr>
        <w:t>thirty</w:t>
      </w:r>
      <w:r w:rsidRPr="004337B1">
        <w:rPr>
          <w:color w:val="000000" w:themeColor="text1"/>
          <w:u w:color="000000" w:themeColor="text1"/>
        </w:rPr>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60(B) and (C) for reimbursement of administrative costs to state agencies and the compact commission.  The Department of Revenue shall deposit the payment with the State Treasurer.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 xml:space="preserve">If in any fiscal year total revenues do not cover allowable costs plus the operating margin,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must reimburse the site operator its allowable costs and operating margin from the extended care maintenance fund within thirty days after the end of the fiscal year.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consult with the compact commission and the site operator as early as practicable on whether the provisions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40(B)(7) pertaining to suspension of operations during periods of insufficient revenues should be invoked.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Revenues received pursuant to item (1) of subsection (D) must be allocated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2A7F69">
        <w:rPr>
          <w:color w:val="000000" w:themeColor="text1"/>
          <w:u w:color="000000" w:themeColor="text1"/>
        </w:rPr>
        <w:noBreakHyphen/>
      </w:r>
      <w:r w:rsidRPr="004337B1">
        <w:rPr>
          <w:color w:val="000000" w:themeColor="text1"/>
          <w:u w:color="000000" w:themeColor="text1"/>
        </w:rPr>
        <w:t>2912</w:t>
      </w:r>
      <w:r w:rsidR="002A7F69">
        <w:rPr>
          <w:color w:val="000000" w:themeColor="text1"/>
          <w:u w:color="000000" w:themeColor="text1"/>
        </w:rPr>
        <w:noBreakHyphen/>
      </w:r>
      <w:r w:rsidRPr="004337B1">
        <w:rPr>
          <w:color w:val="000000" w:themeColor="text1"/>
          <w:u w:color="000000" w:themeColor="text1"/>
        </w:rPr>
        <w:t xml:space="preserve">6 on the same schedule of allocation as is established within that order for the distribution of </w:t>
      </w:r>
      <w:r w:rsidR="002A7F69" w:rsidRPr="002A7F69">
        <w:rPr>
          <w:color w:val="000000" w:themeColor="text1"/>
          <w:u w:color="000000" w:themeColor="text1"/>
        </w:rPr>
        <w:t>‘</w:t>
      </w:r>
      <w:r w:rsidRPr="004337B1">
        <w:rPr>
          <w:color w:val="000000" w:themeColor="text1"/>
          <w:u w:color="000000" w:themeColor="text1"/>
        </w:rPr>
        <w:t>payments in lieu of taxes</w:t>
      </w:r>
      <w:r w:rsidR="002A7F69" w:rsidRPr="002A7F69">
        <w:rPr>
          <w:color w:val="000000" w:themeColor="text1"/>
          <w:u w:color="000000" w:themeColor="text1"/>
        </w:rPr>
        <w:t>’</w:t>
      </w:r>
      <w:r w:rsidRPr="004337B1">
        <w:rPr>
          <w:color w:val="000000" w:themeColor="text1"/>
          <w:u w:color="000000" w:themeColor="text1"/>
        </w:rPr>
        <w:t xml:space="preserve"> paid by the United States Department of Energy.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All revenues in excess of two million dollars received from waste disposed during the previous fiscal year must be deposited in a fund called the </w:t>
      </w:r>
      <w:r w:rsidR="002A7F69" w:rsidRPr="002A7F69">
        <w:rPr>
          <w:color w:val="000000" w:themeColor="text1"/>
          <w:u w:color="000000" w:themeColor="text1"/>
        </w:rPr>
        <w:t>‘</w:t>
      </w:r>
      <w:r w:rsidRPr="004337B1">
        <w:rPr>
          <w:color w:val="000000" w:themeColor="text1"/>
          <w:u w:color="000000" w:themeColor="text1"/>
        </w:rPr>
        <w:t>Nuclear Waste Disposal Receipts Distribution Fund</w:t>
      </w:r>
      <w:r w:rsidR="002A7F69" w:rsidRPr="002A7F69">
        <w:rPr>
          <w:color w:val="000000" w:themeColor="text1"/>
          <w:u w:color="000000" w:themeColor="text1"/>
        </w:rPr>
        <w:t>’</w:t>
      </w:r>
      <w:r w:rsidRPr="004337B1">
        <w:rPr>
          <w:color w:val="000000" w:themeColor="text1"/>
          <w:u w:color="000000" w:themeColor="text1"/>
        </w:rPr>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60(C) for compact administration and fees paid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60(B) for reimbursement of the PSC, the Office of Regulatory Staff, the State Treasurer,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for administrative expenses under this chapter.  Upon validation of the request and supporting documentation by the State Treasurer, the State Treasurer shall issue a rebate of the applicable funds to qualified waste generators </w:t>
      </w:r>
      <w:r w:rsidRPr="004337B1">
        <w:rPr>
          <w:color w:val="000000" w:themeColor="text1"/>
          <w:u w:color="000000" w:themeColor="text1"/>
        </w:rPr>
        <w:lastRenderedPageBreak/>
        <w:t>within sixty days of the receipt of the request.  If funds in the Nuclear Waste Disposal Receipts Distribution Fund are insufficient to provide a rebate of 33.33 percent to each generator, then each generator</w:t>
      </w:r>
      <w:r w:rsidR="002A7F69" w:rsidRPr="002A7F69">
        <w:rPr>
          <w:color w:val="000000" w:themeColor="text1"/>
          <w:u w:color="000000" w:themeColor="text1"/>
        </w:rPr>
        <w:t>’</w:t>
      </w:r>
      <w:r w:rsidRPr="004337B1">
        <w:rPr>
          <w:color w:val="000000" w:themeColor="text1"/>
          <w:u w:color="000000" w:themeColor="text1"/>
        </w:rPr>
        <w:t>s rebate must be reduced in proportion to the amount of funds in the account for the applicable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2A7F69" w:rsidRPr="002A7F69">
        <w:rPr>
          <w:color w:val="000000" w:themeColor="text1"/>
          <w:u w:color="000000" w:themeColor="text1"/>
        </w:rPr>
        <w:t>‘</w:t>
      </w:r>
      <w:r w:rsidRPr="004337B1">
        <w:rPr>
          <w:color w:val="000000" w:themeColor="text1"/>
          <w:u w:color="000000" w:themeColor="text1"/>
        </w:rPr>
        <w:t>Children</w:t>
      </w:r>
      <w:r w:rsidR="002A7F69" w:rsidRPr="002A7F69">
        <w:rPr>
          <w:color w:val="000000" w:themeColor="text1"/>
          <w:u w:color="000000" w:themeColor="text1"/>
        </w:rPr>
        <w:t>’</w:t>
      </w:r>
      <w:r w:rsidRPr="004337B1">
        <w:rPr>
          <w:color w:val="000000" w:themeColor="text1"/>
          <w:u w:color="000000" w:themeColor="text1"/>
        </w:rPr>
        <w:t>s Education Endowment Fund</w:t>
      </w:r>
      <w:r w:rsidR="002A7F69" w:rsidRPr="002A7F69">
        <w:rPr>
          <w:color w:val="000000" w:themeColor="text1"/>
          <w:u w:color="000000" w:themeColor="text1"/>
        </w:rPr>
        <w:t>’</w:t>
      </w:r>
      <w:r w:rsidRPr="004337B1">
        <w:rPr>
          <w:color w:val="000000" w:themeColor="text1"/>
          <w:u w:color="000000" w:themeColor="text1"/>
        </w:rPr>
        <w:t>. Thirty percent of these monies must be allocated to Higher Education Scholarship Grants and used as provided in Section 59</w:t>
      </w:r>
      <w:r w:rsidR="002A7F69">
        <w:rPr>
          <w:color w:val="000000" w:themeColor="text1"/>
          <w:u w:color="000000" w:themeColor="text1"/>
        </w:rPr>
        <w:noBreakHyphen/>
      </w:r>
      <w:r w:rsidRPr="004337B1">
        <w:rPr>
          <w:color w:val="000000" w:themeColor="text1"/>
          <w:u w:color="000000" w:themeColor="text1"/>
        </w:rPr>
        <w:t>143</w:t>
      </w:r>
      <w:r w:rsidR="002A7F69">
        <w:rPr>
          <w:color w:val="000000" w:themeColor="text1"/>
          <w:u w:color="000000" w:themeColor="text1"/>
        </w:rPr>
        <w:noBreakHyphen/>
      </w:r>
      <w:r w:rsidRPr="004337B1">
        <w:rPr>
          <w:color w:val="000000" w:themeColor="text1"/>
          <w:u w:color="000000" w:themeColor="text1"/>
        </w:rPr>
        <w:t>30, and seventy percent of these monies must be allocated to Public School Facility Assistance and used as provided in Chapter 144</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59.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Effective beginning fiscal year 2001</w:t>
      </w:r>
      <w:r w:rsidR="002A7F69">
        <w:rPr>
          <w:color w:val="000000" w:themeColor="text1"/>
          <w:u w:color="000000" w:themeColor="text1"/>
        </w:rPr>
        <w:noBreakHyphen/>
      </w:r>
      <w:r w:rsidRPr="004337B1">
        <w:rPr>
          <w:color w:val="000000" w:themeColor="text1"/>
          <w:u w:color="000000" w:themeColor="text1"/>
        </w:rPr>
        <w:t>2002, there is appropriated annually from the general fund of the State to the Higher Education Scholarship Grants share of the Children</w:t>
      </w:r>
      <w:r w:rsidR="002A7F69" w:rsidRPr="002A7F69">
        <w:rPr>
          <w:color w:val="000000" w:themeColor="text1"/>
          <w:u w:color="000000" w:themeColor="text1"/>
        </w:rPr>
        <w:t>’</w:t>
      </w:r>
      <w:r w:rsidRPr="004337B1">
        <w:rPr>
          <w:color w:val="000000" w:themeColor="text1"/>
          <w:u w:color="000000" w:themeColor="text1"/>
        </w:rPr>
        <w:t>s Education Endowment whatever amount is necessary to credit to the Higher Education Scholarship Grants share an amount not less than the amount credited to that portion of the endowment in fiscal year 1999</w:t>
      </w:r>
      <w:r w:rsidR="002A7F69">
        <w:rPr>
          <w:color w:val="000000" w:themeColor="text1"/>
          <w:u w:color="000000" w:themeColor="text1"/>
        </w:rPr>
        <w:noBreakHyphen/>
      </w:r>
      <w:r w:rsidRPr="004337B1">
        <w:rPr>
          <w:color w:val="000000" w:themeColor="text1"/>
          <w:u w:color="000000" w:themeColor="text1"/>
        </w:rPr>
        <w:t>2000.  Revenues credited to the endowment pursuant to this subsection, for purposes of Section 59</w:t>
      </w:r>
      <w:r w:rsidR="002A7F69">
        <w:rPr>
          <w:color w:val="000000" w:themeColor="text1"/>
          <w:u w:color="000000" w:themeColor="text1"/>
        </w:rPr>
        <w:noBreakHyphen/>
      </w:r>
      <w:r w:rsidRPr="004337B1">
        <w:rPr>
          <w:color w:val="000000" w:themeColor="text1"/>
          <w:u w:color="000000" w:themeColor="text1"/>
        </w:rPr>
        <w:t>143</w:t>
      </w:r>
      <w:r w:rsidR="002A7F69">
        <w:rPr>
          <w:color w:val="000000" w:themeColor="text1"/>
          <w:u w:color="000000" w:themeColor="text1"/>
        </w:rPr>
        <w:noBreakHyphen/>
      </w:r>
      <w:r w:rsidRPr="004337B1">
        <w:rPr>
          <w:color w:val="000000" w:themeColor="text1"/>
          <w:u w:color="000000" w:themeColor="text1"/>
        </w:rPr>
        <w:t>10, are deemed to be received by the endowment pursuant to the former provisions of Section 48</w:t>
      </w:r>
      <w:r w:rsidR="002A7F69">
        <w:rPr>
          <w:color w:val="000000" w:themeColor="text1"/>
          <w:u w:color="000000" w:themeColor="text1"/>
        </w:rPr>
        <w:noBreakHyphen/>
      </w:r>
      <w:r w:rsidRPr="004337B1">
        <w:rPr>
          <w:color w:val="000000" w:themeColor="text1"/>
          <w:u w:color="000000" w:themeColor="text1"/>
        </w:rPr>
        <w:t>48</w:t>
      </w:r>
      <w:r w:rsidR="002A7F69">
        <w:rPr>
          <w:color w:val="000000" w:themeColor="text1"/>
          <w:u w:color="000000" w:themeColor="text1"/>
        </w:rPr>
        <w:noBreakHyphen/>
      </w:r>
      <w:r w:rsidRPr="004337B1">
        <w:rPr>
          <w:color w:val="000000" w:themeColor="text1"/>
          <w:u w:color="000000" w:themeColor="text1"/>
        </w:rPr>
        <w:t>140(C).”</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HH.</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(A)</w:t>
      </w:r>
      <w:r w:rsidRPr="004337B1">
        <w:rPr>
          <w:color w:val="000000" w:themeColor="text1"/>
          <w:u w:color="000000" w:themeColor="text1"/>
        </w:rPr>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PSC, and other state agencies may participate in relevant portions of meetings of the compact commission upon the request of a commissioner, alternate commissioner, or staff of the compact commission, or as called for in the compact commission bylaws.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South Carolina commissioners or alternate commissioners to the compact commission may not vote affirmatively on any motion to admit new member states to the compact unless that state volunteers to host a regional disposal facility.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(C)</w:t>
      </w:r>
      <w:r w:rsidRPr="004337B1">
        <w:rPr>
          <w:color w:val="000000" w:themeColor="text1"/>
          <w:u w:color="000000" w:themeColor="text1"/>
        </w:rPr>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South Carolina</w:t>
      </w:r>
      <w:r w:rsidR="002A7F69" w:rsidRPr="002A7F69">
        <w:rPr>
          <w:color w:val="000000" w:themeColor="text1"/>
          <w:u w:color="000000" w:themeColor="text1"/>
        </w:rPr>
        <w:t>’</w:t>
      </w:r>
      <w:r w:rsidRPr="004337B1">
        <w:rPr>
          <w:color w:val="000000" w:themeColor="text1"/>
          <w:u w:color="000000" w:themeColor="text1"/>
        </w:rPr>
        <w:t>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160,000 cubic feet in fiscal year 2001;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80,000 cubic feet in fiscal year 2002;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70,000 cubic feet in fiscal year 2003;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60,000 cubic feet in fiscal year 2004;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50,000 cubic feet in fiscal year 2005;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45,000 cubic feet in fiscal year 2006;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40,000 cubic feet in fiscal year 2007;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35,000 cubic feet in fiscal year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South Carolina</w:t>
      </w:r>
      <w:r w:rsidR="002A7F69" w:rsidRPr="002A7F69">
        <w:rPr>
          <w:color w:val="000000" w:themeColor="text1"/>
          <w:u w:color="000000" w:themeColor="text1"/>
        </w:rPr>
        <w:t>’</w:t>
      </w:r>
      <w:r w:rsidRPr="004337B1">
        <w:rPr>
          <w:color w:val="000000" w:themeColor="text1"/>
          <w:u w:color="000000" w:themeColor="text1"/>
        </w:rPr>
        <w:t>s commissioners or alternate commissioners shall not vote to approve the importation of waste into the region for purposes of disposal in any fiscal year after 2008.”</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II.</w:t>
      </w:r>
      <w:r w:rsidRPr="004337B1">
        <w:rPr>
          <w:color w:val="000000" w:themeColor="text1"/>
          <w:u w:color="000000" w:themeColor="text1"/>
        </w:rPr>
        <w:tab/>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(A)</w:t>
      </w:r>
      <w:r w:rsidRPr="004337B1">
        <w:rPr>
          <w:color w:val="000000" w:themeColor="text1"/>
          <w:u w:color="000000" w:themeColor="text1"/>
        </w:rPr>
        <w:tab/>
        <w:t xml:space="preserve">The Governor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are authorized to take such actions as are necessary to join the Atlantic Compact including, but not limited to, petitioning the Compact Commission for membership and participating in any and all rulemaking processes.  South Carolina</w:t>
      </w:r>
      <w:r w:rsidR="002A7F69" w:rsidRPr="002A7F69">
        <w:rPr>
          <w:color w:val="000000" w:themeColor="text1"/>
          <w:u w:color="000000" w:themeColor="text1"/>
        </w:rPr>
        <w:t>’</w:t>
      </w:r>
      <w:r w:rsidRPr="004337B1">
        <w:rPr>
          <w:color w:val="000000" w:themeColor="text1"/>
          <w:u w:color="000000" w:themeColor="text1"/>
        </w:rPr>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2A7F69" w:rsidRPr="002A7F69">
        <w:rPr>
          <w:color w:val="000000" w:themeColor="text1"/>
          <w:u w:color="000000" w:themeColor="text1"/>
        </w:rPr>
        <w:t>’</w:t>
      </w:r>
      <w:r w:rsidRPr="004337B1">
        <w:rPr>
          <w:color w:val="000000" w:themeColor="text1"/>
          <w:u w:color="000000" w:themeColor="text1"/>
        </w:rPr>
        <w:t>s membership shall become effective as soon thereafter as the Governor certifies that the Atlantic Compact Commission has taken these actions: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adopted a binding regulation or policy in accordance with Article VII(e) of the compact establishing conditions for admission of a party state that are consistent with this act and </w:t>
      </w:r>
      <w:r w:rsidRPr="004337B1">
        <w:rPr>
          <w:color w:val="000000" w:themeColor="text1"/>
          <w:u w:color="000000" w:themeColor="text1"/>
        </w:rPr>
        <w:lastRenderedPageBreak/>
        <w:t>ordered that South Carolina be declared eligible to be a party state consistent with those conditions;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40(A)(6)(a) and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adopted a binding regulation or policy in accordance with Article IV(i)(12) of the Atlantic Compact authorizing each regional generator, at the generator</w:t>
      </w:r>
      <w:r w:rsidR="002A7F69" w:rsidRPr="002A7F69">
        <w:rPr>
          <w:color w:val="000000" w:themeColor="text1"/>
          <w:u w:color="000000" w:themeColor="text1"/>
        </w:rPr>
        <w:t>’</w:t>
      </w:r>
      <w:r w:rsidRPr="004337B1">
        <w:rPr>
          <w:color w:val="000000" w:themeColor="text1"/>
          <w:u w:color="000000" w:themeColor="text1"/>
        </w:rPr>
        <w:t>s discretion, to ship waste to disposal facilities located outside the Atlantic Compact region;</w:t>
      </w:r>
      <w:r w:rsidRPr="004337B1">
        <w:rPr>
          <w:color w:val="000000" w:themeColor="text1"/>
          <w:u w:color="000000" w:themeColor="text1"/>
        </w:rPr>
        <w:cr/>
      </w: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authorized South Carolina to proceed with plans to establish disposal rates for low</w:t>
      </w:r>
      <w:r w:rsidR="002A7F69">
        <w:rPr>
          <w:color w:val="000000" w:themeColor="text1"/>
          <w:u w:color="000000" w:themeColor="text1"/>
        </w:rPr>
        <w:noBreakHyphen/>
      </w:r>
      <w:r w:rsidRPr="004337B1">
        <w:rPr>
          <w:color w:val="000000" w:themeColor="text1"/>
          <w:u w:color="000000" w:themeColor="text1"/>
        </w:rPr>
        <w:t>level radioactive waste disposal in a manner consistent with the procedures described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adopted a binding regulation, policy, or order officially designating South Carolina as a volunteer host state for the region</w:t>
      </w:r>
      <w:r w:rsidR="002A7F69" w:rsidRPr="002A7F69">
        <w:rPr>
          <w:color w:val="000000" w:themeColor="text1"/>
          <w:u w:color="000000" w:themeColor="text1"/>
        </w:rPr>
        <w:t>’</w:t>
      </w:r>
      <w:r w:rsidRPr="004337B1">
        <w:rPr>
          <w:color w:val="000000" w:themeColor="text1"/>
          <w:u w:color="000000" w:themeColor="text1"/>
        </w:rPr>
        <w:t>s disposal facility, contingent upon South Carolina</w:t>
      </w:r>
      <w:r w:rsidR="002A7F69" w:rsidRPr="002A7F69">
        <w:rPr>
          <w:color w:val="000000" w:themeColor="text1"/>
          <w:u w:color="000000" w:themeColor="text1"/>
        </w:rPr>
        <w:t>’</w:t>
      </w:r>
      <w:r w:rsidRPr="004337B1">
        <w:rPr>
          <w:color w:val="000000" w:themeColor="text1"/>
          <w:u w:color="000000" w:themeColor="text1"/>
        </w:rPr>
        <w:t>s membership in the compact, in accordance with Article V.b.1. of the Atlantic Compact, thereby authorizing the following compensation and incentives to South Carolina: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agreement, as evidenced in a policy, regulation, or order that the compact commission will issue a payment of twelve million dollars to the State of South Carolina.  Before issuing the twelve million</w:t>
      </w:r>
      <w:r w:rsidR="002A7F69">
        <w:rPr>
          <w:color w:val="000000" w:themeColor="text1"/>
          <w:u w:color="000000" w:themeColor="text1"/>
        </w:rPr>
        <w:noBreakHyphen/>
      </w:r>
      <w:r w:rsidRPr="004337B1">
        <w:rPr>
          <w:color w:val="000000" w:themeColor="text1"/>
          <w:u w:color="000000" w:themeColor="text1"/>
        </w:rPr>
        <w:t>dollar payment, the compact commission will deduct and retain from this amount seventy thousand dollars, which will be credited as full payment of South Carolina</w:t>
      </w:r>
      <w:r w:rsidR="002A7F69" w:rsidRPr="002A7F69">
        <w:rPr>
          <w:color w:val="000000" w:themeColor="text1"/>
          <w:u w:color="000000" w:themeColor="text1"/>
        </w:rPr>
        <w:t>’</w:t>
      </w:r>
      <w:r w:rsidRPr="004337B1">
        <w:rPr>
          <w:color w:val="000000" w:themeColor="text1"/>
          <w:u w:color="000000" w:themeColor="text1"/>
        </w:rPr>
        <w:t>s membership dues in the Atlantic Compact.  The remainder of the twelve million</w:t>
      </w:r>
      <w:r w:rsidR="002A7F69">
        <w:rPr>
          <w:color w:val="000000" w:themeColor="text1"/>
          <w:u w:color="000000" w:themeColor="text1"/>
        </w:rPr>
        <w:noBreakHyphen/>
      </w:r>
      <w:r w:rsidRPr="004337B1">
        <w:rPr>
          <w:color w:val="000000" w:themeColor="text1"/>
          <w:u w:color="000000" w:themeColor="text1"/>
        </w:rPr>
        <w:t>dollar payment must be credited to an account in the State Treasurer</w:t>
      </w:r>
      <w:r w:rsidR="002A7F69" w:rsidRPr="002A7F69">
        <w:rPr>
          <w:color w:val="000000" w:themeColor="text1"/>
          <w:u w:color="000000" w:themeColor="text1"/>
        </w:rPr>
        <w:t>’</w:t>
      </w:r>
      <w:r w:rsidRPr="004337B1">
        <w:rPr>
          <w:color w:val="000000" w:themeColor="text1"/>
          <w:u w:color="000000" w:themeColor="text1"/>
        </w:rPr>
        <w:t xml:space="preserve">s office, separate and distinct from the fund, styled </w:t>
      </w:r>
      <w:r w:rsidR="002A7F69" w:rsidRPr="002A7F69">
        <w:rPr>
          <w:color w:val="000000" w:themeColor="text1"/>
          <w:u w:color="000000" w:themeColor="text1"/>
        </w:rPr>
        <w:t>‘</w:t>
      </w:r>
      <w:r w:rsidRPr="004337B1">
        <w:rPr>
          <w:color w:val="000000" w:themeColor="text1"/>
          <w:u w:color="000000" w:themeColor="text1"/>
        </w:rPr>
        <w:t>Barnwell Economic Development Fund</w:t>
      </w:r>
      <w:r w:rsidR="002A7F69" w:rsidRPr="002A7F69">
        <w:rPr>
          <w:color w:val="000000" w:themeColor="text1"/>
          <w:u w:color="000000" w:themeColor="text1"/>
        </w:rPr>
        <w:t>’</w:t>
      </w:r>
      <w:r w:rsidRPr="004337B1">
        <w:rPr>
          <w:color w:val="000000" w:themeColor="text1"/>
          <w:u w:color="000000" w:themeColor="text1"/>
        </w:rPr>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2A7F69">
        <w:rPr>
          <w:color w:val="000000" w:themeColor="text1"/>
          <w:u w:color="000000" w:themeColor="text1"/>
        </w:rPr>
        <w:noBreakHyphen/>
      </w:r>
      <w:r w:rsidRPr="004337B1">
        <w:rPr>
          <w:color w:val="000000" w:themeColor="text1"/>
          <w:u w:color="000000" w:themeColor="text1"/>
        </w:rPr>
        <w:t xml:space="preserve">County alliance which includes Barnwell, Bamberg, and Allendale Counties and projects in the Williston area of Aiken County.  Economic development includes, but is not </w:t>
      </w:r>
      <w:r w:rsidRPr="004337B1">
        <w:rPr>
          <w:color w:val="000000" w:themeColor="text1"/>
          <w:u w:color="000000" w:themeColor="text1"/>
        </w:rPr>
        <w:lastRenderedPageBreak/>
        <w:t xml:space="preserve">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Expenditures must be authorized by the Barnwell County governing body and with the approval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Upon approval of the Barnwell County governing body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the State Treasurer shall submit the approved funds to the Barnwell County Treasurer for disbursement pursuant to the authorization;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agreement, as evidenced in a policy or regulation, that the compact commission headquarters and office will be relocated to South Carolina within six months of South Carolina</w:t>
      </w:r>
      <w:r w:rsidR="002A7F69" w:rsidRPr="002A7F69">
        <w:rPr>
          <w:color w:val="000000" w:themeColor="text1"/>
          <w:u w:color="000000" w:themeColor="text1"/>
        </w:rPr>
        <w:t>’</w:t>
      </w:r>
      <w:r w:rsidRPr="004337B1">
        <w:rPr>
          <w:color w:val="000000" w:themeColor="text1"/>
          <w:u w:color="000000" w:themeColor="text1"/>
        </w:rPr>
        <w:t>s membership;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(d)</w:t>
      </w:r>
      <w:r w:rsidRPr="004337B1">
        <w:rPr>
          <w:color w:val="000000" w:themeColor="text1"/>
          <w:u w:color="000000" w:themeColor="text1"/>
        </w:rPr>
        <w:tab/>
        <w:t>agreement, as evidenced in a policy or regulation, that the compact commission will, to the extent practicable, hold a majority of its meetings in the host state for the regional disposal facility.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impose a surcharge per unit of waste received at any regional disposal facility located within the State.  A site operator shall collect and remit these fees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accordance with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directions.  All such surcharges shall be </w:t>
      </w:r>
      <w:r w:rsidRPr="004337B1">
        <w:rPr>
          <w:color w:val="000000" w:themeColor="text1"/>
          <w:u w:color="000000" w:themeColor="text1"/>
        </w:rPr>
        <w:lastRenderedPageBreak/>
        <w:t xml:space="preserve">included within the disposal rates set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pursuant to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40.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In accordance with Article V.f.3. of the Atlantic Compact, the compact commission shall advise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at least annually, but more frequently if the compact commission deems appropriate, of the compact commission</w:t>
      </w:r>
      <w:r w:rsidR="002A7F69" w:rsidRPr="002A7F69">
        <w:rPr>
          <w:color w:val="000000" w:themeColor="text1"/>
          <w:u w:color="000000" w:themeColor="text1"/>
        </w:rPr>
        <w:t>’</w:t>
      </w:r>
      <w:r w:rsidRPr="004337B1">
        <w:rPr>
          <w:color w:val="000000" w:themeColor="text1"/>
          <w:u w:color="000000" w:themeColor="text1"/>
        </w:rPr>
        <w:t xml:space="preserve">s costs and expenses.  To cover these costs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shall impose a surcharge per unit of waste received at any regional disposal facility located within the State as determined in 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 xml:space="preserve">40.  A site operator shall collect and remit these fees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xml:space="preserve"> in accordance with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directions, and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xml:space="preserve"> shall remit those fees to the compact commission.”</w:t>
      </w:r>
      <w:r w:rsidRPr="004337B1">
        <w:rPr>
          <w:color w:val="000000" w:themeColor="text1"/>
          <w:u w:color="000000" w:themeColor="text1"/>
        </w:rPr>
        <w:cr/>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JJ.</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46</w:t>
      </w:r>
      <w:r w:rsidR="002A7F69">
        <w:rPr>
          <w:color w:val="000000" w:themeColor="text1"/>
          <w:u w:color="000000" w:themeColor="text1"/>
        </w:rPr>
        <w:noBreakHyphen/>
      </w:r>
      <w:r w:rsidRPr="004337B1">
        <w:rPr>
          <w:color w:val="000000" w:themeColor="text1"/>
          <w:u w:color="000000" w:themeColor="text1"/>
        </w:rPr>
        <w:t>90(A)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 In accordance with Section 13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30,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office</w:t>
      </w:r>
      <w:r w:rsidRPr="004337B1">
        <w:rPr>
          <w:color w:val="000000" w:themeColor="text1"/>
          <w:u w:color="000000" w:themeColor="text1"/>
        </w:rPr>
        <w:t>, or its designee, is responsible for extended custody and maintenance of the Barnwell site following closure and license transfer from the facility operator.  The Department of Health and Environmental Control is responsible for continued site monitoring.”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KK.</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500(A)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There is created the Cass Elias McCarter Guardian ad Litem Program in South Carolina.  The program shall serve as a statewide system to provide training and supervision to volunteers who serve as court</w:t>
      </w:r>
      <w:r w:rsidR="002A7F69">
        <w:rPr>
          <w:color w:val="000000" w:themeColor="text1"/>
          <w:u w:color="000000" w:themeColor="text1"/>
        </w:rPr>
        <w:noBreakHyphen/>
      </w:r>
      <w:r w:rsidRPr="004337B1">
        <w:rPr>
          <w:color w:val="000000" w:themeColor="text1"/>
          <w:u w:color="000000" w:themeColor="text1"/>
        </w:rPr>
        <w:t>appointed special advocates for children in abuse and neglect proceedings within the family court, pursuant to Section 63</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1620.  This program must be administered by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LL.</w:t>
      </w:r>
      <w:r w:rsidRPr="004337B1">
        <w:rPr>
          <w:color w:val="000000" w:themeColor="text1"/>
          <w:u w:color="000000" w:themeColor="text1"/>
        </w:rPr>
        <w:tab/>
        <w:t>1.</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700.</w:t>
      </w:r>
      <w:r w:rsidRPr="004337B1">
        <w:rPr>
          <w:color w:val="000000" w:themeColor="text1"/>
          <w:u w:color="000000" w:themeColor="text1"/>
        </w:rPr>
        <w:tab/>
        <w:t>(A)</w:t>
      </w:r>
      <w:r w:rsidRPr="004337B1">
        <w:rPr>
          <w:color w:val="000000" w:themeColor="text1"/>
          <w:u w:color="000000" w:themeColor="text1"/>
        </w:rPr>
        <w:tab/>
        <w:t xml:space="preserve">There is created, </w:t>
      </w:r>
      <w:r w:rsidRPr="004337B1">
        <w:rPr>
          <w:strike/>
          <w:color w:val="000000" w:themeColor="text1"/>
          <w:u w:color="000000" w:themeColor="text1"/>
        </w:rPr>
        <w:t>as part of the Office of the Governor,</w:t>
      </w:r>
      <w:r w:rsidRPr="004337B1">
        <w:rPr>
          <w:color w:val="000000" w:themeColor="text1"/>
          <w:u w:color="000000" w:themeColor="text1"/>
        </w:rPr>
        <w:t xml:space="preserve"> </w:t>
      </w:r>
      <w:r w:rsidRPr="004337B1">
        <w:rPr>
          <w:color w:val="000000" w:themeColor="text1"/>
          <w:u w:val="single" w:color="000000" w:themeColor="text1"/>
        </w:rPr>
        <w:t>within the of the Department of Administration,</w:t>
      </w:r>
      <w:r w:rsidRPr="004337B1">
        <w:rPr>
          <w:color w:val="000000" w:themeColor="text1"/>
          <w:u w:color="000000" w:themeColor="text1"/>
        </w:rPr>
        <w:t xml:space="preserve"> the Division for Review of the Foster Care of Children.  The division must be supported by a board consisting of </w:t>
      </w:r>
      <w:r w:rsidRPr="004337B1">
        <w:rPr>
          <w:strike/>
          <w:color w:val="000000" w:themeColor="text1"/>
          <w:u w:color="000000" w:themeColor="text1"/>
        </w:rPr>
        <w:t>seven</w:t>
      </w:r>
      <w:r w:rsidRPr="004337B1">
        <w:rPr>
          <w:color w:val="000000" w:themeColor="text1"/>
          <w:u w:color="000000" w:themeColor="text1"/>
        </w:rPr>
        <w:t xml:space="preserve"> </w:t>
      </w:r>
      <w:r w:rsidRPr="004337B1">
        <w:rPr>
          <w:color w:val="000000" w:themeColor="text1"/>
          <w:u w:val="single" w:color="000000" w:themeColor="text1"/>
        </w:rPr>
        <w:t>eight</w:t>
      </w:r>
      <w:r w:rsidRPr="004337B1">
        <w:rPr>
          <w:color w:val="000000" w:themeColor="text1"/>
          <w:u w:color="000000" w:themeColor="text1"/>
        </w:rPr>
        <w:t xml:space="preserve"> members, all of whom must be past or present members of local review boards.  There must be one member from each congressional district and one member from the State at large, all appointed by the Governor with the advice and consent of the Senate.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(B)</w:t>
      </w:r>
      <w:r w:rsidRPr="004337B1">
        <w:rPr>
          <w:color w:val="000000" w:themeColor="text1"/>
          <w:u w:color="000000" w:themeColor="text1"/>
        </w:rPr>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board shall elect from its members a chairman who shall serve for two years.  </w:t>
      </w:r>
      <w:r w:rsidRPr="004337B1">
        <w:rPr>
          <w:strike/>
          <w:color w:val="000000" w:themeColor="text1"/>
          <w:u w:color="000000" w:themeColor="text1"/>
        </w:rPr>
        <w:t>Four</w:t>
      </w:r>
      <w:r w:rsidRPr="004337B1">
        <w:rPr>
          <w:color w:val="000000" w:themeColor="text1"/>
          <w:u w:color="000000" w:themeColor="text1"/>
        </w:rPr>
        <w:t xml:space="preserve"> </w:t>
      </w:r>
      <w:r w:rsidRPr="004337B1">
        <w:rPr>
          <w:color w:val="000000" w:themeColor="text1"/>
          <w:u w:val="single" w:color="000000" w:themeColor="text1"/>
        </w:rPr>
        <w:t>Five</w:t>
      </w:r>
      <w:r w:rsidRPr="004337B1">
        <w:rPr>
          <w:color w:val="000000" w:themeColor="text1"/>
          <w:u w:color="000000" w:themeColor="text1"/>
        </w:rPr>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720(A)(1) and (2).  These recommendations must be submitted to the Governor and included in an annual report, filed with the General Assembly, of the activities of the state office and local review boards.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w:t>
      </w:r>
      <w:r w:rsidR="002A7F69" w:rsidRPr="002A7F69">
        <w:rPr>
          <w:color w:val="000000" w:themeColor="text1"/>
          <w:u w:color="000000" w:themeColor="text1"/>
        </w:rPr>
        <w:t>’</w:t>
      </w:r>
      <w:r w:rsidRPr="004337B1">
        <w:rPr>
          <w:color w:val="000000" w:themeColor="text1"/>
          <w:u w:color="000000" w:themeColor="text1"/>
        </w:rPr>
        <w:t xml:space="preserve">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2A7F69">
        <w:rPr>
          <w:color w:val="000000" w:themeColor="text1"/>
          <w:u w:color="000000" w:themeColor="text1"/>
        </w:rPr>
        <w:noBreakHyphen/>
      </w:r>
      <w:r w:rsidRPr="004337B1">
        <w:rPr>
          <w:color w:val="000000" w:themeColor="text1"/>
          <w:u w:color="000000" w:themeColor="text1"/>
        </w:rPr>
        <w:t xml:space="preserve">owned facilities or group homes.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The Governor may employ a division director to serve at the Governor</w:t>
      </w:r>
      <w:r w:rsidR="002A7F69" w:rsidRPr="002A7F69">
        <w:rPr>
          <w:color w:val="000000" w:themeColor="text1"/>
          <w:u w:color="000000" w:themeColor="text1"/>
        </w:rPr>
        <w:t>’</w:t>
      </w:r>
      <w:r w:rsidRPr="004337B1">
        <w:rPr>
          <w:color w:val="000000" w:themeColor="text1"/>
          <w:u w:color="000000" w:themeColor="text1"/>
        </w:rPr>
        <w:t>s pleasure who may be paid an annual salary to be determined by the Governor.  The director may be removed pursuant to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240.  The </w:t>
      </w:r>
      <w:r w:rsidRPr="004337B1">
        <w:rPr>
          <w:color w:val="000000" w:themeColor="text1"/>
          <w:u w:val="single" w:color="000000" w:themeColor="text1"/>
        </w:rPr>
        <w:t>division</w:t>
      </w:r>
      <w:r w:rsidRPr="004337B1">
        <w:rPr>
          <w:color w:val="000000" w:themeColor="text1"/>
          <w:u w:color="000000" w:themeColor="text1"/>
        </w:rPr>
        <w:t xml:space="preserve"> director shall employ staff as is necessary to carry out this article, and the staff must be compensated in an amount and in a manner as may be determined by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This article may not be construed to provide for subpoena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730(A)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No person may be employed by the Division for Review of the Foster Care of Children, </w:t>
      </w:r>
      <w:r w:rsidRPr="004337B1">
        <w:rPr>
          <w:strike/>
          <w:color w:val="000000" w:themeColor="text1"/>
          <w:u w:color="000000" w:themeColor="text1"/>
        </w:rPr>
        <w:t>Office of the Governor</w:t>
      </w:r>
      <w:r w:rsidRPr="004337B1">
        <w:rPr>
          <w:color w:val="000000" w:themeColor="text1"/>
          <w:u w:color="000000" w:themeColor="text1"/>
        </w:rPr>
        <w:t xml:space="preserve"> within the </w:t>
      </w:r>
      <w:r w:rsidRPr="004337B1">
        <w:rPr>
          <w:color w:val="000000" w:themeColor="text1"/>
          <w:u w:val="single" w:color="000000" w:themeColor="text1"/>
        </w:rPr>
        <w:t>Department of Administration</w:t>
      </w:r>
      <w:r w:rsidRPr="004337B1">
        <w:rPr>
          <w:color w:val="000000" w:themeColor="text1"/>
          <w:u w:color="000000" w:themeColor="text1"/>
        </w:rPr>
        <w:t xml:space="preserve">, or may serve on the state or a local foster care review board if the person: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has been convicted of or pled guilty or nolo contendere to: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an </w:t>
      </w:r>
      <w:r w:rsidR="002A7F69" w:rsidRPr="002A7F69">
        <w:rPr>
          <w:color w:val="000000" w:themeColor="text1"/>
          <w:u w:color="000000" w:themeColor="text1"/>
        </w:rPr>
        <w:t>‘</w:t>
      </w:r>
      <w:r w:rsidRPr="004337B1">
        <w:rPr>
          <w:color w:val="000000" w:themeColor="text1"/>
          <w:u w:color="000000" w:themeColor="text1"/>
        </w:rPr>
        <w:t>offense against the person</w:t>
      </w:r>
      <w:r w:rsidR="002A7F69" w:rsidRPr="002A7F69">
        <w:rPr>
          <w:color w:val="000000" w:themeColor="text1"/>
          <w:u w:color="000000" w:themeColor="text1"/>
        </w:rPr>
        <w:t>’</w:t>
      </w:r>
      <w:r w:rsidRPr="004337B1">
        <w:rPr>
          <w:color w:val="000000" w:themeColor="text1"/>
          <w:u w:color="000000" w:themeColor="text1"/>
        </w:rPr>
        <w:t xml:space="preserve"> as provided for in Title 16, Chapter 3;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an </w:t>
      </w:r>
      <w:r w:rsidR="002A7F69" w:rsidRPr="002A7F69">
        <w:rPr>
          <w:color w:val="000000" w:themeColor="text1"/>
          <w:u w:color="000000" w:themeColor="text1"/>
        </w:rPr>
        <w:t>‘</w:t>
      </w:r>
      <w:r w:rsidRPr="004337B1">
        <w:rPr>
          <w:color w:val="000000" w:themeColor="text1"/>
          <w:u w:color="000000" w:themeColor="text1"/>
        </w:rPr>
        <w:t>offense against morality or decency</w:t>
      </w:r>
      <w:r w:rsidR="002A7F69" w:rsidRPr="002A7F69">
        <w:rPr>
          <w:color w:val="000000" w:themeColor="text1"/>
          <w:u w:color="000000" w:themeColor="text1"/>
        </w:rPr>
        <w:t>’</w:t>
      </w:r>
      <w:r w:rsidRPr="004337B1">
        <w:rPr>
          <w:color w:val="000000" w:themeColor="text1"/>
          <w:u w:color="000000" w:themeColor="text1"/>
        </w:rPr>
        <w:t xml:space="preserve"> as provided for in Title 16, Chapter 15;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contributing to the delinquency of a minor, as provided for in Section 16</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490.”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MM.</w:t>
      </w:r>
      <w:r w:rsidRPr="004337B1">
        <w:rPr>
          <w:color w:val="000000" w:themeColor="text1"/>
          <w:u w:color="000000" w:themeColor="text1"/>
        </w:rPr>
        <w:tab/>
        <w:t>1.</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1110.</w:t>
      </w:r>
      <w:r w:rsidRPr="004337B1">
        <w:rPr>
          <w:color w:val="000000" w:themeColor="text1"/>
          <w:u w:color="000000" w:themeColor="text1"/>
        </w:rPr>
        <w:tab/>
        <w:t>There is created the Children</w:t>
      </w:r>
      <w:r w:rsidR="002A7F69" w:rsidRPr="002A7F69">
        <w:rPr>
          <w:color w:val="000000" w:themeColor="text1"/>
          <w:u w:color="000000" w:themeColor="text1"/>
        </w:rPr>
        <w:t>’</w:t>
      </w:r>
      <w:r w:rsidRPr="004337B1">
        <w:rPr>
          <w:color w:val="000000" w:themeColor="text1"/>
          <w:u w:color="000000" w:themeColor="text1"/>
        </w:rPr>
        <w:t>s Case Resolution System</w:t>
      </w:r>
      <w:r w:rsidRPr="004337B1">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within the Department of Administration and</w:t>
      </w:r>
      <w:r w:rsidRPr="004337B1">
        <w:rPr>
          <w:color w:val="000000" w:themeColor="text1"/>
          <w:u w:color="000000" w:themeColor="text1"/>
        </w:rPr>
        <w:t xml:space="preserve"> referred to in this article as the System, which is a process of reviewing cases on behalf of children for whom the appropriate public agencies collectively have not provided the necessary services.  </w:t>
      </w:r>
      <w:r w:rsidRPr="004337B1">
        <w:rPr>
          <w:strike/>
          <w:color w:val="000000" w:themeColor="text1"/>
          <w:u w:color="000000" w:themeColor="text1"/>
        </w:rPr>
        <w:t>The System must be housed in and staffed by the Office of the Governor.</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1140(5), (8), and (9)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when unanimous consent is not obtained as required in item (4), a panel must be convened composed of the following persons: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(a)</w:t>
      </w:r>
      <w:r w:rsidRPr="004337B1">
        <w:rPr>
          <w:color w:val="000000" w:themeColor="text1"/>
          <w:u w:color="000000" w:themeColor="text1"/>
        </w:rPr>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(b)</w:t>
      </w:r>
      <w:r w:rsidRPr="004337B1">
        <w:rPr>
          <w:color w:val="000000" w:themeColor="text1"/>
          <w:u w:color="000000" w:themeColor="text1"/>
        </w:rPr>
        <w:tab/>
        <w:t xml:space="preserve">one legislator appointed by the Governor;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(c)</w:t>
      </w:r>
      <w:r w:rsidRPr="004337B1">
        <w:rPr>
          <w:color w:val="000000" w:themeColor="text1"/>
          <w:u w:color="000000" w:themeColor="text1"/>
        </w:rPr>
        <w:tab/>
        <w:t>two members appointed by the Governor, drawn from a list of qualified individuals not employed by a child</w:t>
      </w:r>
      <w:r w:rsidR="002A7F69">
        <w:rPr>
          <w:color w:val="000000" w:themeColor="text1"/>
          <w:u w:color="000000" w:themeColor="text1"/>
        </w:rPr>
        <w:noBreakHyphen/>
      </w:r>
      <w:r w:rsidRPr="004337B1">
        <w:rPr>
          <w:color w:val="000000" w:themeColor="text1"/>
          <w:u w:color="000000" w:themeColor="text1"/>
        </w:rPr>
        <w:t xml:space="preserve">serving public </w:t>
      </w:r>
      <w:r w:rsidRPr="004337B1">
        <w:rPr>
          <w:color w:val="000000" w:themeColor="text1"/>
          <w:u w:color="000000" w:themeColor="text1"/>
        </w:rPr>
        <w:lastRenderedPageBreak/>
        <w:t xml:space="preserve">agency, established in advance by the System, who have knowledge of public services for children in South Carolina.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(8)</w:t>
      </w:r>
      <w:r w:rsidRPr="004337B1">
        <w:rPr>
          <w:color w:val="000000" w:themeColor="text1"/>
          <w:u w:color="000000" w:themeColor="text1"/>
        </w:rPr>
        <w:tab/>
        <w:t xml:space="preserve">submit an annual report on the activities of the System to the Governor, </w:t>
      </w:r>
      <w:r w:rsidRPr="004337B1">
        <w:rPr>
          <w:color w:val="000000" w:themeColor="text1"/>
          <w:u w:val="single" w:color="000000" w:themeColor="text1"/>
        </w:rPr>
        <w:t>Director of the Department of Administration,</w:t>
      </w:r>
      <w:r w:rsidRPr="004337B1">
        <w:rPr>
          <w:color w:val="000000" w:themeColor="text1"/>
          <w:u w:color="000000" w:themeColor="text1"/>
        </w:rPr>
        <w:t xml:space="preserve"> the General Assembly, and agencies designated by the System as relevant to the cases;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(9)</w:t>
      </w:r>
      <w:r w:rsidRPr="004337B1">
        <w:rPr>
          <w:color w:val="000000" w:themeColor="text1"/>
          <w:u w:color="000000" w:themeColor="text1"/>
        </w:rPr>
        <w:tab/>
        <w:t>compile and transmit additional reports on the activities of the System</w:t>
      </w:r>
      <w:r w:rsidRPr="004337B1">
        <w:rPr>
          <w:strike/>
          <w:color w:val="000000" w:themeColor="text1"/>
          <w:u w:color="000000" w:themeColor="text1"/>
        </w:rPr>
        <w:t>,</w:t>
      </w:r>
      <w:r w:rsidRPr="004337B1">
        <w:rPr>
          <w:color w:val="000000" w:themeColor="text1"/>
          <w:u w:color="000000" w:themeColor="text1"/>
        </w:rPr>
        <w:t xml:space="preserve"> and recommendations for service delivery improvements, as necessary, to the Governor and the Joint </w:t>
      </w:r>
      <w:r w:rsidRPr="004337B1">
        <w:rPr>
          <w:color w:val="000000" w:themeColor="text1"/>
          <w:u w:val="single" w:color="000000" w:themeColor="text1"/>
        </w:rPr>
        <w:t>Citizens and</w:t>
      </w:r>
      <w:r w:rsidRPr="004337B1">
        <w:rPr>
          <w:color w:val="000000" w:themeColor="text1"/>
          <w:u w:color="000000" w:themeColor="text1"/>
        </w:rPr>
        <w:t xml:space="preserve"> Legislative Committee on Children.”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NN.</w:t>
      </w:r>
      <w:r w:rsidRPr="004337B1">
        <w:rPr>
          <w:color w:val="000000" w:themeColor="text1"/>
          <w:u w:color="000000" w:themeColor="text1"/>
        </w:rPr>
        <w:tab/>
        <w:t>1.</w:t>
      </w:r>
      <w:r w:rsidRPr="004337B1">
        <w:rPr>
          <w:color w:val="000000" w:themeColor="text1"/>
          <w:u w:color="000000" w:themeColor="text1"/>
        </w:rPr>
        <w:tab/>
        <w:t>Section 44</w:t>
      </w:r>
      <w:r w:rsidR="002A7F69">
        <w:rPr>
          <w:color w:val="000000" w:themeColor="text1"/>
          <w:u w:color="000000" w:themeColor="text1"/>
        </w:rPr>
        <w:noBreakHyphen/>
      </w:r>
      <w:r w:rsidRPr="004337B1">
        <w:rPr>
          <w:color w:val="000000" w:themeColor="text1"/>
          <w:u w:color="000000" w:themeColor="text1"/>
        </w:rPr>
        <w:t>38</w:t>
      </w:r>
      <w:r w:rsidR="002A7F69">
        <w:rPr>
          <w:color w:val="000000" w:themeColor="text1"/>
          <w:u w:color="000000" w:themeColor="text1"/>
        </w:rPr>
        <w:noBreakHyphen/>
      </w:r>
      <w:r w:rsidRPr="004337B1">
        <w:rPr>
          <w:color w:val="000000" w:themeColor="text1"/>
          <w:u w:color="000000" w:themeColor="text1"/>
        </w:rPr>
        <w:t>380(A)(1)(h)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“(h)</w:t>
      </w:r>
      <w:r w:rsidRPr="004337B1">
        <w:rPr>
          <w:color w:val="000000" w:themeColor="text1"/>
          <w:u w:color="000000" w:themeColor="text1"/>
        </w:rPr>
        <w:tab/>
        <w:t xml:space="preserve">Director of the Continuum of Care for Emotionally Disturbed Children </w:t>
      </w:r>
      <w:r w:rsidRPr="004337B1">
        <w:rPr>
          <w:strike/>
          <w:color w:val="000000" w:themeColor="text1"/>
          <w:u w:color="000000" w:themeColor="text1"/>
        </w:rPr>
        <w:t>Division of the 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1310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1310.</w:t>
      </w:r>
      <w:r w:rsidRPr="004337B1">
        <w:rPr>
          <w:color w:val="000000" w:themeColor="text1"/>
          <w:u w:color="000000" w:themeColor="text1"/>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4337B1">
        <w:rPr>
          <w:color w:val="000000" w:themeColor="text1"/>
          <w:u w:val="single" w:color="000000" w:themeColor="text1"/>
        </w:rPr>
        <w:t>as a division</w:t>
      </w:r>
      <w:r w:rsidRPr="004337B1">
        <w:rPr>
          <w:color w:val="000000" w:themeColor="text1"/>
          <w:u w:color="000000" w:themeColor="text1"/>
        </w:rPr>
        <w:t xml:space="preserve"> of the </w:t>
      </w:r>
      <w:r w:rsidRPr="004337B1">
        <w:rPr>
          <w:strike/>
          <w:color w:val="000000" w:themeColor="text1"/>
          <w:u w:color="000000" w:themeColor="text1"/>
        </w:rPr>
        <w:t>office of the 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This article supplements and does not supplant existing services provided to this population.”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1340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1340.</w:t>
      </w:r>
      <w:r w:rsidRPr="004337B1">
        <w:rPr>
          <w:color w:val="000000" w:themeColor="text1"/>
          <w:u w:color="000000" w:themeColor="text1"/>
        </w:rPr>
        <w:tab/>
        <w:t xml:space="preserve">The Governor may </w:t>
      </w:r>
      <w:r w:rsidRPr="004337B1">
        <w:rPr>
          <w:strike/>
          <w:color w:val="000000" w:themeColor="text1"/>
          <w:u w:color="000000" w:themeColor="text1"/>
        </w:rPr>
        <w:t>employ</w:t>
      </w:r>
      <w:r w:rsidRPr="004337B1">
        <w:rPr>
          <w:color w:val="000000" w:themeColor="text1"/>
          <w:u w:color="000000" w:themeColor="text1"/>
        </w:rPr>
        <w:t xml:space="preserve"> </w:t>
      </w:r>
      <w:r w:rsidRPr="004337B1">
        <w:rPr>
          <w:color w:val="000000" w:themeColor="text1"/>
          <w:u w:val="single" w:color="000000" w:themeColor="text1"/>
        </w:rPr>
        <w:t>appoint</w:t>
      </w:r>
      <w:r w:rsidRPr="004337B1">
        <w:rPr>
          <w:color w:val="000000" w:themeColor="text1"/>
          <w:u w:color="000000" w:themeColor="text1"/>
        </w:rPr>
        <w:t xml:space="preserve"> a Director </w:t>
      </w:r>
      <w:r w:rsidRPr="004337B1">
        <w:rPr>
          <w:color w:val="000000" w:themeColor="text1"/>
          <w:u w:val="single" w:color="000000" w:themeColor="text1"/>
        </w:rPr>
        <w:t>of the Continuum of Care</w:t>
      </w:r>
      <w:r w:rsidRPr="004337B1">
        <w:rPr>
          <w:color w:val="000000" w:themeColor="text1"/>
          <w:u w:color="000000" w:themeColor="text1"/>
        </w:rPr>
        <w:t xml:space="preserve"> to serve at his pleasure who is subject to removal pursuant to the provisions of Section 1</w:t>
      </w:r>
      <w:r w:rsidR="002A7F69">
        <w:rPr>
          <w:color w:val="000000" w:themeColor="text1"/>
          <w:u w:color="000000" w:themeColor="text1"/>
        </w:rPr>
        <w:noBreakHyphen/>
      </w:r>
      <w:r w:rsidRPr="004337B1">
        <w:rPr>
          <w:color w:val="000000" w:themeColor="text1"/>
          <w:u w:color="000000" w:themeColor="text1"/>
        </w:rPr>
        <w:t>3</w:t>
      </w:r>
      <w:r w:rsidR="002A7F69">
        <w:rPr>
          <w:color w:val="000000" w:themeColor="text1"/>
          <w:u w:color="000000" w:themeColor="text1"/>
        </w:rPr>
        <w:noBreakHyphen/>
      </w:r>
      <w:r w:rsidRPr="004337B1">
        <w:rPr>
          <w:color w:val="000000" w:themeColor="text1"/>
          <w:u w:color="000000" w:themeColor="text1"/>
        </w:rPr>
        <w:t xml:space="preserve">240.  The director shall employ staff necessary to carry out the provisions of this article.  The funds for the </w:t>
      </w:r>
      <w:r w:rsidRPr="004337B1">
        <w:rPr>
          <w:color w:val="000000" w:themeColor="text1"/>
          <w:u w:val="single" w:color="000000" w:themeColor="text1"/>
        </w:rPr>
        <w:t>division</w:t>
      </w:r>
      <w:r w:rsidRPr="004337B1">
        <w:rPr>
          <w:color w:val="000000" w:themeColor="text1"/>
          <w:u w:color="000000" w:themeColor="text1"/>
        </w:rPr>
        <w:t xml:space="preserve"> director, staff, and other purposes of the Continuum of Care Division must be provided in the annual general appropriations act.  The </w:t>
      </w:r>
      <w:r w:rsidRPr="004337B1">
        <w:rPr>
          <w:color w:val="000000" w:themeColor="text1"/>
          <w:u w:val="single" w:color="000000" w:themeColor="text1"/>
        </w:rPr>
        <w:t>department, upon the recommendation of the</w:t>
      </w:r>
      <w:r w:rsidRPr="004337B1">
        <w:rPr>
          <w:color w:val="000000" w:themeColor="text1"/>
          <w:u w:color="000000" w:themeColor="text1"/>
        </w:rPr>
        <w:t xml:space="preserve"> division </w:t>
      </w:r>
      <w:r w:rsidRPr="004337B1">
        <w:rPr>
          <w:color w:val="000000" w:themeColor="text1"/>
          <w:u w:val="single" w:color="000000" w:themeColor="text1"/>
        </w:rPr>
        <w:t>director,</w:t>
      </w:r>
      <w:r w:rsidRPr="004337B1">
        <w:rPr>
          <w:color w:val="000000" w:themeColor="text1"/>
          <w:u w:color="000000" w:themeColor="text1"/>
        </w:rPr>
        <w:t xml:space="preserve"> </w:t>
      </w:r>
      <w:r w:rsidRPr="004337B1">
        <w:rPr>
          <w:strike/>
          <w:color w:val="000000" w:themeColor="text1"/>
          <w:u w:color="000000" w:themeColor="text1"/>
        </w:rPr>
        <w:t>shall</w:t>
      </w:r>
      <w:r w:rsidRPr="004337B1">
        <w:rPr>
          <w:color w:val="000000" w:themeColor="text1"/>
          <w:u w:color="000000" w:themeColor="text1"/>
        </w:rPr>
        <w:t xml:space="preserve"> </w:t>
      </w:r>
      <w:r w:rsidRPr="004337B1">
        <w:rPr>
          <w:color w:val="000000" w:themeColor="text1"/>
          <w:u w:val="single" w:color="000000" w:themeColor="text1"/>
        </w:rPr>
        <w:t>may</w:t>
      </w:r>
      <w:r w:rsidRPr="004337B1">
        <w:rPr>
          <w:color w:val="000000" w:themeColor="text1"/>
          <w:u w:color="000000" w:themeColor="text1"/>
        </w:rPr>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1360 of the 1976 Code as added by Act 361 of 2008,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strike/>
          <w:color w:val="000000" w:themeColor="text1"/>
          <w:u w:color="000000" w:themeColor="text1"/>
        </w:rPr>
        <w:t>Division</w:t>
      </w:r>
      <w:r w:rsidRPr="004337B1">
        <w:rPr>
          <w:color w:val="000000" w:themeColor="text1"/>
          <w:u w:color="000000" w:themeColor="text1"/>
        </w:rPr>
        <w:t xml:space="preserve"> shall submit an annual report to the </w:t>
      </w:r>
      <w:r w:rsidRPr="004337B1">
        <w:rPr>
          <w:strike/>
          <w:color w:val="000000" w:themeColor="text1"/>
          <w:u w:color="000000" w:themeColor="text1"/>
        </w:rPr>
        <w:t>Governor</w:t>
      </w:r>
      <w:r w:rsidRPr="004337B1">
        <w:rPr>
          <w:color w:val="000000" w:themeColor="text1"/>
          <w:u w:color="000000" w:themeColor="text1"/>
        </w:rPr>
        <w:t xml:space="preserve"> </w:t>
      </w:r>
      <w:r w:rsidRPr="004337B1">
        <w:rPr>
          <w:color w:val="000000" w:themeColor="text1"/>
          <w:u w:val="single" w:color="000000" w:themeColor="text1"/>
        </w:rPr>
        <w:t>Department of Administration</w:t>
      </w:r>
      <w:r w:rsidRPr="004337B1">
        <w:rPr>
          <w:color w:val="000000" w:themeColor="text1"/>
          <w:u w:color="000000" w:themeColor="text1"/>
        </w:rPr>
        <w:t xml:space="preserve"> and General Assembly on its activities and recommendations for changes and improvements in the delivery of services by public agencies serving children.”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1510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63</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1510.</w:t>
      </w:r>
      <w:r w:rsidRPr="004337B1">
        <w:rPr>
          <w:color w:val="000000" w:themeColor="text1"/>
          <w:u w:color="000000" w:themeColor="text1"/>
        </w:rPr>
        <w:tab/>
        <w:t xml:space="preserve">There is established the Interagency System for Caring for Emotionally Disturbed Children, an integrated system of care to be developed by the Continuum of Care for Emotionally Disturbed Children </w:t>
      </w:r>
      <w:r w:rsidRPr="004337B1">
        <w:rPr>
          <w:strike/>
          <w:color w:val="000000" w:themeColor="text1"/>
          <w:u w:color="000000" w:themeColor="text1"/>
        </w:rPr>
        <w:t>of the Governor</w:t>
      </w:r>
      <w:r w:rsidR="002A7F69" w:rsidRPr="002A7F69">
        <w:rPr>
          <w:strike/>
          <w:color w:val="000000" w:themeColor="text1"/>
          <w:u w:color="000000" w:themeColor="text1"/>
        </w:rPr>
        <w:t>’</w:t>
      </w:r>
      <w:r w:rsidRPr="004337B1">
        <w:rPr>
          <w:strike/>
          <w:color w:val="000000" w:themeColor="text1"/>
          <w:u w:color="000000" w:themeColor="text1"/>
        </w:rPr>
        <w:t>s Office</w:t>
      </w:r>
      <w:r w:rsidRPr="004337B1">
        <w:rPr>
          <w:color w:val="000000" w:themeColor="text1"/>
          <w:u w:color="000000" w:themeColor="text1"/>
        </w:rPr>
        <w:t xml:space="preserve"> </w:t>
      </w:r>
      <w:r w:rsidRPr="004337B1">
        <w:rPr>
          <w:color w:val="000000" w:themeColor="text1"/>
          <w:u w:val="single" w:color="000000" w:themeColor="text1"/>
        </w:rPr>
        <w:t>in the Department of Administration</w:t>
      </w:r>
      <w:r w:rsidRPr="004337B1">
        <w:rPr>
          <w:color w:val="000000" w:themeColor="text1"/>
          <w:u w:color="000000" w:themeColor="text1"/>
        </w:rPr>
        <w:t>, the Department of Disabilities and Special Needs, the State Health and Human Services Finance Commission, the Department of Mental Health, and the Department of Social Services to be implemented by November 1, 1994.  The goal of the system is to implement South Carolina</w:t>
      </w:r>
      <w:r w:rsidR="002A7F69" w:rsidRPr="002A7F69">
        <w:rPr>
          <w:color w:val="000000" w:themeColor="text1"/>
          <w:u w:color="000000" w:themeColor="text1"/>
        </w:rPr>
        <w:t>’</w:t>
      </w:r>
      <w:r w:rsidRPr="004337B1">
        <w:rPr>
          <w:color w:val="000000" w:themeColor="text1"/>
          <w:u w:color="000000" w:themeColor="text1"/>
        </w:rPr>
        <w:t>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w:t>
      </w:r>
      <w:r w:rsidR="002A7F69" w:rsidRPr="002A7F69">
        <w:rPr>
          <w:color w:val="000000" w:themeColor="text1"/>
          <w:u w:color="000000" w:themeColor="text1"/>
        </w:rPr>
        <w:t>’</w:t>
      </w:r>
      <w:r w:rsidRPr="004337B1">
        <w:rPr>
          <w:color w:val="000000" w:themeColor="text1"/>
          <w:u w:color="000000" w:themeColor="text1"/>
        </w:rPr>
        <w:t>s care plan and procedures to evaluate and certify the programs offered by providers.”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VI</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Legislative Fiscal Office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Other Transfer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9</w:t>
      </w:r>
      <w:r w:rsidRPr="004337B1">
        <w:rPr>
          <w:color w:val="000000" w:themeColor="text1"/>
          <w:u w:color="000000" w:themeColor="text1"/>
        </w:rPr>
        <w:t>.</w:t>
      </w:r>
      <w:r w:rsidRPr="004337B1">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Pr="004337B1">
        <w:rPr>
          <w:color w:val="000000" w:themeColor="text1"/>
          <w:u w:color="000000" w:themeColor="text1"/>
        </w:rPr>
        <w:tab/>
        <w:t>Chapter 3, 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“Section 2</w:t>
      </w:r>
      <w:r w:rsidR="002A7F69">
        <w:rPr>
          <w:color w:val="000000" w:themeColor="text1"/>
          <w:u w:color="000000" w:themeColor="text1"/>
        </w:rPr>
        <w:noBreakHyphen/>
      </w:r>
      <w:r w:rsidR="00674C3C" w:rsidRPr="004337B1">
        <w:rPr>
          <w:color w:val="000000" w:themeColor="text1"/>
          <w:u w:color="000000" w:themeColor="text1"/>
        </w:rPr>
        <w:t>3</w:t>
      </w:r>
      <w:r w:rsidR="002A7F69">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674C3C" w:rsidRPr="004337B1">
        <w:rPr>
          <w:color w:val="000000" w:themeColor="text1"/>
          <w:u w:color="000000" w:themeColor="text1"/>
        </w:rPr>
        <w:t>(A)</w:t>
      </w:r>
      <w:r w:rsidR="00674C3C" w:rsidRPr="004337B1">
        <w:rPr>
          <w:color w:val="000000" w:themeColor="text1"/>
          <w:u w:color="000000" w:themeColor="text1"/>
        </w:rPr>
        <w:tab/>
        <w:t>The Legislative Fiscal Office is established under the joint direction and management of the Clerk of the Senate and the Clerk of the House of Representatives as a division of the Legislative Services Agency.</w:t>
      </w: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(B)</w:t>
      </w:r>
      <w:r w:rsidR="00674C3C" w:rsidRPr="004337B1">
        <w:rPr>
          <w:color w:val="000000" w:themeColor="text1"/>
          <w:u w:color="000000" w:themeColor="text1"/>
        </w:rPr>
        <w:tab/>
        <w:t>The Legislative Fiscal Office must support the work of the General Assembly through the provision of data, fiscal impact statements and revenue impact statements, as appropriate, on proposed legislation, forecast of economic conditions pursuant to Section 11</w:t>
      </w:r>
      <w:r w:rsidR="002A7F69">
        <w:rPr>
          <w:color w:val="000000" w:themeColor="text1"/>
          <w:u w:color="000000" w:themeColor="text1"/>
        </w:rPr>
        <w:noBreakHyphen/>
      </w:r>
      <w:r w:rsidR="00674C3C" w:rsidRPr="004337B1">
        <w:rPr>
          <w:color w:val="000000" w:themeColor="text1"/>
          <w:u w:color="000000" w:themeColor="text1"/>
        </w:rPr>
        <w:t>9</w:t>
      </w:r>
      <w:r w:rsidR="002A7F69">
        <w:rPr>
          <w:color w:val="000000" w:themeColor="text1"/>
          <w:u w:color="000000" w:themeColor="text1"/>
        </w:rPr>
        <w:noBreakHyphen/>
      </w:r>
      <w:r w:rsidR="00674C3C" w:rsidRPr="004337B1">
        <w:rPr>
          <w:color w:val="000000" w:themeColor="text1"/>
          <w:u w:color="000000" w:themeColor="text1"/>
        </w:rPr>
        <w:t>880, and support the General Assembly</w:t>
      </w:r>
      <w:r w:rsidR="002A7F69" w:rsidRPr="002A7F69">
        <w:rPr>
          <w:color w:val="000000" w:themeColor="text1"/>
          <w:u w:color="000000" w:themeColor="text1"/>
        </w:rPr>
        <w:t>’</w:t>
      </w:r>
      <w:r w:rsidR="00674C3C" w:rsidRPr="004337B1">
        <w:rPr>
          <w:color w:val="000000" w:themeColor="text1"/>
          <w:u w:color="000000" w:themeColor="text1"/>
        </w:rPr>
        <w:t xml:space="preserve">s budget writing duties without regard to political or other considerations beyond technical accuracy and professionalism required to perform the duties of the office.”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00E17AC8">
        <w:rPr>
          <w:color w:val="000000" w:themeColor="text1"/>
          <w:u w:color="000000" w:themeColor="text1"/>
        </w:rPr>
        <w:tab/>
      </w:r>
      <w:r w:rsidR="00E17AC8">
        <w:rPr>
          <w:color w:val="000000" w:themeColor="text1"/>
          <w:u w:color="000000" w:themeColor="text1"/>
        </w:rPr>
        <w:tab/>
      </w:r>
      <w:r w:rsidRPr="004337B1">
        <w:rPr>
          <w:color w:val="000000" w:themeColor="text1"/>
          <w:u w:color="000000" w:themeColor="text1"/>
        </w:rPr>
        <w:t>(1)</w:t>
      </w:r>
      <w:r w:rsidRPr="004337B1">
        <w:rPr>
          <w:color w:val="000000" w:themeColor="text1"/>
          <w:u w:color="000000" w:themeColor="text1"/>
        </w:rPr>
        <w:tab/>
        <w:t xml:space="preserve">The employees of the Office of State Budget required to provide fiscal impact statements on proposed legislation, to </w:t>
      </w:r>
      <w:r w:rsidRPr="004337B1">
        <w:rPr>
          <w:color w:val="000000" w:themeColor="text1"/>
          <w:u w:color="000000" w:themeColor="text1"/>
        </w:rPr>
        <w:lastRenderedPageBreak/>
        <w:t>support the General Assembly</w:t>
      </w:r>
      <w:r w:rsidR="002A7F69" w:rsidRPr="002A7F69">
        <w:rPr>
          <w:color w:val="000000" w:themeColor="text1"/>
          <w:u w:color="000000" w:themeColor="text1"/>
        </w:rPr>
        <w:t>’</w:t>
      </w:r>
      <w:r w:rsidRPr="004337B1">
        <w:rPr>
          <w:color w:val="000000" w:themeColor="text1"/>
          <w:u w:color="000000" w:themeColor="text1"/>
        </w:rPr>
        <w:t>s budget writing duties, and to support the other duties assigned to the Legislative Fiscal Office are transferred to the Legislative Fiscal Office, organized as recommended by the Clerk of the Senate and the Clerk of the House of Representatives.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Clerk of the Senate, the Clerk of the House of Representatives, and the executive director of the Budget and Control Board, in consultation with the Chairman of the Senate Finance Committee and the Chairman of the House Ways and Means Committee, shall determine the employees, authorized appropriations, and assets and liabilities to be transferred pursuant to items (1) and (2) of subsection (A).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10</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820(A), (B), and (C)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00E17AC8">
        <w:rPr>
          <w:color w:val="000000" w:themeColor="text1"/>
          <w:u w:color="000000" w:themeColor="text1"/>
        </w:rPr>
        <w:tab/>
      </w:r>
      <w:r w:rsidRPr="004337B1">
        <w:rPr>
          <w:color w:val="000000" w:themeColor="text1"/>
          <w:u w:color="000000" w:themeColor="text1"/>
        </w:rPr>
        <w:t>There is created the Board of Economic Advisors</w:t>
      </w:r>
      <w:r w:rsidRPr="004337B1">
        <w:rPr>
          <w:color w:val="000000" w:themeColor="text1"/>
          <w:u w:val="single" w:color="000000" w:themeColor="text1"/>
        </w:rPr>
        <w:t>, a division of the State Fiscal Accountability Authority,</w:t>
      </w:r>
      <w:r w:rsidRPr="004337B1">
        <w:rPr>
          <w:color w:val="000000" w:themeColor="text1"/>
          <w:u w:color="000000" w:themeColor="text1"/>
        </w:rPr>
        <w:t xml:space="preserve"> as follows: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Governor, who shall serve as chairman and shall receive annual compensation of ten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Chairman of the Senate Finance Committee, who shall receive annual compensation of eight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and serving at the pleasure of</w:t>
      </w:r>
      <w:r w:rsidRPr="004337B1">
        <w:rPr>
          <w:strike/>
          <w:color w:val="000000" w:themeColor="text1"/>
          <w:u w:color="000000" w:themeColor="text1"/>
        </w:rPr>
        <w:t>,</w:t>
      </w:r>
      <w:r w:rsidRPr="004337B1">
        <w:rPr>
          <w:color w:val="000000" w:themeColor="text1"/>
          <w:u w:color="000000" w:themeColor="text1"/>
        </w:rPr>
        <w:t xml:space="preserve"> the Chairman of the Ways and Means Committee of the House of Representatives, who shall receive annual compensation of eight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the Director of the Department of Revenue, who shall serve ex officio, with no voting rights.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Chairman of the Board of Economic Advisors shall report directly to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to establish policy governing economic trend analysis.  The Board of Economic Advisors shall provide for its staffing and administrative support from funds appropriated by the General Assembly.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Executive Director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assist the Governor, Chairman of the Board of Economic Advisors, Chairman of the Senate Finance Committee, and Chairman of the Ways and Means Committee of the House of Representatives in providing an </w:t>
      </w:r>
      <w:r w:rsidRPr="004337B1">
        <w:rPr>
          <w:color w:val="000000" w:themeColor="text1"/>
          <w:u w:color="000000" w:themeColor="text1"/>
        </w:rPr>
        <w:lastRenderedPageBreak/>
        <w:t>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002A7F69">
        <w:rPr>
          <w:color w:val="000000" w:themeColor="text1"/>
          <w:u w:color="000000" w:themeColor="text1"/>
        </w:rPr>
        <w:noBreakHyphen/>
      </w:r>
      <w:r w:rsidRPr="004337B1">
        <w:rPr>
          <w:color w:val="000000" w:themeColor="text1"/>
          <w:u w:color="000000" w:themeColor="text1"/>
        </w:rPr>
        <w:t>4</w:t>
      </w:r>
      <w:r w:rsidR="002A7F69">
        <w:rPr>
          <w:color w:val="000000" w:themeColor="text1"/>
          <w:u w:color="000000" w:themeColor="text1"/>
        </w:rPr>
        <w:noBreakHyphen/>
      </w:r>
      <w:r w:rsidRPr="004337B1">
        <w:rPr>
          <w:color w:val="000000" w:themeColor="text1"/>
          <w:u w:color="000000" w:themeColor="text1"/>
        </w:rPr>
        <w:t>20(a).”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Sections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825 and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830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825.</w:t>
      </w:r>
      <w:r w:rsidRPr="004337B1">
        <w:rPr>
          <w:color w:val="000000" w:themeColor="text1"/>
          <w:u w:color="000000" w:themeColor="text1"/>
        </w:rPr>
        <w:tab/>
        <w:t>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Chairman</w:t>
      </w:r>
      <w:r w:rsidRPr="004337B1">
        <w:rPr>
          <w:strike/>
          <w:color w:val="000000" w:themeColor="text1"/>
          <w:u w:color="000000" w:themeColor="text1"/>
        </w:rPr>
        <w:t>, and the Director of the Budget Division of the Budget and Control Board</w:t>
      </w:r>
      <w:r w:rsidRPr="004337B1">
        <w:rPr>
          <w:color w:val="000000" w:themeColor="text1"/>
          <w:u w:color="000000" w:themeColor="text1"/>
        </w:rPr>
        <w:t xml:space="preserve"> Director of the State Fiscal Accountability Authority.  The BEA staff shall meet monthly with these designees in order to solicit their input.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830.</w:t>
      </w:r>
      <w:r w:rsidRPr="004337B1">
        <w:rPr>
          <w:color w:val="000000" w:themeColor="text1"/>
          <w:u w:color="000000" w:themeColor="text1"/>
        </w:rPr>
        <w:tab/>
        <w:t xml:space="preserve">In order to provide a more effective system of providing advice to the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the Governor</w:t>
      </w:r>
      <w:r w:rsidRPr="004337B1">
        <w:rPr>
          <w:color w:val="000000" w:themeColor="text1"/>
          <w:u w:color="000000" w:themeColor="text1"/>
        </w:rPr>
        <w:t xml:space="preserve"> and the General Assembly on economic trends, the Board of Economic Advisors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continuously review and evaluate total revenues and expenditures to determine the extent to which they meet fiscal plan forecasts/projections;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evaluate federal revenues in terms of impact on state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compile economic, social, and demographic data for use in the publishing of economic scenarios for incorporation into the development of the state budget;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(5)</w:t>
      </w:r>
      <w:r w:rsidRPr="004337B1">
        <w:rPr>
          <w:color w:val="000000" w:themeColor="text1"/>
          <w:u w:color="000000" w:themeColor="text1"/>
        </w:rPr>
        <w:tab/>
        <w:t xml:space="preserve">bring to the attention of the Governor </w:t>
      </w:r>
      <w:r w:rsidRPr="004337B1">
        <w:rPr>
          <w:color w:val="000000" w:themeColor="text1"/>
          <w:u w:val="single" w:color="000000" w:themeColor="text1"/>
        </w:rPr>
        <w:t>and the General Assembly</w:t>
      </w:r>
      <w:r w:rsidRPr="004337B1">
        <w:rPr>
          <w:color w:val="000000" w:themeColor="text1"/>
          <w:u w:color="000000" w:themeColor="text1"/>
        </w:rPr>
        <w:t xml:space="preserve"> the effectiveness, or lack thereof, of the economic trends and the impact on statewide policies and priorities;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establish liaison with the Congressional Budget Office and the Office of Management and Budget at the national level.”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2</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880(C)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All forecasts, adjusted forecasts, and reports of the Board of Economic Advisors, including the synopsis of the current year</w:t>
      </w:r>
      <w:r w:rsidR="002A7F69" w:rsidRPr="002A7F69">
        <w:rPr>
          <w:color w:val="000000" w:themeColor="text1"/>
          <w:u w:color="000000" w:themeColor="text1"/>
        </w:rPr>
        <w:t>’</w:t>
      </w:r>
      <w:r w:rsidRPr="004337B1">
        <w:rPr>
          <w:color w:val="000000" w:themeColor="text1"/>
          <w:u w:color="000000" w:themeColor="text1"/>
        </w:rPr>
        <w:t xml:space="preserve">s review as required by subsection (B), must be published and reported to the Governor, </w:t>
      </w:r>
      <w:r w:rsidRPr="004337B1">
        <w:rPr>
          <w:strike/>
          <w:color w:val="000000" w:themeColor="text1"/>
          <w:u w:color="000000" w:themeColor="text1"/>
        </w:rPr>
        <w:t>the members of the Budget and Control Board,</w:t>
      </w:r>
      <w:r w:rsidRPr="004337B1">
        <w:rPr>
          <w:color w:val="000000" w:themeColor="text1"/>
          <w:u w:color="000000" w:themeColor="text1"/>
        </w:rPr>
        <w:t xml:space="preserve"> the members of the General Assembly</w:t>
      </w:r>
      <w:r w:rsidRPr="004337B1">
        <w:rPr>
          <w:color w:val="000000" w:themeColor="text1"/>
          <w:u w:val="single" w:color="000000" w:themeColor="text1"/>
        </w:rPr>
        <w:t>, the members of the State Fiscal Accountability Authority,</w:t>
      </w:r>
      <w:r w:rsidRPr="004337B1">
        <w:rPr>
          <w:color w:val="000000" w:themeColor="text1"/>
          <w:u w:color="000000" w:themeColor="text1"/>
        </w:rPr>
        <w:t xml:space="preserve"> and made available to the news media.”</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3</w:t>
      </w:r>
      <w:r w:rsidRPr="004337B1">
        <w:rPr>
          <w:color w:val="000000" w:themeColor="text1"/>
          <w:u w:color="000000" w:themeColor="text1"/>
        </w:rPr>
        <w:t>.</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890B.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74C3C" w:rsidRPr="004337B1">
        <w:rPr>
          <w:color w:val="000000" w:themeColor="text1"/>
          <w:u w:color="000000" w:themeColor="text1"/>
        </w:rPr>
        <w:t>“B.</w:t>
      </w:r>
      <w:r w:rsidR="00674C3C" w:rsidRPr="004337B1">
        <w:rPr>
          <w:color w:val="000000" w:themeColor="text1"/>
          <w:u w:color="000000" w:themeColor="text1"/>
        </w:rPr>
        <w:tab/>
      </w:r>
      <w:r w:rsidR="00674C3C" w:rsidRPr="004337B1">
        <w:rPr>
          <w:color w:val="000000" w:themeColor="text1"/>
          <w:u w:val="single" w:color="000000" w:themeColor="text1"/>
        </w:rPr>
        <w:t>(1)</w:t>
      </w:r>
      <w:r w:rsidR="00674C3C" w:rsidRPr="004337B1">
        <w:rPr>
          <w:color w:val="000000" w:themeColor="text1"/>
          <w:u w:color="000000" w:themeColor="text1"/>
        </w:rPr>
        <w:tab/>
        <w:t xml:space="preserve">If at the end of the first, second, or third quarter of any fiscal year </w:t>
      </w:r>
      <w:r w:rsidR="00674C3C" w:rsidRPr="004337B1">
        <w:rPr>
          <w:strike/>
          <w:color w:val="000000" w:themeColor="text1"/>
          <w:u w:color="000000" w:themeColor="text1"/>
        </w:rPr>
        <w:t>quarterly revenue collections are two percent or more below the amount projected for that quarter by</w:t>
      </w:r>
      <w:r w:rsidR="00674C3C" w:rsidRPr="004337B1">
        <w:rPr>
          <w:color w:val="000000" w:themeColor="text1"/>
          <w:u w:color="000000" w:themeColor="text1"/>
        </w:rPr>
        <w:t xml:space="preserve"> the Board of Economic Advisors </w:t>
      </w:r>
      <w:r w:rsidR="00674C3C" w:rsidRPr="004337B1">
        <w:rPr>
          <w:color w:val="000000" w:themeColor="text1"/>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00674C3C" w:rsidRPr="004337B1">
        <w:rPr>
          <w:color w:val="000000" w:themeColor="text1"/>
          <w:u w:color="000000" w:themeColor="text1"/>
        </w:rPr>
        <w:t xml:space="preserve">, </w:t>
      </w:r>
      <w:r w:rsidR="00674C3C" w:rsidRPr="004337B1">
        <w:rPr>
          <w:strike/>
          <w:color w:val="000000" w:themeColor="text1"/>
          <w:u w:color="000000" w:themeColor="text1"/>
        </w:rPr>
        <w:t>the State Budget and Control Board,</w:t>
      </w:r>
      <w:r w:rsidR="00674C3C" w:rsidRPr="004337B1">
        <w:rPr>
          <w:color w:val="000000" w:themeColor="text1"/>
          <w:u w:color="000000" w:themeColor="text1"/>
        </w:rPr>
        <w:t xml:space="preserve"> within </w:t>
      </w:r>
      <w:r w:rsidR="00674C3C" w:rsidRPr="004337B1">
        <w:rPr>
          <w:strike/>
          <w:color w:val="000000" w:themeColor="text1"/>
          <w:u w:color="000000" w:themeColor="text1"/>
        </w:rPr>
        <w:t>seven</w:t>
      </w:r>
      <w:r w:rsidR="00674C3C" w:rsidRPr="004337B1">
        <w:rPr>
          <w:color w:val="000000" w:themeColor="text1"/>
          <w:u w:color="000000" w:themeColor="text1"/>
        </w:rPr>
        <w:t xml:space="preserve"> </w:t>
      </w:r>
      <w:r w:rsidR="00674C3C" w:rsidRPr="004337B1">
        <w:rPr>
          <w:color w:val="000000" w:themeColor="text1"/>
          <w:u w:val="single" w:color="000000" w:themeColor="text1"/>
        </w:rPr>
        <w:t>three</w:t>
      </w:r>
      <w:r w:rsidR="00674C3C" w:rsidRPr="004337B1">
        <w:rPr>
          <w:color w:val="000000" w:themeColor="text1"/>
          <w:u w:color="000000" w:themeColor="text1"/>
        </w:rPr>
        <w:t xml:space="preserve"> days of that determination, </w:t>
      </w:r>
      <w:r w:rsidR="00674C3C" w:rsidRPr="004337B1">
        <w:rPr>
          <w:strike/>
          <w:color w:val="000000" w:themeColor="text1"/>
          <w:u w:color="000000" w:themeColor="text1"/>
        </w:rPr>
        <w:t>shall take action to avoid a year</w:t>
      </w:r>
      <w:r w:rsidR="002A7F69">
        <w:rPr>
          <w:strike/>
          <w:color w:val="000000" w:themeColor="text1"/>
          <w:u w:color="000000" w:themeColor="text1"/>
        </w:rPr>
        <w:noBreakHyphen/>
      </w:r>
      <w:r w:rsidR="00674C3C" w:rsidRPr="004337B1">
        <w:rPr>
          <w:strike/>
          <w:color w:val="000000" w:themeColor="text1"/>
          <w:u w:color="000000" w:themeColor="text1"/>
        </w:rPr>
        <w:t>end deficit.  Notwithstanding Section 1</w:t>
      </w:r>
      <w:r w:rsidR="002A7F69">
        <w:rPr>
          <w:strike/>
          <w:color w:val="000000" w:themeColor="text1"/>
          <w:u w:color="000000" w:themeColor="text1"/>
        </w:rPr>
        <w:noBreakHyphen/>
      </w:r>
      <w:r w:rsidR="00674C3C" w:rsidRPr="004337B1">
        <w:rPr>
          <w:strike/>
          <w:color w:val="000000" w:themeColor="text1"/>
          <w:u w:color="000000" w:themeColor="text1"/>
        </w:rPr>
        <w:t>11</w:t>
      </w:r>
      <w:r w:rsidR="002A7F69">
        <w:rPr>
          <w:strike/>
          <w:color w:val="000000" w:themeColor="text1"/>
          <w:u w:color="000000" w:themeColor="text1"/>
        </w:rPr>
        <w:noBreakHyphen/>
      </w:r>
      <w:r w:rsidR="00674C3C" w:rsidRPr="004337B1">
        <w:rPr>
          <w:strike/>
          <w:color w:val="000000" w:themeColor="text1"/>
          <w:u w:color="000000" w:themeColor="text1"/>
        </w:rPr>
        <w:t>495, if the State Budget and Control Board does not take unanimous action within seven days,</w:t>
      </w:r>
      <w:r w:rsidR="00674C3C" w:rsidRPr="004337B1">
        <w:rPr>
          <w:color w:val="000000" w:themeColor="text1"/>
          <w:u w:color="000000" w:themeColor="text1"/>
        </w:rPr>
        <w:t xml:space="preserve">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must reduce general fund appropriations by the requisite amount in the manner prescribed by law.  Upon making the reduction,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xml:space="preserve">.  A reduction of rate of expenditure by the Director of the </w:t>
      </w:r>
      <w:r w:rsidR="00674C3C" w:rsidRPr="004337B1">
        <w:rPr>
          <w:strike/>
          <w:color w:val="000000" w:themeColor="text1"/>
          <w:u w:color="000000" w:themeColor="text1"/>
        </w:rPr>
        <w:t>Office of State</w:t>
      </w:r>
      <w:r w:rsidR="00674C3C" w:rsidRPr="004337B1">
        <w:rPr>
          <w:color w:val="000000" w:themeColor="text1"/>
          <w:u w:color="000000" w:themeColor="text1"/>
        </w:rPr>
        <w:t xml:space="preserve"> </w:t>
      </w:r>
      <w:r w:rsidR="00674C3C" w:rsidRPr="004337B1">
        <w:rPr>
          <w:color w:val="000000" w:themeColor="text1"/>
          <w:u w:val="single" w:color="000000" w:themeColor="text1"/>
        </w:rPr>
        <w:t>Executive</w:t>
      </w:r>
      <w:r w:rsidR="00674C3C" w:rsidRPr="004337B1">
        <w:rPr>
          <w:color w:val="000000" w:themeColor="text1"/>
          <w:u w:color="000000" w:themeColor="text1"/>
        </w:rPr>
        <w:t xml:space="preserve"> </w:t>
      </w:r>
      <w:r w:rsidR="00674C3C" w:rsidRPr="004337B1">
        <w:rPr>
          <w:color w:val="000000" w:themeColor="text1"/>
          <w:u w:color="000000" w:themeColor="text1"/>
        </w:rPr>
        <w:lastRenderedPageBreak/>
        <w:t xml:space="preserve">Budget </w:t>
      </w:r>
      <w:r w:rsidR="00674C3C" w:rsidRPr="004337B1">
        <w:rPr>
          <w:color w:val="000000" w:themeColor="text1"/>
          <w:u w:val="single" w:color="000000" w:themeColor="text1"/>
        </w:rPr>
        <w:t>and Planning Office</w:t>
      </w:r>
      <w:r w:rsidR="00674C3C" w:rsidRPr="004337B1">
        <w:rPr>
          <w:color w:val="000000" w:themeColor="text1"/>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002A7F69">
        <w:rPr>
          <w:color w:val="000000" w:themeColor="text1"/>
          <w:u w:val="single" w:color="000000" w:themeColor="text1"/>
        </w:rPr>
        <w:noBreakHyphen/>
      </w:r>
      <w:r w:rsidRPr="004337B1">
        <w:rPr>
          <w:color w:val="000000" w:themeColor="text1"/>
          <w:u w:val="single" w:color="000000" w:themeColor="text1"/>
        </w:rPr>
        <w:t>end deficit.  If the General Assembly has not taken action within twenty days of the determination of the Board of Economic Advisors, the Director of the Executive Budget and Planning Office must reduce general fund appropriations by the requisite amount in the manner prescribed by law and in accordance with item (1) of this subsection.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4</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79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Agency Deficit Prevention and Recognition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10. </w:t>
      </w:r>
      <w:r w:rsidRPr="004337B1">
        <w:rPr>
          <w:color w:val="000000" w:themeColor="text1"/>
          <w:u w:color="000000" w:themeColor="text1"/>
        </w:rPr>
        <w:tab/>
        <w:t xml:space="preserve">This chapter may be cited as the </w:t>
      </w:r>
      <w:r w:rsidR="002A7F69" w:rsidRPr="002A7F69">
        <w:rPr>
          <w:color w:val="000000" w:themeColor="text1"/>
          <w:u w:color="000000" w:themeColor="text1"/>
        </w:rPr>
        <w:t>‘</w:t>
      </w:r>
      <w:r w:rsidRPr="004337B1">
        <w:rPr>
          <w:color w:val="000000" w:themeColor="text1"/>
          <w:u w:color="000000" w:themeColor="text1"/>
        </w:rPr>
        <w:t>State Agency Deficit Prevention and Recognition Act</w:t>
      </w:r>
      <w:r w:rsidR="002A7F69" w:rsidRPr="002A7F69">
        <w:rPr>
          <w:color w:val="000000" w:themeColor="text1"/>
          <w:u w:color="000000" w:themeColor="text1"/>
        </w:rPr>
        <w: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20. </w:t>
      </w:r>
      <w:r w:rsidRPr="004337B1">
        <w:rPr>
          <w:color w:val="000000" w:themeColor="text1"/>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002A7F69">
        <w:rPr>
          <w:color w:val="000000" w:themeColor="text1"/>
          <w:u w:color="000000" w:themeColor="text1"/>
        </w:rPr>
        <w:noBreakHyphen/>
      </w:r>
      <w:r w:rsidRPr="004337B1">
        <w:rPr>
          <w:color w:val="000000" w:themeColor="text1"/>
          <w:u w:color="000000" w:themeColor="text1"/>
        </w:rPr>
        <w:t>end deficit except as provided in this chapter.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30. </w:t>
      </w:r>
      <w:r w:rsidRPr="004337B1">
        <w:rPr>
          <w:color w:val="000000" w:themeColor="text1"/>
          <w:u w:color="000000" w:themeColor="text1"/>
        </w:rPr>
        <w:tab/>
        <w:t xml:space="preserve">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w:t>
      </w:r>
      <w:r w:rsidRPr="004337B1">
        <w:rPr>
          <w:color w:val="000000" w:themeColor="text1"/>
          <w:u w:color="000000" w:themeColor="text1"/>
        </w:rPr>
        <w:lastRenderedPageBreak/>
        <w:t>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40. </w:t>
      </w:r>
      <w:r w:rsidRPr="004337B1">
        <w:rPr>
          <w:color w:val="000000" w:themeColor="text1"/>
          <w:u w:color="000000" w:themeColor="text1"/>
        </w:rPr>
        <w:tab/>
        <w:t>(A)</w:t>
      </w:r>
      <w:r w:rsidRPr="004337B1">
        <w:rPr>
          <w:color w:val="000000" w:themeColor="text1"/>
          <w:u w:color="000000" w:themeColor="text1"/>
        </w:rPr>
        <w:tab/>
        <w:t>Upon notification from the Executive Budget Office as provided in 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79</w:t>
      </w:r>
      <w:r w:rsidR="002A7F69">
        <w:rPr>
          <w:color w:val="000000" w:themeColor="text1"/>
          <w:u w:color="000000" w:themeColor="text1"/>
        </w:rPr>
        <w:noBreakHyphen/>
      </w:r>
      <w:r w:rsidRPr="004337B1">
        <w:rPr>
          <w:color w:val="000000" w:themeColor="text1"/>
          <w:u w:color="000000" w:themeColor="text1"/>
        </w:rPr>
        <w:t xml:space="preserve">50. </w:t>
      </w:r>
      <w:r w:rsidRPr="004337B1">
        <w:rPr>
          <w:color w:val="000000" w:themeColor="text1"/>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495 of the 1976 Code, as last amended by Act 152 of 2010,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SECTION</w:t>
      </w:r>
      <w:r w:rsidRPr="004337B1">
        <w:rPr>
          <w:color w:val="000000" w:themeColor="text1"/>
          <w:u w:color="000000" w:themeColor="text1"/>
        </w:rPr>
        <w:tab/>
        <w:t>1</w:t>
      </w:r>
      <w:r w:rsidR="00E17AC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72.</w:t>
      </w:r>
      <w:r w:rsidRPr="004337B1">
        <w:rPr>
          <w:color w:val="000000" w:themeColor="text1"/>
          <w:u w:color="000000" w:themeColor="text1"/>
        </w:rPr>
        <w:tab/>
        <w:t xml:space="preserve">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4337B1">
        <w:rPr>
          <w:color w:val="000000" w:themeColor="text1"/>
          <w:u w:val="single" w:color="000000" w:themeColor="text1"/>
        </w:rPr>
        <w:t>Executive</w:t>
      </w:r>
      <w:r w:rsidRPr="004337B1">
        <w:rPr>
          <w:color w:val="000000" w:themeColor="text1"/>
          <w:u w:color="000000" w:themeColor="text1"/>
        </w:rPr>
        <w:t xml:space="preserve"> Director of the </w:t>
      </w:r>
      <w:r w:rsidRPr="004337B1">
        <w:rPr>
          <w:strike/>
          <w:color w:val="000000" w:themeColor="text1"/>
          <w:u w:color="000000" w:themeColor="text1"/>
        </w:rPr>
        <w:t>State Budget Division of the State Budget and Control Board</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or his designee.  As used in this section, </w:t>
      </w:r>
      <w:r w:rsidR="002A7F69" w:rsidRPr="002A7F69">
        <w:rPr>
          <w:color w:val="000000" w:themeColor="text1"/>
          <w:u w:color="000000" w:themeColor="text1"/>
        </w:rPr>
        <w:t>‘</w:t>
      </w:r>
      <w:r w:rsidRPr="004337B1">
        <w:rPr>
          <w:color w:val="000000" w:themeColor="text1"/>
          <w:u w:color="000000" w:themeColor="text1"/>
        </w:rPr>
        <w:t>statement of estimated fiscal impact</w:t>
      </w:r>
      <w:r w:rsidR="002A7F69" w:rsidRPr="002A7F69">
        <w:rPr>
          <w:color w:val="000000" w:themeColor="text1"/>
          <w:u w:color="000000" w:themeColor="text1"/>
        </w:rPr>
        <w:t>’</w:t>
      </w:r>
      <w:r w:rsidRPr="004337B1">
        <w:rPr>
          <w:color w:val="000000" w:themeColor="text1"/>
          <w:u w:color="000000" w:themeColor="text1"/>
        </w:rPr>
        <w:t xml:space="preserve"> means the opinion of the person executing the statement as to the dollar cost to the State for the first year and the annual cost thereafter.”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6</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73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73.</w:t>
      </w:r>
      <w:r w:rsidRPr="004337B1">
        <w:rPr>
          <w:color w:val="000000" w:themeColor="text1"/>
          <w:u w:color="000000" w:themeColor="text1"/>
        </w:rPr>
        <w:tab/>
        <w:t>(A)</w:t>
      </w:r>
      <w:r w:rsidRPr="004337B1">
        <w:rPr>
          <w:color w:val="000000" w:themeColor="text1"/>
          <w:u w:color="000000" w:themeColor="text1"/>
        </w:rPr>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4337B1">
        <w:rPr>
          <w:strike/>
          <w:color w:val="000000" w:themeColor="text1"/>
          <w:u w:color="000000" w:themeColor="text1"/>
        </w:rPr>
        <w:t>Division of Research and Statistical Services</w:t>
      </w:r>
      <w:r w:rsidRPr="004337B1">
        <w:rPr>
          <w:color w:val="000000" w:themeColor="text1"/>
          <w:u w:color="000000" w:themeColor="text1"/>
        </w:rPr>
        <w:t xml:space="preserve"> </w:t>
      </w:r>
      <w:r w:rsidRPr="004337B1">
        <w:rPr>
          <w:color w:val="000000" w:themeColor="text1"/>
          <w:u w:val="single" w:color="000000" w:themeColor="text1"/>
        </w:rPr>
        <w:t>Legislative Fiscal Office based upon raw data supplied by the State Fiscal Accountability Authority</w:t>
      </w:r>
      <w:r w:rsidR="002A7F69" w:rsidRPr="002A7F69">
        <w:rPr>
          <w:color w:val="000000" w:themeColor="text1"/>
          <w:u w:val="single" w:color="000000" w:themeColor="text1"/>
        </w:rPr>
        <w:t>’</w:t>
      </w:r>
      <w:r w:rsidRPr="004337B1">
        <w:rPr>
          <w:color w:val="000000" w:themeColor="text1"/>
          <w:u w:val="single" w:color="000000" w:themeColor="text1"/>
        </w:rPr>
        <w:t>s Office of Research and Statistics</w:t>
      </w:r>
      <w:r w:rsidRPr="004337B1">
        <w:rPr>
          <w:color w:val="000000" w:themeColor="text1"/>
          <w:u w:color="000000" w:themeColor="text1"/>
        </w:rPr>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Guidelines for assessing the financial impact of proposed mandated or mandatorily offered health coverage to the extent that information is available, must include, but are not limited to, the following: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to what extent does the coverage increase or decrease the cost of treatment or services;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to what extent does the coverage increase or decrease the use of treatment or service;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(3)</w:t>
      </w:r>
      <w:r w:rsidRPr="004337B1">
        <w:rPr>
          <w:color w:val="000000" w:themeColor="text1"/>
          <w:u w:color="000000" w:themeColor="text1"/>
        </w:rPr>
        <w:tab/>
        <w:t>to what extent does the mandated treatment or service substitute for more expensive treatment or service;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to what extent does the coverage increase or decrease the administrative expenses of insurance companies and the premium and administrative expenses of policyholders;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what is the impact of this coverage on the total cost of health care.”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7</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74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74.</w:t>
      </w:r>
      <w:r w:rsidRPr="004337B1">
        <w:rPr>
          <w:color w:val="000000" w:themeColor="text1"/>
          <w:u w:color="000000" w:themeColor="text1"/>
        </w:rPr>
        <w:tab/>
        <w:t>(A)</w:t>
      </w:r>
      <w:r w:rsidRPr="004337B1">
        <w:rPr>
          <w:color w:val="000000" w:themeColor="text1"/>
          <w:u w:color="000000" w:themeColor="text1"/>
        </w:rPr>
        <w:tab/>
        <w:t xml:space="preserve">As used in this section, </w:t>
      </w:r>
      <w:r w:rsidR="002A7F69" w:rsidRPr="002A7F69">
        <w:rPr>
          <w:color w:val="000000" w:themeColor="text1"/>
          <w:u w:color="000000" w:themeColor="text1"/>
        </w:rPr>
        <w:t>‘</w:t>
      </w:r>
      <w:r w:rsidRPr="004337B1">
        <w:rPr>
          <w:color w:val="000000" w:themeColor="text1"/>
          <w:u w:color="000000" w:themeColor="text1"/>
        </w:rPr>
        <w:t>statement of estimated fiscal impact</w:t>
      </w:r>
      <w:r w:rsidR="002A7F69" w:rsidRPr="002A7F69">
        <w:rPr>
          <w:color w:val="000000" w:themeColor="text1"/>
          <w:u w:color="000000" w:themeColor="text1"/>
        </w:rPr>
        <w:t>’</w:t>
      </w:r>
      <w:r w:rsidRPr="004337B1">
        <w:rPr>
          <w:color w:val="000000" w:themeColor="text1"/>
          <w:u w:color="000000" w:themeColor="text1"/>
        </w:rPr>
        <w:t xml:space="preserve"> means the opinion of the person executing the statement as to the dollar cost to the State for the first year and the annual cost thereafter.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assist in preparing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If a fiscal impact statement is not affixed to legislation at the time of introduction, the committee to which the legislation is referred shall request a fiscal impact statement from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have at least fifteen calendar days from the date of the request to deliver the fiscal impact statement to the Senate or House of Representatives committee to which the legislation is referred, unless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requests an extension of time.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not unreasonably delay the delivery of a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committee shall not take action on the legislation until the committee has received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If the legislation is reported out of the committee, the committee shall attach the fiscal impact statement to the legislation.  If the legislation has been amended, the committee shall request a revised fiscal impact statement from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and shall attach the revised fiscal impact statement to the legislation.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State agencies and political subdivisions shall cooperate with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in </w:t>
      </w:r>
      <w:r w:rsidRPr="004337B1">
        <w:rPr>
          <w:color w:val="000000" w:themeColor="text1"/>
          <w:u w:color="000000" w:themeColor="text1"/>
        </w:rPr>
        <w:lastRenderedPageBreak/>
        <w:t xml:space="preserve">preparing fiscal impact statements.  Such agencies and political subdivisions shall submit requested information to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in a timely fashion.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 xml:space="preserve">In preparing fiscal impact statements,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consider and evaluate information as submitted by state agencies and political subdivisions.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shall provide to the requesting Senate or House of Representatives committee any estimates provided by a state agency or political subdivision, which are substantially different from the fiscal impact as issued by 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t xml:space="preserve">The </w:t>
      </w:r>
      <w:r w:rsidRPr="004337B1">
        <w:rPr>
          <w:strike/>
          <w:color w:val="000000" w:themeColor="text1"/>
          <w:u w:color="000000" w:themeColor="text1"/>
        </w:rPr>
        <w:t>Office of State Budget</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may request information from nongovernmental agencies and organizations to assist in preparing the fiscal impact statement.”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76.</w:t>
      </w:r>
      <w:r w:rsidRPr="004337B1">
        <w:rPr>
          <w:color w:val="000000" w:themeColor="text1"/>
          <w:u w:color="000000" w:themeColor="text1"/>
        </w:rPr>
        <w:tab/>
        <w:t>(A)</w:t>
      </w:r>
      <w:r w:rsidRPr="004337B1">
        <w:rPr>
          <w:color w:val="000000" w:themeColor="text1"/>
          <w:u w:color="000000" w:themeColor="text1"/>
        </w:rPr>
        <w:tab/>
        <w:t xml:space="preserve">The chairman of the legislative committee to which a bill or resolution was referred shall direct the </w:t>
      </w:r>
      <w:r w:rsidRPr="004337B1">
        <w:rPr>
          <w:strike/>
          <w:color w:val="000000" w:themeColor="text1"/>
          <w:u w:color="000000" w:themeColor="text1"/>
        </w:rPr>
        <w:t>Budget Division or the Economic Research Section of the Budget and Control Board, as appropriate,</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to prepare and affix to it a statement of the estimated fiscal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revenue impact and cost to the counties and municipalities of the proposed legislation before the legislation is reported out of that committee if a bill or resolution: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requires a county or municipality to expend funds allocated to the county or municipality pursuant to Chapter 27</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6;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is introduced in the General Assembly to require the expenditure of funds by a county or municipality;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requires the use of county or municipal personnel, facilities, or equipment to implement a general law or regulations promulgated pursuant to a general law;  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relates to taxes imposed by political subdivisions.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 revised estimated fiscal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and</w:t>
      </w:r>
      <w:r w:rsidRPr="004337B1">
        <w:rPr>
          <w:color w:val="000000" w:themeColor="text1"/>
          <w:u w:color="000000" w:themeColor="text1"/>
        </w:rPr>
        <w:t xml:space="preserve"> revenue impact and cost statement must be prepared at the direction of the presiding officer of the House of Representatives or the Senate by the </w:t>
      </w:r>
      <w:r w:rsidRPr="004337B1">
        <w:rPr>
          <w:strike/>
          <w:color w:val="000000" w:themeColor="text1"/>
          <w:u w:color="000000" w:themeColor="text1"/>
        </w:rPr>
        <w:t>Budget Division or Economic Research Section of the Budget and Control Board</w:t>
      </w:r>
      <w:r w:rsidRPr="004337B1">
        <w:rPr>
          <w:color w:val="000000" w:themeColor="text1"/>
          <w:u w:color="000000" w:themeColor="text1"/>
        </w:rPr>
        <w:t xml:space="preserve"> </w:t>
      </w:r>
      <w:r w:rsidRPr="004337B1">
        <w:rPr>
          <w:color w:val="000000" w:themeColor="text1"/>
          <w:u w:val="single" w:color="000000" w:themeColor="text1"/>
        </w:rPr>
        <w:t>Legislative Fiscal Office</w:t>
      </w:r>
      <w:r w:rsidRPr="004337B1">
        <w:rPr>
          <w:color w:val="000000" w:themeColor="text1"/>
          <w:u w:color="000000" w:themeColor="text1"/>
        </w:rPr>
        <w:t xml:space="preserve"> before third reading of the bill or resolution, if there is a significant amendment to the bill or resolution.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(C)</w:t>
      </w:r>
      <w:r w:rsidRPr="004337B1">
        <w:rPr>
          <w:color w:val="000000" w:themeColor="text1"/>
          <w:u w:color="000000" w:themeColor="text1"/>
        </w:rPr>
        <w:tab/>
        <w:t xml:space="preserve">For purposes of this section, </w:t>
      </w:r>
      <w:r w:rsidR="002A7F69" w:rsidRPr="002A7F69">
        <w:rPr>
          <w:color w:val="000000" w:themeColor="text1"/>
          <w:u w:val="single" w:color="000000" w:themeColor="text1"/>
        </w:rPr>
        <w:t>‘</w:t>
      </w:r>
      <w:r w:rsidRPr="004337B1">
        <w:rPr>
          <w:color w:val="000000" w:themeColor="text1"/>
          <w:u w:color="000000" w:themeColor="text1"/>
        </w:rPr>
        <w:t>political subdivision</w:t>
      </w:r>
      <w:r w:rsidR="002A7F69" w:rsidRPr="002A7F69">
        <w:rPr>
          <w:color w:val="000000" w:themeColor="text1"/>
          <w:u w:val="single" w:color="000000" w:themeColor="text1"/>
        </w:rPr>
        <w:t>’</w:t>
      </w:r>
      <w:r w:rsidRPr="004337B1">
        <w:rPr>
          <w:color w:val="000000" w:themeColor="text1"/>
          <w:u w:color="000000" w:themeColor="text1"/>
        </w:rPr>
        <w:t xml:space="preserve"> means a county, municipality, school district, special purpose district, public service district, or consolidated political subdivision.”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1</w:t>
      </w:r>
      <w:r w:rsidR="00E17AC8">
        <w:rPr>
          <w:color w:val="000000" w:themeColor="text1"/>
          <w:u w:color="000000" w:themeColor="text1"/>
        </w:rPr>
        <w:t>9</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410.</w:t>
      </w:r>
      <w:r w:rsidRPr="004337B1">
        <w:rPr>
          <w:color w:val="000000" w:themeColor="text1"/>
          <w:u w:color="000000" w:themeColor="text1"/>
        </w:rPr>
        <w:tab/>
        <w:t xml:space="preserve">There is established the State Energy Office within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 xml:space="preserve"> which shall serve as the principal energy planning entity for the State.  Its primary purpose is to develop and implement a well</w:t>
      </w:r>
      <w:r w:rsidR="002A7F69">
        <w:rPr>
          <w:color w:val="000000" w:themeColor="text1"/>
          <w:u w:color="000000" w:themeColor="text1"/>
        </w:rPr>
        <w:noBreakHyphen/>
      </w:r>
      <w:r w:rsidRPr="004337B1">
        <w:rPr>
          <w:color w:val="000000" w:themeColor="text1"/>
          <w:u w:color="000000" w:themeColor="text1"/>
        </w:rPr>
        <w:t>balanced energy strategy and to increase the efficiency of use of all energy sources throughout South Carolina through the implementation of the Plan for State Energy Policy.  The State Energy Office must not function as a regulatory body.”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r>
      <w:r w:rsidR="00E17AC8">
        <w:rPr>
          <w:color w:val="000000" w:themeColor="text1"/>
          <w:u w:color="000000" w:themeColor="text1"/>
        </w:rPr>
        <w:t>20</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440.</w:t>
      </w:r>
      <w:r w:rsidRPr="004337B1">
        <w:rPr>
          <w:color w:val="000000" w:themeColor="text1"/>
          <w:u w:color="000000" w:themeColor="text1"/>
        </w:rPr>
        <w:tab/>
      </w:r>
      <w:r w:rsidRPr="004337B1">
        <w:rPr>
          <w:strike/>
          <w:color w:val="000000" w:themeColor="text1"/>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w:t>
      </w:r>
      <w:r w:rsidRPr="004337B1">
        <w:rPr>
          <w:color w:val="000000" w:themeColor="text1"/>
          <w:u w:color="000000" w:themeColor="text1"/>
        </w:rPr>
        <w:tab/>
      </w:r>
      <w:r w:rsidRPr="004337B1">
        <w:rPr>
          <w:strike/>
          <w:color w:val="000000" w:themeColor="text1"/>
          <w:u w:color="000000" w:themeColor="text1"/>
        </w:rPr>
        <w:t>two representatives of investor</w:t>
      </w:r>
      <w:r w:rsidR="002A7F69">
        <w:rPr>
          <w:strike/>
          <w:color w:val="000000" w:themeColor="text1"/>
          <w:u w:color="000000" w:themeColor="text1"/>
        </w:rPr>
        <w:noBreakHyphen/>
      </w:r>
      <w:r w:rsidRPr="004337B1">
        <w:rPr>
          <w:strike/>
          <w:color w:val="000000" w:themeColor="text1"/>
          <w:u w:color="000000" w:themeColor="text1"/>
        </w:rPr>
        <w:t>owned electricity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(2)</w:t>
      </w:r>
      <w:r w:rsidRPr="004337B1">
        <w:rPr>
          <w:color w:val="000000" w:themeColor="text1"/>
          <w:u w:color="000000" w:themeColor="text1"/>
        </w:rPr>
        <w:tab/>
      </w:r>
      <w:r w:rsidRPr="004337B1">
        <w:rPr>
          <w:strike/>
          <w:color w:val="000000" w:themeColor="text1"/>
          <w:u w:color="000000" w:themeColor="text1"/>
        </w:rPr>
        <w:t>two representatives of electric cooperatives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(3)</w:t>
      </w:r>
      <w:r w:rsidRPr="004337B1">
        <w:rPr>
          <w:color w:val="000000" w:themeColor="text1"/>
          <w:u w:color="000000" w:themeColor="text1"/>
        </w:rPr>
        <w:tab/>
      </w:r>
      <w:r w:rsidRPr="004337B1">
        <w:rPr>
          <w:strike/>
          <w:color w:val="000000" w:themeColor="text1"/>
          <w:u w:color="000000" w:themeColor="text1"/>
        </w:rPr>
        <w:t>one representative of the South Carolina Public Service Authority, who shall serve ex officio;</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(4)</w:t>
      </w:r>
      <w:r w:rsidRPr="004337B1">
        <w:rPr>
          <w:color w:val="000000" w:themeColor="text1"/>
          <w:u w:color="000000" w:themeColor="text1"/>
        </w:rPr>
        <w:tab/>
      </w:r>
      <w:r w:rsidRPr="004337B1">
        <w:rPr>
          <w:strike/>
          <w:color w:val="000000" w:themeColor="text1"/>
          <w:u w:color="000000" w:themeColor="text1"/>
        </w:rPr>
        <w:t>one representative of municipally</w:t>
      </w:r>
      <w:r w:rsidR="002A7F69">
        <w:rPr>
          <w:strike/>
          <w:color w:val="000000" w:themeColor="text1"/>
          <w:u w:color="000000" w:themeColor="text1"/>
        </w:rPr>
        <w:noBreakHyphen/>
      </w:r>
      <w:r w:rsidRPr="004337B1">
        <w:rPr>
          <w:strike/>
          <w:color w:val="000000" w:themeColor="text1"/>
          <w:u w:color="000000" w:themeColor="text1"/>
        </w:rPr>
        <w:t>owned electric utilities;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(5)</w:t>
      </w:r>
      <w:r w:rsidRPr="004337B1">
        <w:rPr>
          <w:color w:val="000000" w:themeColor="text1"/>
          <w:u w:color="000000" w:themeColor="text1"/>
        </w:rPr>
        <w:tab/>
      </w:r>
      <w:r w:rsidRPr="004337B1">
        <w:rPr>
          <w:strike/>
          <w:color w:val="000000" w:themeColor="text1"/>
          <w:u w:color="000000" w:themeColor="text1"/>
        </w:rPr>
        <w:t>one representative of publicly</w:t>
      </w:r>
      <w:r w:rsidR="002A7F69">
        <w:rPr>
          <w:strike/>
          <w:color w:val="000000" w:themeColor="text1"/>
          <w:u w:color="000000" w:themeColor="text1"/>
        </w:rPr>
        <w:noBreakHyphen/>
      </w:r>
      <w:r w:rsidRPr="004337B1">
        <w:rPr>
          <w:strike/>
          <w:color w:val="000000" w:themeColor="text1"/>
          <w:u w:color="000000" w:themeColor="text1"/>
        </w:rPr>
        <w:t>owned natural gas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(6)</w:t>
      </w:r>
      <w:r w:rsidRPr="004337B1">
        <w:rPr>
          <w:color w:val="000000" w:themeColor="text1"/>
          <w:u w:color="000000" w:themeColor="text1"/>
        </w:rPr>
        <w:tab/>
      </w:r>
      <w:r w:rsidRPr="004337B1">
        <w:rPr>
          <w:strike/>
          <w:color w:val="000000" w:themeColor="text1"/>
          <w:u w:color="000000" w:themeColor="text1"/>
        </w:rPr>
        <w:t>one representative of investor</w:t>
      </w:r>
      <w:r w:rsidR="002A7F69">
        <w:rPr>
          <w:strike/>
          <w:color w:val="000000" w:themeColor="text1"/>
          <w:u w:color="000000" w:themeColor="text1"/>
        </w:rPr>
        <w:noBreakHyphen/>
      </w:r>
      <w:r w:rsidRPr="004337B1">
        <w:rPr>
          <w:strike/>
          <w:color w:val="000000" w:themeColor="text1"/>
          <w:u w:color="000000" w:themeColor="text1"/>
        </w:rPr>
        <w:t>owned gas companies;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(7)</w:t>
      </w:r>
      <w:r w:rsidRPr="004337B1">
        <w:rPr>
          <w:color w:val="000000" w:themeColor="text1"/>
          <w:u w:color="000000" w:themeColor="text1"/>
        </w:rPr>
        <w:tab/>
      </w:r>
      <w:r w:rsidRPr="004337B1">
        <w:rPr>
          <w:strike/>
          <w:color w:val="000000" w:themeColor="text1"/>
          <w:u w:color="000000" w:themeColor="text1"/>
        </w:rPr>
        <w:t>one representative of oil suppliers or dealers;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(8)</w:t>
      </w:r>
      <w:r w:rsidRPr="004337B1">
        <w:rPr>
          <w:color w:val="000000" w:themeColor="text1"/>
          <w:u w:color="000000" w:themeColor="text1"/>
        </w:rPr>
        <w:tab/>
      </w:r>
      <w:r w:rsidRPr="004337B1">
        <w:rPr>
          <w:strike/>
          <w:color w:val="000000" w:themeColor="text1"/>
          <w:u w:color="000000" w:themeColor="text1"/>
        </w:rPr>
        <w:t>one representative of propane suppliers or dealers;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(9)</w:t>
      </w:r>
      <w:r w:rsidRPr="004337B1">
        <w:rPr>
          <w:color w:val="000000" w:themeColor="text1"/>
          <w:u w:color="000000" w:themeColor="text1"/>
        </w:rPr>
        <w:tab/>
      </w:r>
      <w:r w:rsidRPr="004337B1">
        <w:rPr>
          <w:strike/>
          <w:color w:val="000000" w:themeColor="text1"/>
          <w:u w:color="000000" w:themeColor="text1"/>
        </w:rPr>
        <w:t>one representative of nonprofit public transportation providers;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(10)</w:t>
      </w:r>
      <w:r w:rsidRPr="004337B1">
        <w:rPr>
          <w:color w:val="000000" w:themeColor="text1"/>
          <w:u w:color="000000" w:themeColor="text1"/>
        </w:rPr>
        <w:tab/>
      </w:r>
      <w:r w:rsidRPr="004337B1">
        <w:rPr>
          <w:strike/>
          <w:color w:val="000000" w:themeColor="text1"/>
          <w:u w:color="000000" w:themeColor="text1"/>
        </w:rPr>
        <w:t>two representatives of industrial consumers;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(11)</w:t>
      </w:r>
      <w:r w:rsidRPr="004337B1">
        <w:rPr>
          <w:color w:val="000000" w:themeColor="text1"/>
          <w:u w:color="000000" w:themeColor="text1"/>
        </w:rPr>
        <w:tab/>
      </w:r>
      <w:r w:rsidRPr="004337B1">
        <w:rPr>
          <w:strike/>
          <w:color w:val="000000" w:themeColor="text1"/>
          <w:u w:color="000000" w:themeColor="text1"/>
        </w:rPr>
        <w:t>two representatives of commercial consumers;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strike/>
          <w:color w:val="000000" w:themeColor="text1"/>
          <w:u w:color="000000" w:themeColor="text1"/>
        </w:rPr>
        <w:t>(12)</w:t>
      </w:r>
      <w:r w:rsidRPr="004337B1">
        <w:rPr>
          <w:color w:val="000000" w:themeColor="text1"/>
          <w:u w:color="000000" w:themeColor="text1"/>
        </w:rPr>
        <w:tab/>
      </w:r>
      <w:r w:rsidRPr="004337B1">
        <w:rPr>
          <w:strike/>
          <w:color w:val="000000" w:themeColor="text1"/>
          <w:u w:color="000000" w:themeColor="text1"/>
        </w:rPr>
        <w:t>two representatives of individual consumers; one must be the Executive Director of the Office of Regulatory Staff or his designee, who shall serve ex officio;</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(13)</w:t>
      </w:r>
      <w:r w:rsidRPr="004337B1">
        <w:rPr>
          <w:color w:val="000000" w:themeColor="text1"/>
          <w:u w:color="000000" w:themeColor="text1"/>
        </w:rPr>
        <w:tab/>
      </w:r>
      <w:r w:rsidRPr="004337B1">
        <w:rPr>
          <w:strike/>
          <w:color w:val="000000" w:themeColor="text1"/>
          <w:u w:color="000000" w:themeColor="text1"/>
        </w:rPr>
        <w:t>two representatives of environmental groups;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(14)</w:t>
      </w:r>
      <w:r w:rsidRPr="004337B1">
        <w:rPr>
          <w:color w:val="000000" w:themeColor="text1"/>
          <w:u w:color="000000" w:themeColor="text1"/>
        </w:rPr>
        <w:tab/>
      </w:r>
      <w:r w:rsidRPr="004337B1">
        <w:rPr>
          <w:strike/>
          <w:color w:val="000000" w:themeColor="text1"/>
          <w:u w:color="000000" w:themeColor="text1"/>
        </w:rPr>
        <w:t>one at</w:t>
      </w:r>
      <w:r w:rsidR="002A7F69">
        <w:rPr>
          <w:strike/>
          <w:color w:val="000000" w:themeColor="text1"/>
          <w:u w:color="000000" w:themeColor="text1"/>
        </w:rPr>
        <w:noBreakHyphen/>
      </w:r>
      <w:r w:rsidRPr="004337B1">
        <w:rPr>
          <w:strike/>
          <w:color w:val="000000" w:themeColor="text1"/>
          <w:u w:color="000000" w:themeColor="text1"/>
        </w:rPr>
        <w:t>large member appointed by the Governor.</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002A7F69">
        <w:rPr>
          <w:color w:val="000000" w:themeColor="text1"/>
          <w:u w:val="single" w:color="000000" w:themeColor="text1"/>
        </w:rPr>
        <w:noBreakHyphen/>
      </w:r>
      <w:r w:rsidRPr="004337B1">
        <w:rPr>
          <w:color w:val="000000" w:themeColor="text1"/>
          <w:u w:val="single"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 xml:space="preserve">the Weatherization Assistance Program, created by Title IV of the Energy Conservation and Production Act of 1976 and codified as Part A, Subchapter III, Chapter 81, Title 42 of the United States Code, amended by the National Energy Conservation </w:t>
      </w:r>
      <w:r w:rsidRPr="004337B1">
        <w:rPr>
          <w:color w:val="000000" w:themeColor="text1"/>
          <w:u w:val="single" w:color="000000" w:themeColor="text1"/>
        </w:rPr>
        <w:lastRenderedPageBreak/>
        <w:t>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Nothing in this section changes the exclusive administration of the Low Income Energy Assistance Program and Weatherization Assistance Program by local community action agencies through the Department of Administration</w:t>
      </w:r>
      <w:r w:rsidR="002A7F69" w:rsidRPr="002A7F69">
        <w:rPr>
          <w:color w:val="000000" w:themeColor="text1"/>
          <w:u w:val="single" w:color="000000" w:themeColor="text1"/>
        </w:rPr>
        <w:t>’</w:t>
      </w:r>
      <w:r w:rsidRPr="004337B1">
        <w:rPr>
          <w:color w:val="000000" w:themeColor="text1"/>
          <w:u w:val="single" w:color="000000" w:themeColor="text1"/>
        </w:rPr>
        <w:t xml:space="preserve">s Office of Economic Opportunity pursuant to its authority under the provisions of Chapter 45, Title 43, the Community Economic Opportunity Act of 1983.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(D)</w:t>
      </w:r>
      <w:r w:rsidRPr="004337B1">
        <w:rPr>
          <w:color w:val="000000" w:themeColor="text1"/>
          <w:u w:color="000000" w:themeColor="text1"/>
        </w:rPr>
        <w:tab/>
      </w:r>
      <w:r w:rsidRPr="004337B1">
        <w:rPr>
          <w:color w:val="000000" w:themeColor="text1"/>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three appointed by the Governor, one of whom must have a substantial background in environmental or consumer protection matters;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three appointed by the President Pro Tempore of the Senate, one of whom must have a substantial background in environmental or consumer protection matters;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three appointed by the Speaker of the House of Representatives, one of whom must have a substantial background in environmental or consumer protection matters.</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 xml:space="preserve">All appointees must have backgrounds in environmental issues; the electricity, transportation, or natural gas industries; or economic development related to these sectors.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(E)</w:t>
      </w:r>
      <w:r w:rsidRPr="004337B1">
        <w:rPr>
          <w:color w:val="000000" w:themeColor="text1"/>
          <w:u w:color="000000" w:themeColor="text1"/>
        </w:rPr>
        <w:tab/>
      </w:r>
      <w:r w:rsidRPr="004337B1">
        <w:rPr>
          <w:color w:val="000000" w:themeColor="text1"/>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(1)</w:t>
      </w:r>
      <w:r w:rsidRPr="004337B1">
        <w:rPr>
          <w:color w:val="000000" w:themeColor="text1"/>
          <w:u w:color="000000" w:themeColor="text1"/>
        </w:rPr>
        <w:tab/>
      </w:r>
      <w:r w:rsidRPr="004337B1">
        <w:rPr>
          <w:color w:val="000000" w:themeColor="text1"/>
          <w:u w:val="single" w:color="000000" w:themeColor="text1"/>
        </w:rPr>
        <w:t>the development of energy efficiency and conservation;</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(2)</w:t>
      </w:r>
      <w:r w:rsidRPr="004337B1">
        <w:rPr>
          <w:color w:val="000000" w:themeColor="text1"/>
          <w:u w:color="000000" w:themeColor="text1"/>
        </w:rPr>
        <w:tab/>
      </w:r>
      <w:r w:rsidRPr="004337B1">
        <w:rPr>
          <w:color w:val="000000" w:themeColor="text1"/>
          <w:u w:val="single" w:color="000000" w:themeColor="text1"/>
        </w:rPr>
        <w:t>renewable sources of energy, including wind power, solar power, energy from biomass sources, and energy storage;</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(3)</w:t>
      </w:r>
      <w:r w:rsidRPr="004337B1">
        <w:rPr>
          <w:color w:val="000000" w:themeColor="text1"/>
          <w:u w:color="000000" w:themeColor="text1"/>
        </w:rPr>
        <w:tab/>
      </w:r>
      <w:r w:rsidRPr="004337B1">
        <w:rPr>
          <w:color w:val="000000" w:themeColor="text1"/>
          <w:u w:val="single" w:color="000000" w:themeColor="text1"/>
        </w:rPr>
        <w:t>nuclear energy; and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(4)</w:t>
      </w:r>
      <w:r w:rsidRPr="004337B1">
        <w:rPr>
          <w:color w:val="000000" w:themeColor="text1"/>
          <w:u w:color="000000" w:themeColor="text1"/>
        </w:rPr>
        <w:tab/>
      </w:r>
      <w:r w:rsidRPr="004337B1">
        <w:rPr>
          <w:color w:val="000000" w:themeColor="text1"/>
          <w:u w:val="single" w:color="000000" w:themeColor="text1"/>
        </w:rPr>
        <w:t>alternative fuels or power sources for the transportation sector.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r>
      <w:r w:rsidRPr="004337B1">
        <w:rPr>
          <w:color w:val="000000" w:themeColor="text1"/>
          <w:u w:val="single" w:color="000000" w:themeColor="text1"/>
        </w:rPr>
        <w:t>In considering the cost</w:t>
      </w:r>
      <w:r w:rsidR="002A7F69">
        <w:rPr>
          <w:color w:val="000000" w:themeColor="text1"/>
          <w:u w:val="single" w:color="000000" w:themeColor="text1"/>
        </w:rPr>
        <w:noBreakHyphen/>
      </w:r>
      <w:r w:rsidRPr="004337B1">
        <w:rPr>
          <w:color w:val="000000" w:themeColor="text1"/>
          <w:u w:val="single" w:color="000000" w:themeColor="text1"/>
        </w:rPr>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r>
      <w:r w:rsidRPr="004337B1">
        <w:rPr>
          <w:color w:val="000000" w:themeColor="text1"/>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Title 58.</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(G)</w:t>
      </w:r>
      <w:r w:rsidRPr="004337B1">
        <w:rPr>
          <w:color w:val="000000" w:themeColor="text1"/>
          <w:u w:color="000000" w:themeColor="text1"/>
        </w:rPr>
        <w:tab/>
      </w:r>
      <w:r w:rsidRPr="004337B1">
        <w:rPr>
          <w:color w:val="000000" w:themeColor="text1"/>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460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460.</w:t>
      </w:r>
      <w:r w:rsidRPr="004337B1">
        <w:rPr>
          <w:color w:val="000000" w:themeColor="text1"/>
          <w:u w:color="000000" w:themeColor="text1"/>
        </w:rPr>
        <w:tab/>
        <w:t xml:space="preserve">The establishment of the State Energy Office within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 as provided for in this part, must be evaluated if restructuring or reorganizing of state government takes place so as to identify and provide for the proper placement of the office upon restructuring or reorganizing.”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2</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635.</w:t>
      </w:r>
      <w:r w:rsidRPr="004337B1">
        <w:rPr>
          <w:color w:val="000000" w:themeColor="text1"/>
          <w:u w:color="000000" w:themeColor="text1"/>
        </w:rPr>
        <w:tab/>
        <w:t>Pursuant to 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630, an agency</w:t>
      </w:r>
      <w:r w:rsidR="002A7F69" w:rsidRPr="002A7F69">
        <w:rPr>
          <w:color w:val="000000" w:themeColor="text1"/>
          <w:u w:color="000000" w:themeColor="text1"/>
        </w:rPr>
        <w:t>’</w:t>
      </w:r>
      <w:r w:rsidRPr="004337B1">
        <w:rPr>
          <w:color w:val="000000" w:themeColor="text1"/>
          <w:u w:color="000000" w:themeColor="text1"/>
        </w:rPr>
        <w:t xml:space="preserve">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Office of Regulatory Staff</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3</w:t>
      </w:r>
      <w:r w:rsidRPr="004337B1">
        <w:rPr>
          <w:color w:val="000000" w:themeColor="text1"/>
          <w:u w:color="000000" w:themeColor="text1"/>
        </w:rPr>
        <w:t>.</w:t>
      </w:r>
      <w:r w:rsidRPr="004337B1">
        <w:rPr>
          <w:color w:val="000000" w:themeColor="text1"/>
          <w:u w:color="000000" w:themeColor="text1"/>
        </w:rPr>
        <w:tab/>
        <w:t>Section 48</w:t>
      </w:r>
      <w:r w:rsidR="002A7F69">
        <w:rPr>
          <w:color w:val="000000" w:themeColor="text1"/>
          <w:u w:color="000000" w:themeColor="text1"/>
        </w:rPr>
        <w:noBreakHyphen/>
      </w:r>
      <w:r w:rsidRPr="004337B1">
        <w:rPr>
          <w:color w:val="000000" w:themeColor="text1"/>
          <w:u w:color="000000" w:themeColor="text1"/>
        </w:rPr>
        <w:t>52</w:t>
      </w:r>
      <w:r w:rsidR="002A7F69">
        <w:rPr>
          <w:color w:val="000000" w:themeColor="text1"/>
          <w:u w:color="000000" w:themeColor="text1"/>
        </w:rPr>
        <w:noBreakHyphen/>
      </w:r>
      <w:r w:rsidRPr="004337B1">
        <w:rPr>
          <w:color w:val="000000" w:themeColor="text1"/>
          <w:u w:color="000000" w:themeColor="text1"/>
        </w:rPr>
        <w:t>680(C)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State Energy Office shall provide the Office of Property Management </w:t>
      </w:r>
      <w:r w:rsidRPr="004337B1">
        <w:rPr>
          <w:strike/>
          <w:color w:val="000000" w:themeColor="text1"/>
          <w:u w:color="000000" w:themeColor="text1"/>
        </w:rPr>
        <w:t>of the Budget and Control Board</w:t>
      </w:r>
      <w:r w:rsidRPr="004337B1">
        <w:rPr>
          <w:color w:val="000000" w:themeColor="text1"/>
          <w:u w:color="000000" w:themeColor="text1"/>
        </w:rPr>
        <w:t xml:space="preserve">, Division of General Services </w:t>
      </w:r>
      <w:r w:rsidRPr="004337B1">
        <w:rPr>
          <w:color w:val="000000" w:themeColor="text1"/>
          <w:u w:val="single" w:color="000000" w:themeColor="text1"/>
        </w:rPr>
        <w:t>of the Department of Administration</w:t>
      </w:r>
      <w:r w:rsidRPr="004337B1">
        <w:rPr>
          <w:color w:val="000000" w:themeColor="text1"/>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6</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4</w:t>
      </w:r>
      <w:r w:rsidRPr="004337B1">
        <w:rPr>
          <w:color w:val="000000" w:themeColor="text1"/>
          <w:u w:color="000000" w:themeColor="text1"/>
        </w:rPr>
        <w:t>.</w:t>
      </w:r>
      <w:r w:rsidRPr="004337B1">
        <w:rPr>
          <w:color w:val="000000" w:themeColor="text1"/>
          <w:u w:color="000000" w:themeColor="text1"/>
        </w:rPr>
        <w:tab/>
        <w:t>A.</w:t>
      </w:r>
      <w:r w:rsidR="00B83262">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25.</w:t>
      </w:r>
      <w:r w:rsidRPr="004337B1">
        <w:rPr>
          <w:color w:val="000000" w:themeColor="text1"/>
          <w:u w:color="000000" w:themeColor="text1"/>
        </w:rPr>
        <w:tab/>
        <w:t>(A)</w:t>
      </w:r>
      <w:r w:rsidRPr="004337B1">
        <w:rPr>
          <w:color w:val="000000" w:themeColor="text1"/>
          <w:u w:color="000000" w:themeColor="text1"/>
        </w:rPr>
        <w:tab/>
        <w:t xml:space="preserve">There is hereby established a Local Government Division within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to act as a liaison for financial grants among </w:t>
      </w:r>
      <w:r w:rsidRPr="004337B1">
        <w:rPr>
          <w:strike/>
          <w:color w:val="000000" w:themeColor="text1"/>
          <w:u w:color="000000" w:themeColor="text1"/>
        </w:rPr>
        <w:t>local governments</w:t>
      </w:r>
      <w:r w:rsidRPr="004337B1">
        <w:rPr>
          <w:color w:val="000000" w:themeColor="text1"/>
          <w:u w:color="000000" w:themeColor="text1"/>
        </w:rPr>
        <w:t xml:space="preserve"> local </w:t>
      </w:r>
      <w:r w:rsidRPr="004337B1">
        <w:rPr>
          <w:color w:val="000000" w:themeColor="text1"/>
          <w:u w:val="single" w:color="000000" w:themeColor="text1"/>
        </w:rPr>
        <w:t>public entities</w:t>
      </w:r>
      <w:r w:rsidRPr="004337B1">
        <w:rPr>
          <w:color w:val="000000" w:themeColor="text1"/>
          <w:u w:color="000000" w:themeColor="text1"/>
        </w:rPr>
        <w:t>, the General Assembly and the Governor</w:t>
      </w:r>
      <w:r w:rsidR="002A7F69" w:rsidRPr="002A7F69">
        <w:rPr>
          <w:color w:val="000000" w:themeColor="text1"/>
          <w:u w:color="000000" w:themeColor="text1"/>
        </w:rPr>
        <w:t>’</w:t>
      </w:r>
      <w:r w:rsidRPr="004337B1">
        <w:rPr>
          <w:color w:val="000000" w:themeColor="text1"/>
          <w:u w:color="000000" w:themeColor="text1"/>
        </w:rPr>
        <w:t xml:space="preserve">s Office.  The division shall be under the supervision of a director who shall be appointed by and who shall serve at the pleasure of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and whose compensation shall be as provided for by the General Assembly</w:t>
      </w:r>
      <w:r w:rsidRPr="004337B1">
        <w:rPr>
          <w:color w:val="000000" w:themeColor="text1"/>
          <w:u w:color="000000" w:themeColor="text1"/>
        </w:rPr>
        <w:t xml:space="preserve">.  He may employ such staff as may be approved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The division shall be responsible for certifying grants to local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 xml:space="preserve">public entities </w:t>
      </w:r>
      <w:r w:rsidRPr="004337B1">
        <w:rPr>
          <w:color w:val="000000" w:themeColor="text1"/>
          <w:u w:color="000000" w:themeColor="text1"/>
        </w:rPr>
        <w:t xml:space="preserve">from both </w:t>
      </w:r>
      <w:r w:rsidRPr="004337B1">
        <w:rPr>
          <w:color w:val="000000" w:themeColor="text1"/>
          <w:u w:color="000000" w:themeColor="text1"/>
        </w:rPr>
        <w:lastRenderedPageBreak/>
        <w:t xml:space="preserve">federal and state funds.  The term </w:t>
      </w:r>
      <w:r w:rsidR="002A7F69" w:rsidRPr="002A7F69">
        <w:rPr>
          <w:color w:val="000000" w:themeColor="text1"/>
          <w:u w:color="000000" w:themeColor="text1"/>
        </w:rPr>
        <w:t>‘</w:t>
      </w:r>
      <w:r w:rsidRPr="004337B1">
        <w:rPr>
          <w:color w:val="000000" w:themeColor="text1"/>
          <w:u w:color="000000" w:themeColor="text1"/>
        </w:rPr>
        <w:t>local</w:t>
      </w:r>
      <w:r w:rsidR="00E17AC8">
        <w:rPr>
          <w:color w:val="000000" w:themeColor="text1"/>
          <w:u w:color="000000" w:themeColor="text1"/>
        </w:rPr>
        <w:t xml:space="preserve"> </w:t>
      </w:r>
      <w:r w:rsidRPr="004337B1">
        <w:rPr>
          <w:strike/>
          <w:color w:val="000000" w:themeColor="text1"/>
          <w:u w:color="000000" w:themeColor="text1"/>
        </w:rPr>
        <w:t>government</w:t>
      </w:r>
      <w:r w:rsidR="00E17AC8">
        <w:rPr>
          <w:color w:val="000000" w:themeColor="text1"/>
          <w:u w:color="000000" w:themeColor="text1"/>
        </w:rPr>
        <w:t xml:space="preserve"> </w:t>
      </w:r>
      <w:r w:rsidRPr="004337B1">
        <w:rPr>
          <w:color w:val="000000" w:themeColor="text1"/>
          <w:u w:val="single" w:color="000000" w:themeColor="text1"/>
        </w:rPr>
        <w:t>public entity</w:t>
      </w:r>
      <w:r w:rsidR="002A7F69" w:rsidRPr="002A7F69">
        <w:rPr>
          <w:color w:val="000000" w:themeColor="text1"/>
          <w:u w:color="000000" w:themeColor="text1"/>
        </w:rPr>
        <w:t>’</w:t>
      </w:r>
      <w:r w:rsidRPr="004337B1">
        <w:rPr>
          <w:color w:val="000000" w:themeColor="text1"/>
          <w:u w:color="000000" w:themeColor="text1"/>
        </w:rPr>
        <w:t xml:space="preserve"> shall mean any political entity below the state level.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 division shall establish guidelines and procedures which local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public entities</w:t>
      </w:r>
      <w:r w:rsidRPr="004337B1">
        <w:rPr>
          <w:color w:val="000000" w:themeColor="text1"/>
          <w:u w:color="000000" w:themeColor="text1"/>
        </w:rPr>
        <w:t xml:space="preserve"> shall follow in applying for grants certified by the division.  The director shall make known to local</w:t>
      </w:r>
      <w:r w:rsidR="00E17AC8">
        <w:rPr>
          <w:color w:val="000000" w:themeColor="text1"/>
          <w:u w:color="000000" w:themeColor="text1"/>
        </w:rPr>
        <w:t xml:space="preserve"> </w:t>
      </w:r>
      <w:r w:rsidRPr="004337B1">
        <w:rPr>
          <w:strike/>
          <w:color w:val="000000" w:themeColor="text1"/>
          <w:u w:color="000000" w:themeColor="text1"/>
        </w:rPr>
        <w:t>governments</w:t>
      </w:r>
      <w:r w:rsidRPr="004337B1">
        <w:rPr>
          <w:color w:val="000000" w:themeColor="text1"/>
          <w:u w:color="000000" w:themeColor="text1"/>
        </w:rPr>
        <w:t xml:space="preserve"> </w:t>
      </w:r>
      <w:r w:rsidRPr="004337B1">
        <w:rPr>
          <w:color w:val="000000" w:themeColor="text1"/>
          <w:u w:val="single" w:color="000000" w:themeColor="text1"/>
        </w:rPr>
        <w:t>these entities</w:t>
      </w:r>
      <w:r w:rsidRPr="004337B1">
        <w:rPr>
          <w:color w:val="000000" w:themeColor="text1"/>
          <w:u w:color="000000" w:themeColor="text1"/>
        </w:rPr>
        <w:t xml:space="preserve"> the availability of all grants available through the </w:t>
      </w:r>
      <w:r w:rsidRPr="004337B1">
        <w:rPr>
          <w:strike/>
          <w:color w:val="000000" w:themeColor="text1"/>
          <w:u w:color="000000" w:themeColor="text1"/>
        </w:rPr>
        <w:t>division</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shall make periodic reports to </w:t>
      </w:r>
      <w:r w:rsidRPr="004337B1">
        <w:rPr>
          <w:strike/>
          <w:color w:val="000000" w:themeColor="text1"/>
          <w:u w:color="000000" w:themeColor="text1"/>
        </w:rPr>
        <w:t>the Budget and Control Board,</w:t>
      </w:r>
      <w:r w:rsidRPr="004337B1">
        <w:rPr>
          <w:color w:val="000000" w:themeColor="text1"/>
          <w:u w:color="000000" w:themeColor="text1"/>
        </w:rPr>
        <w:t xml:space="preserve"> the General Assembly and the Governor</w:t>
      </w:r>
      <w:r w:rsidR="002A7F69" w:rsidRPr="002A7F69">
        <w:rPr>
          <w:color w:val="000000" w:themeColor="text1"/>
          <w:u w:color="000000" w:themeColor="text1"/>
        </w:rPr>
        <w:t>’</w:t>
      </w:r>
      <w:r w:rsidRPr="004337B1">
        <w:rPr>
          <w:color w:val="000000" w:themeColor="text1"/>
          <w:u w:color="000000" w:themeColor="text1"/>
        </w:rPr>
        <w:t xml:space="preserve">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The Division of Administration, under contractual agreement, shall furnish the Local Government Division such accounting service support as may be requested.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26.</w:t>
      </w:r>
      <w:r w:rsidRPr="004337B1">
        <w:rPr>
          <w:color w:val="000000" w:themeColor="text1"/>
          <w:u w:color="000000" w:themeColor="text1"/>
        </w:rPr>
        <w:tab/>
        <w:t>(A)</w:t>
      </w:r>
      <w:r w:rsidRPr="004337B1">
        <w:rPr>
          <w:color w:val="000000" w:themeColor="text1"/>
          <w:u w:color="000000" w:themeColor="text1"/>
        </w:rPr>
        <w:tab/>
        <w:t xml:space="preserve">Grant funds received by a </w:t>
      </w:r>
      <w:r w:rsidRPr="004337B1">
        <w:rPr>
          <w:color w:val="000000" w:themeColor="text1"/>
          <w:u w:val="single" w:color="000000" w:themeColor="text1"/>
        </w:rPr>
        <w:t>local</w:t>
      </w:r>
      <w:r w:rsidRPr="004337B1">
        <w:rPr>
          <w:color w:val="000000" w:themeColor="text1"/>
          <w:u w:color="000000" w:themeColor="text1"/>
        </w:rPr>
        <w:t xml:space="preserve"> </w:t>
      </w:r>
      <w:r w:rsidRPr="004337B1">
        <w:rPr>
          <w:strike/>
          <w:color w:val="000000" w:themeColor="text1"/>
          <w:u w:color="000000" w:themeColor="text1"/>
        </w:rPr>
        <w:t>county, municipality, political subdivision, or other</w:t>
      </w:r>
      <w:r w:rsidRPr="004337B1">
        <w:rPr>
          <w:color w:val="000000" w:themeColor="text1"/>
          <w:u w:color="000000" w:themeColor="text1"/>
        </w:rPr>
        <w:t xml:space="preserve"> </w:t>
      </w:r>
      <w:r w:rsidRPr="004337B1">
        <w:rPr>
          <w:color w:val="000000" w:themeColor="text1"/>
          <w:u w:val="single" w:color="000000" w:themeColor="text1"/>
        </w:rPr>
        <w:t>public</w:t>
      </w:r>
      <w:r w:rsidRPr="004337B1">
        <w:rPr>
          <w:color w:val="000000" w:themeColor="text1"/>
          <w:u w:color="000000" w:themeColor="text1"/>
        </w:rPr>
        <w:t xml:space="preserve"> entity from 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It is not a defense to an indictment alleging a violation of this section that grant funds received from the Division of Local Government were used by a grantee or subgrantee for governmental purposes other than those specified in the grant application or that the purpose for which the grant was made by the</w:t>
      </w:r>
      <w:r w:rsidRPr="004337B1">
        <w:rPr>
          <w:strike/>
          <w:color w:val="000000" w:themeColor="text1"/>
          <w:u w:color="000000" w:themeColor="text1"/>
        </w:rPr>
        <w:t xml:space="preserve"> </w:t>
      </w:r>
      <w:r w:rsidRPr="004337B1">
        <w:rPr>
          <w:color w:val="000000" w:themeColor="text1"/>
          <w:u w:color="000000" w:themeColor="text1"/>
        </w:rPr>
        <w:t xml:space="preserve">Division of Local Government was accomplished by funds other than grant funds.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shall furnish a copy of this section to a grantee when the grant is awarded.”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C.</w:t>
      </w:r>
      <w:r w:rsidRPr="004337B1">
        <w:rPr>
          <w:color w:val="000000" w:themeColor="text1"/>
          <w:u w:color="000000" w:themeColor="text1"/>
        </w:rPr>
        <w:tab/>
      </w:r>
      <w:r w:rsidR="00B83262">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50 of the 1976 Code, as added by Act 149 of 2012,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board of directors is the governing board of the authority.  The board consists of </w:t>
      </w:r>
      <w:r w:rsidRPr="004337B1">
        <w:rPr>
          <w:strike/>
          <w:color w:val="000000" w:themeColor="text1"/>
          <w:u w:color="000000" w:themeColor="text1"/>
        </w:rPr>
        <w:t>seven</w:t>
      </w:r>
      <w:r w:rsidRPr="004337B1">
        <w:rPr>
          <w:color w:val="000000" w:themeColor="text1"/>
          <w:u w:color="000000" w:themeColor="text1"/>
        </w:rPr>
        <w:t xml:space="preserve"> </w:t>
      </w:r>
      <w:r w:rsidRPr="004337B1">
        <w:rPr>
          <w:color w:val="000000" w:themeColor="text1"/>
          <w:u w:val="single" w:color="000000" w:themeColor="text1"/>
        </w:rPr>
        <w:t>eight</w:t>
      </w:r>
      <w:r w:rsidRPr="004337B1">
        <w:rPr>
          <w:color w:val="000000" w:themeColor="text1"/>
          <w:u w:color="000000" w:themeColor="text1"/>
        </w:rPr>
        <w:t xml:space="preserve"> voting directors appointed as follows: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Pr="004337B1">
        <w:rPr>
          <w:strike/>
          <w:color w:val="000000" w:themeColor="text1"/>
          <w:u w:color="000000" w:themeColor="text1"/>
        </w:rPr>
        <w:t>six</w:t>
      </w:r>
      <w:r w:rsidRPr="004337B1">
        <w:rPr>
          <w:color w:val="000000" w:themeColor="text1"/>
          <w:u w:color="000000" w:themeColor="text1"/>
        </w:rPr>
        <w:t xml:space="preserve"> </w:t>
      </w:r>
      <w:r w:rsidRPr="004337B1">
        <w:rPr>
          <w:color w:val="000000" w:themeColor="text1"/>
          <w:u w:val="single" w:color="000000" w:themeColor="text1"/>
        </w:rPr>
        <w:t>seven</w:t>
      </w:r>
      <w:r w:rsidRPr="004337B1">
        <w:rPr>
          <w:color w:val="000000" w:themeColor="text1"/>
          <w:u w:color="000000" w:themeColor="text1"/>
        </w:rPr>
        <w:t xml:space="preserve"> members who reside in or represent all or some portion of the counties designated as distressed or least developed pursuant to Section 12</w:t>
      </w:r>
      <w:r w:rsidR="002A7F69">
        <w:rPr>
          <w:color w:val="000000" w:themeColor="text1"/>
          <w:u w:color="000000" w:themeColor="text1"/>
        </w:rPr>
        <w:noBreakHyphen/>
      </w:r>
      <w:r w:rsidRPr="004337B1">
        <w:rPr>
          <w:color w:val="000000" w:themeColor="text1"/>
          <w:u w:color="000000" w:themeColor="text1"/>
        </w:rPr>
        <w:t>6</w:t>
      </w:r>
      <w:r w:rsidR="002A7F69">
        <w:rPr>
          <w:color w:val="000000" w:themeColor="text1"/>
          <w:u w:color="000000" w:themeColor="text1"/>
        </w:rPr>
        <w:noBreakHyphen/>
      </w:r>
      <w:r w:rsidRPr="004337B1">
        <w:rPr>
          <w:color w:val="000000" w:themeColor="text1"/>
          <w:u w:color="000000" w:themeColor="text1"/>
        </w:rPr>
        <w:t xml:space="preserve">3360 for 2009; one appointed by the President Pro Tempore of the Senate, one appointed by the Speaker of the House of Representatives, one appointed by the Chairman of the Senate Finance Committee, one appointed by the Chairman of the House Ways and Means Committee, and </w:t>
      </w:r>
      <w:r w:rsidRPr="004337B1">
        <w:rPr>
          <w:strike/>
          <w:color w:val="000000" w:themeColor="text1"/>
          <w:u w:color="000000" w:themeColor="text1"/>
        </w:rPr>
        <w:t>two</w:t>
      </w:r>
      <w:r w:rsidRPr="004337B1">
        <w:rPr>
          <w:color w:val="000000" w:themeColor="text1"/>
          <w:u w:color="000000" w:themeColor="text1"/>
        </w:rPr>
        <w:t xml:space="preserve"> </w:t>
      </w:r>
      <w:r w:rsidRPr="004337B1">
        <w:rPr>
          <w:color w:val="000000" w:themeColor="text1"/>
          <w:u w:val="single" w:color="000000" w:themeColor="text1"/>
        </w:rPr>
        <w:t>three</w:t>
      </w:r>
      <w:r w:rsidRPr="004337B1">
        <w:rPr>
          <w:strike/>
          <w:color w:val="000000" w:themeColor="text1"/>
          <w:u w:color="000000" w:themeColor="text1"/>
        </w:rPr>
        <w:t xml:space="preserve"> appointed</w:t>
      </w:r>
      <w:r w:rsidRPr="004337B1">
        <w:rPr>
          <w:color w:val="000000" w:themeColor="text1"/>
          <w:u w:color="000000" w:themeColor="text1"/>
        </w:rPr>
        <w:t xml:space="preserve"> by the Governor.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Municipal Association of South Carolina;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South Carolina Association of Counties; and one of the Governor</w:t>
      </w:r>
      <w:r w:rsidR="002A7F69" w:rsidRPr="002A7F69">
        <w:rPr>
          <w:color w:val="000000" w:themeColor="text1"/>
          <w:u w:color="000000" w:themeColor="text1"/>
        </w:rPr>
        <w:t>’</w:t>
      </w:r>
      <w:r w:rsidRPr="004337B1">
        <w:rPr>
          <w:color w:val="000000" w:themeColor="text1"/>
          <w:u w:color="000000" w:themeColor="text1"/>
        </w:rPr>
        <w:t>s appointees must be selected from three candidates recommended by the South Carolina Rural Water Association.  Notwithstanding the provisions of Section 8</w:t>
      </w:r>
      <w:r w:rsidR="002A7F69">
        <w:rPr>
          <w:color w:val="000000" w:themeColor="text1"/>
          <w:u w:color="000000" w:themeColor="text1"/>
        </w:rPr>
        <w:noBreakHyphen/>
      </w:r>
      <w:r w:rsidRPr="004337B1">
        <w:rPr>
          <w:color w:val="000000" w:themeColor="text1"/>
          <w:u w:color="000000" w:themeColor="text1"/>
        </w:rPr>
        <w:t>13</w:t>
      </w:r>
      <w:r w:rsidR="002A7F69">
        <w:rPr>
          <w:color w:val="000000" w:themeColor="text1"/>
          <w:u w:color="000000" w:themeColor="text1"/>
        </w:rPr>
        <w:noBreakHyphen/>
      </w:r>
      <w:r w:rsidRPr="004337B1">
        <w:rPr>
          <w:color w:val="000000" w:themeColor="text1"/>
          <w:u w:color="000000" w:themeColor="text1"/>
        </w:rPr>
        <w:t xml:space="preserve">770, the members appointed pursuant to this item (1) by the President Pro Tempore of the Senate, Speaker of the House of Representatives, Chairman of the Senate Finance Committee, and the Chairman of the House Ways and Means Committee may be members of the General Assembly and, if so appointed, shall serve ex officio;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Secretary of Commerce, ex officio, who shall serve as chairman.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Members not serving ex officio shall serve for terms of four years and until their successors are appointed and qualify except that of the members first appointed by the Speaker of the House, President Pro Tempore of the Senate, and one of the members first appointed by the Governor, the member shall serve for a term of two years and the term must be noted on the appointment.  Vacancies must be filled in the manner of original appointment for the unexpired portion of the term.  Members shall serve without compensation, but are allowed mileage, subsistence, and per diem allowed by law for members of state boards, committees, and commissions.”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D. </w:t>
      </w:r>
      <w:r w:rsidRPr="004337B1">
        <w:rPr>
          <w:color w:val="000000" w:themeColor="text1"/>
          <w:u w:color="000000" w:themeColor="text1"/>
        </w:rPr>
        <w:tab/>
        <w:t>Chapter 50,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50</w:t>
      </w:r>
      <w:r w:rsidR="002A7F69">
        <w:rPr>
          <w:color w:val="000000" w:themeColor="text1"/>
          <w:u w:color="000000" w:themeColor="text1"/>
        </w:rPr>
        <w:noBreakHyphen/>
      </w:r>
      <w:r w:rsidRPr="004337B1">
        <w:rPr>
          <w:color w:val="000000" w:themeColor="text1"/>
          <w:u w:color="000000" w:themeColor="text1"/>
        </w:rPr>
        <w:t>65.</w:t>
      </w:r>
      <w:r w:rsidRPr="004337B1">
        <w:rPr>
          <w:color w:val="000000" w:themeColor="text1"/>
          <w:u w:color="000000" w:themeColor="text1"/>
        </w:rPr>
        <w:tab/>
        <w:t>The State Fiscal Accountability Authority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E. </w:t>
      </w:r>
      <w:r w:rsidRPr="004337B1">
        <w:rPr>
          <w:color w:val="000000" w:themeColor="text1"/>
          <w:u w:color="000000" w:themeColor="text1"/>
        </w:rPr>
        <w:tab/>
        <w:t>1.</w:t>
      </w:r>
      <w:r w:rsidRPr="004337B1">
        <w:rPr>
          <w:color w:val="000000" w:themeColor="text1"/>
          <w:u w:color="000000" w:themeColor="text1"/>
        </w:rPr>
        <w:tab/>
        <w:t>Notwithstanding Section 12</w:t>
      </w:r>
      <w:r w:rsidR="002A7F69">
        <w:rPr>
          <w:color w:val="000000" w:themeColor="text1"/>
          <w:u w:color="000000" w:themeColor="text1"/>
        </w:rPr>
        <w:noBreakHyphen/>
      </w:r>
      <w:r w:rsidRPr="004337B1">
        <w:rPr>
          <w:color w:val="000000" w:themeColor="text1"/>
          <w:u w:color="000000" w:themeColor="text1"/>
        </w:rPr>
        <w:t>10</w:t>
      </w:r>
      <w:r w:rsidR="002A7F69">
        <w:rPr>
          <w:color w:val="000000" w:themeColor="text1"/>
          <w:u w:color="000000" w:themeColor="text1"/>
        </w:rPr>
        <w:noBreakHyphen/>
      </w:r>
      <w:r w:rsidRPr="004337B1">
        <w:rPr>
          <w:color w:val="000000" w:themeColor="text1"/>
          <w:u w:color="000000" w:themeColor="text1"/>
        </w:rPr>
        <w:t>85, the Department of Revenue is authorized to deposit revenues from the Rural Infrastructure Fund in excess of twelve million dollars to the South Carolina Rural Infrastructure Fund under the South Carolina Rural Infrastructure Authority.  Any revenues in excess of seventeen million dollars shall be deposited in the Rural Infrastructure Fund under the Department of Commerce, Coordinating Council.”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State Budget and Control Board shall transfer all the funds in the South Carolina Rural Infrastructure Bank Trust Fund, created by Act 115 of 2005, to the South Carolina Rural Infrastructure Fund, authorized by Act 171 of 2010.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r>
      <w:r w:rsidRPr="004337B1">
        <w:rPr>
          <w:color w:val="000000" w:themeColor="text1"/>
          <w:u w:color="000000" w:themeColor="text1"/>
        </w:rPr>
        <w:tab/>
        <w:t>Chapter 17, Title 60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E17AC8"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17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17AC8"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South Carolina Confederate Relic Room</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and Military Museum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Effective July 1, 2013, the South Carolina Confederate Relic Room and Military Museum Commission is established and must be composed of nine voting members who shall be appointed for terms of four years and until their successors are appointed and qualify, except as specified in subsection (B) for initial terms.  The members of the board shall be appointed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three members appointed by the Governor;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two members appointed by the President Pro Tempore of the Senate;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the President Pro Tempore of the Senate upon the recommendation of the South Carolina Division Commander of the Sons of Confederate Veterans;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(4)</w:t>
      </w:r>
      <w:r w:rsidRPr="004337B1">
        <w:rPr>
          <w:color w:val="000000" w:themeColor="text1"/>
          <w:u w:color="000000" w:themeColor="text1"/>
        </w:rPr>
        <w:tab/>
        <w:t>two members appointed by the Speaker of the House of Representatives;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appointed by the Speaker of the House of Representatives upon the recommendation of the President of the South Carolina Division of the United Daughters of the Confederacy.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Initially, in order to stagger terms: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one member appointed by the Governor shall serve a term of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one member appointed by the Governor shall serve a term of two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one member appointed by the Governor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one member appointed by the President Pro Tempore of the Senate shall serve for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appointed by the President Pro Tempore of the Senate shall serve for two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one member appointed by the President Pro Tempore of the Senate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one member appointed by the Speaker of the House of Representatives shall serve for one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(8)</w:t>
      </w:r>
      <w:r w:rsidRPr="004337B1">
        <w:rPr>
          <w:color w:val="000000" w:themeColor="text1"/>
          <w:u w:color="000000" w:themeColor="text1"/>
        </w:rPr>
        <w:tab/>
        <w:t>one member appointed by the Speaker of the House of Representatives shall serve for two years;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(9)</w:t>
      </w:r>
      <w:r w:rsidRPr="004337B1">
        <w:rPr>
          <w:color w:val="000000" w:themeColor="text1"/>
          <w:u w:color="000000" w:themeColor="text1"/>
        </w:rPr>
        <w:tab/>
        <w:t>one member appointed by the Speaker of the House of Representatives shall serve for three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At the expiration of these initial terms, successors must be appointed for terms of four years.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(A)</w:t>
      </w:r>
      <w:r w:rsidRPr="004337B1">
        <w:rPr>
          <w:color w:val="000000" w:themeColor="text1"/>
          <w:u w:color="000000" w:themeColor="text1"/>
        </w:rPr>
        <w:tab/>
        <w:t>The South Carolina Confederate Relic Room and Military Museum is authorized to supplement its state appropriations by receiving donations of funds and artifacts and admission fees and to expend these donations and fees to support its operations and for the acquisition, restoration, preservation, and display of its collection.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South Carolina Confederate Relic Room and Military Museum is authorized to collect, retain, and expend fees from research and photographic processing requests and from the sale of promotional items.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No artifacts owned by the State in the permanent collections of the South Carolina Confederate Relic Room and Military Museum may be permanently removed or </w:t>
      </w:r>
      <w:r w:rsidRPr="004337B1">
        <w:rPr>
          <w:color w:val="000000" w:themeColor="text1"/>
          <w:u w:color="000000" w:themeColor="text1"/>
        </w:rPr>
        <w:lastRenderedPageBreak/>
        <w:t>disposed of except by a Concurrent Resolution of the General Assembly.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60</w:t>
      </w:r>
      <w:r w:rsidR="002A7F69">
        <w:rPr>
          <w:color w:val="000000" w:themeColor="text1"/>
          <w:u w:color="000000" w:themeColor="text1"/>
        </w:rPr>
        <w:noBreakHyphen/>
      </w:r>
      <w:r w:rsidRPr="004337B1">
        <w:rPr>
          <w:color w:val="000000" w:themeColor="text1"/>
          <w:u w:color="000000" w:themeColor="text1"/>
        </w:rPr>
        <w:t>17</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The Director of the South Carolina Confederate Relic Room and Military Museum must be selected by the South Carolina Confederate Relic Room and Military Museum Commission after consultation with the South Carolina Division Commander of the Sons of the Confederate Veterans and the President of the South Carolina Chapter of the United Daughters of the Confederacy.  The director shall serve at the pleasure of the commission.”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Article 7, Chapter 11, Title 1 of the 1976 Code is repealed.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VII</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Fiscal Accountability Authority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Related  Provisions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1</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w:t>
      </w:r>
      <w:r w:rsidR="00E17AC8">
        <w:rPr>
          <w:color w:val="000000" w:themeColor="text1"/>
          <w:u w:color="000000" w:themeColor="text1"/>
        </w:rPr>
        <w:t>6</w:t>
      </w:r>
      <w:r w:rsidRPr="004337B1">
        <w:rPr>
          <w:color w:val="000000" w:themeColor="text1"/>
          <w:u w:color="000000" w:themeColor="text1"/>
        </w:rPr>
        <w:t>.</w:t>
      </w:r>
      <w:r w:rsidRPr="004337B1">
        <w:rPr>
          <w:color w:val="000000" w:themeColor="text1"/>
          <w:u w:color="000000" w:themeColor="text1"/>
        </w:rPr>
        <w:tab/>
        <w:t>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B42B30"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55</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There is established the State Fiscal Accountability Authority  consisting of members as follows: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Governor, who shall serve as ex officio as chairman;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State Treasurer, who shall serve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Comptroller General, who shall serve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one member of the House of Representatives, ex officio;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one member of the Senate,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The authority shall select an executive director who in turn shall employ other staff under the direction of the SCAA as necessary for the operations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color="000000" w:themeColor="text1"/>
        </w:rPr>
        <w:tab/>
        <w:t>(2)</w:t>
      </w:r>
      <w:r w:rsidRPr="004337B1">
        <w:rPr>
          <w:color w:val="000000" w:themeColor="text1"/>
          <w:u w:color="000000" w:themeColor="text1"/>
        </w:rPr>
        <w:tab/>
        <w:t>The executive director shall serve a four</w:t>
      </w:r>
      <w:r w:rsidR="002A7F69">
        <w:rPr>
          <w:color w:val="000000" w:themeColor="text1"/>
          <w:u w:color="000000" w:themeColor="text1"/>
        </w:rPr>
        <w:noBreakHyphen/>
      </w:r>
      <w:r w:rsidRPr="004337B1">
        <w:rPr>
          <w:color w:val="000000" w:themeColor="text1"/>
          <w:u w:color="000000" w:themeColor="text1"/>
        </w:rPr>
        <w:t xml:space="preserve">year term.  The executive director may only be removed for malfeasance, misfeasance, incompetency, absenteeism, conflicts of interest, misconduct, persistent neglect of duty in office, or incapacity as found by the authority.  The executive director shall have that responsibility and perform the duties prescribed by law and as may be directed by the authority.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The General Assembly, in the annual general appropriations act, shall appropriate those funds necessary for the operations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authority may organize its staff as it considers most appropriate to carry out the various functions, powers, duties, responsibilities, and authority assigned to it.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Department of Administration shall provide such administrative support at no cost to the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The authority shall exercise all functions, powers, duties, responsibilities, and authority related to the issuance of bonds and bonding authority, generally found in Title 11 of the 1976 Code but also contained in certain other provisions of South Carolina law, except for the functions, powers, duties, responsibilities, and authority vested in the 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authority shall exercise all functions, powers, duties, responsibilities, and authority, generally found in Title 11 of the 1976 Code but also contained in certain other provisions of South Carolina law, exercised by the former Budget and Control Board related to grants, loans, and other forms of financial assistance to other entities.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Bonded indebtedness issued by the South Carolina Jobs </w:t>
      </w:r>
      <w:r w:rsidR="002A7F69">
        <w:rPr>
          <w:color w:val="000000" w:themeColor="text1"/>
          <w:u w:color="000000" w:themeColor="text1"/>
        </w:rPr>
        <w:noBreakHyphen/>
      </w:r>
      <w:r w:rsidRPr="004337B1">
        <w:rPr>
          <w:color w:val="000000" w:themeColor="text1"/>
          <w:u w:color="000000" w:themeColor="text1"/>
        </w:rPr>
        <w:t xml:space="preserve"> Economic Development Authority (JEDA) requires approval by the authority as provided in Chapter 43, Title 41.  Bonded </w:t>
      </w:r>
      <w:r w:rsidRPr="004337B1">
        <w:rPr>
          <w:color w:val="000000" w:themeColor="text1"/>
          <w:u w:color="000000" w:themeColor="text1"/>
        </w:rPr>
        <w:lastRenderedPageBreak/>
        <w:t>indebtedness issued pursuant to this item does not constitute nor give rise to a pecuniary liability to the State or a charge against the credit or taxing powers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55</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t>Where the applicable enabling statute or the general law relating to a permanent improvement project or the issuance of bonds or funding relating to the project both the review of the Joint Bond Review Committee and the approval by the former Budget and Control Board, the responsibility of the former Budget and Control Board, in this regard, is devolved upon the authority with no prior approval required on the part of the department.”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2</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Chapter 47, Title 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B42B30"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74C3C" w:rsidRPr="004337B1">
        <w:rPr>
          <w:color w:val="000000" w:themeColor="text1"/>
          <w:u w:color="000000" w:themeColor="text1"/>
        </w:rPr>
        <w:t>CHAPTER 47</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r>
      <w:r w:rsidRPr="004337B1">
        <w:rPr>
          <w:color w:val="000000" w:themeColor="text1"/>
          <w:u w:color="000000" w:themeColor="text1"/>
        </w:rPr>
        <w:tab/>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4337B1">
        <w:rPr>
          <w:strike/>
          <w:color w:val="000000" w:themeColor="text1"/>
          <w:u w:color="000000" w:themeColor="text1"/>
        </w:rPr>
        <w:t>proper</w:t>
      </w:r>
      <w:r w:rsidRPr="004337B1">
        <w:rPr>
          <w:color w:val="000000" w:themeColor="text1"/>
          <w:u w:color="000000" w:themeColor="text1"/>
        </w:rPr>
        <w:t xml:space="preserve"> management of these matters is </w:t>
      </w:r>
      <w:r w:rsidRPr="004337B1">
        <w:rPr>
          <w:color w:val="000000" w:themeColor="text1"/>
          <w:u w:val="single" w:color="000000" w:themeColor="text1"/>
        </w:rPr>
        <w:t>properly</w:t>
      </w:r>
      <w:r w:rsidRPr="004337B1">
        <w:rPr>
          <w:color w:val="000000" w:themeColor="text1"/>
          <w:u w:color="000000" w:themeColor="text1"/>
        </w:rPr>
        <w:t xml:space="preserve"> placed upon the </w:t>
      </w:r>
      <w:r w:rsidRPr="004337B1">
        <w:rPr>
          <w:strike/>
          <w:color w:val="000000" w:themeColor="text1"/>
          <w:u w:color="000000" w:themeColor="text1"/>
        </w:rPr>
        <w:t>General Assembly by our State Constitution</w:t>
      </w:r>
      <w:r w:rsidRPr="004337B1">
        <w:rPr>
          <w:color w:val="000000" w:themeColor="text1"/>
          <w:u w:color="000000" w:themeColor="text1"/>
        </w:rPr>
        <w:t xml:space="preserve"> </w:t>
      </w:r>
      <w:r w:rsidRPr="004337B1">
        <w:rPr>
          <w:color w:val="000000" w:themeColor="text1"/>
          <w:u w:val="single" w:color="000000" w:themeColor="text1"/>
        </w:rPr>
        <w:t>legislative and executive branches of government</w:t>
      </w:r>
      <w:r w:rsidRPr="004337B1">
        <w:rPr>
          <w:color w:val="000000" w:themeColor="text1"/>
          <w:u w:color="000000" w:themeColor="text1"/>
        </w:rPr>
        <w:t xml:space="preserve">.  It is the purpose of this </w:t>
      </w:r>
      <w:r w:rsidRPr="004337B1">
        <w:rPr>
          <w:strike/>
          <w:color w:val="000000" w:themeColor="text1"/>
          <w:u w:color="000000" w:themeColor="text1"/>
        </w:rPr>
        <w:t>resolution act</w:t>
      </w:r>
      <w:r w:rsidRPr="004337B1">
        <w:rPr>
          <w:color w:val="000000" w:themeColor="text1"/>
          <w:u w:color="000000" w:themeColor="text1"/>
        </w:rPr>
        <w:t xml:space="preserve"> </w:t>
      </w:r>
      <w:r w:rsidRPr="004337B1">
        <w:rPr>
          <w:color w:val="000000" w:themeColor="text1"/>
          <w:u w:val="single" w:color="000000" w:themeColor="text1"/>
        </w:rPr>
        <w:t>chapter</w:t>
      </w:r>
      <w:r w:rsidRPr="004337B1">
        <w:rPr>
          <w:color w:val="000000" w:themeColor="text1"/>
          <w:u w:color="000000" w:themeColor="text1"/>
        </w:rPr>
        <w:t xml:space="preserve"> to further ensure the proper legislative </w:t>
      </w:r>
      <w:r w:rsidRPr="004337B1">
        <w:rPr>
          <w:color w:val="000000" w:themeColor="text1"/>
          <w:u w:val="single" w:color="000000" w:themeColor="text1"/>
        </w:rPr>
        <w:t>and executive</w:t>
      </w:r>
      <w:r w:rsidRPr="004337B1">
        <w:rPr>
          <w:color w:val="000000" w:themeColor="text1"/>
          <w:u w:color="000000" w:themeColor="text1"/>
        </w:rPr>
        <w:t xml:space="preserve"> response in the fulfillment of this responsibility.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r>
      <w:r w:rsidRPr="004337B1">
        <w:rPr>
          <w:color w:val="000000" w:themeColor="text1"/>
          <w:u w:color="000000" w:themeColor="text1"/>
        </w:rPr>
        <w:tab/>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w:t>
      </w:r>
      <w:r w:rsidRPr="004337B1">
        <w:rPr>
          <w:color w:val="000000" w:themeColor="text1"/>
          <w:u w:color="000000" w:themeColor="text1"/>
        </w:rPr>
        <w:lastRenderedPageBreak/>
        <w:t xml:space="preserve">that committee </w:t>
      </w:r>
      <w:r w:rsidRPr="004337B1">
        <w:rPr>
          <w:strike/>
          <w:color w:val="000000" w:themeColor="text1"/>
          <w:u w:color="000000" w:themeColor="text1"/>
        </w:rPr>
        <w:t>correspond</w:t>
      </w:r>
      <w:r w:rsidRPr="004337B1">
        <w:rPr>
          <w:color w:val="000000" w:themeColor="text1"/>
          <w:u w:color="000000" w:themeColor="text1"/>
        </w:rPr>
        <w:t xml:space="preserve"> </w:t>
      </w:r>
      <w:r w:rsidRPr="004337B1">
        <w:rPr>
          <w:color w:val="000000" w:themeColor="text1"/>
          <w:u w:val="single" w:color="000000" w:themeColor="text1"/>
        </w:rPr>
        <w:t>corresponding</w:t>
      </w:r>
      <w:r w:rsidRPr="004337B1">
        <w:rPr>
          <w:color w:val="000000" w:themeColor="text1"/>
          <w:u w:color="000000" w:themeColor="text1"/>
        </w:rPr>
        <w:t xml:space="preserve"> to the terms for which they are elected to the General Assembly.  The committee shall elect officers of the committee, but any person so elected may succeed himself if elected to do so.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25.</w:t>
      </w:r>
      <w:r w:rsidRPr="004337B1">
        <w:rPr>
          <w:color w:val="000000" w:themeColor="text1"/>
          <w:u w:color="000000" w:themeColor="text1"/>
        </w:rPr>
        <w:tab/>
      </w:r>
      <w:r w:rsidRPr="004337B1">
        <w:rPr>
          <w:color w:val="000000" w:themeColor="text1"/>
          <w:u w:color="000000" w:themeColor="text1"/>
        </w:rPr>
        <w:tab/>
        <w:t>In addition to the members provided for by 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20.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r>
      <w:r w:rsidRPr="004337B1">
        <w:rPr>
          <w:color w:val="000000" w:themeColor="text1"/>
          <w:u w:color="000000" w:themeColor="text1"/>
        </w:rPr>
        <w:tab/>
        <w:t xml:space="preserve">The committee is specifically charged with, but not limited to, the following responsibilities: </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(1)</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 xml:space="preserve">review, prior to approval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the establishment of any permanent improvement project and the source of funds for any such project not previously authorized specifically by the General Assembly</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(2)</w:t>
      </w:r>
      <w:r w:rsidRPr="004337B1">
        <w:rPr>
          <w:color w:val="000000" w:themeColor="text1"/>
          <w:u w:color="000000" w:themeColor="text1"/>
        </w:rPr>
        <w:tab/>
        <w:t xml:space="preserve">To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study the amount and nature of existing general obligation and institutional bond obligations and the capability of the State to fulfill such obligations based on current and projected revenues</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(3)</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B42B30">
        <w:rPr>
          <w:color w:val="000000" w:themeColor="text1"/>
          <w:u w:color="000000" w:themeColor="text1"/>
        </w:rPr>
        <w:t>recommend</w:t>
      </w:r>
      <w:r w:rsidRPr="004337B1">
        <w:rPr>
          <w:color w:val="000000" w:themeColor="text1"/>
          <w:u w:color="000000" w:themeColor="text1"/>
        </w:rPr>
        <w:t xml:space="preserve"> priorities of future bond issuance based on the social and economic needs of the State</w:t>
      </w:r>
      <w:r w:rsidRPr="00B42B30">
        <w:rPr>
          <w:strike/>
          <w:color w:val="000000" w:themeColor="text1"/>
          <w:u w:color="000000" w:themeColor="text1"/>
        </w:rPr>
        <w:t>.</w:t>
      </w:r>
      <w:r w:rsidR="004D2219">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recommend prudent limitations of bond obligations related to present and future revenue estimates</w:t>
      </w:r>
      <w:r w:rsidRPr="00B42B30">
        <w:rPr>
          <w:strike/>
          <w:color w:val="000000" w:themeColor="text1"/>
          <w:u w:color="000000" w:themeColor="text1"/>
        </w:rPr>
        <w:t>.</w:t>
      </w:r>
      <w:r w:rsidR="004D2219">
        <w:rPr>
          <w:color w:val="000000" w:themeColor="text1"/>
          <w:u w:val="single" w:color="000000" w:themeColor="text1"/>
        </w:rPr>
        <w:t>;</w:t>
      </w:r>
      <w:r w:rsidRPr="004337B1">
        <w:rPr>
          <w:color w:val="000000" w:themeColor="text1"/>
          <w:u w:color="000000" w:themeColor="text1"/>
        </w:rPr>
        <w:t xml:space="preserve"> </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(5)</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consult with independent bond counsel and other nonlegislative authorities on such matters and with fiscal officials of other states to gain in</w:t>
      </w:r>
      <w:r w:rsidR="002A7F69">
        <w:rPr>
          <w:color w:val="000000" w:themeColor="text1"/>
          <w:u w:color="000000" w:themeColor="text1"/>
        </w:rPr>
        <w:noBreakHyphen/>
      </w:r>
      <w:r w:rsidRPr="004337B1">
        <w:rPr>
          <w:color w:val="000000" w:themeColor="text1"/>
          <w:u w:color="000000" w:themeColor="text1"/>
        </w:rPr>
        <w:t>depth knowledge of capital management and assist in the formulation of short</w:t>
      </w:r>
      <w:r w:rsidR="002A7F69">
        <w:rPr>
          <w:color w:val="000000" w:themeColor="text1"/>
          <w:u w:val="single" w:color="000000" w:themeColor="text1"/>
        </w:rPr>
        <w:noBreakHyphen/>
      </w:r>
      <w:r w:rsidRPr="004337B1">
        <w:rPr>
          <w:color w:val="000000" w:themeColor="text1"/>
          <w:u w:color="000000" w:themeColor="text1"/>
        </w:rPr>
        <w:t xml:space="preserve"> and long</w:t>
      </w:r>
      <w:r w:rsidR="002A7F69">
        <w:rPr>
          <w:color w:val="000000" w:themeColor="text1"/>
          <w:u w:color="000000" w:themeColor="text1"/>
        </w:rPr>
        <w:noBreakHyphen/>
      </w:r>
      <w:r w:rsidRPr="004337B1">
        <w:rPr>
          <w:color w:val="000000" w:themeColor="text1"/>
          <w:u w:color="000000" w:themeColor="text1"/>
        </w:rPr>
        <w:t>term recommendations for the General Assembly</w:t>
      </w:r>
      <w:r w:rsidRPr="00B42B30">
        <w:rPr>
          <w:strike/>
          <w:color w:val="000000" w:themeColor="text1"/>
          <w:u w:color="000000" w:themeColor="text1"/>
        </w:rPr>
        <w:t>.</w:t>
      </w:r>
      <w:r w:rsidR="004D2219">
        <w:rPr>
          <w:color w:val="000000" w:themeColor="text1"/>
          <w:u w:val="single" w:color="000000" w:themeColor="text1"/>
        </w:rPr>
        <w:t>;</w:t>
      </w:r>
    </w:p>
    <w:p w:rsidR="00674C3C" w:rsidRPr="004D2219"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337B1">
        <w:rPr>
          <w:color w:val="000000" w:themeColor="text1"/>
          <w:u w:color="000000" w:themeColor="text1"/>
        </w:rPr>
        <w:tab/>
        <w:t>(6)</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B42B30" w:rsidRPr="00B42B30">
        <w:rPr>
          <w:color w:val="000000" w:themeColor="text1"/>
          <w:u w:val="single" w:color="000000" w:themeColor="text1"/>
        </w:rPr>
        <w:t>to</w:t>
      </w:r>
      <w:r w:rsidR="00B42B30">
        <w:rPr>
          <w:color w:val="000000" w:themeColor="text1"/>
          <w:u w:color="000000" w:themeColor="text1"/>
        </w:rPr>
        <w:t xml:space="preserve"> </w:t>
      </w:r>
      <w:r w:rsidRPr="004337B1">
        <w:rPr>
          <w:color w:val="000000" w:themeColor="text1"/>
          <w:u w:color="000000" w:themeColor="text1"/>
        </w:rPr>
        <w:t xml:space="preserve">carry out all of the above assigned responsibilities in consultation and cooperation with the executive branch of government and the </w:t>
      </w:r>
      <w:r w:rsidRPr="004337B1">
        <w:rPr>
          <w:strike/>
          <w:color w:val="000000" w:themeColor="text1"/>
          <w:u w:color="000000" w:themeColor="text1"/>
        </w:rPr>
        <w:t>Budget and Control Board</w:t>
      </w:r>
      <w:r w:rsidR="00B42B30">
        <w:rPr>
          <w:strike/>
          <w:color w:val="000000" w:themeColor="text1"/>
          <w:u w:color="000000" w:themeColor="text1"/>
        </w:rPr>
        <w:t>.</w:t>
      </w:r>
      <w:r w:rsidRPr="004337B1">
        <w:rPr>
          <w:color w:val="000000" w:themeColor="text1"/>
          <w:u w:color="000000" w:themeColor="text1"/>
        </w:rPr>
        <w:t xml:space="preserve"> </w:t>
      </w:r>
      <w:r w:rsidRPr="004337B1">
        <w:rPr>
          <w:color w:val="000000" w:themeColor="text1"/>
          <w:u w:val="single" w:color="000000" w:themeColor="text1"/>
        </w:rPr>
        <w:t>authority</w:t>
      </w:r>
      <w:r w:rsidR="00B42B30">
        <w:rPr>
          <w:color w:val="000000" w:themeColor="text1"/>
          <w:u w:val="single"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(7)</w:t>
      </w:r>
      <w:r w:rsidRPr="004337B1">
        <w:rPr>
          <w:color w:val="000000" w:themeColor="text1"/>
          <w:u w:color="000000" w:themeColor="text1"/>
        </w:rPr>
        <w:tab/>
      </w:r>
      <w:r w:rsidRPr="00B42B30">
        <w:rPr>
          <w:strike/>
          <w:color w:val="000000" w:themeColor="text1"/>
          <w:u w:color="000000" w:themeColor="text1"/>
        </w:rPr>
        <w:t>To</w:t>
      </w:r>
      <w:r w:rsidRPr="004337B1">
        <w:rPr>
          <w:color w:val="000000" w:themeColor="text1"/>
          <w:u w:color="000000" w:themeColor="text1"/>
        </w:rPr>
        <w:t xml:space="preserve"> </w:t>
      </w:r>
      <w:r w:rsidR="004D2219" w:rsidRPr="004D2219">
        <w:rPr>
          <w:color w:val="000000" w:themeColor="text1"/>
          <w:u w:val="single" w:color="000000" w:themeColor="text1"/>
        </w:rPr>
        <w:t>to</w:t>
      </w:r>
      <w:r w:rsidR="004D2219">
        <w:rPr>
          <w:color w:val="000000" w:themeColor="text1"/>
          <w:u w:color="000000" w:themeColor="text1"/>
        </w:rPr>
        <w:t xml:space="preserve"> </w:t>
      </w:r>
      <w:r w:rsidRPr="004337B1">
        <w:rPr>
          <w:color w:val="000000" w:themeColor="text1"/>
          <w:u w:color="000000" w:themeColor="text1"/>
        </w:rPr>
        <w:t>report its findings and recommendations to the General Assembly annually or more frequently if deemed advisable by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35.</w:t>
      </w:r>
      <w:r w:rsidRPr="004337B1">
        <w:rPr>
          <w:color w:val="000000" w:themeColor="text1"/>
          <w:u w:color="000000" w:themeColor="text1"/>
        </w:rPr>
        <w:tab/>
      </w:r>
      <w:r w:rsidRPr="004337B1">
        <w:rPr>
          <w:color w:val="000000" w:themeColor="text1"/>
          <w:u w:color="000000" w:themeColor="text1"/>
        </w:rPr>
        <w:tab/>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establishes priorities for the funding of the projects.  The Joint Bond Review Committee shall report its priorities to the members of the General Assembly within thirty days of the establishment of the funding priorities.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To assist the </w:t>
      </w:r>
      <w:r w:rsidRPr="004337B1">
        <w:rPr>
          <w:strike/>
          <w:color w:val="000000" w:themeColor="text1"/>
          <w:u w:color="000000" w:themeColor="text1"/>
        </w:rPr>
        <w:t>State Budget and Control Board (the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Joint Bond Review Committee </w:t>
      </w:r>
      <w:r w:rsidRPr="004337B1">
        <w:rPr>
          <w:strike/>
          <w:color w:val="000000" w:themeColor="text1"/>
          <w:u w:color="000000" w:themeColor="text1"/>
        </w:rPr>
        <w:t>(the Committee)</w:t>
      </w:r>
      <w:r w:rsidRPr="004337B1">
        <w:rPr>
          <w:color w:val="000000" w:themeColor="text1"/>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in such form and at such times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after review by the committee, may prescribe: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(a)</w:t>
      </w:r>
      <w:r w:rsidRPr="004337B1">
        <w:rPr>
          <w:color w:val="000000" w:themeColor="text1"/>
          <w:u w:val="single" w:color="000000" w:themeColor="text1"/>
        </w:rPr>
        <w:t>(1)</w:t>
      </w:r>
      <w:r w:rsidRPr="004337B1">
        <w:rPr>
          <w:color w:val="000000" w:themeColor="text1"/>
          <w:u w:color="000000" w:themeColor="text1"/>
        </w:rPr>
        <w:tab/>
        <w:t>a complete description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(b)</w:t>
      </w:r>
      <w:r w:rsidRPr="004337B1">
        <w:rPr>
          <w:color w:val="000000" w:themeColor="text1"/>
          <w:u w:val="single" w:color="000000" w:themeColor="text1"/>
        </w:rPr>
        <w:t>(2)</w:t>
      </w:r>
      <w:r w:rsidRPr="004337B1">
        <w:rPr>
          <w:color w:val="000000" w:themeColor="text1"/>
          <w:u w:color="000000" w:themeColor="text1"/>
        </w:rPr>
        <w:tab/>
        <w:t>a statement of justification for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(c)</w:t>
      </w:r>
      <w:r w:rsidRPr="004337B1">
        <w:rPr>
          <w:color w:val="000000" w:themeColor="text1"/>
          <w:u w:val="single" w:color="000000" w:themeColor="text1"/>
        </w:rPr>
        <w:t>(3)</w:t>
      </w:r>
      <w:r w:rsidRPr="004337B1">
        <w:rPr>
          <w:color w:val="000000" w:themeColor="text1"/>
          <w:u w:color="000000" w:themeColor="text1"/>
        </w:rPr>
        <w:tab/>
        <w:t>a statement of the purposes and intended uses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(d)</w:t>
      </w:r>
      <w:r w:rsidRPr="004337B1">
        <w:rPr>
          <w:color w:val="000000" w:themeColor="text1"/>
          <w:u w:val="single" w:color="000000" w:themeColor="text1"/>
        </w:rPr>
        <w:t>(4)</w:t>
      </w:r>
      <w:r w:rsidRPr="004337B1">
        <w:rPr>
          <w:color w:val="000000" w:themeColor="text1"/>
          <w:u w:color="000000" w:themeColor="text1"/>
        </w:rPr>
        <w:tab/>
        <w:t>the estimated total cost of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(e)</w:t>
      </w:r>
      <w:r w:rsidRPr="004337B1">
        <w:rPr>
          <w:color w:val="000000" w:themeColor="text1"/>
          <w:u w:val="single" w:color="000000" w:themeColor="text1"/>
        </w:rPr>
        <w:t>(5)</w:t>
      </w:r>
      <w:r w:rsidRPr="004337B1">
        <w:rPr>
          <w:color w:val="000000" w:themeColor="text1"/>
          <w:u w:color="000000" w:themeColor="text1"/>
        </w:rPr>
        <w:tab/>
        <w:t>an estimate of the additional future annual operating costs associated with the proposed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(f)</w:t>
      </w:r>
      <w:r w:rsidRPr="004337B1">
        <w:rPr>
          <w:color w:val="000000" w:themeColor="text1"/>
          <w:u w:val="single" w:color="000000" w:themeColor="text1"/>
        </w:rPr>
        <w:t>(6)</w:t>
      </w:r>
      <w:r w:rsidRPr="004337B1">
        <w:rPr>
          <w:color w:val="000000" w:themeColor="text1"/>
          <w:u w:color="000000" w:themeColor="text1"/>
        </w:rPr>
        <w:tab/>
        <w:t>a statement of the expected impact of the proposed project on the five</w:t>
      </w:r>
      <w:r w:rsidR="002A7F69">
        <w:rPr>
          <w:color w:val="000000" w:themeColor="text1"/>
          <w:u w:color="000000" w:themeColor="text1"/>
        </w:rPr>
        <w:noBreakHyphen/>
      </w:r>
      <w:r w:rsidRPr="004337B1">
        <w:rPr>
          <w:color w:val="000000" w:themeColor="text1"/>
          <w:u w:color="000000" w:themeColor="text1"/>
        </w:rPr>
        <w:t>year operating plan of the agency or institution proposing the project;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(g)</w:t>
      </w:r>
      <w:r w:rsidRPr="004337B1">
        <w:rPr>
          <w:color w:val="000000" w:themeColor="text1"/>
          <w:u w:val="single" w:color="000000" w:themeColor="text1"/>
        </w:rPr>
        <w:t>(7)</w:t>
      </w:r>
      <w:r w:rsidRPr="004337B1">
        <w:rPr>
          <w:color w:val="000000" w:themeColor="text1"/>
          <w:u w:color="000000" w:themeColor="text1"/>
        </w:rPr>
        <w:tab/>
        <w:t>a proposed plan of financing the project, specifically identifying funds proposed from sources other than capital improvement bond authorizations;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r>
      <w:r w:rsidRPr="004337B1">
        <w:rPr>
          <w:strike/>
          <w:color w:val="000000" w:themeColor="text1"/>
          <w:u w:color="000000" w:themeColor="text1"/>
        </w:rPr>
        <w:t>(h)</w:t>
      </w:r>
      <w:r w:rsidRPr="004337B1">
        <w:rPr>
          <w:color w:val="000000" w:themeColor="text1"/>
          <w:u w:val="single" w:color="000000" w:themeColor="text1"/>
        </w:rPr>
        <w:t>(8)</w:t>
      </w:r>
      <w:r w:rsidRPr="004337B1">
        <w:rPr>
          <w:color w:val="000000" w:themeColor="text1"/>
          <w:u w:color="000000" w:themeColor="text1"/>
        </w:rPr>
        <w:tab/>
        <w:t xml:space="preserve">the specification of the priority of each project among those proposed.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All institutions of higher learning shall submit permanent improvement project proposal and justification statements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Commission on Higher Education which shall forward all such statements and all supporting documentation received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together with its comments and recommendations.  The recommendations of the </w:t>
      </w:r>
      <w:r w:rsidRPr="004337B1">
        <w:rPr>
          <w:color w:val="000000" w:themeColor="text1"/>
          <w:u w:color="000000" w:themeColor="text1"/>
        </w:rPr>
        <w:lastRenderedPageBreak/>
        <w:t xml:space="preserve">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forward a copy of each project proposal and justification statement and supporting documentation received together with the </w:t>
      </w:r>
      <w:r w:rsidRPr="004337B1">
        <w:rPr>
          <w:strike/>
          <w:color w:val="000000" w:themeColor="text1"/>
          <w:u w:color="000000" w:themeColor="text1"/>
        </w:rPr>
        <w:t>Board</w:t>
      </w:r>
      <w:r w:rsidR="002A7F69" w:rsidRPr="002A7F69">
        <w:rPr>
          <w:strike/>
          <w:color w:val="000000" w:themeColor="text1"/>
          <w:u w:color="000000" w:themeColor="text1"/>
        </w:rPr>
        <w:t>’</w:t>
      </w:r>
      <w:r w:rsidRPr="004337B1">
        <w:rPr>
          <w:strike/>
          <w:color w:val="000000" w:themeColor="text1"/>
          <w:u w:color="000000" w:themeColor="text1"/>
        </w:rPr>
        <w:t>s</w:t>
      </w:r>
      <w:r w:rsidRPr="004337B1">
        <w:rPr>
          <w:color w:val="000000" w:themeColor="text1"/>
          <w:u w:color="000000" w:themeColor="text1"/>
        </w:rPr>
        <w:t xml:space="preserve"> </w:t>
      </w:r>
      <w:r w:rsidRPr="004337B1">
        <w:rPr>
          <w:color w:val="000000" w:themeColor="text1"/>
          <w:u w:val="single" w:color="000000" w:themeColor="text1"/>
        </w:rPr>
        <w:t>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50.</w:t>
      </w:r>
      <w:r w:rsidRPr="004337B1">
        <w:rPr>
          <w:color w:val="000000" w:themeColor="text1"/>
          <w:u w:color="000000" w:themeColor="text1"/>
        </w:rPr>
        <w:tab/>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requests to establish permanent improvement projects shall be made in such form and at such times as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 xml:space="preserve">authority </w:t>
      </w:r>
      <w:r w:rsidRPr="004337B1">
        <w:rPr>
          <w:color w:val="000000" w:themeColor="text1"/>
          <w:u w:color="000000" w:themeColor="text1"/>
        </w:rPr>
        <w:t xml:space="preserve"> may require.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t xml:space="preserve">Any proposal to finance all or any part of any project using any funds not previously authorized specifically for the project by the General Assembly or using any funds not previously approved for the project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reviewed by the committee shall be referred to the committee for review prior to approval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r>
      <w:r w:rsidRPr="004337B1">
        <w:rPr>
          <w:color w:val="000000" w:themeColor="text1"/>
          <w:u w:val="single" w:color="000000" w:themeColor="text1"/>
        </w:rPr>
        <w:t>(C)</w:t>
      </w:r>
      <w:r w:rsidRPr="004337B1">
        <w:rPr>
          <w:color w:val="000000" w:themeColor="text1"/>
          <w:u w:color="000000" w:themeColor="text1"/>
        </w:rPr>
        <w:tab/>
        <w:t xml:space="preserve">Any proposed revision of the scope or of the budget of an established permanent improvement project deemed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to be substantial shall be referred to the committee for its review prior to any final action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In making their determinations regarding changes in project scope,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reviewed by the committee shall in all cases be deemed to be a substantial revision of a project budget which shall be referred to the committee for review.  The committee shall be advised promptly of all actions taken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which approve revisions in the scope of or the budget of any previously established permanent improvement project not deemed substantial by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(D)</w:t>
      </w:r>
      <w:r w:rsidRPr="004337B1">
        <w:rPr>
          <w:color w:val="000000" w:themeColor="text1"/>
          <w:u w:color="000000" w:themeColor="text1"/>
        </w:rPr>
        <w:tab/>
        <w:t xml:space="preserve">For purposes of this chapter, with regard to all institutions of higher learning, permanent improvement project is defined as: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acquisition of land, regardless of cost, with staff level review of the committee and the </w:t>
      </w:r>
      <w:r w:rsidRPr="004337B1">
        <w:rPr>
          <w:strike/>
          <w:color w:val="000000" w:themeColor="text1"/>
          <w:u w:color="000000" w:themeColor="text1"/>
        </w:rPr>
        <w:t>Budget and Control Board, Capital Budget Office</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up to two hundred fifty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acquisition, as opposed to the construction, of buildings or other structures, regardless of cost, with staff level review of the committee and the </w:t>
      </w:r>
      <w:r w:rsidRPr="004337B1">
        <w:rPr>
          <w:strike/>
          <w:color w:val="000000" w:themeColor="text1"/>
          <w:u w:color="000000" w:themeColor="text1"/>
        </w:rPr>
        <w:t>Budget and Control Board, Capital Budget Office</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up to two hundred fifty thousand dollars;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 work on existing facilities for any given project including their renovation, repair, maintenance, alteration, or demolition in those instances in which the total cost of all work involved is one million dollars or more;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(5)</w:t>
      </w:r>
      <w:r w:rsidRPr="004337B1">
        <w:rPr>
          <w:color w:val="000000" w:themeColor="text1"/>
          <w:u w:color="000000" w:themeColor="text1"/>
        </w:rPr>
        <w:tab/>
        <w:t>capital lease purchase of a facility acquisition or construction in which the total cost is one</w:t>
      </w:r>
      <w:r w:rsidRPr="004337B1">
        <w:rPr>
          <w:strike/>
          <w:color w:val="000000" w:themeColor="text1"/>
          <w:u w:color="000000" w:themeColor="text1"/>
        </w:rPr>
        <w:t xml:space="preserve"> </w:t>
      </w:r>
      <w:r w:rsidRPr="004337B1">
        <w:rPr>
          <w:color w:val="000000" w:themeColor="text1"/>
          <w:u w:color="000000" w:themeColor="text1"/>
        </w:rPr>
        <w:t xml:space="preserve">million dollars or more;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(6)</w:t>
      </w:r>
      <w:r w:rsidRPr="004337B1">
        <w:rPr>
          <w:color w:val="000000" w:themeColor="text1"/>
          <w:u w:color="000000" w:themeColor="text1"/>
        </w:rPr>
        <w:tab/>
        <w:t xml:space="preserve">equipment that either becomes a permanent fixture of a facility or does not become permanent but is included in the </w:t>
      </w:r>
      <w:r w:rsidRPr="004337B1">
        <w:rPr>
          <w:color w:val="000000" w:themeColor="text1"/>
          <w:u w:color="000000" w:themeColor="text1"/>
        </w:rPr>
        <w:lastRenderedPageBreak/>
        <w:t>construction contract shall be included as a part of a project in which the total cost is one million dollars or more; and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(7)</w:t>
      </w:r>
      <w:r w:rsidRPr="004337B1">
        <w:rPr>
          <w:color w:val="000000" w:themeColor="text1"/>
          <w:u w:color="000000" w:themeColor="text1"/>
        </w:rPr>
        <w:tab/>
        <w:t>new construction of a facility that exceeds a total cost of five hundred thousand dollars.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(E)</w:t>
      </w:r>
      <w:r w:rsidRPr="004337B1">
        <w:rPr>
          <w:color w:val="000000" w:themeColor="text1"/>
          <w:u w:color="000000" w:themeColor="text1"/>
        </w:rPr>
        <w:tab/>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(F)</w:t>
      </w:r>
      <w:r w:rsidRPr="004337B1">
        <w:rPr>
          <w:color w:val="000000" w:themeColor="text1"/>
          <w:u w:color="000000" w:themeColor="text1"/>
        </w:rPr>
        <w:tab/>
        <w:t>For purposes of establishing permanent improvement projects, Clemson University Public Service Activities (Clemson</w:t>
      </w:r>
      <w:r w:rsidR="002A7F69">
        <w:rPr>
          <w:color w:val="000000" w:themeColor="text1"/>
          <w:u w:color="000000" w:themeColor="text1"/>
        </w:rPr>
        <w:noBreakHyphen/>
      </w:r>
      <w:r w:rsidRPr="004337B1">
        <w:rPr>
          <w:color w:val="000000" w:themeColor="text1"/>
          <w:u w:color="000000" w:themeColor="text1"/>
        </w:rPr>
        <w:t>PSA) and South Carolina State University Public Service Activities (SC State</w:t>
      </w:r>
      <w:r w:rsidR="002A7F69">
        <w:rPr>
          <w:color w:val="000000" w:themeColor="text1"/>
          <w:u w:color="000000" w:themeColor="text1"/>
        </w:rPr>
        <w:noBreakHyphen/>
      </w:r>
      <w:r w:rsidRPr="004337B1">
        <w:rPr>
          <w:color w:val="000000" w:themeColor="text1"/>
          <w:u w:color="000000" w:themeColor="text1"/>
        </w:rPr>
        <w:t>PSA) are subject to the provisions of this chapter.</w:t>
      </w:r>
      <w:r w:rsidRPr="004337B1">
        <w:rPr>
          <w:color w:val="000000" w:themeColor="text1"/>
          <w:u w:color="000000" w:themeColor="text1"/>
        </w:rPr>
        <w:cr/>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55.</w:t>
      </w:r>
      <w:r w:rsidRPr="004337B1">
        <w:rPr>
          <w:color w:val="000000" w:themeColor="text1"/>
          <w:u w:color="000000" w:themeColor="text1"/>
        </w:rPr>
        <w:tab/>
        <w:t>(A)</w:t>
      </w:r>
      <w:r w:rsidRPr="004337B1">
        <w:rPr>
          <w:color w:val="000000" w:themeColor="text1"/>
          <w:u w:color="000000" w:themeColor="text1"/>
        </w:rPr>
        <w:tab/>
        <w:t>All state agencies responsible for providing and maintaining physical facilities are required to submit a Comprehensive Permanent Improvement Plan (CPIP) to the Joint Bond Review Committee</w:t>
      </w:r>
      <w:r w:rsidRPr="004337B1">
        <w:rPr>
          <w:color w:val="000000" w:themeColor="text1"/>
          <w:u w:val="single" w:color="000000" w:themeColor="text1"/>
        </w:rPr>
        <w:t>,</w:t>
      </w:r>
      <w:r w:rsidRPr="004337B1">
        <w:rPr>
          <w:color w:val="000000" w:themeColor="text1"/>
          <w:u w:color="000000" w:themeColor="text1"/>
        </w:rPr>
        <w:t xml:space="preserve"> </w:t>
      </w:r>
      <w:r w:rsidRPr="00AF628E">
        <w:rPr>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The CPIP must include all of the agency</w:t>
      </w:r>
      <w:r w:rsidR="002A7F69" w:rsidRPr="002A7F69">
        <w:rPr>
          <w:color w:val="000000" w:themeColor="text1"/>
          <w:u w:color="000000" w:themeColor="text1"/>
        </w:rPr>
        <w:t>’</w:t>
      </w:r>
      <w:r w:rsidRPr="004337B1">
        <w:rPr>
          <w:color w:val="000000" w:themeColor="text1"/>
          <w:u w:color="000000" w:themeColor="text1"/>
        </w:rPr>
        <w:t xml:space="preserve">s permanent improvement projects anticipated and proposed over the next five years beginning with the fiscal year starting July 1 after submission.  The purpose of the CPIP process is to provide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with an outline of each agency</w:t>
      </w:r>
      <w:r w:rsidR="002A7F69" w:rsidRPr="002A7F69">
        <w:rPr>
          <w:color w:val="000000" w:themeColor="text1"/>
          <w:u w:color="000000" w:themeColor="text1"/>
        </w:rPr>
        <w:t>’</w:t>
      </w:r>
      <w:r w:rsidRPr="004337B1">
        <w:rPr>
          <w:color w:val="000000" w:themeColor="text1"/>
          <w:u w:color="000000" w:themeColor="text1"/>
        </w:rPr>
        <w:t>s permanent improvement activities for the next five years.  Agencies must submit a CPIP to the committee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00080195">
        <w:rPr>
          <w:color w:val="000000" w:themeColor="text1"/>
          <w:u w:color="000000" w:themeColor="text1"/>
        </w:rPr>
        <w:t xml:space="preserve">on </w:t>
      </w:r>
      <w:r w:rsidRPr="004337B1">
        <w:rPr>
          <w:color w:val="000000" w:themeColor="text1"/>
          <w:u w:color="000000" w:themeColor="text1"/>
        </w:rPr>
        <w:t>or before a date to be determined by the committee</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and the committee must approve the CPIP after submission and may develop policies and procedures to implement and accomplish the purposes of this section.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State shall define a permanent improvement only in terms of capital improvements, as defined by generally accepted accounting principles, for reporting purposes to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56.</w:t>
      </w:r>
      <w:r w:rsidRPr="004337B1">
        <w:rPr>
          <w:color w:val="000000" w:themeColor="text1"/>
          <w:u w:color="000000" w:themeColor="text1"/>
        </w:rPr>
        <w:tab/>
        <w:t>Each state agency and institution may accept gifts</w:t>
      </w:r>
      <w:r w:rsidR="002A7F69">
        <w:rPr>
          <w:color w:val="000000" w:themeColor="text1"/>
          <w:u w:color="000000" w:themeColor="text1"/>
        </w:rPr>
        <w:noBreakHyphen/>
      </w:r>
      <w:r w:rsidRPr="004337B1">
        <w:rPr>
          <w:color w:val="000000" w:themeColor="text1"/>
          <w:u w:color="000000" w:themeColor="text1"/>
        </w:rPr>
        <w:t>in</w:t>
      </w:r>
      <w:r w:rsidR="002A7F69">
        <w:rPr>
          <w:color w:val="000000" w:themeColor="text1"/>
          <w:u w:color="000000" w:themeColor="text1"/>
        </w:rPr>
        <w:noBreakHyphen/>
      </w:r>
      <w:r w:rsidRPr="004337B1">
        <w:rPr>
          <w:color w:val="000000" w:themeColor="text1"/>
          <w:u w:color="000000" w:themeColor="text1"/>
        </w:rPr>
        <w:t xml:space="preserve">kind for architectural and engineering services and construction of a value less than two hundred fifty thousand dollars with the approval of the Commission of Higher Education or its designated staff, the director of the </w:t>
      </w:r>
      <w:r w:rsidRPr="004337B1">
        <w:rPr>
          <w:strike/>
          <w:color w:val="000000" w:themeColor="text1"/>
          <w:u w:color="000000" w:themeColor="text1"/>
        </w:rPr>
        <w:t>Division of General Services</w:t>
      </w:r>
      <w:r w:rsidRPr="004337B1">
        <w:rPr>
          <w:color w:val="000000" w:themeColor="text1"/>
          <w:u w:color="000000" w:themeColor="text1"/>
        </w:rPr>
        <w:t xml:space="preserve"> </w:t>
      </w:r>
      <w:r w:rsidRPr="004337B1">
        <w:rPr>
          <w:color w:val="000000" w:themeColor="text1"/>
          <w:u w:val="single" w:color="000000" w:themeColor="text1"/>
        </w:rPr>
        <w:t>department</w:t>
      </w:r>
      <w:r w:rsidRPr="004337B1">
        <w:rPr>
          <w:color w:val="000000" w:themeColor="text1"/>
          <w:u w:color="000000" w:themeColor="text1"/>
        </w:rPr>
        <w:t>, and the Joint Bond Review Committee or its designated staff.  No other approvals or procedural requirements, including the provisions of 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10, may be imposed on the acceptance of such gifts.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47</w:t>
      </w:r>
      <w:r w:rsidR="002A7F69">
        <w:rPr>
          <w:color w:val="000000" w:themeColor="text1"/>
          <w:u w:color="000000" w:themeColor="text1"/>
        </w:rPr>
        <w:noBreakHyphen/>
      </w:r>
      <w:r w:rsidRPr="004337B1">
        <w:rPr>
          <w:color w:val="000000" w:themeColor="text1"/>
          <w:u w:color="000000" w:themeColor="text1"/>
        </w:rPr>
        <w:t>60.</w:t>
      </w:r>
      <w:r w:rsidRPr="004337B1">
        <w:rPr>
          <w:color w:val="000000" w:themeColor="text1"/>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Section 2</w:t>
      </w:r>
      <w:r w:rsidR="002A7F69">
        <w:rPr>
          <w:color w:val="000000" w:themeColor="text1"/>
          <w:u w:val="single" w:color="000000" w:themeColor="text1"/>
        </w:rPr>
        <w:noBreakHyphen/>
      </w:r>
      <w:r w:rsidRPr="004337B1">
        <w:rPr>
          <w:color w:val="000000" w:themeColor="text1"/>
          <w:u w:val="single" w:color="000000" w:themeColor="text1"/>
        </w:rPr>
        <w:t>47</w:t>
      </w:r>
      <w:r w:rsidR="002A7F69">
        <w:rPr>
          <w:color w:val="000000" w:themeColor="text1"/>
          <w:u w:val="single" w:color="000000" w:themeColor="text1"/>
        </w:rPr>
        <w:noBreakHyphen/>
      </w:r>
      <w:r w:rsidRPr="004337B1">
        <w:rPr>
          <w:color w:val="000000" w:themeColor="text1"/>
          <w:u w:val="single" w:color="000000" w:themeColor="text1"/>
        </w:rPr>
        <w:t>70.</w:t>
      </w:r>
      <w:r w:rsidRPr="004337B1">
        <w:rPr>
          <w:color w:val="000000" w:themeColor="text1"/>
          <w:u w:color="000000" w:themeColor="text1"/>
        </w:rPr>
        <w:tab/>
      </w:r>
      <w:r w:rsidRPr="004337B1">
        <w:rPr>
          <w:color w:val="000000" w:themeColor="text1"/>
          <w:u w:val="single" w:color="000000" w:themeColor="text1"/>
        </w:rPr>
        <w:t>(A)</w:t>
      </w:r>
      <w:r w:rsidRPr="004337B1">
        <w:rPr>
          <w:color w:val="000000" w:themeColor="text1"/>
          <w:u w:color="000000" w:themeColor="text1"/>
        </w:rPr>
        <w:tab/>
      </w:r>
      <w:r w:rsidRPr="004337B1">
        <w:rPr>
          <w:color w:val="000000" w:themeColor="text1"/>
          <w:u w:val="single" w:color="000000" w:themeColor="text1"/>
        </w:rPr>
        <w:t>To ensure the integrity and the effectiveness of the procurement process, the Joint Bond Review Committee shall receive a monthly report from the Procurement Oversight Board identifying each contract newly executed, against which the appropriate agency expects that at least five million dollars will be expended over the life of the agreement, inclusive of any available extensions or renewals.  The monthly reports must also provide notice of any renewals or extensions approved for such contracts during the relevant period.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(B)</w:t>
      </w:r>
      <w:r w:rsidRPr="004337B1">
        <w:rPr>
          <w:color w:val="000000" w:themeColor="text1"/>
          <w:u w:color="000000" w:themeColor="text1"/>
        </w:rPr>
        <w:tab/>
      </w:r>
      <w:r w:rsidRPr="004337B1">
        <w:rPr>
          <w:color w:val="000000" w:themeColor="text1"/>
          <w:u w:val="single" w:color="000000" w:themeColor="text1"/>
        </w:rPr>
        <w:t>Each governmental body, as defined in Section 11</w:t>
      </w:r>
      <w:r w:rsidR="002A7F69">
        <w:rPr>
          <w:color w:val="000000" w:themeColor="text1"/>
          <w:u w:val="single" w:color="000000" w:themeColor="text1"/>
        </w:rPr>
        <w:noBreakHyphen/>
      </w:r>
      <w:r w:rsidRPr="004337B1">
        <w:rPr>
          <w:color w:val="000000" w:themeColor="text1"/>
          <w:u w:val="single" w:color="000000" w:themeColor="text1"/>
        </w:rPr>
        <w:t>35</w:t>
      </w:r>
      <w:r w:rsidR="002A7F69">
        <w:rPr>
          <w:color w:val="000000" w:themeColor="text1"/>
          <w:u w:val="single" w:color="000000" w:themeColor="text1"/>
        </w:rPr>
        <w:noBreakHyphen/>
      </w:r>
      <w:r w:rsidRPr="004337B1">
        <w:rPr>
          <w:color w:val="000000" w:themeColor="text1"/>
          <w:u w:val="single" w:color="000000" w:themeColor="text1"/>
        </w:rPr>
        <w:t>310, shall, by the fifteenth day of each month, furnish the board with records they shall require in order to satisfy the reporting requirements established in this section.  The monthly reports must provide information on contracts executed, extended, or renewed during the period concluding one month prior to the date on which the report is transmitted to the Joint Bond Review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val="single" w:color="000000" w:themeColor="text1"/>
        </w:rPr>
        <w:t>(C)</w:t>
      </w:r>
      <w:r w:rsidRPr="004337B1">
        <w:rPr>
          <w:color w:val="000000" w:themeColor="text1"/>
          <w:u w:color="000000" w:themeColor="text1"/>
        </w:rPr>
        <w:tab/>
      </w:r>
      <w:r w:rsidRPr="004337B1">
        <w:rPr>
          <w:color w:val="000000" w:themeColor="text1"/>
          <w:u w:val="single" w:color="000000" w:themeColor="text1"/>
        </w:rPr>
        <w:t>The Joint Bond Review Committee may also, when deemed necessary, refer matters to the Legislative Audit Council or other appropriate investigative or prosecutorial entities for further review.  Whenever the Joint Bond Review Committee identifies deficiencies in procurement policies or procedures, the committee shall notify and make recommendations to the  Procurement Oversight Board.</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4D2219"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 2</w:t>
      </w:r>
      <w:r w:rsidR="00430E48">
        <w:rPr>
          <w:color w:val="000000" w:themeColor="text1"/>
          <w:u w:color="000000" w:themeColor="text1"/>
        </w:rPr>
        <w:t>7</w:t>
      </w:r>
      <w:r w:rsidR="00674C3C" w:rsidRPr="004337B1">
        <w:rPr>
          <w:color w:val="000000" w:themeColor="text1"/>
          <w:u w:color="000000" w:themeColor="text1"/>
        </w:rPr>
        <w:t>.</w:t>
      </w:r>
      <w:r w:rsidR="00674C3C" w:rsidRPr="004337B1">
        <w:rPr>
          <w:color w:val="000000" w:themeColor="text1"/>
          <w:u w:color="000000" w:themeColor="text1"/>
        </w:rPr>
        <w:tab/>
      </w:r>
      <w:r w:rsidR="00674C3C" w:rsidRPr="004337B1">
        <w:rPr>
          <w:color w:val="000000" w:themeColor="text1"/>
          <w:u w:color="000000" w:themeColor="text1"/>
        </w:rPr>
        <w:tab/>
        <w:t>A.</w:t>
      </w:r>
      <w:r w:rsidR="00674C3C" w:rsidRPr="004337B1">
        <w:rPr>
          <w:color w:val="000000" w:themeColor="text1"/>
          <w:u w:color="000000" w:themeColor="text1"/>
        </w:rPr>
        <w:tab/>
      </w:r>
      <w:r w:rsidR="00674C3C" w:rsidRPr="004337B1">
        <w:rPr>
          <w:color w:val="000000" w:themeColor="text1"/>
          <w:u w:color="000000" w:themeColor="text1"/>
        </w:rPr>
        <w:tab/>
        <w:t>(1)</w:t>
      </w:r>
      <w:r w:rsidR="00674C3C" w:rsidRPr="004337B1">
        <w:rPr>
          <w:color w:val="000000" w:themeColor="text1"/>
          <w:u w:color="000000" w:themeColor="text1"/>
        </w:rPr>
        <w:tab/>
        <w:t>The Insurance Reserve Fund, is transferred to the State Fiscal Accountability Authority on July 1, 2015, as a division of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The Insurance Reserve Fund, transferred to the authority shall administer and perform all administrative and operational functions of the Office of Insurance Services, including the Insurance Reserve Fund, except that the Attorney General of this State must continue to approve the attorneys</w:t>
      </w:r>
      <w:r w:rsidR="002A7F69">
        <w:rPr>
          <w:color w:val="000000" w:themeColor="text1"/>
          <w:u w:color="000000" w:themeColor="text1"/>
        </w:rPr>
        <w:noBreakHyphen/>
      </w:r>
      <w:r w:rsidRPr="004337B1">
        <w:rPr>
          <w:color w:val="000000" w:themeColor="text1"/>
          <w:u w:color="000000" w:themeColor="text1"/>
        </w:rPr>
        <w:t>at</w:t>
      </w:r>
      <w:r w:rsidR="002A7F69">
        <w:rPr>
          <w:color w:val="000000" w:themeColor="text1"/>
          <w:u w:color="000000" w:themeColor="text1"/>
        </w:rPr>
        <w:noBreakHyphen/>
      </w:r>
      <w:r w:rsidRPr="004337B1">
        <w:rPr>
          <w:color w:val="000000" w:themeColor="text1"/>
          <w:u w:color="000000" w:themeColor="text1"/>
        </w:rPr>
        <w:t>law retained to represent the clients of the Insurance Reserve Fund in the manner provided by law.</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t>(A)</w:t>
      </w:r>
      <w:r w:rsidRPr="004337B1">
        <w:rPr>
          <w:color w:val="000000" w:themeColor="text1"/>
          <w:u w:color="000000" w:themeColor="text1"/>
        </w:rPr>
        <w:tab/>
        <w:t xml:space="preserve">The </w:t>
      </w:r>
      <w:r w:rsidRPr="00AF628E">
        <w:rPr>
          <w:color w:val="000000" w:themeColor="text1"/>
          <w:u w:color="000000" w:themeColor="text1"/>
        </w:rPr>
        <w:t xml:space="preserve">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through the </w:t>
      </w:r>
      <w:r w:rsidRPr="004337B1">
        <w:rPr>
          <w:color w:val="000000" w:themeColor="text1"/>
          <w:u w:val="single" w:color="000000" w:themeColor="text1"/>
        </w:rPr>
        <w:t>Insurance Reserve Fund</w:t>
      </w:r>
      <w:r w:rsidRPr="004337B1">
        <w:rPr>
          <w:color w:val="000000" w:themeColor="text1"/>
          <w:u w:color="000000" w:themeColor="text1"/>
        </w:rPr>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may be on the basis of claims made or upon occurrences.  The insurance also may be provided for students of high schools, South Carolina Technical Schools, or state</w:t>
      </w:r>
      <w:r w:rsidR="002A7F69">
        <w:rPr>
          <w:color w:val="000000" w:themeColor="text1"/>
          <w:u w:color="000000" w:themeColor="text1"/>
        </w:rPr>
        <w:noBreakHyphen/>
      </w:r>
      <w:r w:rsidRPr="004337B1">
        <w:rPr>
          <w:color w:val="000000" w:themeColor="text1"/>
          <w:u w:color="000000" w:themeColor="text1"/>
        </w:rPr>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002A7F69">
        <w:rPr>
          <w:color w:val="000000" w:themeColor="text1"/>
          <w:u w:color="000000" w:themeColor="text1"/>
        </w:rPr>
        <w:noBreakHyphen/>
      </w:r>
      <w:r w:rsidRPr="004337B1">
        <w:rPr>
          <w:color w:val="000000" w:themeColor="text1"/>
          <w:u w:color="000000" w:themeColor="text1"/>
        </w:rPr>
        <w:t xml:space="preserve">referenced students in which case the premiums must be paid from fees paid by students participating in these training programs.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has the exclusive control over the investigation, settlement, and defense of claims against the various entities and personnel for whom it provided </w:t>
      </w:r>
      <w:r w:rsidRPr="004337B1">
        <w:rPr>
          <w:color w:val="000000" w:themeColor="text1"/>
          <w:u w:color="000000" w:themeColor="text1"/>
        </w:rPr>
        <w:lastRenderedPageBreak/>
        <w:t xml:space="preserve">insurance coverage and may promulgate regulations in connection therewith.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4337B1">
        <w:rPr>
          <w:color w:val="000000" w:themeColor="text1"/>
          <w:u w:val="single" w:color="000000" w:themeColor="text1"/>
        </w:rPr>
        <w:t>, or in a manner provided by Section 15</w:t>
      </w:r>
      <w:r w:rsidR="002A7F69">
        <w:rPr>
          <w:color w:val="000000" w:themeColor="text1"/>
          <w:u w:val="single" w:color="000000" w:themeColor="text1"/>
        </w:rPr>
        <w:noBreakHyphen/>
      </w:r>
      <w:r w:rsidRPr="004337B1">
        <w:rPr>
          <w:color w:val="000000" w:themeColor="text1"/>
          <w:u w:val="single" w:color="000000" w:themeColor="text1"/>
        </w:rPr>
        <w:t>78</w:t>
      </w:r>
      <w:r w:rsidR="002A7F69">
        <w:rPr>
          <w:color w:val="000000" w:themeColor="text1"/>
          <w:u w:val="single" w:color="000000" w:themeColor="text1"/>
        </w:rPr>
        <w:noBreakHyphen/>
      </w:r>
      <w:r w:rsidRPr="004337B1">
        <w:rPr>
          <w:color w:val="000000" w:themeColor="text1"/>
          <w:u w:val="single" w:color="000000" w:themeColor="text1"/>
        </w:rPr>
        <w:t>140</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 xml:space="preserve">The procurement of tort liability insurance in the manner provided is the exclusive means for the procurement of this insurance.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 xml:space="preserve">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is authorized to provide insurance for duly appointed members of the boards and employees of health system agencies, and for members of the State Health Coordinating Council which are created pursuant to Public Law 93</w:t>
      </w:r>
      <w:r w:rsidR="002A7F69">
        <w:rPr>
          <w:color w:val="000000" w:themeColor="text1"/>
          <w:u w:color="000000" w:themeColor="text1"/>
        </w:rPr>
        <w:noBreakHyphen/>
      </w:r>
      <w:r w:rsidRPr="004337B1">
        <w:rPr>
          <w:color w:val="000000" w:themeColor="text1"/>
          <w:u w:color="000000" w:themeColor="text1"/>
        </w:rPr>
        <w:t xml:space="preserve">641.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 xml:space="preserve">Office of Insurance </w:t>
      </w:r>
      <w:r w:rsidRPr="00AF628E">
        <w:rPr>
          <w:strike/>
          <w:color w:val="000000" w:themeColor="text1"/>
          <w:u w:color="000000" w:themeColor="text1"/>
        </w:rPr>
        <w:t>Services</w:t>
      </w:r>
      <w:r w:rsidR="00AF628E">
        <w:rPr>
          <w:color w:val="000000" w:themeColor="text1"/>
          <w:u w:color="000000" w:themeColor="text1"/>
        </w:rPr>
        <w:t xml:space="preserve"> </w:t>
      </w:r>
      <w:r w:rsidRPr="00AF628E">
        <w:rPr>
          <w:color w:val="000000" w:themeColor="text1"/>
          <w:u w:val="single" w:color="000000" w:themeColor="text1"/>
        </w:rPr>
        <w:t>Insurance</w:t>
      </w:r>
      <w:r w:rsidRPr="004337B1">
        <w:rPr>
          <w:color w:val="000000" w:themeColor="text1"/>
          <w:u w:val="single" w:color="000000" w:themeColor="text1"/>
        </w:rPr>
        <w:t xml:space="preserve"> Reserve Fund</w:t>
      </w:r>
      <w:r w:rsidRPr="004337B1">
        <w:rPr>
          <w:color w:val="000000" w:themeColor="text1"/>
          <w:u w:color="000000" w:themeColor="text1"/>
        </w:rPr>
        <w:t>, is further authorized to provide insurance as prescribed in Sections 10</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 through 10</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40, 59</w:t>
      </w:r>
      <w:r w:rsidR="002A7F69">
        <w:rPr>
          <w:color w:val="000000" w:themeColor="text1"/>
          <w:u w:color="000000" w:themeColor="text1"/>
        </w:rPr>
        <w:noBreakHyphen/>
      </w:r>
      <w:r w:rsidRPr="004337B1">
        <w:rPr>
          <w:color w:val="000000" w:themeColor="text1"/>
          <w:u w:color="000000" w:themeColor="text1"/>
        </w:rPr>
        <w:t>67</w:t>
      </w:r>
      <w:r w:rsidR="002A7F69">
        <w:rPr>
          <w:color w:val="000000" w:themeColor="text1"/>
          <w:u w:color="000000" w:themeColor="text1"/>
        </w:rPr>
        <w:noBreakHyphen/>
      </w:r>
      <w:r w:rsidRPr="004337B1">
        <w:rPr>
          <w:color w:val="000000" w:themeColor="text1"/>
          <w:u w:color="000000" w:themeColor="text1"/>
        </w:rPr>
        <w:t>710, and 59</w:t>
      </w:r>
      <w:r w:rsidR="002A7F69">
        <w:rPr>
          <w:color w:val="000000" w:themeColor="text1"/>
          <w:u w:color="000000" w:themeColor="text1"/>
        </w:rPr>
        <w:noBreakHyphen/>
      </w:r>
      <w:r w:rsidRPr="004337B1">
        <w:rPr>
          <w:color w:val="000000" w:themeColor="text1"/>
          <w:u w:color="000000" w:themeColor="text1"/>
        </w:rPr>
        <w:t>67</w:t>
      </w:r>
      <w:r w:rsidR="002A7F69">
        <w:rPr>
          <w:color w:val="000000" w:themeColor="text1"/>
          <w:u w:color="000000" w:themeColor="text1"/>
        </w:rPr>
        <w:noBreakHyphen/>
      </w:r>
      <w:r w:rsidRPr="004337B1">
        <w:rPr>
          <w:color w:val="000000" w:themeColor="text1"/>
          <w:u w:color="000000" w:themeColor="text1"/>
        </w:rPr>
        <w:t xml:space="preserve">790.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(G)</w:t>
      </w:r>
      <w:r w:rsidRPr="004337B1">
        <w:rPr>
          <w:color w:val="000000" w:themeColor="text1"/>
          <w:u w:color="000000" w:themeColor="text1"/>
        </w:rPr>
        <w:tab/>
        <w:t xml:space="preserve">Documentary or other material prepared by or for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 xml:space="preserve">Insurance Reserve Fund </w:t>
      </w:r>
      <w:r w:rsidRPr="004337B1">
        <w:rPr>
          <w:color w:val="000000" w:themeColor="text1"/>
          <w:u w:color="000000" w:themeColor="text1"/>
        </w:rPr>
        <w:t xml:space="preserve">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(H)</w:t>
      </w:r>
      <w:r w:rsidRPr="004337B1">
        <w:rPr>
          <w:color w:val="000000" w:themeColor="text1"/>
          <w:u w:color="000000" w:themeColor="text1"/>
        </w:rPr>
        <w:tab/>
        <w:t xml:space="preserve">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through the </w:t>
      </w:r>
      <w:r w:rsidRPr="004337B1">
        <w:rPr>
          <w:strike/>
          <w:color w:val="000000" w:themeColor="text1"/>
          <w:u w:color="000000" w:themeColor="text1"/>
        </w:rPr>
        <w:t>Office of Insurance Services</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140.</w:t>
      </w:r>
      <w:r w:rsidRPr="004337B1">
        <w:rPr>
          <w:color w:val="000000" w:themeColor="text1"/>
          <w:u w:color="000000" w:themeColor="text1"/>
        </w:rPr>
        <w:tab/>
      </w:r>
      <w:r w:rsidRPr="004337B1">
        <w:rPr>
          <w:strike/>
          <w:color w:val="000000" w:themeColor="text1"/>
          <w:u w:color="000000" w:themeColor="text1"/>
        </w:rPr>
        <w:t>(a)</w:t>
      </w:r>
      <w:r w:rsidRPr="004337B1">
        <w:rPr>
          <w:color w:val="000000" w:themeColor="text1"/>
          <w:u w:color="000000" w:themeColor="text1"/>
        </w:rPr>
        <w:tab/>
      </w:r>
      <w:r w:rsidRPr="004337B1">
        <w:rPr>
          <w:strike/>
          <w:color w:val="000000" w:themeColor="text1"/>
          <w:u w:color="000000" w:themeColor="text1"/>
        </w:rPr>
        <w:t>(Reserved)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(b)</w:t>
      </w:r>
      <w:r w:rsidRPr="004337B1">
        <w:rPr>
          <w:color w:val="000000" w:themeColor="text1"/>
          <w:u w:val="single" w:color="000000" w:themeColor="text1"/>
        </w:rPr>
        <w:t>(A)</w:t>
      </w:r>
      <w:r w:rsidRPr="004337B1">
        <w:rPr>
          <w:color w:val="000000" w:themeColor="text1"/>
          <w:u w:color="000000" w:themeColor="text1"/>
        </w:rPr>
        <w:tab/>
        <w:t>The political subdivisions of this State, in regard to tort and automobile liability, property</w:t>
      </w:r>
      <w:r w:rsidRPr="004337B1">
        <w:rPr>
          <w:color w:val="000000" w:themeColor="text1"/>
          <w:u w:val="single" w:color="000000" w:themeColor="text1"/>
        </w:rPr>
        <w:t>,</w:t>
      </w:r>
      <w:r w:rsidRPr="004337B1">
        <w:rPr>
          <w:color w:val="000000" w:themeColor="text1"/>
          <w:u w:color="000000" w:themeColor="text1"/>
        </w:rPr>
        <w:t xml:space="preserve"> and casualty insurance shall procure insurance to cover these risks for which immunity has been waived by (1) the purchase of liability insurance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140;  or (2) the purchase of liability insurance from a private carrier;  or (3) self</w:t>
      </w:r>
      <w:r w:rsidR="002A7F69">
        <w:rPr>
          <w:color w:val="000000" w:themeColor="text1"/>
          <w:u w:color="000000" w:themeColor="text1"/>
        </w:rPr>
        <w:noBreakHyphen/>
      </w:r>
      <w:r w:rsidRPr="004337B1">
        <w:rPr>
          <w:color w:val="000000" w:themeColor="text1"/>
          <w:u w:color="000000" w:themeColor="text1"/>
        </w:rPr>
        <w:t>insurance;  or (4) establishing pooled self</w:t>
      </w:r>
      <w:r w:rsidR="002A7F69">
        <w:rPr>
          <w:color w:val="000000" w:themeColor="text1"/>
          <w:u w:color="000000" w:themeColor="text1"/>
        </w:rPr>
        <w:noBreakHyphen/>
      </w:r>
      <w:r w:rsidRPr="004337B1">
        <w:rPr>
          <w:color w:val="000000" w:themeColor="text1"/>
          <w:u w:color="000000" w:themeColor="text1"/>
        </w:rPr>
        <w:t>insurance liability funds, by intergovernmental agreement, which may not be construed as transacting the business of insurance or otherwise subject to state laws regulating insurance.  A pooled self</w:t>
      </w:r>
      <w:r w:rsidR="002A7F69">
        <w:rPr>
          <w:color w:val="000000" w:themeColor="text1"/>
          <w:u w:color="000000" w:themeColor="text1"/>
        </w:rPr>
        <w:noBreakHyphen/>
      </w:r>
      <w:r w:rsidRPr="004337B1">
        <w:rPr>
          <w:color w:val="000000" w:themeColor="text1"/>
          <w:u w:color="000000" w:themeColor="text1"/>
        </w:rPr>
        <w:t>insurance liability pool is authorized to purchase specific and aggregate excess insurance.  A pooled self</w:t>
      </w:r>
      <w:r w:rsidR="002A7F69">
        <w:rPr>
          <w:color w:val="000000" w:themeColor="text1"/>
          <w:u w:color="000000" w:themeColor="text1"/>
        </w:rPr>
        <w:noBreakHyphen/>
      </w:r>
      <w:r w:rsidRPr="004337B1">
        <w:rPr>
          <w:color w:val="000000" w:themeColor="text1"/>
          <w:u w:color="000000" w:themeColor="text1"/>
        </w:rPr>
        <w:t>insurance liability fund must provide liability coverage for all employees of a political subdivision applying for participation in the fund.  If the insurance is obtained other than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140, it must be obtained subject to the following conditions: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if the political subdivision does not procure tort liability insurance pursuant to 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 xml:space="preserve">140, it must also procure its automobile liability and property and casualty insurance from other sources and shall not procure these coverages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if a political subdivision procures its tort liability insurance, automobile liability insurance, or property and casualty insurance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all liability exposures of the political subdivision as well as its property and casualty insurance must be insured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(3)</w:t>
      </w:r>
      <w:r w:rsidRPr="004337B1">
        <w:rPr>
          <w:color w:val="000000" w:themeColor="text1"/>
          <w:u w:color="000000" w:themeColor="text1"/>
        </w:rPr>
        <w:tab/>
        <w:t xml:space="preserve">if the political subdivision, at any time, procures its tort liability, automobile liability, property, or casualty insurance other than through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and then subsequently desires to obtain this coverage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notice of its intention to so obtain this subsequent coverage must be provided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at </w:t>
      </w:r>
      <w:r w:rsidRPr="004337B1">
        <w:rPr>
          <w:color w:val="000000" w:themeColor="text1"/>
          <w:u w:color="000000" w:themeColor="text1"/>
        </w:rPr>
        <w:lastRenderedPageBreak/>
        <w:t xml:space="preserve">least ninety days prior to the beginning of the coverage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The other lines of insurance that the political subdivision is required to procure from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fund</w:t>
      </w:r>
      <w:r w:rsidRPr="004337B1">
        <w:rPr>
          <w:color w:val="000000" w:themeColor="text1"/>
          <w:u w:color="000000" w:themeColor="text1"/>
        </w:rPr>
        <w:t xml:space="preserve"> are not required to commence until the coverage for that line of insurance expires.  Any political subdivision may cancel all lines of insurance with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if it gives ninety days</w:t>
      </w:r>
      <w:r w:rsidR="002A7F69" w:rsidRPr="002A7F69">
        <w:rPr>
          <w:color w:val="000000" w:themeColor="text1"/>
          <w:u w:color="000000" w:themeColor="text1"/>
        </w:rPr>
        <w:t>’</w:t>
      </w:r>
      <w:r w:rsidRPr="004337B1">
        <w:rPr>
          <w:color w:val="000000" w:themeColor="text1"/>
          <w:u w:color="000000" w:themeColor="text1"/>
        </w:rPr>
        <w:t xml:space="preserve"> notice to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fund</w:t>
      </w:r>
      <w:r w:rsidRPr="004337B1">
        <w:rPr>
          <w:color w:val="000000" w:themeColor="text1"/>
          <w:u w:color="000000" w:themeColor="text1"/>
        </w:rPr>
        <w:t xml:space="preserve">.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may negotiate the insurance coverage for any political subdivision separate from the insurance coverage for other insureds;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(4)</w:t>
      </w:r>
      <w:r w:rsidRPr="004337B1">
        <w:rPr>
          <w:color w:val="000000" w:themeColor="text1"/>
          <w:u w:color="000000" w:themeColor="text1"/>
        </w:rPr>
        <w:tab/>
        <w:t xml:space="preserve">if any political subdivision cancels its insurance with the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Insurance Reserve Fund</w:t>
      </w:r>
      <w:r w:rsidRPr="004337B1">
        <w:rPr>
          <w:color w:val="000000" w:themeColor="text1"/>
          <w:u w:color="000000" w:themeColor="text1"/>
        </w:rPr>
        <w:t xml:space="preserve">, it is entitled to an appropriate refund of the premium, less reasonable administrative cost.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strike/>
          <w:color w:val="000000" w:themeColor="text1"/>
          <w:u w:color="000000" w:themeColor="text1"/>
        </w:rPr>
        <w:t>(c)</w:t>
      </w:r>
      <w:r w:rsidRPr="004337B1">
        <w:rPr>
          <w:color w:val="000000" w:themeColor="text1"/>
          <w:u w:val="single" w:color="000000" w:themeColor="text1"/>
        </w:rPr>
        <w:t>(B)</w:t>
      </w:r>
      <w:r w:rsidRPr="004337B1">
        <w:rPr>
          <w:color w:val="000000" w:themeColor="text1"/>
          <w:u w:color="000000" w:themeColor="text1"/>
        </w:rPr>
        <w:tab/>
        <w:t>For any claim filed under this chapter, the remedy provided in Section 15</w:t>
      </w:r>
      <w:r w:rsidR="002A7F69">
        <w:rPr>
          <w:color w:val="000000" w:themeColor="text1"/>
          <w:u w:color="000000" w:themeColor="text1"/>
        </w:rPr>
        <w:noBreakHyphen/>
      </w:r>
      <w:r w:rsidRPr="004337B1">
        <w:rPr>
          <w:color w:val="000000" w:themeColor="text1"/>
          <w:u w:color="000000" w:themeColor="text1"/>
        </w:rPr>
        <w:t>78</w:t>
      </w:r>
      <w:r w:rsidR="002A7F69">
        <w:rPr>
          <w:color w:val="000000" w:themeColor="text1"/>
          <w:u w:color="000000" w:themeColor="text1"/>
        </w:rPr>
        <w:noBreakHyphen/>
      </w:r>
      <w:r w:rsidRPr="004337B1">
        <w:rPr>
          <w:color w:val="000000" w:themeColor="text1"/>
          <w:u w:color="000000" w:themeColor="text1"/>
        </w:rPr>
        <w:t>120 is exclusive.  The immunity of the State and its political subdivisions, with regard to the seizure, execution, or encumbrance of their properties is reaffirmed.”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Subpart 4</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 2</w:t>
      </w:r>
      <w:r w:rsidR="00430E48">
        <w:rPr>
          <w:color w:val="000000" w:themeColor="text1"/>
          <w:u w:color="000000" w:themeColor="text1"/>
        </w:rPr>
        <w:t>8</w:t>
      </w:r>
      <w:r w:rsidRPr="004337B1">
        <w:rPr>
          <w:color w:val="000000" w:themeColor="text1"/>
          <w:u w:color="000000" w:themeColor="text1"/>
        </w:rPr>
        <w:t>.</w:t>
      </w:r>
      <w:r w:rsidRPr="004337B1">
        <w:rPr>
          <w:color w:val="000000" w:themeColor="text1"/>
          <w:u w:color="000000" w:themeColor="text1"/>
        </w:rPr>
        <w:tab/>
        <w:t xml:space="preserve">A. </w:t>
      </w: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440.</w:t>
      </w:r>
      <w:r w:rsidRPr="004337B1">
        <w:rPr>
          <w:color w:val="000000" w:themeColor="text1"/>
          <w:u w:color="000000" w:themeColor="text1"/>
        </w:rPr>
        <w:tab/>
        <w:t>(A)</w:t>
      </w:r>
      <w:r w:rsidRPr="004337B1">
        <w:rPr>
          <w:color w:val="000000" w:themeColor="text1"/>
          <w:u w:color="000000" w:themeColor="text1"/>
        </w:rPr>
        <w:tab/>
        <w:t xml:space="preserve">The State must defend the members of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 Bond Review Authority, and the Director of the Department of Administration</w:t>
      </w:r>
      <w:r w:rsidRPr="004337B1">
        <w:rPr>
          <w:color w:val="000000" w:themeColor="text1"/>
          <w:u w:color="000000" w:themeColor="text1"/>
        </w:rPr>
        <w:t xml:space="preserve"> against a claim or suit that arises out of or by virtue of their performance of official duties on behalf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 or the department</w:t>
      </w:r>
      <w:r w:rsidRPr="004337B1">
        <w:rPr>
          <w:color w:val="000000" w:themeColor="text1"/>
          <w:u w:color="000000" w:themeColor="text1"/>
        </w:rPr>
        <w:t xml:space="preserve"> and must indemnify </w:t>
      </w:r>
      <w:r w:rsidRPr="004337B1">
        <w:rPr>
          <w:strike/>
          <w:color w:val="000000" w:themeColor="text1"/>
          <w:u w:color="000000" w:themeColor="text1"/>
        </w:rPr>
        <w:t>these members</w:t>
      </w:r>
      <w:r w:rsidRPr="004337B1">
        <w:rPr>
          <w:color w:val="000000" w:themeColor="text1"/>
          <w:u w:color="000000" w:themeColor="text1"/>
        </w:rPr>
        <w:t xml:space="preserve"> </w:t>
      </w:r>
      <w:r w:rsidRPr="004337B1">
        <w:rPr>
          <w:color w:val="000000" w:themeColor="text1"/>
          <w:u w:val="single" w:color="000000" w:themeColor="text1"/>
        </w:rPr>
        <w:t>them</w:t>
      </w:r>
      <w:r w:rsidRPr="004337B1">
        <w:rPr>
          <w:color w:val="000000" w:themeColor="text1"/>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and</w:t>
      </w:r>
      <w:r w:rsidRPr="004337B1">
        <w:rPr>
          <w:color w:val="000000" w:themeColor="text1"/>
          <w:u w:color="000000" w:themeColor="text1"/>
        </w:rPr>
        <w:t xml:space="preserve"> legislative employees performing duties for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the authority</w:t>
      </w:r>
      <w:r w:rsidR="002A7F69" w:rsidRPr="002A7F69">
        <w:rPr>
          <w:color w:val="000000" w:themeColor="text1"/>
          <w:u w:val="single" w:color="000000" w:themeColor="text1"/>
        </w:rPr>
        <w:t>’</w:t>
      </w:r>
      <w:r w:rsidRPr="004337B1">
        <w:rPr>
          <w:color w:val="000000" w:themeColor="text1"/>
          <w:u w:val="single" w:color="000000" w:themeColor="text1"/>
        </w:rPr>
        <w:t>s</w:t>
      </w:r>
      <w:r w:rsidRPr="004337B1">
        <w:rPr>
          <w:color w:val="000000" w:themeColor="text1"/>
          <w:u w:color="000000" w:themeColor="text1"/>
        </w:rPr>
        <w:t xml:space="preserve"> members</w:t>
      </w:r>
      <w:r w:rsidRPr="004337B1">
        <w:rPr>
          <w:color w:val="000000" w:themeColor="text1"/>
          <w:u w:val="single" w:color="000000" w:themeColor="text1"/>
        </w:rPr>
        <w:t>, and management employees of the department</w:t>
      </w:r>
      <w:r w:rsidRPr="004337B1">
        <w:rPr>
          <w:color w:val="000000" w:themeColor="text1"/>
          <w:u w:color="000000" w:themeColor="text1"/>
        </w:rPr>
        <w:t xml:space="preserve"> against a claim or suit that arises out of or by virtue of </w:t>
      </w:r>
      <w:r w:rsidRPr="004337B1">
        <w:rPr>
          <w:color w:val="000000" w:themeColor="text1"/>
          <w:u w:val="single" w:color="000000" w:themeColor="text1"/>
        </w:rPr>
        <w:t>the</w:t>
      </w:r>
      <w:r w:rsidRPr="004337B1">
        <w:rPr>
          <w:color w:val="000000" w:themeColor="text1"/>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w:t>
      </w:r>
      <w:r w:rsidRPr="004337B1">
        <w:rPr>
          <w:color w:val="000000" w:themeColor="text1"/>
          <w:u w:color="000000" w:themeColor="text1"/>
        </w:rPr>
        <w:lastRenderedPageBreak/>
        <w:t xml:space="preserve">claim or suit is brought against them in their individual or official capacities, or both.   This commitment to defend and indemnify extends to members, officers, </w:t>
      </w:r>
      <w:r w:rsidRPr="004337B1">
        <w:rPr>
          <w:color w:val="000000" w:themeColor="text1"/>
          <w:u w:val="single" w:color="000000" w:themeColor="text1"/>
        </w:rPr>
        <w:t>the director and</w:t>
      </w:r>
      <w:r w:rsidRPr="004337B1">
        <w:rPr>
          <w:color w:val="000000" w:themeColor="text1"/>
          <w:u w:color="000000" w:themeColor="text1"/>
        </w:rPr>
        <w:t xml:space="preserve"> management employees </w:t>
      </w:r>
      <w:r w:rsidRPr="004337B1">
        <w:rPr>
          <w:color w:val="000000" w:themeColor="text1"/>
          <w:u w:val="single" w:color="000000" w:themeColor="text1"/>
        </w:rPr>
        <w:t>of the department</w:t>
      </w:r>
      <w:r w:rsidRPr="004337B1">
        <w:rPr>
          <w:color w:val="000000" w:themeColor="text1"/>
          <w:u w:color="000000" w:themeColor="text1"/>
        </w:rPr>
        <w:t xml:space="preserve">, and legislative employees after they have left their employment with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w:t>
      </w:r>
      <w:r w:rsidRPr="004337B1">
        <w:rPr>
          <w:color w:val="000000" w:themeColor="text1"/>
          <w:u w:color="000000" w:themeColor="text1"/>
        </w:rPr>
        <w:t xml:space="preserve"> </w:t>
      </w:r>
      <w:r w:rsidRPr="004337B1">
        <w:rPr>
          <w:strike/>
          <w:color w:val="000000" w:themeColor="text1"/>
          <w:u w:color="000000" w:themeColor="text1"/>
        </w:rPr>
        <w:t>or</w:t>
      </w:r>
      <w:r w:rsidRPr="004337B1">
        <w:rPr>
          <w:color w:val="000000" w:themeColor="text1"/>
          <w:u w:color="000000" w:themeColor="text1"/>
        </w:rPr>
        <w:t xml:space="preserve"> </w:t>
      </w:r>
      <w:r w:rsidRPr="004337B1">
        <w:rPr>
          <w:color w:val="000000" w:themeColor="text1"/>
          <w:u w:val="single" w:color="000000" w:themeColor="text1"/>
        </w:rPr>
        <w:t>the</w:t>
      </w:r>
      <w:r w:rsidRPr="004337B1">
        <w:rPr>
          <w:color w:val="000000" w:themeColor="text1"/>
          <w:u w:color="000000" w:themeColor="text1"/>
        </w:rPr>
        <w:t xml:space="preserve"> General Assembly, </w:t>
      </w:r>
      <w:r w:rsidRPr="004337B1">
        <w:rPr>
          <w:strike/>
          <w:color w:val="000000" w:themeColor="text1"/>
          <w:u w:color="000000" w:themeColor="text1"/>
        </w:rPr>
        <w:t>as applicable,</w:t>
      </w:r>
      <w:r w:rsidRPr="004337B1">
        <w:rPr>
          <w:color w:val="000000" w:themeColor="text1"/>
          <w:u w:color="000000" w:themeColor="text1"/>
        </w:rPr>
        <w:t xml:space="preserve"> </w:t>
      </w:r>
      <w:r w:rsidRPr="004337B1">
        <w:rPr>
          <w:color w:val="000000" w:themeColor="text1"/>
          <w:u w:val="single" w:color="000000" w:themeColor="text1"/>
        </w:rPr>
        <w:t>or the department, as applicable,</w:t>
      </w:r>
      <w:r w:rsidRPr="004337B1">
        <w:rPr>
          <w:color w:val="000000" w:themeColor="text1"/>
          <w:u w:color="000000" w:themeColor="text1"/>
        </w:rPr>
        <w:t xml:space="preserve"> if the claim or suit arises out of or by virtue of their performance of official duties on behalf of the </w:t>
      </w:r>
      <w:r w:rsidRPr="004337B1">
        <w:rPr>
          <w:strike/>
          <w:color w:val="000000" w:themeColor="text1"/>
          <w:u w:color="000000" w:themeColor="text1"/>
        </w:rPr>
        <w:t>board</w:t>
      </w:r>
      <w:r w:rsidRPr="004337B1">
        <w:rPr>
          <w:color w:val="000000" w:themeColor="text1"/>
          <w:u w:color="000000" w:themeColor="text1"/>
        </w:rPr>
        <w:t xml:space="preserve"> </w:t>
      </w:r>
      <w:r w:rsidRPr="004337B1">
        <w:rPr>
          <w:color w:val="000000" w:themeColor="text1"/>
          <w:u w:val="single" w:color="000000" w:themeColor="text1"/>
        </w:rPr>
        <w:t>authority or the department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State must defend the members of the Retirement Systems Investment Panel established pursuant to Section 16, Article X of the Constitution of this State and Section 9</w:t>
      </w:r>
      <w:r w:rsidR="002A7F69">
        <w:rPr>
          <w:color w:val="000000" w:themeColor="text1"/>
          <w:u w:color="000000" w:themeColor="text1"/>
        </w:rPr>
        <w:noBreakHyphen/>
      </w:r>
      <w:r w:rsidRPr="004337B1">
        <w:rPr>
          <w:color w:val="000000" w:themeColor="text1"/>
          <w:u w:color="000000" w:themeColor="text1"/>
        </w:rPr>
        <w:t>16</w:t>
      </w:r>
      <w:r w:rsidR="002A7F69">
        <w:rPr>
          <w:color w:val="000000" w:themeColor="text1"/>
          <w:u w:color="000000" w:themeColor="text1"/>
        </w:rPr>
        <w:noBreakHyphen/>
      </w:r>
      <w:r w:rsidRPr="004337B1">
        <w:rPr>
          <w:color w:val="000000" w:themeColor="text1"/>
          <w:u w:color="000000" w:themeColor="text1"/>
        </w:rPr>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18</w:t>
      </w:r>
      <w:r w:rsidR="002A7F69">
        <w:rPr>
          <w:color w:val="000000" w:themeColor="text1"/>
          <w:u w:color="000000" w:themeColor="text1"/>
        </w:rPr>
        <w:noBreakHyphen/>
      </w:r>
      <w:r w:rsidRPr="004337B1">
        <w:rPr>
          <w:color w:val="000000" w:themeColor="text1"/>
          <w:u w:color="000000" w:themeColor="text1"/>
        </w:rPr>
        <w:t>20 of the 1976 Code, as added by Act 290 of 2010,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18</w:t>
      </w:r>
      <w:r w:rsidR="002A7F69">
        <w:rPr>
          <w:color w:val="000000" w:themeColor="text1"/>
          <w:u w:color="000000" w:themeColor="text1"/>
        </w:rPr>
        <w:noBreakHyphen/>
      </w:r>
      <w:r w:rsidRPr="004337B1">
        <w:rPr>
          <w:color w:val="000000" w:themeColor="text1"/>
          <w:u w:color="000000" w:themeColor="text1"/>
        </w:rPr>
        <w:t>20.</w:t>
      </w:r>
      <w:r w:rsidRPr="004337B1">
        <w:rPr>
          <w:color w:val="000000" w:themeColor="text1"/>
          <w:u w:color="000000" w:themeColor="text1"/>
        </w:rPr>
        <w:tab/>
        <w:t>(a)</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ARRA Bonds</w:t>
      </w:r>
      <w:r w:rsidR="002A7F69" w:rsidRPr="002A7F69">
        <w:rPr>
          <w:color w:val="000000" w:themeColor="text1"/>
          <w:u w:color="000000" w:themeColor="text1"/>
        </w:rPr>
        <w:t>’</w:t>
      </w:r>
      <w:r w:rsidRPr="004337B1">
        <w:rPr>
          <w:color w:val="000000" w:themeColor="text1"/>
          <w:u w:color="000000" w:themeColor="text1"/>
        </w:rPr>
        <w:t xml:space="preserve"> mean: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 xml:space="preserve">recovery zone bonds authorized under Section 1401 of ARRA;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Qualified Energy Conservation Bonds authorized under Section 301(a) of Tax Extenders and Alternative Minimum Tax Relief Act of 2008, Pub. L. 110</w:t>
      </w:r>
      <w:r w:rsidR="002A7F69">
        <w:rPr>
          <w:color w:val="000000" w:themeColor="text1"/>
          <w:u w:color="000000" w:themeColor="text1"/>
        </w:rPr>
        <w:noBreakHyphen/>
      </w:r>
      <w:r w:rsidRPr="004337B1">
        <w:rPr>
          <w:color w:val="000000" w:themeColor="text1"/>
          <w:u w:color="000000" w:themeColor="text1"/>
        </w:rPr>
        <w:t xml:space="preserve">343, 122 Stat. 1365 (2008) as amended by Section 112 of ARRA.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 means the </w:t>
      </w:r>
      <w:r w:rsidRPr="004337B1">
        <w:rPr>
          <w:strike/>
          <w:color w:val="000000" w:themeColor="text1"/>
          <w:u w:color="000000" w:themeColor="text1"/>
        </w:rPr>
        <w:t>South Carolina 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002A7F69" w:rsidRPr="002A7F69">
        <w:rPr>
          <w:color w:val="000000" w:themeColor="text1"/>
          <w:u w:val="single" w:color="000000" w:themeColor="text1"/>
        </w:rPr>
        <w:t>’</w:t>
      </w:r>
      <w:r w:rsidRPr="004337B1">
        <w:rPr>
          <w:color w:val="000000" w:themeColor="text1"/>
          <w:u w:val="single" w:color="000000" w:themeColor="text1"/>
        </w:rPr>
        <w:t>s governing board</w:t>
      </w:r>
      <w:r w:rsidRPr="004337B1">
        <w:rPr>
          <w:color w:val="000000" w:themeColor="text1"/>
          <w:u w:color="000000" w:themeColor="text1"/>
        </w:rPr>
        <w:t xml:space="preserv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Code</w:t>
      </w:r>
      <w:r w:rsidR="002A7F69" w:rsidRPr="002A7F69">
        <w:rPr>
          <w:color w:val="000000" w:themeColor="text1"/>
          <w:u w:color="000000" w:themeColor="text1"/>
        </w:rPr>
        <w:t>’</w:t>
      </w:r>
      <w:r w:rsidRPr="004337B1">
        <w:rPr>
          <w:color w:val="000000" w:themeColor="text1"/>
          <w:u w:color="000000" w:themeColor="text1"/>
        </w:rPr>
        <w:t xml:space="preserve"> means the Internal Revenue Code of 1986, as amended.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Local Government</w:t>
      </w:r>
      <w:r w:rsidR="002A7F69" w:rsidRPr="002A7F69">
        <w:rPr>
          <w:color w:val="000000" w:themeColor="text1"/>
          <w:u w:color="000000" w:themeColor="text1"/>
        </w:rPr>
        <w:t>’</w:t>
      </w:r>
      <w:r w:rsidRPr="004337B1">
        <w:rPr>
          <w:color w:val="000000" w:themeColor="text1"/>
          <w:u w:color="000000" w:themeColor="text1"/>
        </w:rPr>
        <w:t xml:space="preserve"> means each county and municipality that received an allocation of Volume Cap pursuant to the Code and IRS Notice 2009</w:t>
      </w:r>
      <w:r w:rsidR="002A7F69">
        <w:rPr>
          <w:color w:val="000000" w:themeColor="text1"/>
          <w:u w:color="000000" w:themeColor="text1"/>
        </w:rPr>
        <w:noBreakHyphen/>
      </w:r>
      <w:r w:rsidRPr="004337B1">
        <w:rPr>
          <w:color w:val="000000" w:themeColor="text1"/>
          <w:u w:color="000000" w:themeColor="text1"/>
        </w:rPr>
        <w:t xml:space="preserve">50.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Other federal bonds</w:t>
      </w:r>
      <w:r w:rsidR="002A7F69" w:rsidRPr="002A7F69">
        <w:rPr>
          <w:color w:val="000000" w:themeColor="text1"/>
          <w:u w:color="000000" w:themeColor="text1"/>
        </w:rPr>
        <w:t>’</w:t>
      </w:r>
      <w:r w:rsidRPr="004337B1">
        <w:rPr>
          <w:color w:val="000000" w:themeColor="text1"/>
          <w:u w:color="000000" w:themeColor="text1"/>
        </w:rPr>
        <w:t xml:space="preserve"> mean any such bond, whether tax</w:t>
      </w:r>
      <w:r w:rsidR="002A7F69">
        <w:rPr>
          <w:color w:val="000000" w:themeColor="text1"/>
          <w:u w:color="000000" w:themeColor="text1"/>
        </w:rPr>
        <w:noBreakHyphen/>
      </w:r>
      <w:r w:rsidR="002A7F69">
        <w:rPr>
          <w:color w:val="000000" w:themeColor="text1"/>
          <w:u w:color="000000" w:themeColor="text1"/>
        </w:rPr>
        <w:noBreakHyphen/>
      </w:r>
      <w:r w:rsidRPr="004337B1">
        <w:rPr>
          <w:color w:val="000000" w:themeColor="text1"/>
          <w:u w:color="000000" w:themeColor="text1"/>
        </w:rPr>
        <w:t xml:space="preserve">exempt, taxable or tax credit, created after the date hereof whereby a volume cap limitation is proscribed under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(f)</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Qualified energy conservation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54D(a)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(g)</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1(b)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(h)</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 economic development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2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(i) </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Recovery zone facility bond</w:t>
      </w:r>
      <w:r w:rsidR="002A7F69" w:rsidRPr="002A7F69">
        <w:rPr>
          <w:color w:val="000000" w:themeColor="text1"/>
          <w:u w:color="000000" w:themeColor="text1"/>
        </w:rPr>
        <w:t>’</w:t>
      </w:r>
      <w:r w:rsidRPr="004337B1">
        <w:rPr>
          <w:color w:val="000000" w:themeColor="text1"/>
          <w:u w:color="000000" w:themeColor="text1"/>
        </w:rPr>
        <w:t xml:space="preserve"> means the term as defined in Section 1400U</w:t>
      </w:r>
      <w:r w:rsidR="002A7F69">
        <w:rPr>
          <w:color w:val="000000" w:themeColor="text1"/>
          <w:u w:color="000000" w:themeColor="text1"/>
        </w:rPr>
        <w:noBreakHyphen/>
      </w:r>
      <w:r w:rsidRPr="004337B1">
        <w:rPr>
          <w:color w:val="000000" w:themeColor="text1"/>
          <w:u w:color="000000" w:themeColor="text1"/>
        </w:rPr>
        <w:t xml:space="preserve">3 of the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(j) </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w:t>
      </w:r>
      <w:r w:rsidR="002A7F69" w:rsidRPr="002A7F69">
        <w:rPr>
          <w:color w:val="000000" w:themeColor="text1"/>
          <w:u w:color="000000" w:themeColor="text1"/>
        </w:rPr>
        <w:t>’</w:t>
      </w:r>
      <w:r w:rsidRPr="004337B1">
        <w:rPr>
          <w:color w:val="000000" w:themeColor="text1"/>
          <w:u w:color="000000" w:themeColor="text1"/>
        </w:rPr>
        <w:t xml:space="preserve"> means the State of South Carolina.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(k)</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Volume Cap</w:t>
      </w:r>
      <w:r w:rsidR="002A7F69" w:rsidRPr="002A7F69">
        <w:rPr>
          <w:color w:val="000000" w:themeColor="text1"/>
          <w:u w:color="000000" w:themeColor="text1"/>
        </w:rPr>
        <w:t>’</w:t>
      </w:r>
      <w:r w:rsidRPr="004337B1">
        <w:rPr>
          <w:color w:val="000000" w:themeColor="text1"/>
          <w:u w:color="000000" w:themeColor="text1"/>
        </w:rPr>
        <w:t xml:space="preserve"> means the amount or other limitation of ARRA Bonds allocated to each state and to counties and large municipalities within each state in accordance with Section 1400U</w:t>
      </w:r>
      <w:r w:rsidR="002A7F69">
        <w:rPr>
          <w:color w:val="000000" w:themeColor="text1"/>
          <w:u w:color="000000" w:themeColor="text1"/>
        </w:rPr>
        <w:noBreakHyphen/>
      </w:r>
      <w:r w:rsidRPr="004337B1">
        <w:rPr>
          <w:color w:val="000000" w:themeColor="text1"/>
          <w:u w:color="000000" w:themeColor="text1"/>
        </w:rPr>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Code Commissioner is directed to change references in Chapter 18 , Title 11 of the 1976 Code from “State Budget and Control Board” or any similar derivation of this term to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C.</w:t>
      </w:r>
      <w:r w:rsidRPr="004337B1">
        <w:rPr>
          <w:color w:val="000000" w:themeColor="text1"/>
          <w:u w:color="000000" w:themeColor="text1"/>
        </w:rPr>
        <w:tab/>
      </w:r>
      <w:r w:rsidRPr="004337B1">
        <w:rPr>
          <w:color w:val="000000" w:themeColor="text1"/>
          <w:u w:color="000000" w:themeColor="text1"/>
        </w:rPr>
        <w:tab/>
        <w:t>The final paragraph of Section 11</w:t>
      </w:r>
      <w:r w:rsidR="002A7F69">
        <w:rPr>
          <w:color w:val="000000" w:themeColor="text1"/>
          <w:u w:color="000000" w:themeColor="text1"/>
        </w:rPr>
        <w:noBreakHyphen/>
      </w:r>
      <w:r w:rsidRPr="004337B1">
        <w:rPr>
          <w:color w:val="000000" w:themeColor="text1"/>
          <w:u w:color="000000" w:themeColor="text1"/>
        </w:rPr>
        <w:t>27</w:t>
      </w:r>
      <w:r w:rsidR="002A7F69">
        <w:rPr>
          <w:color w:val="000000" w:themeColor="text1"/>
          <w:u w:color="000000" w:themeColor="text1"/>
        </w:rPr>
        <w:noBreakHyphen/>
      </w:r>
      <w:r w:rsidRPr="004337B1">
        <w:rPr>
          <w:color w:val="000000" w:themeColor="text1"/>
          <w:u w:color="000000" w:themeColor="text1"/>
        </w:rPr>
        <w:t>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“Ratification date” shall mean the effective date of New Article X. </w:t>
      </w:r>
      <w:r w:rsidR="002A7F69" w:rsidRPr="002A7F69">
        <w:rPr>
          <w:color w:val="000000" w:themeColor="text1"/>
          <w:u w:color="000000" w:themeColor="text1"/>
        </w:rPr>
        <w:t>‘</w:t>
      </w:r>
      <w:r w:rsidRPr="004337B1">
        <w:rPr>
          <w:color w:val="000000" w:themeColor="text1"/>
          <w:u w:color="000000" w:themeColor="text1"/>
        </w:rPr>
        <w:t>State board</w:t>
      </w:r>
      <w:r w:rsidR="002A7F69" w:rsidRPr="002A7F69">
        <w:rPr>
          <w:color w:val="000000" w:themeColor="text1"/>
          <w:u w:color="000000" w:themeColor="text1"/>
        </w:rPr>
        <w:t>’</w:t>
      </w:r>
      <w:r w:rsidRPr="004337B1">
        <w:rPr>
          <w:color w:val="000000" w:themeColor="text1"/>
          <w:u w:color="000000" w:themeColor="text1"/>
        </w:rPr>
        <w:t xml:space="preserve"> shall mean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governing body of the State Fiscal Accountability Authority</w:t>
      </w:r>
      <w:r w:rsidRPr="004337B1">
        <w:rPr>
          <w:color w:val="000000" w:themeColor="text1"/>
          <w:u w:color="000000" w:themeColor="text1"/>
        </w:rPr>
        <w:t>.  Any term defined in New Article X shall have the meanings therein given to such term.</w:t>
      </w:r>
      <w:r w:rsidR="004D2219">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D.</w:t>
      </w:r>
      <w:r w:rsidRPr="004337B1">
        <w:rPr>
          <w:color w:val="000000" w:themeColor="text1"/>
          <w:u w:color="000000" w:themeColor="text1"/>
        </w:rPr>
        <w:tab/>
      </w:r>
      <w:r w:rsidRPr="004337B1">
        <w:rPr>
          <w:color w:val="000000" w:themeColor="text1"/>
          <w:u w:color="000000" w:themeColor="text1"/>
        </w:rPr>
        <w:tab/>
        <w:t>Chapter 31,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31</w:t>
      </w:r>
      <w:r w:rsidR="002A7F69">
        <w:rPr>
          <w:color w:val="000000" w:themeColor="text1"/>
          <w:u w:color="000000" w:themeColor="text1"/>
        </w:rPr>
        <w:noBreakHyphen/>
      </w:r>
      <w:r w:rsidRPr="004337B1">
        <w:rPr>
          <w:color w:val="000000" w:themeColor="text1"/>
          <w:u w:color="000000" w:themeColor="text1"/>
        </w:rPr>
        <w:t>5.</w:t>
      </w:r>
      <w:r w:rsidRPr="004337B1">
        <w:rPr>
          <w:color w:val="000000" w:themeColor="text1"/>
          <w:u w:color="000000" w:themeColor="text1"/>
        </w:rPr>
        <w:tab/>
        <w:t>For the purposes of this chapter, “state board” shall mean the governing body of the State Fiscal Accountability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E.</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30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30.</w:t>
      </w:r>
      <w:r w:rsidRPr="004337B1">
        <w:rPr>
          <w:color w:val="000000" w:themeColor="text1"/>
          <w:u w:color="000000" w:themeColor="text1"/>
        </w:rPr>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w:t>
      </w:r>
      <w:r w:rsidRPr="004337B1">
        <w:rPr>
          <w:color w:val="000000" w:themeColor="text1"/>
          <w:u w:color="000000" w:themeColor="text1"/>
        </w:rPr>
        <w:lastRenderedPageBreak/>
        <w:t xml:space="preserve">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4D2219">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F.</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200(A)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37</w:t>
      </w:r>
      <w:r w:rsidR="002A7F69">
        <w:rPr>
          <w:color w:val="000000" w:themeColor="text1"/>
          <w:u w:color="000000" w:themeColor="text1"/>
        </w:rPr>
        <w:noBreakHyphen/>
      </w:r>
      <w:r w:rsidRPr="004337B1">
        <w:rPr>
          <w:color w:val="000000" w:themeColor="text1"/>
          <w:u w:color="000000" w:themeColor="text1"/>
        </w:rPr>
        <w:t>200.</w:t>
      </w:r>
      <w:r w:rsidRPr="004337B1">
        <w:rPr>
          <w:color w:val="000000" w:themeColor="text1"/>
          <w:u w:color="000000" w:themeColor="text1"/>
        </w:rPr>
        <w:tab/>
        <w:t>(A)</w:t>
      </w:r>
      <w:r w:rsidRPr="004337B1">
        <w:rPr>
          <w:color w:val="000000" w:themeColor="text1"/>
          <w:u w:color="000000" w:themeColor="text1"/>
        </w:rPr>
        <w:tab/>
        <w:t xml:space="preserve">There is established by this section the Water Resources Coordinating Council </w:t>
      </w:r>
      <w:r w:rsidRPr="004337B1">
        <w:rPr>
          <w:color w:val="000000" w:themeColor="text1"/>
          <w:u w:val="single" w:color="000000" w:themeColor="text1"/>
        </w:rPr>
        <w:t xml:space="preserve">within the State 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which</w:t>
      </w:r>
      <w:r w:rsidRPr="004337B1">
        <w:rPr>
          <w:color w:val="000000" w:themeColor="text1"/>
          <w:u w:color="000000" w:themeColor="text1"/>
        </w:rPr>
        <w:t xml:space="preserve"> shall establish the priorities for all sewer, wastewater treatment, and water supply facility projects addressed in this chapter, except as otherwise established by Section 48</w:t>
      </w:r>
      <w:r w:rsidR="002A7F69">
        <w:rPr>
          <w:color w:val="000000" w:themeColor="text1"/>
          <w:u w:color="000000" w:themeColor="text1"/>
        </w:rPr>
        <w:noBreakHyphen/>
      </w:r>
      <w:r w:rsidRPr="004337B1">
        <w:rPr>
          <w:color w:val="000000" w:themeColor="text1"/>
          <w:u w:color="000000" w:themeColor="text1"/>
        </w:rPr>
        <w:t>6</w:t>
      </w:r>
      <w:r w:rsidR="002A7F69">
        <w:rPr>
          <w:color w:val="000000" w:themeColor="text1"/>
          <w:u w:color="000000" w:themeColor="text1"/>
        </w:rPr>
        <w:noBreakHyphen/>
      </w:r>
      <w:r w:rsidRPr="004337B1">
        <w:rPr>
          <w:color w:val="000000" w:themeColor="text1"/>
          <w:u w:color="000000" w:themeColor="text1"/>
        </w:rPr>
        <w:t>40.  The council shall consist of a representative of the Governor, the Director of the Department of Health and Environmental Control, the Director of the South Carolina Department of Natural Resources, the Director of the Division of Local Government of the</w:t>
      </w:r>
      <w:r w:rsidR="004D2219">
        <w:rPr>
          <w:color w:val="000000" w:themeColor="text1"/>
          <w:u w:color="000000" w:themeColor="text1"/>
        </w:rPr>
        <w:t xml:space="preserv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002A7F69">
        <w:rPr>
          <w:color w:val="000000" w:themeColor="text1"/>
          <w:u w:color="000000" w:themeColor="text1"/>
        </w:rPr>
        <w:noBreakHyphen/>
      </w:r>
      <w:r w:rsidRPr="004337B1">
        <w:rPr>
          <w:color w:val="000000" w:themeColor="text1"/>
          <w:u w:color="000000" w:themeColor="text1"/>
        </w:rPr>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G.</w:t>
      </w:r>
      <w:r w:rsidRPr="004337B1">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38</w:t>
      </w:r>
      <w:r w:rsidR="002A7F69">
        <w:rPr>
          <w:color w:val="000000" w:themeColor="text1"/>
          <w:u w:color="000000" w:themeColor="text1"/>
        </w:rPr>
        <w:noBreakHyphen/>
      </w:r>
      <w:r w:rsidRPr="004337B1">
        <w:rPr>
          <w:color w:val="000000" w:themeColor="text1"/>
          <w:u w:color="000000" w:themeColor="text1"/>
        </w:rPr>
        <w:t>20(A)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w:t>
      </w:r>
      <w:r w:rsidR="00305B1D">
        <w:rPr>
          <w:color w:val="000000" w:themeColor="text1"/>
          <w:u w:color="000000" w:themeColor="text1"/>
        </w:rPr>
        <w:t>(</w:t>
      </w:r>
      <w:r w:rsidRPr="004337B1">
        <w:rPr>
          <w:color w:val="000000" w:themeColor="text1"/>
          <w:u w:color="000000" w:themeColor="text1"/>
        </w:rPr>
        <w:t xml:space="preserve">A)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i</w:t>
      </w:r>
      <w:r w:rsidRPr="004337B1">
        <w:rPr>
          <w:color w:val="000000" w:themeColor="text1"/>
          <w:u w:color="000000" w:themeColor="text1"/>
        </w:rPr>
        <w:t xml:space="preserve">s authorized to provide for the issuance of capital improvement bonds in denominations of less than $1,000.”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H.</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20(A)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“(A)</w:t>
      </w:r>
      <w:r w:rsidRPr="004337B1">
        <w:rPr>
          <w:color w:val="000000" w:themeColor="text1"/>
          <w:u w:color="000000" w:themeColor="text1"/>
        </w:rPr>
        <w:tab/>
        <w:t xml:space="preserve">There is created a body corporate and politic and an instrumentality of the State to be known as the South Carolina Infrastructure Facilities Authority. The members of the </w:t>
      </w:r>
      <w:r w:rsidRPr="004337B1">
        <w:rPr>
          <w:strike/>
          <w:color w:val="000000" w:themeColor="text1"/>
          <w:u w:color="000000" w:themeColor="text1"/>
        </w:rPr>
        <w:t>South Carolina</w:t>
      </w:r>
      <w:r w:rsidRPr="004337B1">
        <w:rPr>
          <w:color w:val="000000" w:themeColor="text1"/>
          <w:u w:color="000000" w:themeColor="text1"/>
        </w:rPr>
        <w:t xml:space="preserv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comprise</w:t>
      </w:r>
      <w:r w:rsidR="00305B1D">
        <w:rPr>
          <w:color w:val="000000" w:themeColor="text1"/>
          <w:u w:color="000000" w:themeColor="text1"/>
        </w:rPr>
        <w:t xml:space="preserve">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250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40</w:t>
      </w:r>
      <w:r w:rsidR="002A7F69">
        <w:rPr>
          <w:color w:val="000000" w:themeColor="text1"/>
          <w:u w:color="000000" w:themeColor="text1"/>
        </w:rPr>
        <w:noBreakHyphen/>
      </w:r>
      <w:r w:rsidRPr="004337B1">
        <w:rPr>
          <w:color w:val="000000" w:themeColor="text1"/>
          <w:u w:color="000000" w:themeColor="text1"/>
        </w:rPr>
        <w:t>250.</w:t>
      </w:r>
      <w:r w:rsidRPr="004337B1">
        <w:rPr>
          <w:color w:val="000000" w:themeColor="text1"/>
          <w:u w:color="000000" w:themeColor="text1"/>
        </w:rPr>
        <w:tab/>
        <w:t xml:space="preserve">The Division of Local Government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State Fiscal Accountability Authority</w:t>
      </w:r>
      <w:r w:rsidRPr="004337B1">
        <w:rPr>
          <w:color w:val="000000" w:themeColor="text1"/>
          <w:u w:color="000000" w:themeColor="text1"/>
        </w:rPr>
        <w:t xml:space="preserve"> shall provide staff and otherwise assist the authority in the administration of the fund and the performance of its functions under this chapter. </w:t>
      </w:r>
      <w:r w:rsidRPr="004337B1">
        <w:rPr>
          <w:color w:val="000000" w:themeColor="text1"/>
          <w:u w:val="single" w:color="000000" w:themeColor="text1"/>
        </w:rPr>
        <w:t xml:space="preserve">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Division </w:t>
      </w:r>
      <w:r w:rsidR="00AF628E">
        <w:rPr>
          <w:color w:val="000000" w:themeColor="text1"/>
          <w:u w:val="single" w:color="000000" w:themeColor="text1"/>
        </w:rPr>
        <w:t xml:space="preserve">of Local Government </w:t>
      </w:r>
      <w:r w:rsidRPr="004337B1">
        <w:rPr>
          <w:color w:val="000000" w:themeColor="text1"/>
          <w:u w:val="single" w:color="000000" w:themeColor="text1"/>
        </w:rPr>
        <w:t>as provided by law.</w:t>
      </w:r>
      <w:r w:rsidRPr="004337B1">
        <w:rPr>
          <w:color w:val="000000" w:themeColor="text1"/>
          <w:u w:color="000000" w:themeColor="text1"/>
        </w:rPr>
        <w:t xml:space="preserve">  In providing such assistance the Division of Local Government shall: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t xml:space="preserve">assist in the formulation, establishment, and structuring of programs undertaken by the authority pursuant to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 xml:space="preserve">provide local governments information as to the programs of the authority and the procedures for obtaining the assistance intended by the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Pr="004337B1">
        <w:rPr>
          <w:color w:val="000000" w:themeColor="text1"/>
          <w:u w:color="000000" w:themeColor="text1"/>
        </w:rPr>
        <w:tab/>
        <w:t xml:space="preserve">assist local governments in making application to such state and federal agencies, including the authority, as may be necessary or helpful in order to avail themselves of such programs;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Pr="004337B1">
        <w:rPr>
          <w:color w:val="000000" w:themeColor="text1"/>
          <w:u w:color="000000" w:themeColor="text1"/>
        </w:rPr>
        <w:tab/>
        <w:t xml:space="preserve">assist the authority in analyzing and evaluating local government requests for assistance pursuant to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Pr="004337B1">
        <w:rPr>
          <w:color w:val="000000" w:themeColor="text1"/>
          <w:u w:color="000000" w:themeColor="text1"/>
        </w:rPr>
        <w:tab/>
        <w:t xml:space="preserve">assist in the structuring and negotiation of local government loan agreements and loan obligations and authority bonds;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(6)</w:t>
      </w:r>
      <w:r w:rsidRPr="004337B1">
        <w:rPr>
          <w:color w:val="000000" w:themeColor="text1"/>
          <w:u w:color="000000" w:themeColor="text1"/>
        </w:rPr>
        <w:tab/>
        <w:t xml:space="preserve">administer the fund, including any accounts therein;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(7)</w:t>
      </w:r>
      <w:r w:rsidRPr="004337B1">
        <w:rPr>
          <w:color w:val="000000" w:themeColor="text1"/>
          <w:u w:color="000000" w:themeColor="text1"/>
        </w:rPr>
        <w:tab/>
        <w:t>administer the authority</w:t>
      </w:r>
      <w:r w:rsidR="002A7F69" w:rsidRPr="002A7F69">
        <w:rPr>
          <w:color w:val="000000" w:themeColor="text1"/>
          <w:u w:color="000000" w:themeColor="text1"/>
        </w:rPr>
        <w:t>’</w:t>
      </w:r>
      <w:r w:rsidRPr="004337B1">
        <w:rPr>
          <w:color w:val="000000" w:themeColor="text1"/>
          <w:u w:color="000000" w:themeColor="text1"/>
        </w:rPr>
        <w:t xml:space="preserve">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(8)</w:t>
      </w:r>
      <w:r w:rsidRPr="004337B1">
        <w:rPr>
          <w:color w:val="000000" w:themeColor="text1"/>
          <w:u w:color="000000" w:themeColor="text1"/>
        </w:rPr>
        <w:tab/>
        <w:t xml:space="preserve">provide </w:t>
      </w:r>
      <w:r w:rsidRPr="004337B1">
        <w:rPr>
          <w:strike/>
          <w:color w:val="000000" w:themeColor="text1"/>
          <w:u w:color="000000" w:themeColor="text1"/>
        </w:rPr>
        <w:t>such</w:t>
      </w:r>
      <w:r w:rsidRPr="004337B1">
        <w:rPr>
          <w:color w:val="000000" w:themeColor="text1"/>
          <w:u w:color="000000" w:themeColor="text1"/>
        </w:rPr>
        <w:t xml:space="preserve"> other assistance and perform </w:t>
      </w:r>
      <w:r w:rsidRPr="004337B1">
        <w:rPr>
          <w:strike/>
          <w:color w:val="000000" w:themeColor="text1"/>
          <w:u w:color="000000" w:themeColor="text1"/>
        </w:rPr>
        <w:t>such</w:t>
      </w:r>
      <w:r w:rsidRPr="004337B1">
        <w:rPr>
          <w:color w:val="000000" w:themeColor="text1"/>
          <w:u w:color="000000" w:themeColor="text1"/>
        </w:rPr>
        <w:t xml:space="preserve"> other duties as may be requested or directed by the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I.</w:t>
      </w:r>
      <w:r w:rsidRPr="004337B1">
        <w:rPr>
          <w:color w:val="000000" w:themeColor="text1"/>
          <w:u w:color="000000" w:themeColor="text1"/>
        </w:rPr>
        <w:tab/>
        <w:t>1.</w:t>
      </w:r>
      <w:r w:rsidRPr="004337B1">
        <w:rPr>
          <w:color w:val="000000" w:themeColor="text1"/>
          <w:u w:color="000000" w:themeColor="text1"/>
        </w:rPr>
        <w:tab/>
        <w:t>The first paragraph of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70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70.</w:t>
      </w:r>
      <w:r w:rsidRPr="004337B1">
        <w:rPr>
          <w:color w:val="000000" w:themeColor="text1"/>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Authority </w:t>
      </w:r>
      <w:r w:rsidR="00305B1D">
        <w:rPr>
          <w:color w:val="000000" w:themeColor="text1"/>
          <w:u w:color="000000" w:themeColor="text1"/>
        </w:rPr>
        <w:t>of the following:”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00305B1D">
        <w:rPr>
          <w:color w:val="000000" w:themeColor="text1"/>
          <w:u w:color="000000" w:themeColor="text1"/>
        </w:rPr>
        <w:tab/>
      </w:r>
      <w:r w:rsidRPr="004337B1">
        <w:rPr>
          <w:color w:val="000000" w:themeColor="text1"/>
          <w:u w:color="000000" w:themeColor="text1"/>
        </w:rPr>
        <w:t>Sections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80, 11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90, and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100 of the 1976 Code are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80.</w:t>
      </w:r>
      <w:r w:rsidRPr="004337B1">
        <w:rPr>
          <w:color w:val="000000" w:themeColor="text1"/>
          <w:u w:color="000000" w:themeColor="text1"/>
        </w:rPr>
        <w:tab/>
        <w:t>Following the receipt of the notification presented pursuant to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70 and after </w:t>
      </w:r>
      <w:r w:rsidRPr="004337B1">
        <w:rPr>
          <w:strike/>
          <w:color w:val="000000" w:themeColor="text1"/>
          <w:u w:color="000000" w:themeColor="text1"/>
        </w:rPr>
        <w:t>approval</w:t>
      </w:r>
      <w:r w:rsidRPr="004337B1">
        <w:rPr>
          <w:color w:val="000000" w:themeColor="text1"/>
          <w:u w:color="000000" w:themeColor="text1"/>
        </w:rPr>
        <w:t xml:space="preserve"> </w:t>
      </w:r>
      <w:r w:rsidRPr="004337B1">
        <w:rPr>
          <w:color w:val="000000" w:themeColor="text1"/>
          <w:u w:val="single" w:color="000000" w:themeColor="text1"/>
        </w:rPr>
        <w:t xml:space="preserve">review </w:t>
      </w:r>
      <w:r w:rsidRPr="004337B1">
        <w:rPr>
          <w:color w:val="000000" w:themeColor="text1"/>
          <w:u w:color="000000" w:themeColor="text1"/>
        </w:rPr>
        <w:t xml:space="preserve">by the Joint Bond Review Committee, </w:t>
      </w:r>
      <w:r w:rsidRPr="004337B1">
        <w:rPr>
          <w:color w:val="000000" w:themeColor="text1"/>
          <w:u w:val="single" w:color="000000" w:themeColor="text1"/>
        </w:rPr>
        <w:t xml:space="preserve">and approval </w:t>
      </w:r>
      <w:r w:rsidRPr="00305B1D">
        <w:rPr>
          <w:color w:val="000000" w:themeColor="text1"/>
          <w:u w:val="single" w:color="000000" w:themeColor="text1"/>
        </w:rPr>
        <w:t>by</w:t>
      </w:r>
      <w:r w:rsidR="00305B1D">
        <w:rPr>
          <w:color w:val="000000" w:themeColor="text1"/>
          <w:u w:color="000000" w:themeColor="text1"/>
        </w:rPr>
        <w:t xml:space="preserve"> </w:t>
      </w:r>
      <w:r w:rsidRPr="00305B1D">
        <w:rPr>
          <w:color w:val="000000" w:themeColor="text1"/>
          <w:u w:color="000000" w:themeColor="text1"/>
        </w:rPr>
        <w:t>the</w:t>
      </w:r>
      <w:r w:rsidRPr="004337B1">
        <w:rPr>
          <w:color w:val="000000" w:themeColor="text1"/>
          <w:u w:color="000000" w:themeColor="text1"/>
        </w:rPr>
        <w:t xml:space="preserv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by resolution duly adopted, shall effect the issue of bonds, or pending the issue of the bonds, effect the issue of bond anticipation notes pursuant to Chapter 17 of this title.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90.</w:t>
      </w:r>
      <w:r w:rsidRPr="004337B1">
        <w:rPr>
          <w:color w:val="000000" w:themeColor="text1"/>
          <w:u w:color="000000" w:themeColor="text1"/>
        </w:rPr>
        <w:tab/>
        <w:t xml:space="preserve">To effect the issuance of bonds,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s</w:t>
      </w:r>
      <w:r w:rsidRPr="004337B1">
        <w:rPr>
          <w:color w:val="000000" w:themeColor="text1"/>
          <w:u w:color="000000" w:themeColor="text1"/>
        </w:rPr>
        <w:t xml:space="preserve">hall adopt a resolution providing for the issuance of bonds pursuant to the provisions of this chapter.  The authorizing resolution must include: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00305B1D">
        <w:rPr>
          <w:color w:val="000000" w:themeColor="text1"/>
          <w:u w:color="000000" w:themeColor="text1"/>
        </w:rPr>
        <w:tab/>
      </w:r>
      <w:r w:rsidRPr="004337B1">
        <w:rPr>
          <w:color w:val="000000" w:themeColor="text1"/>
          <w:u w:color="000000" w:themeColor="text1"/>
        </w:rPr>
        <w:t>a statement of whether the bonds are being authorized and issued pursuant to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50(A) or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50(B);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00305B1D">
        <w:rPr>
          <w:color w:val="000000" w:themeColor="text1"/>
          <w:u w:color="000000" w:themeColor="text1"/>
        </w:rPr>
        <w:tab/>
      </w:r>
      <w:r w:rsidRPr="004337B1">
        <w:rPr>
          <w:color w:val="000000" w:themeColor="text1"/>
          <w:u w:color="000000" w:themeColor="text1"/>
        </w:rPr>
        <w:t xml:space="preserve">a schedule showing the aggregate of bonds issued, the annual principal payments required to retire the bonds, and the interest on the bonds;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(3)</w:t>
      </w:r>
      <w:r w:rsidR="00305B1D">
        <w:rPr>
          <w:color w:val="000000" w:themeColor="text1"/>
          <w:u w:color="000000" w:themeColor="text1"/>
        </w:rPr>
        <w:tab/>
      </w:r>
      <w:r w:rsidRPr="004337B1">
        <w:rPr>
          <w:color w:val="000000" w:themeColor="text1"/>
          <w:u w:color="000000" w:themeColor="text1"/>
        </w:rPr>
        <w:t xml:space="preserve">the amount of bonds proposed to be issued;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(4)</w:t>
      </w:r>
      <w:r w:rsidR="00305B1D">
        <w:rPr>
          <w:color w:val="000000" w:themeColor="text1"/>
          <w:u w:color="000000" w:themeColor="text1"/>
        </w:rPr>
        <w:tab/>
      </w:r>
      <w:r w:rsidRPr="004337B1">
        <w:rPr>
          <w:color w:val="000000" w:themeColor="text1"/>
          <w:u w:color="000000" w:themeColor="text1"/>
        </w:rPr>
        <w:t xml:space="preserve">a schedule showing future annual principal requirements and estimated annual interest requirements on the bonds to be issued;  and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(5)</w:t>
      </w:r>
      <w:r w:rsidR="00305B1D">
        <w:rPr>
          <w:color w:val="000000" w:themeColor="text1"/>
          <w:u w:color="000000" w:themeColor="text1"/>
        </w:rPr>
        <w:tab/>
      </w:r>
      <w:r w:rsidRPr="004337B1">
        <w:rPr>
          <w:color w:val="000000" w:themeColor="text1"/>
          <w:u w:color="000000" w:themeColor="text1"/>
        </w:rPr>
        <w:t>certificates evidencing that the provisions of Sections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50 and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 xml:space="preserve">60 have been or will be met.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100.</w:t>
      </w:r>
      <w:r w:rsidRPr="004337B1">
        <w:rPr>
          <w:color w:val="000000" w:themeColor="text1"/>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xml:space="preserve"> b</w:t>
      </w:r>
      <w:r w:rsidRPr="004337B1">
        <w:rPr>
          <w:color w:val="000000" w:themeColor="text1"/>
          <w:u w:color="000000" w:themeColor="text1"/>
        </w:rPr>
        <w:t xml:space="preserve">efore their issue.  The bonds may bear interest payable at the times and at the rates determined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180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180.</w:t>
      </w:r>
      <w:r w:rsidRPr="004337B1">
        <w:rPr>
          <w:color w:val="000000" w:themeColor="text1"/>
          <w:u w:color="000000" w:themeColor="text1"/>
        </w:rPr>
        <w:tab/>
        <w:t xml:space="preserve"> All procurements of infrastructure, as defined in Section 11</w:t>
      </w:r>
      <w:r w:rsidR="002A7F69">
        <w:rPr>
          <w:color w:val="000000" w:themeColor="text1"/>
          <w:u w:color="000000" w:themeColor="text1"/>
        </w:rPr>
        <w:noBreakHyphen/>
      </w:r>
      <w:r w:rsidRPr="004337B1">
        <w:rPr>
          <w:color w:val="000000" w:themeColor="text1"/>
          <w:u w:color="000000" w:themeColor="text1"/>
        </w:rPr>
        <w:t>41</w:t>
      </w:r>
      <w:r w:rsidR="002A7F69">
        <w:rPr>
          <w:color w:val="000000" w:themeColor="text1"/>
          <w:u w:color="000000" w:themeColor="text1"/>
        </w:rPr>
        <w:noBreakHyphen/>
      </w:r>
      <w:r w:rsidRPr="004337B1">
        <w:rPr>
          <w:color w:val="000000" w:themeColor="text1"/>
          <w:u w:color="000000" w:themeColor="text1"/>
        </w:rPr>
        <w:t>30 and owned by a research university, as defined in 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 xml:space="preserve">30(5), shall be exempt from Title 11, Chapter 35, except that such research university must work in conjunction with the </w:t>
      </w:r>
      <w:r w:rsidRPr="004337B1">
        <w:rPr>
          <w:strike/>
          <w:color w:val="000000" w:themeColor="text1"/>
          <w:u w:color="000000" w:themeColor="text1"/>
        </w:rPr>
        <w:t>Budget and Control</w:t>
      </w:r>
      <w:r w:rsidR="00305B1D">
        <w:rPr>
          <w:color w:val="000000" w:themeColor="text1"/>
          <w:u w:color="000000" w:themeColor="text1"/>
        </w:rPr>
        <w:t xml:space="preserve"> </w:t>
      </w:r>
      <w:r w:rsidR="00305B1D">
        <w:rPr>
          <w:color w:val="000000" w:themeColor="text1"/>
          <w:u w:val="single" w:color="000000" w:themeColor="text1"/>
        </w:rPr>
        <w:t>Pr</w:t>
      </w:r>
      <w:r w:rsidRPr="004337B1">
        <w:rPr>
          <w:color w:val="000000" w:themeColor="text1"/>
          <w:u w:val="single" w:color="000000" w:themeColor="text1"/>
        </w:rPr>
        <w:t xml:space="preserve">ocurement Oversight </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s Chief Procurement Officer to establish alternative procurement procedures.  The research university shall submit its alternative procurement procedures to the </w:t>
      </w:r>
      <w:r w:rsidRPr="004337B1">
        <w:rPr>
          <w:strike/>
          <w:color w:val="000000" w:themeColor="text1"/>
          <w:u w:color="000000" w:themeColor="text1"/>
        </w:rPr>
        <w:t>State 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Procurement Oversight </w:t>
      </w:r>
      <w:r w:rsidRPr="00305B1D">
        <w:rPr>
          <w:color w:val="000000" w:themeColor="text1"/>
          <w:u w:val="single" w:color="000000" w:themeColor="text1"/>
        </w:rPr>
        <w:t>Board</w:t>
      </w:r>
      <w:r w:rsidR="00305B1D">
        <w:rPr>
          <w:color w:val="000000" w:themeColor="text1"/>
          <w:u w:color="000000" w:themeColor="text1"/>
        </w:rPr>
        <w:t xml:space="preserve"> </w:t>
      </w:r>
      <w:r w:rsidRPr="00305B1D">
        <w:rPr>
          <w:color w:val="000000" w:themeColor="text1"/>
          <w:u w:color="000000" w:themeColor="text1"/>
        </w:rPr>
        <w:t>for</w:t>
      </w:r>
      <w:r w:rsidRPr="004337B1">
        <w:rPr>
          <w:color w:val="000000" w:themeColor="text1"/>
          <w:u w:color="000000" w:themeColor="text1"/>
        </w:rPr>
        <w:t xml:space="preserve"> approval.  Such procurement process shall include provisions</w:t>
      </w:r>
      <w:r w:rsidR="00305B1D">
        <w:rPr>
          <w:color w:val="000000" w:themeColor="text1"/>
          <w:u w:color="000000" w:themeColor="text1"/>
        </w:rPr>
        <w:t xml:space="preserve"> for audit and recertification.”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J.</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43</w:t>
      </w:r>
      <w:r w:rsidR="002A7F69">
        <w:rPr>
          <w:color w:val="000000" w:themeColor="text1"/>
          <w:u w:color="000000" w:themeColor="text1"/>
        </w:rPr>
        <w:noBreakHyphen/>
      </w:r>
      <w:r w:rsidRPr="004337B1">
        <w:rPr>
          <w:color w:val="000000" w:themeColor="text1"/>
          <w:u w:color="000000" w:themeColor="text1"/>
        </w:rPr>
        <w:t>510(2)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305B1D"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A7F69" w:rsidRPr="002A7F69">
        <w:rPr>
          <w:color w:val="000000" w:themeColor="text1"/>
          <w:u w:color="000000" w:themeColor="text1"/>
        </w:rPr>
        <w:t>‘</w:t>
      </w:r>
      <w:r w:rsidR="00674C3C" w:rsidRPr="004337B1">
        <w:rPr>
          <w:color w:val="000000" w:themeColor="text1"/>
          <w:u w:color="000000" w:themeColor="text1"/>
        </w:rPr>
        <w:t>State board</w:t>
      </w:r>
      <w:r w:rsidR="002A7F69" w:rsidRPr="002A7F69">
        <w:rPr>
          <w:color w:val="000000" w:themeColor="text1"/>
          <w:u w:color="000000" w:themeColor="text1"/>
        </w:rPr>
        <w:t>’</w:t>
      </w:r>
      <w:r w:rsidR="00674C3C" w:rsidRPr="004337B1">
        <w:rPr>
          <w:color w:val="000000" w:themeColor="text1"/>
          <w:u w:color="000000" w:themeColor="text1"/>
        </w:rPr>
        <w:t xml:space="preserve"> means the </w:t>
      </w:r>
      <w:r w:rsidR="00674C3C" w:rsidRPr="004337B1">
        <w:rPr>
          <w:strike/>
          <w:color w:val="000000" w:themeColor="text1"/>
          <w:u w:color="000000" w:themeColor="text1"/>
        </w:rPr>
        <w:t>State Budget and Control Board</w:t>
      </w:r>
      <w:r w:rsidR="00674C3C" w:rsidRPr="004337B1">
        <w:rPr>
          <w:color w:val="000000" w:themeColor="text1"/>
          <w:u w:color="000000" w:themeColor="text1"/>
        </w:rPr>
        <w:t xml:space="preserve">  </w:t>
      </w:r>
      <w:r w:rsidR="00674C3C" w:rsidRPr="004337B1">
        <w:rPr>
          <w:color w:val="000000" w:themeColor="text1"/>
          <w:u w:val="single" w:color="000000" w:themeColor="text1"/>
        </w:rPr>
        <w:t>governing board of the State Fiscal Accountability Authority</w:t>
      </w:r>
      <w:r w:rsidR="00674C3C"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K.</w:t>
      </w: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30(10)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“(10)</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Lender</w:t>
      </w:r>
      <w:r w:rsidR="002A7F69" w:rsidRPr="002A7F69">
        <w:rPr>
          <w:color w:val="000000" w:themeColor="text1"/>
          <w:u w:color="000000" w:themeColor="text1"/>
        </w:rPr>
        <w:t>’</w:t>
      </w:r>
      <w:r w:rsidRPr="004337B1">
        <w:rPr>
          <w:color w:val="000000" w:themeColor="text1"/>
          <w:u w:color="000000" w:themeColor="text1"/>
        </w:rPr>
        <w:t xml:space="preserve">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002A7F69">
        <w:rPr>
          <w:color w:val="000000" w:themeColor="text1"/>
          <w:u w:color="000000" w:themeColor="text1"/>
        </w:rPr>
        <w:noBreakHyphen/>
      </w:r>
      <w:r w:rsidRPr="004337B1">
        <w:rPr>
          <w:color w:val="000000" w:themeColor="text1"/>
          <w:u w:color="000000" w:themeColor="text1"/>
        </w:rPr>
        <w:t xml:space="preserve">based venture capital transactions, pursuant to guidelines established by the authority.  Both the guidelines and the lender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2.</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55(B)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authority shall issue tax credit certificates to each lender contemporaneously with each loan made pursuant to this chapter in accordance with any guidelines established by the authority pursuant to 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105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45</w:t>
      </w:r>
      <w:r w:rsidR="002A7F69">
        <w:rPr>
          <w:color w:val="000000" w:themeColor="text1"/>
          <w:u w:color="000000" w:themeColor="text1"/>
        </w:rPr>
        <w:noBreakHyphen/>
      </w:r>
      <w:r w:rsidRPr="004337B1">
        <w:rPr>
          <w:color w:val="000000" w:themeColor="text1"/>
          <w:u w:color="000000" w:themeColor="text1"/>
        </w:rPr>
        <w:t>105.</w:t>
      </w:r>
      <w:r w:rsidRPr="004337B1">
        <w:rPr>
          <w:color w:val="000000" w:themeColor="text1"/>
          <w:u w:color="000000" w:themeColor="text1"/>
        </w:rPr>
        <w:tab/>
        <w:t xml:space="preserve">Any guideline issued by the authority pursuant to this chapter must be approved by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L.</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1.</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(A)</w:t>
      </w:r>
      <w:r w:rsidRPr="004337B1">
        <w:rPr>
          <w:color w:val="000000" w:themeColor="text1"/>
          <w:u w:color="000000" w:themeColor="text1"/>
        </w:rPr>
        <w:tab/>
        <w:t>The authority is governed by a board</w:t>
      </w:r>
      <w:r w:rsidRPr="004337B1">
        <w:rPr>
          <w:strike/>
          <w:color w:val="000000" w:themeColor="text1"/>
          <w:u w:color="000000" w:themeColor="text1"/>
        </w:rPr>
        <w:t>, which</w:t>
      </w:r>
      <w:r w:rsidRPr="004337B1">
        <w:rPr>
          <w:color w:val="000000" w:themeColor="text1"/>
          <w:u w:color="000000" w:themeColor="text1"/>
        </w:rPr>
        <w:t xml:space="preserve"> </w:t>
      </w:r>
      <w:r w:rsidRPr="004337B1">
        <w:rPr>
          <w:color w:val="000000" w:themeColor="text1"/>
          <w:u w:val="single" w:color="000000" w:themeColor="text1"/>
        </w:rPr>
        <w:t>that</w:t>
      </w:r>
      <w:r w:rsidRPr="004337B1">
        <w:rPr>
          <w:color w:val="000000" w:themeColor="text1"/>
          <w:u w:color="000000" w:themeColor="text1"/>
        </w:rPr>
        <w:t xml:space="preserve"> shall consist of </w:t>
      </w:r>
      <w:r w:rsidRPr="004337B1">
        <w:rPr>
          <w:strike/>
          <w:color w:val="000000" w:themeColor="text1"/>
          <w:u w:color="000000" w:themeColor="text1"/>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4337B1">
        <w:rPr>
          <w:color w:val="000000" w:themeColor="text1"/>
          <w:u w:color="000000" w:themeColor="text1"/>
        </w:rPr>
        <w:t xml:space="preserve"> </w:t>
      </w:r>
      <w:r w:rsidRPr="004337B1">
        <w:rPr>
          <w:color w:val="000000" w:themeColor="text1"/>
          <w:u w:val="single" w:color="000000" w:themeColor="text1"/>
        </w:rPr>
        <w:t>the members of the State Fiscal Accountability Authority</w:t>
      </w:r>
      <w:r w:rsidRPr="004337B1">
        <w:rPr>
          <w:color w:val="000000" w:themeColor="text1"/>
          <w:u w:color="000000" w:themeColor="text1"/>
        </w:rPr>
        <w:t xml:space="preserve">.  All members serve ex officio .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Members of the board serve without pay but are allowed the usual mileage, per diem, and subsistence as provided by law for members of state boards, committees, and commissions.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Members of the board and its employees, if any, are subject to the provisions of Chapter 13, Title 8, the Ethics, Government Accountability, and Campaign Reform Act, and Chapter 17</w:t>
      </w:r>
      <w:r w:rsidRPr="004337B1">
        <w:rPr>
          <w:color w:val="000000" w:themeColor="text1"/>
          <w:u w:val="single" w:color="000000" w:themeColor="text1"/>
        </w:rPr>
        <w:t>,</w:t>
      </w:r>
      <w:r w:rsidRPr="004337B1">
        <w:rPr>
          <w:color w:val="000000" w:themeColor="text1"/>
          <w:u w:color="000000" w:themeColor="text1"/>
        </w:rPr>
        <w:t xml:space="preserve"> </w:t>
      </w:r>
      <w:r w:rsidRPr="004337B1">
        <w:rPr>
          <w:strike/>
          <w:color w:val="000000" w:themeColor="text1"/>
          <w:u w:color="000000" w:themeColor="text1"/>
        </w:rPr>
        <w:t>of</w:t>
      </w:r>
      <w:r w:rsidRPr="004337B1">
        <w:rPr>
          <w:color w:val="000000" w:themeColor="text1"/>
          <w:u w:color="000000" w:themeColor="text1"/>
        </w:rPr>
        <w:t xml:space="preserve"> Title 2, relating to lobbying.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and </w:t>
      </w:r>
      <w:r w:rsidRPr="004337B1">
        <w:rPr>
          <w:color w:val="000000" w:themeColor="text1"/>
          <w:u w:color="000000" w:themeColor="text1"/>
        </w:rPr>
        <w:lastRenderedPageBreak/>
        <w:t>any successor agency, office</w:t>
      </w:r>
      <w:r w:rsidRPr="004337B1">
        <w:rPr>
          <w:color w:val="000000" w:themeColor="text1"/>
          <w:u w:val="single" w:color="000000" w:themeColor="text1"/>
        </w:rPr>
        <w:t>,</w:t>
      </w:r>
      <w:r w:rsidRPr="004337B1">
        <w:rPr>
          <w:color w:val="000000" w:themeColor="text1"/>
          <w:u w:color="000000" w:themeColor="text1"/>
        </w:rPr>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(E)</w:t>
      </w:r>
      <w:r w:rsidRPr="004337B1">
        <w:rPr>
          <w:color w:val="000000" w:themeColor="text1"/>
          <w:u w:color="000000" w:themeColor="text1"/>
        </w:rPr>
        <w:tab/>
        <w:t>The board shall exercise the powers of the authority.  A majority of the members of the board constitutes a quorum for the purpose of conducting all business.  The board shall determine the number of personnel it requires, their compensation</w:t>
      </w:r>
      <w:r w:rsidRPr="004337B1">
        <w:rPr>
          <w:color w:val="000000" w:themeColor="text1"/>
          <w:u w:val="single" w:color="000000" w:themeColor="text1"/>
        </w:rPr>
        <w:t>,</w:t>
      </w:r>
      <w:r w:rsidRPr="004337B1">
        <w:rPr>
          <w:color w:val="000000" w:themeColor="text1"/>
          <w:u w:color="000000" w:themeColor="text1"/>
        </w:rPr>
        <w:t xml:space="preserve"> and duties.”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49</w:t>
      </w:r>
      <w:r w:rsidR="002A7F69">
        <w:rPr>
          <w:color w:val="000000" w:themeColor="text1"/>
          <w:u w:color="000000" w:themeColor="text1"/>
        </w:rPr>
        <w:noBreakHyphen/>
      </w:r>
      <w:r w:rsidRPr="004337B1">
        <w:rPr>
          <w:color w:val="000000" w:themeColor="text1"/>
          <w:u w:color="000000" w:themeColor="text1"/>
        </w:rPr>
        <w:t>100(D)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 xml:space="preserve">To the extent that administrative assistance is needed for the functions and operations of the authority, the board may obtain this assistance from the Office of the State Treasurer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and any successor agency, office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M.</w:t>
      </w:r>
      <w:r w:rsidRPr="004337B1">
        <w:rPr>
          <w:color w:val="000000" w:themeColor="text1"/>
          <w:u w:color="000000" w:themeColor="text1"/>
        </w:rPr>
        <w:tab/>
        <w:t>1.</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30(6)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“(6)</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State board</w:t>
      </w:r>
      <w:r w:rsidR="002A7F69" w:rsidRPr="002A7F69">
        <w:rPr>
          <w:color w:val="000000" w:themeColor="text1"/>
          <w:u w:color="000000" w:themeColor="text1"/>
        </w:rPr>
        <w:t>’</w:t>
      </w:r>
      <w:r w:rsidRPr="004337B1">
        <w:rPr>
          <w:color w:val="000000" w:themeColor="text1"/>
          <w:u w:color="000000" w:themeColor="text1"/>
        </w:rPr>
        <w:t xml:space="preserve"> means the </w:t>
      </w:r>
      <w:r w:rsidRPr="00305B1D">
        <w:rPr>
          <w:strike/>
          <w:color w:val="000000" w:themeColor="text1"/>
          <w:u w:color="000000" w:themeColor="text1"/>
        </w:rPr>
        <w:t>South</w:t>
      </w:r>
      <w:r w:rsidRPr="004337B1">
        <w:rPr>
          <w:strike/>
          <w:color w:val="000000" w:themeColor="text1"/>
          <w:u w:color="000000" w:themeColor="text1"/>
        </w:rPr>
        <w:t xml:space="preserve"> Carolina State Budget and Control Board</w:t>
      </w:r>
      <w:r w:rsidRPr="004337B1">
        <w:rPr>
          <w:color w:val="000000" w:themeColor="text1"/>
          <w:u w:color="000000" w:themeColor="text1"/>
        </w:rPr>
        <w:t xml:space="preserve"> </w:t>
      </w:r>
      <w:r w:rsidR="00C1702F" w:rsidRPr="004337B1">
        <w:rPr>
          <w:color w:val="000000" w:themeColor="text1"/>
          <w:u w:val="single" w:color="000000" w:themeColor="text1"/>
        </w:rPr>
        <w:t xml:space="preserve">governing board of </w:t>
      </w:r>
      <w:r w:rsidR="00C1702F" w:rsidRPr="00305B1D">
        <w:rPr>
          <w:color w:val="000000" w:themeColor="text1"/>
          <w:u w:val="single" w:color="000000" w:themeColor="text1"/>
        </w:rPr>
        <w:t>the</w:t>
      </w:r>
      <w:r w:rsidR="00C1702F">
        <w:rPr>
          <w:color w:val="000000" w:themeColor="text1"/>
          <w:u w:val="single" w:color="000000" w:themeColor="text1"/>
        </w:rPr>
        <w:t xml:space="preserve"> S</w:t>
      </w:r>
      <w:r w:rsidRPr="004337B1">
        <w:rPr>
          <w:color w:val="000000" w:themeColor="text1"/>
          <w:u w:val="single" w:color="000000" w:themeColor="text1"/>
        </w:rPr>
        <w:t>tate Fiscal Accountability Authority</w:t>
      </w:r>
      <w:r w:rsidR="00305B1D">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2.</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125(A)(2)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thirty</w:t>
      </w:r>
      <w:r w:rsidR="002A7F69">
        <w:rPr>
          <w:color w:val="000000" w:themeColor="text1"/>
          <w:u w:color="000000" w:themeColor="text1"/>
        </w:rPr>
        <w:noBreakHyphen/>
      </w:r>
      <w:r w:rsidRPr="004337B1">
        <w:rPr>
          <w:color w:val="000000" w:themeColor="text1"/>
          <w:u w:color="000000" w:themeColor="text1"/>
        </w:rPr>
        <w:t xml:space="preserve">five percent of the total twelve percent must be allocated by FTE student enrollment from the prior academic year at each eligible institution.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 xml:space="preserve">The Research Centers of Excellence Review Board has no jurisdiction over these projects and no matching requirement is imposed for these projects.  The Joint Bond Review Committee </w:t>
      </w:r>
      <w:r w:rsidRPr="004337B1">
        <w:rPr>
          <w:color w:val="000000" w:themeColor="text1"/>
          <w:u w:val="single" w:color="000000" w:themeColor="text1"/>
        </w:rPr>
        <w:t>must review</w:t>
      </w:r>
      <w:r w:rsidRPr="004337B1">
        <w:rPr>
          <w:color w:val="000000" w:themeColor="text1"/>
          <w:u w:color="000000" w:themeColor="text1"/>
        </w:rPr>
        <w:t xml:space="preserve"> and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w:t>
      </w:r>
      <w:r w:rsidRPr="00C1702F">
        <w:rPr>
          <w:color w:val="000000" w:themeColor="text1"/>
          <w:u w:val="single" w:color="000000" w:themeColor="text1"/>
        </w:rPr>
        <w:t>Accountability Authority</w:t>
      </w:r>
      <w:r w:rsidR="00305B1D">
        <w:rPr>
          <w:color w:val="000000" w:themeColor="text1"/>
          <w:u w:color="000000" w:themeColor="text1"/>
        </w:rPr>
        <w:t xml:space="preserve"> </w:t>
      </w:r>
      <w:r w:rsidRPr="00305B1D">
        <w:rPr>
          <w:color w:val="000000" w:themeColor="text1"/>
          <w:u w:color="000000" w:themeColor="text1"/>
        </w:rPr>
        <w:t>must</w:t>
      </w:r>
      <w:r w:rsidRPr="004337B1">
        <w:rPr>
          <w:color w:val="000000" w:themeColor="text1"/>
          <w:u w:color="000000" w:themeColor="text1"/>
        </w:rPr>
        <w:t xml:space="preserve"> approve all projects.”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3.</w:t>
      </w:r>
      <w:r w:rsidRPr="004337B1">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190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51</w:t>
      </w:r>
      <w:r w:rsidR="002A7F69">
        <w:rPr>
          <w:color w:val="000000" w:themeColor="text1"/>
          <w:u w:color="000000" w:themeColor="text1"/>
        </w:rPr>
        <w:noBreakHyphen/>
      </w:r>
      <w:r w:rsidRPr="004337B1">
        <w:rPr>
          <w:color w:val="000000" w:themeColor="text1"/>
          <w:u w:color="000000" w:themeColor="text1"/>
        </w:rPr>
        <w:t>190.</w:t>
      </w:r>
      <w:r w:rsidRPr="004337B1">
        <w:rPr>
          <w:color w:val="000000" w:themeColor="text1"/>
          <w:u w:color="000000" w:themeColor="text1"/>
        </w:rPr>
        <w:tab/>
        <w:t xml:space="preserve">The research universities while engaging in projects related to this act shall be exempt from the state procurement process, except such research universities must work in conjunction with the </w:t>
      </w:r>
      <w:r w:rsidRPr="004337B1">
        <w:rPr>
          <w:strike/>
          <w:color w:val="000000" w:themeColor="text1"/>
          <w:u w:color="000000" w:themeColor="text1"/>
        </w:rPr>
        <w:t>Budget and Control</w:t>
      </w:r>
      <w:r w:rsidRPr="004337B1">
        <w:rPr>
          <w:color w:val="000000" w:themeColor="text1"/>
          <w:u w:color="000000" w:themeColor="text1"/>
        </w:rPr>
        <w:t xml:space="preserve"> </w:t>
      </w:r>
      <w:r w:rsidRPr="004337B1">
        <w:rPr>
          <w:color w:val="000000" w:themeColor="text1"/>
          <w:u w:val="single" w:color="000000" w:themeColor="text1"/>
        </w:rPr>
        <w:t xml:space="preserve">Procurement Oversight </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s Chief Procurement Officer to establish alternate procurement procedures, and must submit a procurement process to the State Commission on Higher Education to be forwarded to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 xml:space="preserve">Fiscal Accountability </w:t>
      </w:r>
      <w:r w:rsidRPr="00305B1D">
        <w:rPr>
          <w:color w:val="000000" w:themeColor="text1"/>
          <w:u w:val="single" w:color="000000" w:themeColor="text1"/>
        </w:rPr>
        <w:t>Authority</w:t>
      </w:r>
      <w:r w:rsidR="00305B1D">
        <w:rPr>
          <w:color w:val="000000" w:themeColor="text1"/>
          <w:u w:color="000000" w:themeColor="text1"/>
        </w:rPr>
        <w:t xml:space="preserve"> </w:t>
      </w:r>
      <w:r w:rsidRPr="00305B1D">
        <w:rPr>
          <w:color w:val="000000" w:themeColor="text1"/>
          <w:u w:color="000000" w:themeColor="text1"/>
        </w:rPr>
        <w:t>for</w:t>
      </w:r>
      <w:r w:rsidRPr="004337B1">
        <w:rPr>
          <w:color w:val="000000" w:themeColor="text1"/>
          <w:u w:color="000000" w:themeColor="text1"/>
        </w:rPr>
        <w:t xml:space="preserve"> approval.  These processes shall include provisions for audit and recertification.”</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N.</w:t>
      </w:r>
      <w:r w:rsidR="00305B1D">
        <w:rPr>
          <w:color w:val="000000" w:themeColor="text1"/>
          <w:u w:color="000000" w:themeColor="text1"/>
        </w:rPr>
        <w:tab/>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30(1)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Authority</w:t>
      </w:r>
      <w:r w:rsidR="002A7F69" w:rsidRPr="002A7F69">
        <w:rPr>
          <w:color w:val="000000" w:themeColor="text1"/>
          <w:u w:color="000000" w:themeColor="text1"/>
        </w:rPr>
        <w:t>’</w:t>
      </w:r>
      <w:r w:rsidRPr="004337B1">
        <w:rPr>
          <w:color w:val="000000" w:themeColor="text1"/>
          <w:u w:color="000000" w:themeColor="text1"/>
        </w:rPr>
        <w:t xml:space="preserve"> means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acting as the Educational Facilities Authority for Private Nonprofit Institutions of Higher Learning </w:t>
      </w:r>
      <w:r w:rsidRPr="004337B1">
        <w:rPr>
          <w:color w:val="000000" w:themeColor="text1"/>
          <w:u w:val="single" w:color="000000" w:themeColor="text1"/>
        </w:rPr>
        <w:t>and serving ex officio</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O.</w:t>
      </w:r>
      <w:r w:rsidR="00305B1D">
        <w:rPr>
          <w:color w:val="000000" w:themeColor="text1"/>
          <w:u w:color="000000" w:themeColor="text1"/>
        </w:rPr>
        <w:tab/>
      </w:r>
      <w:r w:rsidR="00305B1D">
        <w:rPr>
          <w:color w:val="000000" w:themeColor="text1"/>
          <w:u w:color="000000" w:themeColor="text1"/>
        </w:rPr>
        <w:tab/>
      </w:r>
      <w:r w:rsidRPr="004337B1">
        <w:rPr>
          <w:color w:val="000000" w:themeColor="text1"/>
          <w:u w:color="000000" w:themeColor="text1"/>
        </w:rPr>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109</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There is hereby created a body politic and corporate to be known as the </w:t>
      </w:r>
      <w:r w:rsidR="002A7F69" w:rsidRPr="002A7F69">
        <w:rPr>
          <w:color w:val="000000" w:themeColor="text1"/>
          <w:u w:color="000000" w:themeColor="text1"/>
        </w:rPr>
        <w:t>‘</w:t>
      </w:r>
      <w:r w:rsidRPr="004337B1">
        <w:rPr>
          <w:color w:val="000000" w:themeColor="text1"/>
          <w:u w:color="000000" w:themeColor="text1"/>
        </w:rPr>
        <w:t>Educational Facilities Authority for Private Nonprofit Institutions of Higher Learning,</w:t>
      </w:r>
      <w:r w:rsidR="002A7F69" w:rsidRPr="002A7F69">
        <w:rPr>
          <w:color w:val="000000" w:themeColor="text1"/>
          <w:u w:color="000000" w:themeColor="text1"/>
        </w:rPr>
        <w:t>’</w:t>
      </w:r>
      <w:r w:rsidRPr="004337B1">
        <w:rPr>
          <w:color w:val="000000" w:themeColor="text1"/>
          <w:u w:color="000000" w:themeColor="text1"/>
        </w:rPr>
        <w:t xml:space="preserve"> hereinafter in this chapter called the Authority.  The Authority is constituted a public instrumentality and the exercise by the Authority of the powers conferred by this chapter </w:t>
      </w:r>
      <w:r w:rsidRPr="004337B1">
        <w:rPr>
          <w:strike/>
          <w:color w:val="000000" w:themeColor="text1"/>
          <w:u w:color="000000" w:themeColor="text1"/>
        </w:rPr>
        <w:t>shal</w:t>
      </w:r>
      <w:r w:rsidR="00305B1D">
        <w:rPr>
          <w:strike/>
          <w:color w:val="000000" w:themeColor="text1"/>
          <w:u w:color="000000" w:themeColor="text1"/>
        </w:rPr>
        <w:t>l</w:t>
      </w:r>
      <w:r w:rsidR="00305B1D" w:rsidRPr="00305B1D">
        <w:rPr>
          <w:color w:val="000000" w:themeColor="text1"/>
          <w:u w:color="000000" w:themeColor="text1"/>
        </w:rPr>
        <w:t xml:space="preserve"> </w:t>
      </w:r>
      <w:r w:rsidRPr="004337B1">
        <w:rPr>
          <w:color w:val="000000" w:themeColor="text1"/>
          <w:u w:val="single" w:color="000000" w:themeColor="text1"/>
        </w:rPr>
        <w:t>must</w:t>
      </w:r>
      <w:r w:rsidRPr="004337B1">
        <w:rPr>
          <w:color w:val="000000" w:themeColor="text1"/>
          <w:u w:color="000000" w:themeColor="text1"/>
        </w:rPr>
        <w:t xml:space="preserve"> be deemed and held to be the performance of an essential public function.  The Authority shall consist of the members from time to time of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xml:space="preserve">, ex officio; and all the functions and powers of the Authority are hereby granted to the State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as an incident of its functions in connection with the public finances of the State.”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P.</w:t>
      </w:r>
      <w:r w:rsidRPr="004337B1">
        <w:rPr>
          <w:color w:val="000000" w:themeColor="text1"/>
          <w:u w:color="000000" w:themeColor="text1"/>
        </w:rPr>
        <w:tab/>
        <w:t>1.</w:t>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20(1)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“(1)</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Authority</w:t>
      </w:r>
      <w:r w:rsidR="002A7F69" w:rsidRPr="002A7F69">
        <w:rPr>
          <w:color w:val="000000" w:themeColor="text1"/>
          <w:u w:color="000000" w:themeColor="text1"/>
        </w:rPr>
        <w:t>’</w:t>
      </w:r>
      <w:r w:rsidRPr="004337B1">
        <w:rPr>
          <w:color w:val="000000" w:themeColor="text1"/>
          <w:u w:color="000000" w:themeColor="text1"/>
        </w:rPr>
        <w:t xml:space="preserve"> </w:t>
      </w:r>
      <w:r w:rsidRPr="004337B1">
        <w:rPr>
          <w:strike/>
          <w:color w:val="000000" w:themeColor="text1"/>
          <w:u w:color="000000" w:themeColor="text1"/>
        </w:rPr>
        <w:t>shall mean</w:t>
      </w:r>
      <w:r w:rsidR="00305B1D" w:rsidRPr="00305B1D">
        <w:rPr>
          <w:color w:val="000000" w:themeColor="text1"/>
          <w:u w:color="000000" w:themeColor="text1"/>
        </w:rPr>
        <w:t xml:space="preserve"> </w:t>
      </w:r>
      <w:r w:rsidRPr="004337B1">
        <w:rPr>
          <w:color w:val="000000" w:themeColor="text1"/>
          <w:u w:val="single" w:color="000000" w:themeColor="text1"/>
        </w:rPr>
        <w:t>means</w:t>
      </w:r>
      <w:r w:rsidRPr="004337B1">
        <w:rPr>
          <w:color w:val="000000" w:themeColor="text1"/>
          <w:u w:color="000000" w:themeColor="text1"/>
        </w:rPr>
        <w:t xml:space="preserve"> the State </w:t>
      </w:r>
      <w:r w:rsidRPr="004337B1">
        <w:rPr>
          <w:strike/>
          <w:color w:val="000000" w:themeColor="text1"/>
          <w:u w:color="000000" w:themeColor="text1"/>
        </w:rPr>
        <w:t>Budget and Control Board of South Carolina</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Pr="004337B1">
        <w:rPr>
          <w:color w:val="000000" w:themeColor="text1"/>
          <w:u w:color="000000" w:themeColor="text1"/>
        </w:rPr>
        <w:t>, acting as the State Education Assistance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40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lastRenderedPageBreak/>
        <w:tab/>
        <w:t>“Section 59</w:t>
      </w:r>
      <w:r w:rsidR="002A7F69">
        <w:rPr>
          <w:color w:val="000000" w:themeColor="text1"/>
          <w:u w:color="000000" w:themeColor="text1"/>
        </w:rPr>
        <w:noBreakHyphen/>
      </w:r>
      <w:r w:rsidRPr="004337B1">
        <w:rPr>
          <w:color w:val="000000" w:themeColor="text1"/>
          <w:u w:color="000000" w:themeColor="text1"/>
        </w:rPr>
        <w:t>115</w:t>
      </w:r>
      <w:r w:rsidR="002A7F69">
        <w:rPr>
          <w:color w:val="000000" w:themeColor="text1"/>
          <w:u w:color="000000" w:themeColor="text1"/>
        </w:rPr>
        <w:noBreakHyphen/>
      </w:r>
      <w:r w:rsidRPr="004337B1">
        <w:rPr>
          <w:color w:val="000000" w:themeColor="text1"/>
          <w:u w:color="000000" w:themeColor="text1"/>
        </w:rPr>
        <w:t>40.</w:t>
      </w:r>
      <w:r w:rsidRPr="004337B1">
        <w:rPr>
          <w:color w:val="000000" w:themeColor="text1"/>
          <w:u w:color="000000" w:themeColor="text1"/>
        </w:rPr>
        <w:tab/>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4337B1">
        <w:rPr>
          <w:strike/>
          <w:color w:val="000000" w:themeColor="text1"/>
          <w:u w:color="000000" w:themeColor="text1"/>
        </w:rPr>
        <w:t>Budget and Control Board of South Carolina</w:t>
      </w:r>
      <w:r w:rsidRPr="004337B1">
        <w:rPr>
          <w:color w:val="000000" w:themeColor="text1"/>
          <w:u w:color="000000" w:themeColor="text1"/>
        </w:rPr>
        <w:t xml:space="preserve"> </w:t>
      </w:r>
      <w:r w:rsidRPr="004337B1">
        <w:rPr>
          <w:color w:val="000000" w:themeColor="text1"/>
          <w:u w:val="single" w:color="000000" w:themeColor="text1"/>
        </w:rPr>
        <w:t>Fiscal Accountability Authority</w:t>
      </w:r>
      <w:r w:rsidR="00305B1D">
        <w:rPr>
          <w:color w:val="000000" w:themeColor="text1"/>
          <w:u w:color="000000" w:themeColor="text1"/>
        </w:rPr>
        <w:t>, ex officio.”</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Q.</w:t>
      </w:r>
      <w:r w:rsidR="00305B1D">
        <w:rPr>
          <w:color w:val="000000" w:themeColor="text1"/>
          <w:u w:color="000000" w:themeColor="text1"/>
        </w:rPr>
        <w:tab/>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11</w:t>
      </w:r>
      <w:r w:rsidR="002A7F69">
        <w:rPr>
          <w:color w:val="000000" w:themeColor="text1"/>
          <w:u w:color="000000" w:themeColor="text1"/>
        </w:rPr>
        <w:noBreakHyphen/>
      </w:r>
      <w:r w:rsidRPr="004337B1">
        <w:rPr>
          <w:color w:val="000000" w:themeColor="text1"/>
          <w:u w:color="000000" w:themeColor="text1"/>
        </w:rPr>
        <w:t>90 of the 1976 Code is repealed effective July 1, 2013.</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29.</w:t>
      </w:r>
      <w:r w:rsidRPr="004337B1">
        <w:rPr>
          <w:color w:val="000000" w:themeColor="text1"/>
          <w:u w:color="000000" w:themeColor="text1"/>
        </w:rPr>
        <w:tab/>
        <w:t>A.</w:t>
      </w:r>
      <w:r w:rsidRPr="004337B1">
        <w:rPr>
          <w:color w:val="000000" w:themeColor="text1"/>
          <w:u w:color="000000" w:themeColor="text1"/>
        </w:rPr>
        <w:tab/>
        <w:t xml:space="preserve"> </w:t>
      </w: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310(2)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r>
      <w:r w:rsidR="002A7F69" w:rsidRPr="002A7F69">
        <w:rPr>
          <w:color w:val="000000" w:themeColor="text1"/>
          <w:u w:color="000000" w:themeColor="text1"/>
        </w:rPr>
        <w:t>‘</w:t>
      </w:r>
      <w:r w:rsidRPr="004337B1">
        <w:rPr>
          <w:color w:val="000000" w:themeColor="text1"/>
          <w:u w:color="000000" w:themeColor="text1"/>
        </w:rPr>
        <w:t>Board</w:t>
      </w:r>
      <w:r w:rsidR="002A7F69" w:rsidRPr="002A7F69">
        <w:rPr>
          <w:color w:val="000000" w:themeColor="text1"/>
          <w:u w:color="000000" w:themeColor="text1"/>
        </w:rPr>
        <w:t>’</w:t>
      </w:r>
      <w:r w:rsidRPr="004337B1">
        <w:rPr>
          <w:color w:val="000000" w:themeColor="text1"/>
          <w:u w:color="000000" w:themeColor="text1"/>
        </w:rPr>
        <w:t xml:space="preserve"> means </w:t>
      </w:r>
      <w:r w:rsidRPr="004337B1">
        <w:rPr>
          <w:strike/>
          <w:color w:val="000000" w:themeColor="text1"/>
          <w:u w:color="000000" w:themeColor="text1"/>
        </w:rPr>
        <w:t>Budget and Control Board</w:t>
      </w:r>
      <w:r w:rsidRPr="004337B1">
        <w:rPr>
          <w:color w:val="000000" w:themeColor="text1"/>
          <w:u w:color="000000" w:themeColor="text1"/>
        </w:rPr>
        <w:t xml:space="preserve"> </w:t>
      </w:r>
      <w:r w:rsidRPr="004337B1">
        <w:rPr>
          <w:color w:val="000000" w:themeColor="text1"/>
          <w:u w:val="single" w:color="000000" w:themeColor="text1"/>
        </w:rPr>
        <w:t>the Procurement Oversight Board established in Section 11</w:t>
      </w:r>
      <w:r w:rsidR="002A7F69">
        <w:rPr>
          <w:color w:val="000000" w:themeColor="text1"/>
          <w:u w:val="single" w:color="000000" w:themeColor="text1"/>
        </w:rPr>
        <w:noBreakHyphen/>
      </w:r>
      <w:r w:rsidRPr="004337B1">
        <w:rPr>
          <w:color w:val="000000" w:themeColor="text1"/>
          <w:u w:val="single" w:color="000000" w:themeColor="text1"/>
        </w:rPr>
        <w:t>35</w:t>
      </w:r>
      <w:r w:rsidR="002A7F69">
        <w:rPr>
          <w:color w:val="000000" w:themeColor="text1"/>
          <w:u w:val="single" w:color="000000" w:themeColor="text1"/>
        </w:rPr>
        <w:noBreakHyphen/>
      </w:r>
      <w:r w:rsidRPr="004337B1">
        <w:rPr>
          <w:color w:val="000000" w:themeColor="text1"/>
          <w:u w:val="single" w:color="000000" w:themeColor="text1"/>
        </w:rPr>
        <w:t>315</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B.</w:t>
      </w:r>
      <w:r w:rsidRPr="004337B1">
        <w:rPr>
          <w:color w:val="000000" w:themeColor="text1"/>
          <w:u w:color="000000" w:themeColor="text1"/>
        </w:rPr>
        <w:tab/>
      </w:r>
      <w:r w:rsidRPr="004337B1">
        <w:rPr>
          <w:color w:val="000000" w:themeColor="text1"/>
          <w:u w:color="000000" w:themeColor="text1"/>
        </w:rPr>
        <w:tab/>
        <w:t>Subarticle 5, Article 1, Chapter 35, Title 11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11</w:t>
      </w:r>
      <w:r w:rsidR="002A7F69">
        <w:rPr>
          <w:color w:val="000000" w:themeColor="text1"/>
          <w:u w:color="000000" w:themeColor="text1"/>
        </w:rPr>
        <w:noBreakHyphen/>
      </w:r>
      <w:r w:rsidRPr="004337B1">
        <w:rPr>
          <w:color w:val="000000" w:themeColor="text1"/>
          <w:u w:color="000000" w:themeColor="text1"/>
        </w:rPr>
        <w:t>35</w:t>
      </w:r>
      <w:r w:rsidR="002A7F69">
        <w:rPr>
          <w:color w:val="000000" w:themeColor="text1"/>
          <w:u w:color="000000" w:themeColor="text1"/>
        </w:rPr>
        <w:noBreakHyphen/>
      </w:r>
      <w:r w:rsidRPr="004337B1">
        <w:rPr>
          <w:color w:val="000000" w:themeColor="text1"/>
          <w:u w:color="000000" w:themeColor="text1"/>
        </w:rPr>
        <w:t>315.</w:t>
      </w:r>
      <w:r w:rsidRPr="004337B1">
        <w:rPr>
          <w:color w:val="000000" w:themeColor="text1"/>
          <w:u w:color="000000" w:themeColor="text1"/>
        </w:rPr>
        <w:tab/>
        <w:t>(A)</w:t>
      </w:r>
      <w:r w:rsidRPr="004337B1">
        <w:rPr>
          <w:color w:val="000000" w:themeColor="text1"/>
          <w:u w:color="000000" w:themeColor="text1"/>
        </w:rPr>
        <w:tab/>
        <w:t>There is established the Procurement Oversight Board to be administratively a part of the Department of Administration.  The board is comprised of three members appointed to four</w:t>
      </w:r>
      <w:r w:rsidR="002A7F69">
        <w:rPr>
          <w:color w:val="000000" w:themeColor="text1"/>
          <w:u w:color="000000" w:themeColor="text1"/>
        </w:rPr>
        <w:noBreakHyphen/>
      </w:r>
      <w:r w:rsidRPr="004337B1">
        <w:rPr>
          <w:color w:val="000000" w:themeColor="text1"/>
          <w:u w:color="000000" w:themeColor="text1"/>
        </w:rPr>
        <w:t>year terms upon the advice and consent of the Senate.  One member shall be appointed by the Governor, one member by the Comptroller General, and one member by the State Treasurer.  A board member may only be removed by his appointing official for malfeasance, misfeasance, incompetency, absenteeism, conflicts of interest, misconduct, persistent neglect of duty in office, or incapacity, in writing with a copy published in a conspicuous location on the board</w:t>
      </w:r>
      <w:r w:rsidR="002A7F69" w:rsidRPr="002A7F69">
        <w:rPr>
          <w:color w:val="000000" w:themeColor="text1"/>
          <w:u w:color="000000" w:themeColor="text1"/>
        </w:rPr>
        <w:t>’</w:t>
      </w:r>
      <w:r w:rsidRPr="004337B1">
        <w:rPr>
          <w:color w:val="000000" w:themeColor="text1"/>
          <w:u w:color="000000" w:themeColor="text1"/>
        </w:rPr>
        <w:t>s internet website.  The board shall elect one member to serve as chairman and must meet at least quarterly to carry out the duties and responsibilities provided by this chapter or otherwise provided by law.  The members of the board may receive the usual rate for mileage, subsistence, and per diem as provided by law for members of state boards, committees, and commissions and may be reimbursed for actual expenses in connection with and as a result of their membership and service on the board.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A board member or his immediate family must not have an economic interest that would cause the member to recuse himself </w:t>
      </w:r>
      <w:r w:rsidRPr="004337B1">
        <w:rPr>
          <w:color w:val="000000" w:themeColor="text1"/>
          <w:u w:color="000000" w:themeColor="text1"/>
        </w:rPr>
        <w:lastRenderedPageBreak/>
        <w:t>from participating in the deliberations or voting on any matter before the board pursuant to Section 8</w:t>
      </w:r>
      <w:r w:rsidR="002A7F69">
        <w:rPr>
          <w:color w:val="000000" w:themeColor="text1"/>
          <w:u w:color="000000" w:themeColor="text1"/>
        </w:rPr>
        <w:noBreakHyphen/>
      </w:r>
      <w:r w:rsidRPr="004337B1">
        <w:rPr>
          <w:color w:val="000000" w:themeColor="text1"/>
          <w:u w:color="000000" w:themeColor="text1"/>
        </w:rPr>
        <w:t>13</w:t>
      </w:r>
      <w:r w:rsidR="002A7F69">
        <w:rPr>
          <w:color w:val="000000" w:themeColor="text1"/>
          <w:u w:color="000000" w:themeColor="text1"/>
        </w:rPr>
        <w:noBreakHyphen/>
      </w:r>
      <w:r w:rsidRPr="004337B1">
        <w:rPr>
          <w:color w:val="000000" w:themeColor="text1"/>
          <w:u w:color="000000" w:themeColor="text1"/>
        </w:rPr>
        <w:t>700.”</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2B48BB"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Strategic Technology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0</w:t>
      </w:r>
      <w:r w:rsidRPr="004337B1">
        <w:rPr>
          <w:color w:val="000000" w:themeColor="text1"/>
          <w:u w:color="000000" w:themeColor="text1"/>
        </w:rPr>
        <w:t>.</w:t>
      </w:r>
      <w:r w:rsidRPr="004337B1">
        <w:rPr>
          <w:color w:val="000000" w:themeColor="text1"/>
          <w:u w:color="000000" w:themeColor="text1"/>
        </w:rPr>
        <w:tab/>
        <w:t>Title 2 of the 1976 Code is amended by adding:</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“CHAPTER 9</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Joint Strategic Technology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9</w:t>
      </w:r>
      <w:r w:rsidR="002A7F69">
        <w:rPr>
          <w:color w:val="000000" w:themeColor="text1"/>
          <w:u w:color="000000" w:themeColor="text1"/>
        </w:rPr>
        <w:noBreakHyphen/>
      </w:r>
      <w:r w:rsidRPr="004337B1">
        <w:rPr>
          <w:color w:val="000000" w:themeColor="text1"/>
          <w:u w:color="000000" w:themeColor="text1"/>
        </w:rPr>
        <w:t>10.</w:t>
      </w:r>
      <w:r w:rsidRPr="004337B1">
        <w:rPr>
          <w:color w:val="000000" w:themeColor="text1"/>
          <w:u w:color="000000" w:themeColor="text1"/>
        </w:rPr>
        <w:tab/>
        <w:t>(A)</w:t>
      </w:r>
      <w:r w:rsidRPr="004337B1">
        <w:rPr>
          <w:color w:val="000000" w:themeColor="text1"/>
          <w:u w:color="000000" w:themeColor="text1"/>
        </w:rPr>
        <w:tab/>
        <w:t>There is created a joint committee of the General Assembly to be known as the Joint Strategic Technology Committee consisting of eight members.  The Chairman of the Senate Finance Committee shall appoint four members, at least two of whom must be appointed from the Senate Finance Committee.  The Chairman of the House Ways and Means Committee shall appoint four members, at least two of whom must be appointed from the House Ways and Means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The Joint Strategic Technology Committee shall have the following purposes and responsibilities:</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(1)</w:t>
      </w:r>
      <w:r w:rsidRPr="004337B1">
        <w:rPr>
          <w:color w:val="000000" w:themeColor="text1"/>
          <w:u w:color="000000" w:themeColor="text1"/>
        </w:rPr>
        <w:tab/>
        <w:t>The joint committee shall review the Statewide Strategic Information Technology Plan prepared by the Department of Administration and the Agency Directors Technology Advisory Committee and, as needed, make recommendations to the Senate Finance Committee and the House Ways and Means Committee regarding the plan by January 29 of the current fiscal year.  Any expenditure or procurement under the jurisdiction of the Department of Administration, either directly or indirectly, which exceeds one million dollars must be presented to the joint committee for review and comment. The joint committee shall also recommend priorities for state government enterprise information technology projects and resource requirements as it determines appropriate.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 xml:space="preserve">The joint committee shall review information technology spending by state agencies and evaluate whether greater efficiencies, more effective services, and cost savings can be achieved through streamlining, standardizing, and consolidating state agency information technology.  State agencies must consult with hardware maintenance manager vendors under state contract to determine whether the agency may achieve cost savings by </w:t>
      </w:r>
      <w:r w:rsidRPr="004337B1">
        <w:rPr>
          <w:color w:val="000000" w:themeColor="text1"/>
          <w:u w:color="000000" w:themeColor="text1"/>
        </w:rPr>
        <w:lastRenderedPageBreak/>
        <w:t>utilizing these contracts for information technology.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efficient and effective management and use of information technology by state government.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Department of Administration and all state agencies shall cooperate with and provide assistance to the Joint Strategic Technology Committee as requested by the committee.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The Director of the Department of Administration shall appoint an Agency Directors Technology Advisory Committee.  The director shall determine the number and composition of this committee, which shall represent a cross</w:t>
      </w:r>
      <w:r w:rsidR="002A7F69">
        <w:rPr>
          <w:color w:val="000000" w:themeColor="text1"/>
          <w:u w:color="000000" w:themeColor="text1"/>
        </w:rPr>
        <w:noBreakHyphen/>
      </w:r>
      <w:r w:rsidRPr="004337B1">
        <w:rPr>
          <w:color w:val="000000" w:themeColor="text1"/>
          <w:u w:color="000000" w:themeColor="text1"/>
        </w:rPr>
        <w:t>section of state government agencies.  This committee shall provide input and advice regarding the Statewide Strategic Information Technology Plan developed by the State through the Department of Administration.  The committee shall also assist and advise the Joint Strategic Technology Committee at its request.”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2B48BB"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Part </w:t>
      </w:r>
      <w:r w:rsidR="00674C3C" w:rsidRPr="004337B1">
        <w:rPr>
          <w:color w:val="000000" w:themeColor="text1"/>
          <w:u w:color="000000" w:themeColor="text1"/>
        </w:rPr>
        <w:t>X</w:t>
      </w: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305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Naval Base Museum Authority</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1</w:t>
      </w:r>
      <w:r w:rsidRPr="004337B1">
        <w:rPr>
          <w:color w:val="000000" w:themeColor="text1"/>
          <w:u w:color="000000" w:themeColor="text1"/>
        </w:rPr>
        <w:t>.</w:t>
      </w:r>
      <w:r w:rsidRPr="004337B1">
        <w:rPr>
          <w:color w:val="000000" w:themeColor="text1"/>
          <w:u w:color="000000" w:themeColor="text1"/>
        </w:rPr>
        <w:tab/>
        <w:t>(A)</w:t>
      </w:r>
      <w:r w:rsidRPr="004337B1">
        <w:rPr>
          <w:color w:val="000000" w:themeColor="text1"/>
          <w:u w:color="000000" w:themeColor="text1"/>
        </w:rPr>
        <w:tab/>
        <w:t>Notwithstanding any other provision of law, in addition to the present members of the Charleston Naval Complex Redevelopment Authority, as created by gubernatorial executive order pursuant to Section 31</w:t>
      </w:r>
      <w:r w:rsidR="002A7F69">
        <w:rPr>
          <w:color w:val="000000" w:themeColor="text1"/>
          <w:u w:color="000000" w:themeColor="text1"/>
        </w:rPr>
        <w:noBreakHyphen/>
      </w:r>
      <w:r w:rsidRPr="004337B1">
        <w:rPr>
          <w:color w:val="000000" w:themeColor="text1"/>
          <w:u w:color="000000" w:themeColor="text1"/>
        </w:rPr>
        <w:t>12</w:t>
      </w:r>
      <w:r w:rsidR="002A7F69">
        <w:rPr>
          <w:color w:val="000000" w:themeColor="text1"/>
          <w:u w:color="000000" w:themeColor="text1"/>
        </w:rPr>
        <w:noBreakHyphen/>
      </w:r>
      <w:r w:rsidRPr="004337B1">
        <w:rPr>
          <w:color w:val="000000" w:themeColor="text1"/>
          <w:u w:color="000000" w:themeColor="text1"/>
        </w:rPr>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w:t>
      </w:r>
      <w:r w:rsidRPr="004337B1">
        <w:rPr>
          <w:color w:val="000000" w:themeColor="text1"/>
          <w:u w:color="000000" w:themeColor="text1"/>
        </w:rPr>
        <w:tab/>
        <w:t xml:space="preserve">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Navy Base Museum Authority as a division of the Charleston </w:t>
      </w:r>
      <w:r w:rsidRPr="004337B1">
        <w:rPr>
          <w:color w:val="000000" w:themeColor="text1"/>
          <w:u w:color="000000" w:themeColor="text1"/>
        </w:rPr>
        <w:lastRenderedPageBreak/>
        <w:t xml:space="preserve">Naval Redevelopment Authority. Service as a member of the Navy Base Museum Authority is considered an additional and supplemental function and duty of those specified members of the Naval Complex Redevelopment Authority and is not considered another office of honor or profit of this State. The Navy Base Museum Authority shall select from among its members a chairman and such other officers as they consider necessary.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(C)</w:t>
      </w:r>
      <w:r w:rsidRPr="004337B1">
        <w:rPr>
          <w:color w:val="000000" w:themeColor="text1"/>
          <w:u w:color="000000" w:themeColor="text1"/>
        </w:rPr>
        <w:tab/>
        <w:t>The Naval Base Museum Authority shall become operative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100 and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110 of the 1976 Code, and as otherwise provided by law. The Navy Base Museum Authority shall possess and may exercise all powers and authority granted to the Hunley Commission by specific statutory reference in Sections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100 and 54</w:t>
      </w:r>
      <w:r w:rsidR="002A7F69">
        <w:rPr>
          <w:color w:val="000000" w:themeColor="text1"/>
          <w:u w:color="000000" w:themeColor="text1"/>
        </w:rPr>
        <w:noBreakHyphen/>
      </w:r>
      <w:r w:rsidRPr="004337B1">
        <w:rPr>
          <w:color w:val="000000" w:themeColor="text1"/>
          <w:u w:color="000000" w:themeColor="text1"/>
        </w:rPr>
        <w:t>7</w:t>
      </w:r>
      <w:r w:rsidR="002A7F69">
        <w:rPr>
          <w:color w:val="000000" w:themeColor="text1"/>
          <w:u w:color="000000" w:themeColor="text1"/>
        </w:rPr>
        <w:noBreakHyphen/>
      </w:r>
      <w:r w:rsidRPr="004337B1">
        <w:rPr>
          <w:color w:val="000000" w:themeColor="text1"/>
          <w:u w:color="000000" w:themeColor="text1"/>
        </w:rPr>
        <w:t xml:space="preserve">110.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(D)</w:t>
      </w:r>
      <w:r w:rsidRPr="004337B1">
        <w:rPr>
          <w:color w:val="000000" w:themeColor="text1"/>
          <w:u w:color="000000" w:themeColor="text1"/>
        </w:rPr>
        <w:tab/>
        <w:t>Notwithstanding the provisions of this act, the provisions of this section take effect upon approval by the Governor.</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Part X</w:t>
      </w:r>
      <w:r w:rsidR="002B48BB">
        <w:rPr>
          <w:color w:val="000000" w:themeColor="text1"/>
          <w:u w:color="000000" w:themeColor="text1"/>
        </w:rPr>
        <w:t>I</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05B1D"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 xml:space="preserve">Performance Audit, Other Transfers and Provisions,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337B1">
        <w:rPr>
          <w:color w:val="000000" w:themeColor="text1"/>
          <w:u w:color="000000" w:themeColor="text1"/>
        </w:rPr>
        <w:t>and Effective Date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2</w:t>
      </w:r>
      <w:r w:rsidRPr="004337B1">
        <w:rPr>
          <w:color w:val="000000" w:themeColor="text1"/>
          <w:u w:color="000000" w:themeColor="text1"/>
        </w:rPr>
        <w:t>.</w:t>
      </w:r>
      <w:r w:rsidR="00AF628E">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r>
      <w:r w:rsidRPr="004337B1">
        <w:rPr>
          <w:color w:val="000000" w:themeColor="text1"/>
          <w:u w:color="000000" w:themeColor="text1"/>
        </w:rPr>
        <w:tab/>
        <w:t xml:space="preserve">The name of the Office Legislative Printing, Information and Technology Systems is changed to the Legislative Services Agency.  References in the 1976 Code to the “Office of Legislative Printing, Information and Technology Systems” or “LPITS” mean the “Legislative Services Agency” or “LSA”, as appropriate.  The Code Commissioner is directed to change references in the 1976 Code to conform to this name change, and such changes must be included in the next printing of replacement volumes of or cumulative supplements to the 1976 Code.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(B)(1)</w:t>
      </w:r>
      <w:r w:rsidRPr="004337B1">
        <w:rPr>
          <w:color w:val="000000" w:themeColor="text1"/>
          <w:u w:color="000000" w:themeColor="text1"/>
        </w:rPr>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w:t>
      </w:r>
      <w:r w:rsidRPr="004337B1">
        <w:rPr>
          <w:color w:val="000000" w:themeColor="text1"/>
          <w:u w:color="000000" w:themeColor="text1"/>
        </w:rPr>
        <w:lastRenderedPageBreak/>
        <w:t xml:space="preserve">or other provisions of law are considered to be and must be construed to mean appropriate references.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r>
      <w:r w:rsidRPr="004337B1">
        <w:rPr>
          <w:color w:val="000000" w:themeColor="text1"/>
          <w:u w:color="000000" w:themeColor="text1"/>
        </w:rPr>
        <w:tab/>
        <w:t>(2)</w:t>
      </w:r>
      <w:r w:rsidRPr="004337B1">
        <w:rPr>
          <w:color w:val="000000" w:themeColor="text1"/>
          <w:u w:color="000000" w:themeColor="text1"/>
        </w:rPr>
        <w:tab/>
        <w:t>On or before July 1, 2014, the Code Commissioner also shall prepare and deliver a report to the President Pro Tempore of the Senate and the Speaker of the House of Representatives concerning appropriate and conforming changes to the 1976 Code of Laws reflecting the provisions of this act.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3</w:t>
      </w:r>
      <w:r w:rsidRPr="004337B1">
        <w:rPr>
          <w:color w:val="000000" w:themeColor="text1"/>
          <w:u w:color="000000" w:themeColor="text1"/>
        </w:rPr>
        <w:t>.</w:t>
      </w:r>
      <w:r w:rsidR="00AF628E">
        <w:rPr>
          <w:color w:val="000000" w:themeColor="text1"/>
          <w:u w:color="000000" w:themeColor="text1"/>
        </w:rPr>
        <w:tab/>
      </w:r>
      <w:r w:rsidRPr="004337B1">
        <w:rPr>
          <w:color w:val="000000" w:themeColor="text1"/>
          <w:u w:color="000000" w:themeColor="text1"/>
        </w:rPr>
        <w:t>A.</w:t>
      </w:r>
      <w:r w:rsidRPr="004337B1">
        <w:rPr>
          <w:color w:val="000000" w:themeColor="text1"/>
          <w:u w:color="000000" w:themeColor="text1"/>
        </w:rPr>
        <w:tab/>
        <w:t xml:space="preserve">During the year 2020,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 xml:space="preserve">B. </w:t>
      </w:r>
      <w:r w:rsidRPr="004337B1">
        <w:rPr>
          <w:color w:val="000000" w:themeColor="text1"/>
          <w:u w:color="000000" w:themeColor="text1"/>
        </w:rPr>
        <w:tab/>
        <w:t>Section 2</w:t>
      </w:r>
      <w:r w:rsidR="002A7F69">
        <w:rPr>
          <w:color w:val="000000" w:themeColor="text1"/>
          <w:u w:color="000000" w:themeColor="text1"/>
        </w:rPr>
        <w:noBreakHyphen/>
      </w:r>
      <w:r w:rsidRPr="004337B1">
        <w:rPr>
          <w:color w:val="000000" w:themeColor="text1"/>
          <w:u w:color="000000" w:themeColor="text1"/>
        </w:rPr>
        <w:t>15</w:t>
      </w:r>
      <w:r w:rsidR="002A7F69">
        <w:rPr>
          <w:color w:val="000000" w:themeColor="text1"/>
          <w:u w:color="000000" w:themeColor="text1"/>
        </w:rPr>
        <w:noBreakHyphen/>
      </w:r>
      <w:r w:rsidRPr="004337B1">
        <w:rPr>
          <w:color w:val="000000" w:themeColor="text1"/>
          <w:u w:color="000000" w:themeColor="text1"/>
        </w:rPr>
        <w:t>50(b)(2) of the 1976 Code is amended to read:</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ab/>
        <w:t>“(2)</w:t>
      </w:r>
      <w:r w:rsidRPr="004337B1">
        <w:rPr>
          <w:color w:val="000000" w:themeColor="text1"/>
          <w:u w:color="000000" w:themeColor="text1"/>
        </w:rPr>
        <w:tab/>
        <w:t>the effectiveness of organizations, programs, activities</w:t>
      </w:r>
      <w:r w:rsidRPr="004337B1">
        <w:rPr>
          <w:color w:val="000000" w:themeColor="text1"/>
          <w:u w:val="single" w:color="000000" w:themeColor="text1"/>
        </w:rPr>
        <w:t>,</w:t>
      </w:r>
      <w:r w:rsidRPr="004337B1">
        <w:rPr>
          <w:color w:val="000000" w:themeColor="text1"/>
          <w:u w:color="000000" w:themeColor="text1"/>
        </w:rPr>
        <w:t xml:space="preserve"> or functions </w:t>
      </w:r>
      <w:r w:rsidRPr="004337B1">
        <w:rPr>
          <w:color w:val="000000" w:themeColor="text1"/>
          <w:u w:val="single" w:color="000000" w:themeColor="text1"/>
        </w:rPr>
        <w:t>and whether these organizations, programs, activities, or functions should be continued, revised, or eliminated</w:t>
      </w:r>
      <w:r w:rsidR="002B48BB">
        <w:rPr>
          <w:color w:val="000000" w:themeColor="text1"/>
          <w:u w:color="000000" w:themeColor="text1"/>
        </w:rPr>
        <w:t>;</w:t>
      </w:r>
      <w:r w:rsidRPr="004337B1">
        <w:rPr>
          <w:color w:val="000000" w:themeColor="text1"/>
          <w:u w:color="000000" w:themeColor="text1"/>
        </w:rPr>
        <w:t>”</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4</w:t>
      </w:r>
      <w:r w:rsidR="00AF628E">
        <w:rPr>
          <w:color w:val="000000" w:themeColor="text1"/>
          <w:u w:color="000000" w:themeColor="text1"/>
        </w:rPr>
        <w:t>.</w:t>
      </w:r>
      <w:r w:rsidRPr="004337B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C3C" w:rsidRPr="004337B1" w:rsidRDefault="00674C3C" w:rsidP="00674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37B1">
        <w:rPr>
          <w:color w:val="000000" w:themeColor="text1"/>
          <w:u w:color="000000" w:themeColor="text1"/>
        </w:rPr>
        <w:t>SECTION</w:t>
      </w:r>
      <w:r w:rsidRPr="004337B1">
        <w:rPr>
          <w:color w:val="000000" w:themeColor="text1"/>
          <w:u w:color="000000" w:themeColor="text1"/>
        </w:rPr>
        <w:tab/>
        <w:t>3</w:t>
      </w:r>
      <w:r w:rsidR="00430E48">
        <w:rPr>
          <w:color w:val="000000" w:themeColor="text1"/>
          <w:u w:color="000000" w:themeColor="text1"/>
        </w:rPr>
        <w:t>5</w:t>
      </w:r>
      <w:r w:rsidRPr="004337B1">
        <w:rPr>
          <w:color w:val="000000" w:themeColor="text1"/>
          <w:u w:color="000000" w:themeColor="text1"/>
        </w:rPr>
        <w:t>.</w:t>
      </w:r>
      <w:r w:rsidRPr="004337B1">
        <w:rPr>
          <w:color w:val="000000" w:themeColor="text1"/>
          <w:u w:color="000000" w:themeColor="text1"/>
        </w:rPr>
        <w:tab/>
        <w:t xml:space="preserve">Unless otherwise provided, this act takes effect July 1, 2015.  However, beginning on January 1, 2014,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w:t>
      </w:r>
      <w:r w:rsidRPr="004337B1">
        <w:rPr>
          <w:color w:val="000000" w:themeColor="text1"/>
          <w:u w:color="000000" w:themeColor="text1"/>
        </w:rPr>
        <w:lastRenderedPageBreak/>
        <w:t>implemented on July 1, 2015, with the appropriations contained in the 2014</w:t>
      </w:r>
      <w:r w:rsidR="002A7F69">
        <w:rPr>
          <w:color w:val="000000" w:themeColor="text1"/>
          <w:u w:color="000000" w:themeColor="text1"/>
        </w:rPr>
        <w:noBreakHyphen/>
      </w:r>
      <w:r w:rsidRPr="004337B1">
        <w:rPr>
          <w:color w:val="000000" w:themeColor="text1"/>
          <w:u w:color="000000" w:themeColor="text1"/>
        </w:rPr>
        <w:t xml:space="preserve">2015 general appropriations act to the fullest extent possible being reflective of the transfers, realignments and restructuring provided by this act. </w:t>
      </w:r>
    </w:p>
    <w:p w:rsidR="002C53A7" w:rsidRDefault="002A7F6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3A7" w:rsidRDefault="002C53A7" w:rsidP="002C53A7">
      <w:pPr>
        <w:suppressAutoHyphens/>
        <w:jc w:val="both"/>
        <w:rPr>
          <w:rFonts w:eastAsia="Times New Roman"/>
        </w:rPr>
      </w:pPr>
    </w:p>
    <w:sectPr w:rsidR="002C53A7" w:rsidSect="002C53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33C" w:rsidRDefault="006A033C" w:rsidP="00522CE0">
      <w:r>
        <w:separator/>
      </w:r>
    </w:p>
  </w:endnote>
  <w:endnote w:type="continuationSeparator" w:id="0">
    <w:p w:rsidR="006A033C" w:rsidRDefault="006A033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D63381-83F5-41EB-AE13-75F9B7CF05D0}"/>
    <w:embedBold r:id="rId2" w:fontKey="{98F45C3A-EAF4-47AD-B860-E50A310A9AB6}"/>
  </w:font>
  <w:font w:name="Calibri">
    <w:panose1 w:val="020F0502020204030204"/>
    <w:charset w:val="00"/>
    <w:family w:val="swiss"/>
    <w:pitch w:val="variable"/>
    <w:sig w:usb0="E10002FF" w:usb1="4000ACFF" w:usb2="00000009" w:usb3="00000000" w:csb0="0000019F" w:csb1="00000000"/>
    <w:embedRegular r:id="rId3" w:fontKey="{12160DF1-98F3-41E5-BE97-B9CC0CBD3302}"/>
    <w:embedBold r:id="rId4" w:fontKey="{F1E6B094-9712-46BE-AB81-FD6FD72D69D0}"/>
  </w:font>
  <w:font w:name="Tahoma">
    <w:panose1 w:val="020B0604030504040204"/>
    <w:charset w:val="00"/>
    <w:family w:val="swiss"/>
    <w:pitch w:val="variable"/>
    <w:sig w:usb0="21002A87" w:usb1="80000000" w:usb2="00000008" w:usb3="00000000" w:csb0="000101FF" w:csb1="00000000"/>
    <w:embedRegular r:id="rId5" w:fontKey="{D2FCBCDD-3A37-4B14-85C4-ADC3C47FBB2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A274D21A-4362-4932-9BCF-E94DE2F05F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86C" w:rsidRPr="002C53A7" w:rsidRDefault="002C53A7" w:rsidP="002C53A7">
    <w:pPr>
      <w:pStyle w:val="Footer"/>
      <w:tabs>
        <w:tab w:val="clear" w:pos="4680"/>
        <w:tab w:val="clear" w:pos="9360"/>
        <w:tab w:val="center" w:pos="2995"/>
      </w:tabs>
      <w:spacing w:before="120"/>
    </w:pPr>
    <w:r>
      <w:t>[22]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33C" w:rsidRDefault="006A033C" w:rsidP="00522CE0">
      <w:r>
        <w:separator/>
      </w:r>
    </w:p>
  </w:footnote>
  <w:footnote w:type="continuationSeparator" w:id="0">
    <w:p w:rsidR="006A033C" w:rsidRDefault="006A033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4ADMI.KMM.VAS"/>
    <w:docVar w:name="CoverAttorneyInitials" w:val="KMM"/>
    <w:docVar w:name="CoverAttorneyLastName" w:val="Moffitt"/>
    <w:docVar w:name="CoverBillType" w:val="b"/>
    <w:docVar w:name="CoverSenator" w:val="VAS"/>
    <w:docVar w:name="dvBillNumber" w:val="22"/>
    <w:docVar w:name="dvBillNumberPrefix" w:val="S. "/>
    <w:docVar w:name="dvOriginalBody" w:val="Senate"/>
    <w:docVar w:name="fulldraftpath" w:val="L:\S-RES\VAS\004ADMI.KMM.VAS.DOCX"/>
    <w:docVar w:name="NameofBody" w:val="S"/>
    <w:docVar w:name="vgroup2" w:val="S-RES"/>
  </w:docVars>
  <w:rsids>
    <w:rsidRoot w:val="00257ADA"/>
    <w:rsid w:val="00006D36"/>
    <w:rsid w:val="00006E2C"/>
    <w:rsid w:val="00042AC1"/>
    <w:rsid w:val="00046516"/>
    <w:rsid w:val="000621BD"/>
    <w:rsid w:val="0007601D"/>
    <w:rsid w:val="00080195"/>
    <w:rsid w:val="000B0720"/>
    <w:rsid w:val="000B5EAF"/>
    <w:rsid w:val="00170561"/>
    <w:rsid w:val="00186AC9"/>
    <w:rsid w:val="00197DF1"/>
    <w:rsid w:val="001B3DD9"/>
    <w:rsid w:val="001B7E5D"/>
    <w:rsid w:val="001D3BAC"/>
    <w:rsid w:val="001D586C"/>
    <w:rsid w:val="00216025"/>
    <w:rsid w:val="00245C4E"/>
    <w:rsid w:val="002530A5"/>
    <w:rsid w:val="00257ADA"/>
    <w:rsid w:val="002A7F69"/>
    <w:rsid w:val="002B48BB"/>
    <w:rsid w:val="002C1321"/>
    <w:rsid w:val="002C53A7"/>
    <w:rsid w:val="002C5896"/>
    <w:rsid w:val="002C60F1"/>
    <w:rsid w:val="002D3BED"/>
    <w:rsid w:val="00305B1D"/>
    <w:rsid w:val="00307C2B"/>
    <w:rsid w:val="00383247"/>
    <w:rsid w:val="00396F62"/>
    <w:rsid w:val="003D6E2B"/>
    <w:rsid w:val="003E7597"/>
    <w:rsid w:val="004233CF"/>
    <w:rsid w:val="00430E48"/>
    <w:rsid w:val="0044020F"/>
    <w:rsid w:val="00450668"/>
    <w:rsid w:val="004813A2"/>
    <w:rsid w:val="004952FA"/>
    <w:rsid w:val="004B6A22"/>
    <w:rsid w:val="004D2219"/>
    <w:rsid w:val="004D7F37"/>
    <w:rsid w:val="00522CE0"/>
    <w:rsid w:val="00565148"/>
    <w:rsid w:val="00593361"/>
    <w:rsid w:val="005A413B"/>
    <w:rsid w:val="005A5017"/>
    <w:rsid w:val="005A648C"/>
    <w:rsid w:val="005F0D92"/>
    <w:rsid w:val="005F1745"/>
    <w:rsid w:val="00633BA1"/>
    <w:rsid w:val="00650290"/>
    <w:rsid w:val="00674C3C"/>
    <w:rsid w:val="006A033C"/>
    <w:rsid w:val="006A1802"/>
    <w:rsid w:val="006C6AE3"/>
    <w:rsid w:val="006C74EA"/>
    <w:rsid w:val="00720D40"/>
    <w:rsid w:val="007318D4"/>
    <w:rsid w:val="0075117F"/>
    <w:rsid w:val="00765784"/>
    <w:rsid w:val="007A4390"/>
    <w:rsid w:val="007E5CB7"/>
    <w:rsid w:val="007F01A4"/>
    <w:rsid w:val="00810F4D"/>
    <w:rsid w:val="008314D2"/>
    <w:rsid w:val="008335DD"/>
    <w:rsid w:val="008B2F42"/>
    <w:rsid w:val="008C3697"/>
    <w:rsid w:val="008E185F"/>
    <w:rsid w:val="008F023B"/>
    <w:rsid w:val="00904E16"/>
    <w:rsid w:val="009162B3"/>
    <w:rsid w:val="00927C62"/>
    <w:rsid w:val="00956010"/>
    <w:rsid w:val="0096632E"/>
    <w:rsid w:val="00983951"/>
    <w:rsid w:val="00984124"/>
    <w:rsid w:val="00984640"/>
    <w:rsid w:val="00995C37"/>
    <w:rsid w:val="009A20FF"/>
    <w:rsid w:val="009C118A"/>
    <w:rsid w:val="00A02011"/>
    <w:rsid w:val="00A4011E"/>
    <w:rsid w:val="00A410D6"/>
    <w:rsid w:val="00A86015"/>
    <w:rsid w:val="00A9594E"/>
    <w:rsid w:val="00AE59C8"/>
    <w:rsid w:val="00AF628E"/>
    <w:rsid w:val="00B10098"/>
    <w:rsid w:val="00B32058"/>
    <w:rsid w:val="00B42B30"/>
    <w:rsid w:val="00B5790D"/>
    <w:rsid w:val="00B83262"/>
    <w:rsid w:val="00B945C5"/>
    <w:rsid w:val="00BA20EA"/>
    <w:rsid w:val="00BA69E2"/>
    <w:rsid w:val="00BB5AFC"/>
    <w:rsid w:val="00BC0A56"/>
    <w:rsid w:val="00BE32B8"/>
    <w:rsid w:val="00C028BE"/>
    <w:rsid w:val="00C040A1"/>
    <w:rsid w:val="00C1702F"/>
    <w:rsid w:val="00C24C33"/>
    <w:rsid w:val="00C45366"/>
    <w:rsid w:val="00C50101"/>
    <w:rsid w:val="00C57023"/>
    <w:rsid w:val="00C74052"/>
    <w:rsid w:val="00C751C9"/>
    <w:rsid w:val="00CB187A"/>
    <w:rsid w:val="00CC0EC7"/>
    <w:rsid w:val="00CD72B5"/>
    <w:rsid w:val="00D0168B"/>
    <w:rsid w:val="00D1088B"/>
    <w:rsid w:val="00D14DE6"/>
    <w:rsid w:val="00D156D2"/>
    <w:rsid w:val="00D53E29"/>
    <w:rsid w:val="00D56C27"/>
    <w:rsid w:val="00D86943"/>
    <w:rsid w:val="00DA47B9"/>
    <w:rsid w:val="00DC7981"/>
    <w:rsid w:val="00DE5DCC"/>
    <w:rsid w:val="00E0023F"/>
    <w:rsid w:val="00E058D3"/>
    <w:rsid w:val="00E17AC8"/>
    <w:rsid w:val="00E61896"/>
    <w:rsid w:val="00E76AD9"/>
    <w:rsid w:val="00E8035E"/>
    <w:rsid w:val="00E81E77"/>
    <w:rsid w:val="00E91E2F"/>
    <w:rsid w:val="00EA3546"/>
    <w:rsid w:val="00EB47AE"/>
    <w:rsid w:val="00EC34E1"/>
    <w:rsid w:val="00ED2B9F"/>
    <w:rsid w:val="00F0234A"/>
    <w:rsid w:val="00F51241"/>
    <w:rsid w:val="00F52959"/>
    <w:rsid w:val="00F55884"/>
    <w:rsid w:val="00FB4363"/>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BalloonTextChar">
    <w:name w:val="Balloon Text Char"/>
    <w:basedOn w:val="DefaultParagraphFont"/>
    <w:link w:val="BalloonText"/>
    <w:uiPriority w:val="99"/>
    <w:semiHidden/>
    <w:rsid w:val="00E8035E"/>
    <w:rPr>
      <w:rFonts w:ascii="Tahoma" w:hAnsi="Tahoma" w:cs="Tahoma"/>
      <w:sz w:val="16"/>
      <w:szCs w:val="16"/>
    </w:rPr>
  </w:style>
  <w:style w:type="paragraph" w:styleId="BalloonText">
    <w:name w:val="Balloon Text"/>
    <w:basedOn w:val="Normal"/>
    <w:link w:val="BalloonTextChar"/>
    <w:uiPriority w:val="99"/>
    <w:semiHidden/>
    <w:unhideWhenUsed/>
    <w:rsid w:val="00E8035E"/>
    <w:rPr>
      <w:rFonts w:ascii="Tahoma" w:hAnsi="Tahoma" w:cs="Tahoma"/>
      <w:sz w:val="16"/>
      <w:szCs w:val="16"/>
    </w:rPr>
  </w:style>
  <w:style w:type="character" w:customStyle="1" w:styleId="CommentTextChar">
    <w:name w:val="Comment Text Char"/>
    <w:basedOn w:val="DefaultParagraphFont"/>
    <w:link w:val="CommentText"/>
    <w:uiPriority w:val="99"/>
    <w:semiHidden/>
    <w:rsid w:val="00E8035E"/>
    <w:rPr>
      <w:rFonts w:cstheme="minorBidi"/>
      <w:sz w:val="20"/>
      <w:szCs w:val="20"/>
    </w:rPr>
  </w:style>
  <w:style w:type="paragraph" w:styleId="CommentText">
    <w:name w:val="annotation text"/>
    <w:basedOn w:val="Normal"/>
    <w:link w:val="CommentTextChar"/>
    <w:uiPriority w:val="99"/>
    <w:semiHidden/>
    <w:unhideWhenUsed/>
    <w:rsid w:val="00E8035E"/>
    <w:rPr>
      <w:rFonts w:cstheme="minorBidi"/>
      <w:sz w:val="20"/>
      <w:szCs w:val="20"/>
    </w:rPr>
  </w:style>
  <w:style w:type="character" w:customStyle="1" w:styleId="CommentSubjectChar">
    <w:name w:val="Comment Subject Char"/>
    <w:basedOn w:val="CommentTextChar"/>
    <w:link w:val="CommentSubject"/>
    <w:uiPriority w:val="99"/>
    <w:semiHidden/>
    <w:rsid w:val="00E8035E"/>
    <w:rPr>
      <w:b/>
      <w:bCs/>
    </w:rPr>
  </w:style>
  <w:style w:type="paragraph" w:styleId="CommentSubject">
    <w:name w:val="annotation subject"/>
    <w:basedOn w:val="CommentText"/>
    <w:next w:val="CommentText"/>
    <w:link w:val="CommentSubjectChar"/>
    <w:uiPriority w:val="99"/>
    <w:semiHidden/>
    <w:unhideWhenUsed/>
    <w:rsid w:val="00E8035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5B247-F3D5-45BD-BFA3-C159E71A3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131</Pages>
  <Words>44415</Words>
  <Characters>253166</Characters>
  <Application>Microsoft Office Word</Application>
  <DocSecurity>0</DocSecurity>
  <Lines>2109</Lines>
  <Paragraphs>593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2012-12-11T15:15:00Z</cp:lastPrinted>
  <dcterms:created xsi:type="dcterms:W3CDTF">2012-12-13T20:23:00Z</dcterms:created>
  <dcterms:modified xsi:type="dcterms:W3CDTF">2012-12-13T20:23:00Z</dcterms:modified>
</cp:coreProperties>
</file>