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042CB" w:rsidRP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8F7" w:rsidRDefault="007B0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7B08F7" w:rsidRDefault="007B0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2014</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Pr="008042CB" w:rsidRDefault="008042CB" w:rsidP="008042CB">
      <w:pPr>
        <w:tabs>
          <w:tab w:val="right" w:pos="5933"/>
        </w:tabs>
        <w:suppressAutoHyphens/>
        <w:jc w:val="both"/>
        <w:rPr>
          <w:rFonts w:eastAsia="Times New Roman"/>
        </w:rPr>
      </w:pPr>
      <w:r>
        <w:rPr>
          <w:rFonts w:eastAsia="Times New Roman"/>
        </w:rPr>
        <w:tab/>
      </w:r>
      <w:r>
        <w:rPr>
          <w:rFonts w:eastAsia="Times New Roman"/>
          <w:b/>
          <w:sz w:val="36"/>
        </w:rPr>
        <w:t>S. 22</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Nicholson, Young and Alexander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C73960">
      <w:pPr>
        <w:tabs>
          <w:tab w:val="right" w:pos="5933"/>
        </w:tabs>
        <w:suppressAutoHyphens/>
        <w:jc w:val="both"/>
        <w:rPr>
          <w:rFonts w:eastAsia="Times New Roman"/>
        </w:rPr>
      </w:pPr>
      <w:r>
        <w:rPr>
          <w:rFonts w:eastAsia="Times New Roman"/>
        </w:rPr>
        <w:t>S. Printed 5/15/13--H.</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8042CB" w:rsidRP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AC2" w:rsidRDefault="0087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7B08F7"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4B0E85">
        <w:t xml:space="preserve">TO ENACT THE </w:t>
      </w:r>
      <w:r>
        <w:t>“</w:t>
      </w:r>
      <w:r w:rsidRPr="004B0E85">
        <w:t>SOUTH CAROLINA RESTRUCTURING ACT OF 2013</w:t>
      </w:r>
      <w:r>
        <w:t>”</w:t>
      </w:r>
      <w:r w:rsidRPr="004B0E85">
        <w:t xml:space="preserve"> INCLUDING PROVISIONS TO AMEND SECTION 1</w:t>
      </w:r>
      <w:r w:rsidRPr="004B0E85">
        <w:noBreakHyphen/>
        <w:t>30</w:t>
      </w:r>
      <w:r w:rsidRPr="004B0E85">
        <w:noBreakHyphen/>
        <w:t>10 OF THE 1976 CODE, RELATING TO THE AGENCIES OF THE EXECUTIVE BRANCH OF STATE GOVERNMENT BY ADDING THE DEPARTMENT OF ADMINISTRATION; BY AMENDING SECTION 1</w:t>
      </w:r>
      <w:r w:rsidRPr="004B0E85">
        <w:noBreakHyphen/>
        <w:t>11</w:t>
      </w:r>
      <w:r w:rsidRPr="004B0E85">
        <w:noBreakHyphen/>
        <w:t>10, TO DIVEST THE BUDGET AND CONTROL BOARD OF CERTAIN PROGRAMS, POWERS, DUTIES, AND RESPONSIBILITIES AND TRANSFER THOSE PROGRAMS, POWERS, DUTIES, AND RESPONSIBILITIES TO OTHER GOVERNMENT AGENCIES; BY AMENDING SECTION 1</w:t>
      </w:r>
      <w:r w:rsidRPr="004B0E85">
        <w:noBreakHyphen/>
        <w:t>11</w:t>
      </w:r>
      <w:r w:rsidRPr="004B0E85">
        <w:noBreakHyphen/>
        <w:t xml:space="preserve">20,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THE TRANSITION; BY ADDING ARTICLE 2 TO CHAPTER 3, TITLE 1, TO ESTABLISH THE EXECUTIVE BUDGET AND STRATEGIC PLANNING OFFICE WITHIN THE DEPARTMENT OF ADMINISTRATION, AND TO PROVIDE FOR THE POWERS, DUTIES, AND AUTHORITY OF THE OFFICE; BY ADDING CHAPTER 2 TO TITLE 2 TO PROVIDE FOR LEGISLATIVE OVERSIGHT OF EXECUTIVE DEPARTMENTS AND THE PROCESSES AND PROCEDURES TO BE FOLLOWED IN CONNECTION WITH THIS OVERSIGHT; BY ADDING CHAPTER 55 TO TITLE 11 TO ESTABLISH THE STATE FISCAL ACCOUNTABILITY AUTHORITY, TO PROVIDE FOR THE MEMBERSHIP OF </w:t>
      </w:r>
      <w:r w:rsidRPr="004B0E85">
        <w:lastRenderedPageBreak/>
        <w:t>THE AUTHORITY, AND TO PROVIDE FOR THE POWERS, DUTIES, AND AUTHORITY TO BE EXERCISED BY THE AUTHORITY; TO AMEND CHAPTER 35, TITLE 11 BY ADDING SECTION 11</w:t>
      </w:r>
      <w:r w:rsidRPr="004B0E85">
        <w:noBreakHyphen/>
        <w:t>35</w:t>
      </w:r>
      <w:r w:rsidRPr="004B0E85">
        <w:noBreakHyphen/>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Pr="004B0E85">
        <w:noBreakHyphen/>
        <w:t>7</w:t>
      </w:r>
      <w:r w:rsidRPr="004B0E85">
        <w:noBreakHyphen/>
        <w:t>100 AND 54</w:t>
      </w:r>
      <w:r w:rsidRPr="004B0E85">
        <w:noBreakHyphen/>
        <w:t>7</w:t>
      </w:r>
      <w:r w:rsidRPr="004B0E85">
        <w:noBreakHyphen/>
        <w:t xml:space="preserve">110; BY ADDING SECTION </w:t>
      </w:r>
      <w:r w:rsidRPr="004B0E85">
        <w:rPr>
          <w:rFonts w:eastAsia="MS Mincho"/>
        </w:rPr>
        <w:t>1</w:t>
      </w:r>
      <w:r w:rsidRPr="004B0E85">
        <w:rPr>
          <w:rFonts w:eastAsia="MS Mincho"/>
        </w:rPr>
        <w:noBreakHyphen/>
        <w:t>11</w:t>
      </w:r>
      <w:r w:rsidRPr="004B0E85">
        <w:rPr>
          <w:rFonts w:eastAsia="MS Mincho"/>
        </w:rPr>
        <w:noBreakHyphen/>
        <w:t>185</w:t>
      </w:r>
      <w:r w:rsidRPr="004B0E85">
        <w:t>, TO PROVIDE FOR APPROVALS FOR PERMANENT IMPROVEMENT PROJECTS; BY ADDING SECTION 11</w:t>
      </w:r>
      <w:r w:rsidRPr="004B0E85">
        <w:noBreakHyphen/>
        <w:t>31</w:t>
      </w:r>
      <w:r w:rsidRPr="004B0E85">
        <w:noBreakHyphen/>
        <w:t>5, TO PROVIDE THAT STATE BOARD MEANS THE GOVERNING BODY OF THE STATE FISCAL AFFAIRS AUTHORITY; BY ADDING SECTION 11</w:t>
      </w:r>
      <w:r w:rsidRPr="004B0E85">
        <w:noBreakHyphen/>
        <w:t>50</w:t>
      </w:r>
      <w:r w:rsidRPr="004B0E85">
        <w:noBreakHyphen/>
        <w:t xml:space="preserve">65, TO PROVIDE THAT THE STATE FISCAL AFFAIRS AUTHORITY MUST PROVIDE ADMINISTRATIVE SUPPORT TO THE RURAL INFRASTRUCTURE AUTHORITY; </w:t>
      </w:r>
      <w:r w:rsidRPr="004B0E85">
        <w:rPr>
          <w:rFonts w:eastAsia="MS Mincho"/>
        </w:rPr>
        <w:t>TO AMEND SECTIONS 1</w:t>
      </w:r>
      <w:r w:rsidRPr="004B0E85">
        <w:rPr>
          <w:rFonts w:eastAsia="Times New Roman"/>
          <w:color w:val="000000" w:themeColor="text1"/>
          <w:u w:color="000000" w:themeColor="text1"/>
        </w:rPr>
        <w:noBreakHyphen/>
      </w:r>
      <w:r w:rsidRPr="004B0E85">
        <w:rPr>
          <w:rFonts w:eastAsia="MS Mincho"/>
        </w:rPr>
        <w:t>11</w:t>
      </w:r>
      <w:r w:rsidRPr="004B0E85">
        <w:rPr>
          <w:rFonts w:eastAsia="Times New Roman"/>
          <w:color w:val="000000" w:themeColor="text1"/>
          <w:u w:color="000000" w:themeColor="text1"/>
        </w:rPr>
        <w:noBreakHyphen/>
      </w:r>
      <w:r w:rsidRPr="004B0E85">
        <w:rPr>
          <w:rFonts w:eastAsia="MS Mincho"/>
        </w:rPr>
        <w:t>20, 1</w:t>
      </w:r>
      <w:r w:rsidRPr="004B0E85">
        <w:rPr>
          <w:rFonts w:eastAsia="Times New Roman"/>
          <w:color w:val="000000" w:themeColor="text1"/>
          <w:u w:color="000000" w:themeColor="text1"/>
        </w:rPr>
        <w:noBreakHyphen/>
      </w:r>
      <w:r w:rsidRPr="004B0E85">
        <w:rPr>
          <w:rFonts w:eastAsia="MS Mincho"/>
        </w:rPr>
        <w:t>11</w:t>
      </w:r>
      <w:r w:rsidRPr="004B0E85">
        <w:rPr>
          <w:rFonts w:eastAsia="Times New Roman"/>
          <w:color w:val="000000" w:themeColor="text1"/>
          <w:u w:color="000000" w:themeColor="text1"/>
        </w:rPr>
        <w:noBreakHyphen/>
      </w:r>
      <w:r w:rsidRPr="004B0E85">
        <w:rPr>
          <w:rFonts w:eastAsia="MS Mincho"/>
        </w:rPr>
        <w:t>25, 1</w:t>
      </w:r>
      <w:r w:rsidRPr="004B0E85">
        <w:rPr>
          <w:rFonts w:eastAsia="MS Mincho"/>
        </w:rPr>
        <w:noBreakHyphen/>
        <w:t>11</w:t>
      </w:r>
      <w:r w:rsidRPr="004B0E85">
        <w:rPr>
          <w:rFonts w:eastAsia="MS Mincho"/>
        </w:rPr>
        <w:noBreakHyphen/>
        <w:t>26, 1</w:t>
      </w:r>
      <w:r w:rsidRPr="004B0E85">
        <w:rPr>
          <w:rFonts w:eastAsia="MS Mincho"/>
        </w:rPr>
        <w:noBreakHyphen/>
        <w:t>11</w:t>
      </w:r>
      <w:r w:rsidRPr="004B0E85">
        <w:rPr>
          <w:rFonts w:eastAsia="MS Mincho"/>
        </w:rPr>
        <w:noBreakHyphen/>
        <w:t>55, 1</w:t>
      </w:r>
      <w:r w:rsidRPr="004B0E85">
        <w:rPr>
          <w:rFonts w:eastAsia="MS Mincho"/>
        </w:rPr>
        <w:noBreakHyphen/>
        <w:t>11</w:t>
      </w:r>
      <w:r w:rsidRPr="004B0E85">
        <w:rPr>
          <w:rFonts w:eastAsia="MS Mincho"/>
        </w:rPr>
        <w:noBreakHyphen/>
        <w:t>56, 1</w:t>
      </w:r>
      <w:r w:rsidRPr="004B0E85">
        <w:rPr>
          <w:rFonts w:eastAsia="MS Mincho"/>
        </w:rPr>
        <w:noBreakHyphen/>
        <w:t>11</w:t>
      </w:r>
      <w:r w:rsidRPr="004B0E85">
        <w:rPr>
          <w:rFonts w:eastAsia="MS Mincho"/>
        </w:rPr>
        <w:noBreakHyphen/>
        <w:t>58, 1</w:t>
      </w:r>
      <w:r w:rsidRPr="004B0E85">
        <w:rPr>
          <w:rFonts w:eastAsia="MS Mincho"/>
        </w:rPr>
        <w:noBreakHyphen/>
        <w:t>11</w:t>
      </w:r>
      <w:r w:rsidRPr="004B0E85">
        <w:rPr>
          <w:rFonts w:eastAsia="MS Mincho"/>
        </w:rPr>
        <w:noBreakHyphen/>
        <w:t>65, 1</w:t>
      </w:r>
      <w:r w:rsidRPr="004B0E85">
        <w:rPr>
          <w:rFonts w:eastAsia="MS Mincho"/>
        </w:rPr>
        <w:noBreakHyphen/>
        <w:t>11</w:t>
      </w:r>
      <w:r w:rsidRPr="004B0E85">
        <w:rPr>
          <w:rFonts w:eastAsia="MS Mincho"/>
        </w:rPr>
        <w:noBreakHyphen/>
        <w:t>67, 1</w:t>
      </w:r>
      <w:r w:rsidRPr="004B0E85">
        <w:rPr>
          <w:rFonts w:eastAsia="MS Mincho"/>
        </w:rPr>
        <w:noBreakHyphen/>
        <w:t>11</w:t>
      </w:r>
      <w:r w:rsidRPr="004B0E85">
        <w:rPr>
          <w:rFonts w:eastAsia="MS Mincho"/>
        </w:rPr>
        <w:noBreakHyphen/>
        <w:t>70, 1</w:t>
      </w:r>
      <w:r w:rsidRPr="004B0E85">
        <w:rPr>
          <w:rFonts w:eastAsia="MS Mincho"/>
        </w:rPr>
        <w:noBreakHyphen/>
        <w:t>11</w:t>
      </w:r>
      <w:r w:rsidRPr="004B0E85">
        <w:rPr>
          <w:rFonts w:eastAsia="MS Mincho"/>
        </w:rPr>
        <w:noBreakHyphen/>
        <w:t>80, 1</w:t>
      </w:r>
      <w:r w:rsidRPr="004B0E85">
        <w:rPr>
          <w:rFonts w:eastAsia="MS Mincho"/>
        </w:rPr>
        <w:noBreakHyphen/>
        <w:t>11</w:t>
      </w:r>
      <w:r w:rsidRPr="004B0E85">
        <w:rPr>
          <w:rFonts w:eastAsia="MS Mincho"/>
        </w:rPr>
        <w:noBreakHyphen/>
        <w:t>90, 1</w:t>
      </w:r>
      <w:r w:rsidRPr="004B0E85">
        <w:rPr>
          <w:rFonts w:eastAsia="MS Mincho"/>
        </w:rPr>
        <w:noBreakHyphen/>
        <w:t>11</w:t>
      </w:r>
      <w:r w:rsidRPr="004B0E85">
        <w:rPr>
          <w:rFonts w:eastAsia="MS Mincho"/>
        </w:rPr>
        <w:noBreakHyphen/>
        <w:t>100, 1</w:t>
      </w:r>
      <w:r w:rsidRPr="004B0E85">
        <w:rPr>
          <w:rFonts w:eastAsia="MS Mincho"/>
        </w:rPr>
        <w:noBreakHyphen/>
        <w:t>11</w:t>
      </w:r>
      <w:r w:rsidRPr="004B0E85">
        <w:rPr>
          <w:rFonts w:eastAsia="MS Mincho"/>
        </w:rPr>
        <w:noBreakHyphen/>
        <w:t>110, 1</w:t>
      </w:r>
      <w:r w:rsidRPr="004B0E85">
        <w:rPr>
          <w:rFonts w:eastAsia="MS Mincho"/>
        </w:rPr>
        <w:noBreakHyphen/>
        <w:t>11</w:t>
      </w:r>
      <w:r w:rsidRPr="004B0E85">
        <w:rPr>
          <w:rFonts w:eastAsia="MS Mincho"/>
        </w:rPr>
        <w:noBreakHyphen/>
        <w:t>140, 1</w:t>
      </w:r>
      <w:r w:rsidRPr="004B0E85">
        <w:rPr>
          <w:rFonts w:eastAsia="MS Mincho"/>
        </w:rPr>
        <w:noBreakHyphen/>
        <w:t>11</w:t>
      </w:r>
      <w:r w:rsidRPr="004B0E85">
        <w:rPr>
          <w:rFonts w:eastAsia="MS Mincho"/>
        </w:rPr>
        <w:noBreakHyphen/>
        <w:t>180, 1</w:t>
      </w:r>
      <w:r w:rsidRPr="004B0E85">
        <w:rPr>
          <w:rFonts w:eastAsia="MS Mincho"/>
        </w:rPr>
        <w:noBreakHyphen/>
        <w:t>11</w:t>
      </w:r>
      <w:r w:rsidRPr="004B0E85">
        <w:rPr>
          <w:rFonts w:eastAsia="MS Mincho"/>
        </w:rPr>
        <w:noBreakHyphen/>
        <w:t>220, 1</w:t>
      </w:r>
      <w:r w:rsidRPr="004B0E85">
        <w:rPr>
          <w:rFonts w:eastAsia="MS Mincho"/>
        </w:rPr>
        <w:noBreakHyphen/>
        <w:t>11</w:t>
      </w:r>
      <w:r w:rsidRPr="004B0E85">
        <w:rPr>
          <w:rFonts w:eastAsia="MS Mincho"/>
        </w:rPr>
        <w:noBreakHyphen/>
        <w:t>225, 1</w:t>
      </w:r>
      <w:r w:rsidRPr="004B0E85">
        <w:rPr>
          <w:rFonts w:eastAsia="MS Mincho"/>
        </w:rPr>
        <w:noBreakHyphen/>
        <w:t>11</w:t>
      </w:r>
      <w:r w:rsidRPr="004B0E85">
        <w:rPr>
          <w:rFonts w:eastAsia="MS Mincho"/>
        </w:rPr>
        <w:noBreakHyphen/>
        <w:t>250, 1</w:t>
      </w:r>
      <w:r w:rsidRPr="004B0E85">
        <w:rPr>
          <w:rFonts w:eastAsia="MS Mincho"/>
        </w:rPr>
        <w:noBreakHyphen/>
        <w:t>11</w:t>
      </w:r>
      <w:r w:rsidRPr="004B0E85">
        <w:rPr>
          <w:rFonts w:eastAsia="MS Mincho"/>
        </w:rPr>
        <w:noBreakHyphen/>
        <w:t>260, 1</w:t>
      </w:r>
      <w:r w:rsidRPr="004B0E85">
        <w:rPr>
          <w:rFonts w:eastAsia="MS Mincho"/>
        </w:rPr>
        <w:noBreakHyphen/>
        <w:t>11</w:t>
      </w:r>
      <w:r w:rsidRPr="004B0E85">
        <w:rPr>
          <w:rFonts w:eastAsia="MS Mincho"/>
        </w:rPr>
        <w:noBreakHyphen/>
        <w:t>270, 1</w:t>
      </w:r>
      <w:r w:rsidRPr="004B0E85">
        <w:rPr>
          <w:rFonts w:eastAsia="MS Mincho"/>
        </w:rPr>
        <w:noBreakHyphen/>
        <w:t>11</w:t>
      </w:r>
      <w:r w:rsidRPr="004B0E85">
        <w:rPr>
          <w:rFonts w:eastAsia="MS Mincho"/>
        </w:rPr>
        <w:noBreakHyphen/>
        <w:t>280, 1</w:t>
      </w:r>
      <w:r w:rsidRPr="004B0E85">
        <w:rPr>
          <w:rFonts w:eastAsia="MS Mincho"/>
        </w:rPr>
        <w:noBreakHyphen/>
        <w:t>11</w:t>
      </w:r>
      <w:r w:rsidRPr="004B0E85">
        <w:rPr>
          <w:rFonts w:eastAsia="MS Mincho"/>
        </w:rPr>
        <w:noBreakHyphen/>
        <w:t>290, 1</w:t>
      </w:r>
      <w:r w:rsidRPr="004B0E85">
        <w:rPr>
          <w:rFonts w:eastAsia="MS Mincho"/>
        </w:rPr>
        <w:noBreakHyphen/>
        <w:t>11</w:t>
      </w:r>
      <w:r w:rsidRPr="004B0E85">
        <w:rPr>
          <w:rFonts w:eastAsia="MS Mincho"/>
        </w:rPr>
        <w:noBreakHyphen/>
        <w:t>300, 1</w:t>
      </w:r>
      <w:r w:rsidRPr="004B0E85">
        <w:rPr>
          <w:rFonts w:eastAsia="MS Mincho"/>
        </w:rPr>
        <w:noBreakHyphen/>
        <w:t>11</w:t>
      </w:r>
      <w:r w:rsidRPr="004B0E85">
        <w:rPr>
          <w:rFonts w:eastAsia="MS Mincho"/>
        </w:rPr>
        <w:noBreakHyphen/>
        <w:t>310, 1</w:t>
      </w:r>
      <w:r w:rsidRPr="004B0E85">
        <w:rPr>
          <w:rFonts w:eastAsia="MS Mincho"/>
        </w:rPr>
        <w:noBreakHyphen/>
        <w:t>11</w:t>
      </w:r>
      <w:r w:rsidRPr="004B0E85">
        <w:rPr>
          <w:rFonts w:eastAsia="MS Mincho"/>
        </w:rPr>
        <w:noBreakHyphen/>
        <w:t>315, 1</w:t>
      </w:r>
      <w:r w:rsidRPr="004B0E85">
        <w:rPr>
          <w:rFonts w:eastAsia="MS Mincho"/>
        </w:rPr>
        <w:noBreakHyphen/>
        <w:t>11</w:t>
      </w:r>
      <w:r w:rsidRPr="004B0E85">
        <w:rPr>
          <w:rFonts w:eastAsia="MS Mincho"/>
        </w:rPr>
        <w:noBreakHyphen/>
        <w:t xml:space="preserve">320, </w:t>
      </w:r>
      <w:r w:rsidRPr="004B0E85">
        <w:rPr>
          <w:rFonts w:eastAsia="MS Mincho"/>
        </w:rPr>
        <w:lastRenderedPageBreak/>
        <w:t>1</w:t>
      </w:r>
      <w:r w:rsidRPr="004B0E85">
        <w:rPr>
          <w:rFonts w:eastAsia="MS Mincho"/>
        </w:rPr>
        <w:noBreakHyphen/>
        <w:t>11</w:t>
      </w:r>
      <w:r w:rsidRPr="004B0E85">
        <w:rPr>
          <w:rFonts w:eastAsia="MS Mincho"/>
        </w:rPr>
        <w:noBreakHyphen/>
        <w:t>335, 1</w:t>
      </w:r>
      <w:r w:rsidRPr="004B0E85">
        <w:rPr>
          <w:rFonts w:eastAsia="MS Mincho"/>
        </w:rPr>
        <w:noBreakHyphen/>
        <w:t>11</w:t>
      </w:r>
      <w:r w:rsidRPr="004B0E85">
        <w:rPr>
          <w:rFonts w:eastAsia="MS Mincho"/>
        </w:rPr>
        <w:noBreakHyphen/>
        <w:t>340, 1</w:t>
      </w:r>
      <w:r w:rsidRPr="004B0E85">
        <w:rPr>
          <w:rFonts w:eastAsia="MS Mincho"/>
        </w:rPr>
        <w:noBreakHyphen/>
        <w:t>11</w:t>
      </w:r>
      <w:r w:rsidRPr="004B0E85">
        <w:rPr>
          <w:rFonts w:eastAsia="MS Mincho"/>
        </w:rPr>
        <w:noBreakHyphen/>
        <w:t>435; 1</w:t>
      </w:r>
      <w:r w:rsidRPr="004B0E85">
        <w:rPr>
          <w:rFonts w:eastAsia="MS Mincho"/>
        </w:rPr>
        <w:noBreakHyphen/>
        <w:t>11</w:t>
      </w:r>
      <w:r w:rsidRPr="004B0E85">
        <w:rPr>
          <w:rFonts w:eastAsia="MS Mincho"/>
        </w:rPr>
        <w:noBreakHyphen/>
        <w:t>440, 1</w:t>
      </w:r>
      <w:r w:rsidRPr="004B0E85">
        <w:rPr>
          <w:rFonts w:eastAsia="MS Mincho"/>
        </w:rPr>
        <w:noBreakHyphen/>
        <w:t>15</w:t>
      </w:r>
      <w:r w:rsidRPr="004B0E85">
        <w:rPr>
          <w:rFonts w:eastAsia="MS Mincho"/>
        </w:rPr>
        <w:noBreakHyphen/>
        <w:t>10, CHAPTER 47, TITLE 2, 2</w:t>
      </w:r>
      <w:r w:rsidRPr="004B0E85">
        <w:rPr>
          <w:rFonts w:eastAsia="MS Mincho"/>
        </w:rPr>
        <w:noBreakHyphen/>
        <w:t>7</w:t>
      </w:r>
      <w:r w:rsidRPr="004B0E85">
        <w:rPr>
          <w:rFonts w:eastAsia="MS Mincho"/>
        </w:rPr>
        <w:noBreakHyphen/>
        <w:t>72, 2</w:t>
      </w:r>
      <w:r w:rsidRPr="004B0E85">
        <w:rPr>
          <w:rFonts w:eastAsia="MS Mincho"/>
        </w:rPr>
        <w:noBreakHyphen/>
        <w:t>7</w:t>
      </w:r>
      <w:r w:rsidRPr="004B0E85">
        <w:rPr>
          <w:rFonts w:eastAsia="MS Mincho"/>
        </w:rPr>
        <w:noBreakHyphen/>
        <w:t>73, 2</w:t>
      </w:r>
      <w:r w:rsidRPr="004B0E85">
        <w:rPr>
          <w:rFonts w:eastAsia="MS Mincho"/>
        </w:rPr>
        <w:noBreakHyphen/>
        <w:t>7</w:t>
      </w:r>
      <w:r w:rsidRPr="004B0E85">
        <w:rPr>
          <w:rFonts w:eastAsia="MS Mincho"/>
        </w:rPr>
        <w:noBreakHyphen/>
        <w:t>74, 2</w:t>
      </w:r>
      <w:r w:rsidRPr="004B0E85">
        <w:rPr>
          <w:rFonts w:eastAsia="MS Mincho"/>
        </w:rPr>
        <w:noBreakHyphen/>
        <w:t>7</w:t>
      </w:r>
      <w:r w:rsidRPr="004B0E85">
        <w:rPr>
          <w:rFonts w:eastAsia="MS Mincho"/>
        </w:rPr>
        <w:noBreakHyphen/>
        <w:t>76, 2</w:t>
      </w:r>
      <w:r w:rsidRPr="004B0E85">
        <w:rPr>
          <w:rFonts w:eastAsia="MS Mincho"/>
        </w:rPr>
        <w:noBreakHyphen/>
        <w:t>13</w:t>
      </w:r>
      <w:r w:rsidRPr="004B0E85">
        <w:rPr>
          <w:rFonts w:eastAsia="MS Mincho"/>
        </w:rPr>
        <w:noBreakHyphen/>
        <w:t>240, 2</w:t>
      </w:r>
      <w:r w:rsidRPr="004B0E85">
        <w:rPr>
          <w:rFonts w:eastAsia="MS Mincho"/>
        </w:rPr>
        <w:noBreakHyphen/>
        <w:t>15</w:t>
      </w:r>
      <w:r w:rsidRPr="004B0E85">
        <w:rPr>
          <w:rFonts w:eastAsia="MS Mincho"/>
        </w:rPr>
        <w:noBreakHyphen/>
        <w:t>50, 2</w:t>
      </w:r>
      <w:r w:rsidRPr="004B0E85">
        <w:rPr>
          <w:rFonts w:eastAsia="MS Mincho"/>
        </w:rPr>
        <w:noBreakHyphen/>
        <w:t>59</w:t>
      </w:r>
      <w:r w:rsidRPr="004B0E85">
        <w:rPr>
          <w:rFonts w:eastAsia="MS Mincho"/>
        </w:rPr>
        <w:noBreakHyphen/>
        <w:t>10, CHAPTER 9, TITLE 3; 10</w:t>
      </w:r>
      <w:r w:rsidRPr="004B0E85">
        <w:rPr>
          <w:rFonts w:eastAsia="MS Mincho"/>
        </w:rPr>
        <w:noBreakHyphen/>
        <w:t>1</w:t>
      </w:r>
      <w:r w:rsidRPr="004B0E85">
        <w:rPr>
          <w:rFonts w:eastAsia="MS Mincho"/>
        </w:rPr>
        <w:noBreakHyphen/>
        <w:t>10, 10</w:t>
      </w:r>
      <w:r w:rsidRPr="004B0E85">
        <w:rPr>
          <w:rFonts w:eastAsia="MS Mincho"/>
        </w:rPr>
        <w:noBreakHyphen/>
        <w:t>1</w:t>
      </w:r>
      <w:r w:rsidRPr="004B0E85">
        <w:rPr>
          <w:rFonts w:eastAsia="MS Mincho"/>
        </w:rPr>
        <w:noBreakHyphen/>
        <w:t>30, 10</w:t>
      </w:r>
      <w:r w:rsidRPr="004B0E85">
        <w:rPr>
          <w:rFonts w:eastAsia="MS Mincho"/>
        </w:rPr>
        <w:noBreakHyphen/>
        <w:t>1</w:t>
      </w:r>
      <w:r w:rsidRPr="004B0E85">
        <w:rPr>
          <w:rFonts w:eastAsia="MS Mincho"/>
        </w:rPr>
        <w:noBreakHyphen/>
        <w:t>130, 10</w:t>
      </w:r>
      <w:r w:rsidRPr="004B0E85">
        <w:rPr>
          <w:rFonts w:eastAsia="MS Mincho"/>
        </w:rPr>
        <w:noBreakHyphen/>
        <w:t>1</w:t>
      </w:r>
      <w:r w:rsidRPr="004B0E85">
        <w:rPr>
          <w:rFonts w:eastAsia="MS Mincho"/>
        </w:rPr>
        <w:noBreakHyphen/>
        <w:t>190, CHAPTER 9, TITLE 10, 10</w:t>
      </w:r>
      <w:r w:rsidRPr="004B0E85">
        <w:rPr>
          <w:rFonts w:eastAsia="MS Mincho"/>
        </w:rPr>
        <w:noBreakHyphen/>
        <w:t>11</w:t>
      </w:r>
      <w:r w:rsidRPr="004B0E85">
        <w:rPr>
          <w:rFonts w:eastAsia="MS Mincho"/>
        </w:rPr>
        <w:noBreakHyphen/>
        <w:t>50, 10</w:t>
      </w:r>
      <w:r w:rsidRPr="004B0E85">
        <w:rPr>
          <w:rFonts w:eastAsia="MS Mincho"/>
        </w:rPr>
        <w:noBreakHyphen/>
        <w:t>11</w:t>
      </w:r>
      <w:r w:rsidRPr="004B0E85">
        <w:rPr>
          <w:rFonts w:eastAsia="MS Mincho"/>
        </w:rPr>
        <w:noBreakHyphen/>
        <w:t>90, 10</w:t>
      </w:r>
      <w:r w:rsidRPr="004B0E85">
        <w:rPr>
          <w:rFonts w:eastAsia="MS Mincho"/>
        </w:rPr>
        <w:noBreakHyphen/>
        <w:t>11</w:t>
      </w:r>
      <w:r w:rsidRPr="004B0E85">
        <w:rPr>
          <w:rFonts w:eastAsia="MS Mincho"/>
        </w:rPr>
        <w:noBreakHyphen/>
        <w:t>110, 10</w:t>
      </w:r>
      <w:r w:rsidRPr="004B0E85">
        <w:rPr>
          <w:rFonts w:eastAsia="MS Mincho"/>
        </w:rPr>
        <w:noBreakHyphen/>
        <w:t>11</w:t>
      </w:r>
      <w:r w:rsidRPr="004B0E85">
        <w:rPr>
          <w:rFonts w:eastAsia="MS Mincho"/>
        </w:rPr>
        <w:noBreakHyphen/>
        <w:t>140, 10</w:t>
      </w:r>
      <w:r w:rsidRPr="004B0E85">
        <w:rPr>
          <w:rFonts w:eastAsia="MS Mincho"/>
        </w:rPr>
        <w:noBreakHyphen/>
        <w:t>11</w:t>
      </w:r>
      <w:r w:rsidRPr="004B0E85">
        <w:rPr>
          <w:rFonts w:eastAsia="MS Mincho"/>
        </w:rPr>
        <w:noBreakHyphen/>
        <w:t>330; 11</w:t>
      </w:r>
      <w:r w:rsidRPr="004B0E85">
        <w:rPr>
          <w:rFonts w:eastAsia="MS Mincho"/>
        </w:rPr>
        <w:noBreakHyphen/>
        <w:t>9</w:t>
      </w:r>
      <w:r w:rsidRPr="004B0E85">
        <w:rPr>
          <w:rFonts w:eastAsia="MS Mincho"/>
        </w:rPr>
        <w:noBreakHyphen/>
        <w:t>610, 11</w:t>
      </w:r>
      <w:r w:rsidRPr="004B0E85">
        <w:rPr>
          <w:rFonts w:eastAsia="MS Mincho"/>
        </w:rPr>
        <w:noBreakHyphen/>
        <w:t>9</w:t>
      </w:r>
      <w:r w:rsidRPr="004B0E85">
        <w:rPr>
          <w:rFonts w:eastAsia="MS Mincho"/>
        </w:rPr>
        <w:noBreakHyphen/>
        <w:t>620, 11</w:t>
      </w:r>
      <w:r w:rsidRPr="004B0E85">
        <w:rPr>
          <w:rFonts w:eastAsia="MS Mincho"/>
        </w:rPr>
        <w:noBreakHyphen/>
        <w:t>9</w:t>
      </w:r>
      <w:r w:rsidRPr="004B0E85">
        <w:rPr>
          <w:rFonts w:eastAsia="MS Mincho"/>
        </w:rPr>
        <w:noBreakHyphen/>
        <w:t>630, 11</w:t>
      </w:r>
      <w:r w:rsidRPr="004B0E85">
        <w:rPr>
          <w:rFonts w:eastAsia="MS Mincho"/>
        </w:rPr>
        <w:noBreakHyphen/>
        <w:t>9</w:t>
      </w:r>
      <w:r w:rsidRPr="004B0E85">
        <w:rPr>
          <w:rFonts w:eastAsia="MS Mincho"/>
        </w:rPr>
        <w:noBreakHyphen/>
        <w:t>665, 11</w:t>
      </w:r>
      <w:r w:rsidRPr="004B0E85">
        <w:rPr>
          <w:rFonts w:eastAsia="MS Mincho"/>
        </w:rPr>
        <w:noBreakHyphen/>
        <w:t>9</w:t>
      </w:r>
      <w:r w:rsidRPr="004B0E85">
        <w:rPr>
          <w:rFonts w:eastAsia="MS Mincho"/>
        </w:rPr>
        <w:noBreakHyphen/>
        <w:t>670, 11</w:t>
      </w:r>
      <w:r w:rsidRPr="004B0E85">
        <w:rPr>
          <w:rFonts w:eastAsia="MS Mincho"/>
        </w:rPr>
        <w:noBreakHyphen/>
        <w:t>9</w:t>
      </w:r>
      <w:r w:rsidRPr="004B0E85">
        <w:rPr>
          <w:rFonts w:eastAsia="MS Mincho"/>
        </w:rPr>
        <w:noBreakHyphen/>
        <w:t>680, 11</w:t>
      </w:r>
      <w:r w:rsidRPr="004B0E85">
        <w:rPr>
          <w:rFonts w:eastAsia="MS Mincho"/>
        </w:rPr>
        <w:noBreakHyphen/>
        <w:t>9</w:t>
      </w:r>
      <w:r w:rsidRPr="004B0E85">
        <w:rPr>
          <w:rFonts w:eastAsia="MS Mincho"/>
        </w:rPr>
        <w:noBreakHyphen/>
        <w:t>820, 11</w:t>
      </w:r>
      <w:r w:rsidRPr="004B0E85">
        <w:rPr>
          <w:rFonts w:eastAsia="MS Mincho"/>
        </w:rPr>
        <w:noBreakHyphen/>
        <w:t>9</w:t>
      </w:r>
      <w:r w:rsidRPr="004B0E85">
        <w:rPr>
          <w:rFonts w:eastAsia="MS Mincho"/>
        </w:rPr>
        <w:noBreakHyphen/>
        <w:t>825, 11</w:t>
      </w:r>
      <w:r w:rsidRPr="004B0E85">
        <w:rPr>
          <w:rFonts w:eastAsia="MS Mincho"/>
        </w:rPr>
        <w:noBreakHyphen/>
        <w:t>9</w:t>
      </w:r>
      <w:r w:rsidRPr="004B0E85">
        <w:rPr>
          <w:rFonts w:eastAsia="MS Mincho"/>
        </w:rPr>
        <w:noBreakHyphen/>
        <w:t>830, 11</w:t>
      </w:r>
      <w:r w:rsidRPr="004B0E85">
        <w:rPr>
          <w:rFonts w:eastAsia="MS Mincho"/>
        </w:rPr>
        <w:noBreakHyphen/>
        <w:t>9</w:t>
      </w:r>
      <w:r w:rsidRPr="004B0E85">
        <w:rPr>
          <w:rFonts w:eastAsia="MS Mincho"/>
        </w:rPr>
        <w:noBreakHyphen/>
        <w:t>880, 11</w:t>
      </w:r>
      <w:r w:rsidRPr="004B0E85">
        <w:rPr>
          <w:rFonts w:eastAsia="MS Mincho"/>
        </w:rPr>
        <w:noBreakHyphen/>
        <w:t>9</w:t>
      </w:r>
      <w:r w:rsidRPr="004B0E85">
        <w:rPr>
          <w:rFonts w:eastAsia="MS Mincho"/>
        </w:rPr>
        <w:noBreakHyphen/>
        <w:t>890, 11</w:t>
      </w:r>
      <w:r w:rsidRPr="004B0E85">
        <w:rPr>
          <w:rFonts w:eastAsia="MS Mincho"/>
        </w:rPr>
        <w:noBreakHyphen/>
        <w:t>18</w:t>
      </w:r>
      <w:r w:rsidRPr="004B0E85">
        <w:rPr>
          <w:rFonts w:eastAsia="MS Mincho"/>
        </w:rPr>
        <w:noBreakHyphen/>
        <w:t>20, 11</w:t>
      </w:r>
      <w:r w:rsidRPr="004B0E85">
        <w:rPr>
          <w:rFonts w:eastAsia="MS Mincho"/>
        </w:rPr>
        <w:noBreakHyphen/>
        <w:t>27</w:t>
      </w:r>
      <w:r w:rsidRPr="004B0E85">
        <w:rPr>
          <w:rFonts w:eastAsia="MS Mincho"/>
        </w:rPr>
        <w:noBreakHyphen/>
        <w:t>10, 11</w:t>
      </w:r>
      <w:r w:rsidRPr="004B0E85">
        <w:rPr>
          <w:rFonts w:eastAsia="MS Mincho"/>
        </w:rPr>
        <w:noBreakHyphen/>
        <w:t>35</w:t>
      </w:r>
      <w:r w:rsidRPr="004B0E85">
        <w:rPr>
          <w:rFonts w:eastAsia="MS Mincho"/>
        </w:rPr>
        <w:noBreakHyphen/>
        <w:t>310, 11</w:t>
      </w:r>
      <w:r w:rsidRPr="004B0E85">
        <w:rPr>
          <w:rFonts w:eastAsia="MS Mincho"/>
        </w:rPr>
        <w:noBreakHyphen/>
        <w:t>35</w:t>
      </w:r>
      <w:r w:rsidRPr="004B0E85">
        <w:rPr>
          <w:rFonts w:eastAsia="MS Mincho"/>
        </w:rPr>
        <w:noBreakHyphen/>
        <w:t>3820, 11</w:t>
      </w:r>
      <w:r w:rsidRPr="004B0E85">
        <w:rPr>
          <w:rFonts w:eastAsia="MS Mincho"/>
        </w:rPr>
        <w:noBreakHyphen/>
        <w:t>35</w:t>
      </w:r>
      <w:r w:rsidRPr="004B0E85">
        <w:rPr>
          <w:rFonts w:eastAsia="MS Mincho"/>
        </w:rPr>
        <w:noBreakHyphen/>
        <w:t>3840, 11</w:t>
      </w:r>
      <w:r w:rsidRPr="004B0E85">
        <w:rPr>
          <w:rFonts w:eastAsia="MS Mincho"/>
        </w:rPr>
        <w:noBreakHyphen/>
        <w:t>35</w:t>
      </w:r>
      <w:r w:rsidRPr="004B0E85">
        <w:rPr>
          <w:rFonts w:eastAsia="MS Mincho"/>
        </w:rPr>
        <w:noBreakHyphen/>
        <w:t>5270, 11</w:t>
      </w:r>
      <w:r w:rsidRPr="004B0E85">
        <w:rPr>
          <w:rFonts w:eastAsia="MS Mincho"/>
        </w:rPr>
        <w:noBreakHyphen/>
        <w:t>37</w:t>
      </w:r>
      <w:r w:rsidRPr="004B0E85">
        <w:rPr>
          <w:rFonts w:eastAsia="MS Mincho"/>
        </w:rPr>
        <w:noBreakHyphen/>
        <w:t>30, 11</w:t>
      </w:r>
      <w:r w:rsidRPr="004B0E85">
        <w:rPr>
          <w:rFonts w:eastAsia="MS Mincho"/>
        </w:rPr>
        <w:noBreakHyphen/>
        <w:t>37</w:t>
      </w:r>
      <w:r w:rsidRPr="004B0E85">
        <w:rPr>
          <w:rFonts w:eastAsia="MS Mincho"/>
        </w:rPr>
        <w:noBreakHyphen/>
        <w:t>200, 11</w:t>
      </w:r>
      <w:r w:rsidRPr="004B0E85">
        <w:rPr>
          <w:rFonts w:eastAsia="MS Mincho"/>
        </w:rPr>
        <w:noBreakHyphen/>
        <w:t>38</w:t>
      </w:r>
      <w:r w:rsidRPr="004B0E85">
        <w:rPr>
          <w:rFonts w:eastAsia="MS Mincho"/>
        </w:rPr>
        <w:noBreakHyphen/>
        <w:t>20, 11</w:t>
      </w:r>
      <w:r w:rsidRPr="004B0E85">
        <w:rPr>
          <w:rFonts w:eastAsia="MS Mincho"/>
        </w:rPr>
        <w:noBreakHyphen/>
        <w:t>40</w:t>
      </w:r>
      <w:r w:rsidRPr="004B0E85">
        <w:rPr>
          <w:rFonts w:eastAsia="MS Mincho"/>
        </w:rPr>
        <w:noBreakHyphen/>
        <w:t>20, 11</w:t>
      </w:r>
      <w:r w:rsidRPr="004B0E85">
        <w:rPr>
          <w:rFonts w:eastAsia="MS Mincho"/>
        </w:rPr>
        <w:noBreakHyphen/>
        <w:t>40</w:t>
      </w:r>
      <w:r w:rsidRPr="004B0E85">
        <w:rPr>
          <w:rFonts w:eastAsia="MS Mincho"/>
        </w:rPr>
        <w:noBreakHyphen/>
        <w:t>250, 11</w:t>
      </w:r>
      <w:r w:rsidRPr="004B0E85">
        <w:rPr>
          <w:rFonts w:eastAsia="MS Mincho"/>
        </w:rPr>
        <w:noBreakHyphen/>
        <w:t>41</w:t>
      </w:r>
      <w:r w:rsidRPr="004B0E85">
        <w:rPr>
          <w:rFonts w:eastAsia="MS Mincho"/>
        </w:rPr>
        <w:noBreakHyphen/>
        <w:t>70, 11</w:t>
      </w:r>
      <w:r w:rsidRPr="004B0E85">
        <w:rPr>
          <w:rFonts w:eastAsia="MS Mincho"/>
        </w:rPr>
        <w:noBreakHyphen/>
        <w:t>41</w:t>
      </w:r>
      <w:r w:rsidRPr="004B0E85">
        <w:rPr>
          <w:rFonts w:eastAsia="MS Mincho"/>
        </w:rPr>
        <w:noBreakHyphen/>
        <w:t>80, 11</w:t>
      </w:r>
      <w:r w:rsidRPr="004B0E85">
        <w:rPr>
          <w:rFonts w:eastAsia="MS Mincho"/>
        </w:rPr>
        <w:noBreakHyphen/>
        <w:t>41</w:t>
      </w:r>
      <w:r w:rsidRPr="004B0E85">
        <w:rPr>
          <w:rFonts w:eastAsia="MS Mincho"/>
        </w:rPr>
        <w:noBreakHyphen/>
        <w:t>90, 11</w:t>
      </w:r>
      <w:r w:rsidRPr="004B0E85">
        <w:rPr>
          <w:rFonts w:eastAsia="MS Mincho"/>
        </w:rPr>
        <w:noBreakHyphen/>
        <w:t>41</w:t>
      </w:r>
      <w:r w:rsidRPr="004B0E85">
        <w:rPr>
          <w:rFonts w:eastAsia="MS Mincho"/>
        </w:rPr>
        <w:noBreakHyphen/>
        <w:t>100, 11</w:t>
      </w:r>
      <w:r w:rsidRPr="004B0E85">
        <w:rPr>
          <w:rFonts w:eastAsia="MS Mincho"/>
        </w:rPr>
        <w:noBreakHyphen/>
        <w:t>42</w:t>
      </w:r>
      <w:r w:rsidRPr="004B0E85">
        <w:rPr>
          <w:rFonts w:eastAsia="MS Mincho"/>
        </w:rPr>
        <w:noBreakHyphen/>
        <w:t>30, 11</w:t>
      </w:r>
      <w:r w:rsidRPr="004B0E85">
        <w:rPr>
          <w:rFonts w:eastAsia="MS Mincho"/>
        </w:rPr>
        <w:noBreakHyphen/>
        <w:t>42</w:t>
      </w:r>
      <w:r w:rsidRPr="004B0E85">
        <w:rPr>
          <w:rFonts w:eastAsia="MS Mincho"/>
        </w:rPr>
        <w:noBreakHyphen/>
        <w:t>40, 11</w:t>
      </w:r>
      <w:r w:rsidRPr="004B0E85">
        <w:rPr>
          <w:rFonts w:eastAsia="MS Mincho"/>
        </w:rPr>
        <w:noBreakHyphen/>
        <w:t>42</w:t>
      </w:r>
      <w:r w:rsidRPr="004B0E85">
        <w:rPr>
          <w:rFonts w:eastAsia="MS Mincho"/>
        </w:rPr>
        <w:noBreakHyphen/>
        <w:t>60, 11</w:t>
      </w:r>
      <w:r w:rsidRPr="004B0E85">
        <w:rPr>
          <w:rFonts w:eastAsia="MS Mincho"/>
        </w:rPr>
        <w:noBreakHyphen/>
        <w:t>43</w:t>
      </w:r>
      <w:r w:rsidRPr="004B0E85">
        <w:rPr>
          <w:rFonts w:eastAsia="MS Mincho"/>
        </w:rPr>
        <w:noBreakHyphen/>
        <w:t>510, 11</w:t>
      </w:r>
      <w:r w:rsidRPr="004B0E85">
        <w:rPr>
          <w:rFonts w:eastAsia="MS Mincho"/>
        </w:rPr>
        <w:noBreakHyphen/>
        <w:t>45</w:t>
      </w:r>
      <w:r w:rsidRPr="004B0E85">
        <w:rPr>
          <w:rFonts w:eastAsia="MS Mincho"/>
        </w:rPr>
        <w:noBreakHyphen/>
        <w:t>30, 11</w:t>
      </w:r>
      <w:r w:rsidRPr="004B0E85">
        <w:rPr>
          <w:rFonts w:eastAsia="MS Mincho"/>
        </w:rPr>
        <w:noBreakHyphen/>
        <w:t>45</w:t>
      </w:r>
      <w:r w:rsidRPr="004B0E85">
        <w:rPr>
          <w:rFonts w:eastAsia="MS Mincho"/>
        </w:rPr>
        <w:noBreakHyphen/>
        <w:t>55, 11</w:t>
      </w:r>
      <w:r w:rsidRPr="004B0E85">
        <w:rPr>
          <w:rFonts w:eastAsia="MS Mincho"/>
        </w:rPr>
        <w:noBreakHyphen/>
        <w:t>45</w:t>
      </w:r>
      <w:r w:rsidRPr="004B0E85">
        <w:rPr>
          <w:rFonts w:eastAsia="MS Mincho"/>
        </w:rPr>
        <w:noBreakHyphen/>
        <w:t>105, 11</w:t>
      </w:r>
      <w:r w:rsidRPr="004B0E85">
        <w:rPr>
          <w:rFonts w:eastAsia="MS Mincho"/>
        </w:rPr>
        <w:noBreakHyphen/>
        <w:t>49</w:t>
      </w:r>
      <w:r w:rsidRPr="004B0E85">
        <w:rPr>
          <w:rFonts w:eastAsia="MS Mincho"/>
        </w:rPr>
        <w:noBreakHyphen/>
        <w:t>40, 11</w:t>
      </w:r>
      <w:r w:rsidRPr="004B0E85">
        <w:rPr>
          <w:rFonts w:eastAsia="MS Mincho"/>
        </w:rPr>
        <w:noBreakHyphen/>
        <w:t>50</w:t>
      </w:r>
      <w:r w:rsidRPr="004B0E85">
        <w:rPr>
          <w:rFonts w:eastAsia="MS Mincho"/>
        </w:rPr>
        <w:noBreakHyphen/>
        <w:t>50, 11</w:t>
      </w:r>
      <w:r w:rsidRPr="004B0E85">
        <w:rPr>
          <w:rFonts w:eastAsia="MS Mincho"/>
        </w:rPr>
        <w:noBreakHyphen/>
        <w:t>49</w:t>
      </w:r>
      <w:r w:rsidRPr="004B0E85">
        <w:rPr>
          <w:rFonts w:eastAsia="MS Mincho"/>
        </w:rPr>
        <w:noBreakHyphen/>
        <w:t>100, 11</w:t>
      </w:r>
      <w:r w:rsidRPr="004B0E85">
        <w:rPr>
          <w:rFonts w:eastAsia="MS Mincho"/>
        </w:rPr>
        <w:noBreakHyphen/>
        <w:t>51</w:t>
      </w:r>
      <w:r w:rsidRPr="004B0E85">
        <w:rPr>
          <w:rFonts w:eastAsia="MS Mincho"/>
        </w:rPr>
        <w:noBreakHyphen/>
        <w:t>30, 11</w:t>
      </w:r>
      <w:r w:rsidRPr="004B0E85">
        <w:rPr>
          <w:rFonts w:eastAsia="MS Mincho"/>
        </w:rPr>
        <w:noBreakHyphen/>
        <w:t>51</w:t>
      </w:r>
      <w:r w:rsidRPr="004B0E85">
        <w:rPr>
          <w:rFonts w:eastAsia="MS Mincho"/>
        </w:rPr>
        <w:noBreakHyphen/>
        <w:t>125, 11</w:t>
      </w:r>
      <w:r w:rsidRPr="004B0E85">
        <w:rPr>
          <w:rFonts w:eastAsia="MS Mincho"/>
        </w:rPr>
        <w:noBreakHyphen/>
        <w:t>51</w:t>
      </w:r>
      <w:r w:rsidRPr="004B0E85">
        <w:rPr>
          <w:rFonts w:eastAsia="MS Mincho"/>
        </w:rPr>
        <w:noBreakHyphen/>
        <w:t>190, 11</w:t>
      </w:r>
      <w:r w:rsidRPr="004B0E85">
        <w:rPr>
          <w:rFonts w:eastAsia="MS Mincho"/>
        </w:rPr>
        <w:noBreakHyphen/>
        <w:t>53</w:t>
      </w:r>
      <w:r w:rsidRPr="004B0E85">
        <w:rPr>
          <w:rFonts w:eastAsia="MS Mincho"/>
        </w:rPr>
        <w:noBreakHyphen/>
        <w:t>20, 13</w:t>
      </w:r>
      <w:r w:rsidRPr="004B0E85">
        <w:rPr>
          <w:rFonts w:eastAsia="MS Mincho"/>
        </w:rPr>
        <w:noBreakHyphen/>
        <w:t>7</w:t>
      </w:r>
      <w:r w:rsidRPr="004B0E85">
        <w:rPr>
          <w:rFonts w:eastAsia="MS Mincho"/>
        </w:rPr>
        <w:noBreakHyphen/>
        <w:t>10, 13</w:t>
      </w:r>
      <w:r w:rsidRPr="004B0E85">
        <w:rPr>
          <w:rFonts w:eastAsia="MS Mincho"/>
        </w:rPr>
        <w:noBreakHyphen/>
        <w:t>7</w:t>
      </w:r>
      <w:r w:rsidRPr="004B0E85">
        <w:rPr>
          <w:rFonts w:eastAsia="MS Mincho"/>
        </w:rPr>
        <w:noBreakHyphen/>
        <w:t>30, 13</w:t>
      </w:r>
      <w:r w:rsidRPr="004B0E85">
        <w:rPr>
          <w:rFonts w:eastAsia="MS Mincho"/>
        </w:rPr>
        <w:noBreakHyphen/>
        <w:t>7</w:t>
      </w:r>
      <w:r w:rsidRPr="004B0E85">
        <w:rPr>
          <w:rFonts w:eastAsia="MS Mincho"/>
        </w:rPr>
        <w:noBreakHyphen/>
        <w:t>810, 13</w:t>
      </w:r>
      <w:r w:rsidRPr="004B0E85">
        <w:rPr>
          <w:rFonts w:eastAsia="MS Mincho"/>
        </w:rPr>
        <w:noBreakHyphen/>
        <w:t>7</w:t>
      </w:r>
      <w:r w:rsidRPr="004B0E85">
        <w:rPr>
          <w:rFonts w:eastAsia="MS Mincho"/>
        </w:rPr>
        <w:noBreakHyphen/>
        <w:t>830, 13</w:t>
      </w:r>
      <w:r w:rsidRPr="004B0E85">
        <w:rPr>
          <w:rFonts w:eastAsia="MS Mincho"/>
        </w:rPr>
        <w:noBreakHyphen/>
        <w:t>7</w:t>
      </w:r>
      <w:r w:rsidRPr="004B0E85">
        <w:rPr>
          <w:rFonts w:eastAsia="MS Mincho"/>
        </w:rPr>
        <w:noBreakHyphen/>
        <w:t>860, 15</w:t>
      </w:r>
      <w:r w:rsidRPr="004B0E85">
        <w:rPr>
          <w:rFonts w:eastAsia="MS Mincho"/>
        </w:rPr>
        <w:noBreakHyphen/>
        <w:t>78</w:t>
      </w:r>
      <w:r w:rsidRPr="004B0E85">
        <w:rPr>
          <w:rFonts w:eastAsia="MS Mincho"/>
        </w:rPr>
        <w:noBreakHyphen/>
        <w:t>140, 16</w:t>
      </w:r>
      <w:r w:rsidRPr="004B0E85">
        <w:rPr>
          <w:rFonts w:eastAsia="MS Mincho"/>
        </w:rPr>
        <w:noBreakHyphen/>
        <w:t>3</w:t>
      </w:r>
      <w:r w:rsidRPr="004B0E85">
        <w:rPr>
          <w:rFonts w:eastAsia="MS Mincho"/>
        </w:rPr>
        <w:noBreakHyphen/>
        <w:t>1620, 16</w:t>
      </w:r>
      <w:r w:rsidRPr="004B0E85">
        <w:rPr>
          <w:rFonts w:eastAsia="MS Mincho"/>
        </w:rPr>
        <w:noBreakHyphen/>
        <w:t>3</w:t>
      </w:r>
      <w:r w:rsidRPr="004B0E85">
        <w:rPr>
          <w:rFonts w:eastAsia="MS Mincho"/>
        </w:rPr>
        <w:noBreakHyphen/>
        <w:t>1680, 25</w:t>
      </w:r>
      <w:r w:rsidRPr="004B0E85">
        <w:rPr>
          <w:rFonts w:eastAsia="MS Mincho"/>
        </w:rPr>
        <w:noBreakHyphen/>
        <w:t>11</w:t>
      </w:r>
      <w:r w:rsidRPr="004B0E85">
        <w:rPr>
          <w:rFonts w:eastAsia="MS Mincho"/>
        </w:rPr>
        <w:noBreakHyphen/>
        <w:t>10, 25</w:t>
      </w:r>
      <w:r w:rsidRPr="004B0E85">
        <w:rPr>
          <w:rFonts w:eastAsia="MS Mincho"/>
        </w:rPr>
        <w:noBreakHyphen/>
        <w:t>11</w:t>
      </w:r>
      <w:r w:rsidRPr="004B0E85">
        <w:rPr>
          <w:rFonts w:eastAsia="MS Mincho"/>
        </w:rPr>
        <w:noBreakHyphen/>
        <w:t>80, 25</w:t>
      </w:r>
      <w:r w:rsidRPr="004B0E85">
        <w:rPr>
          <w:rFonts w:eastAsia="MS Mincho"/>
        </w:rPr>
        <w:noBreakHyphen/>
        <w:t>11</w:t>
      </w:r>
      <w:r w:rsidRPr="004B0E85">
        <w:rPr>
          <w:rFonts w:eastAsia="MS Mincho"/>
        </w:rPr>
        <w:noBreakHyphen/>
        <w:t>90, 25</w:t>
      </w:r>
      <w:r w:rsidRPr="004B0E85">
        <w:rPr>
          <w:rFonts w:eastAsia="MS Mincho"/>
        </w:rPr>
        <w:noBreakHyphen/>
        <w:t>11</w:t>
      </w:r>
      <w:r w:rsidRPr="004B0E85">
        <w:rPr>
          <w:rFonts w:eastAsia="MS Mincho"/>
        </w:rPr>
        <w:noBreakHyphen/>
        <w:t>310, 44</w:t>
      </w:r>
      <w:r w:rsidRPr="004B0E85">
        <w:rPr>
          <w:rFonts w:eastAsia="MS Mincho"/>
        </w:rPr>
        <w:noBreakHyphen/>
        <w:t>38</w:t>
      </w:r>
      <w:r w:rsidRPr="004B0E85">
        <w:rPr>
          <w:rFonts w:eastAsia="MS Mincho"/>
        </w:rPr>
        <w:noBreakHyphen/>
        <w:t>380, 44</w:t>
      </w:r>
      <w:r w:rsidRPr="004B0E85">
        <w:rPr>
          <w:rFonts w:eastAsia="MS Mincho"/>
        </w:rPr>
        <w:noBreakHyphen/>
        <w:t>53</w:t>
      </w:r>
      <w:r w:rsidRPr="004B0E85">
        <w:rPr>
          <w:rFonts w:eastAsia="MS Mincho"/>
        </w:rPr>
        <w:noBreakHyphen/>
        <w:t>530, 44</w:t>
      </w:r>
      <w:r w:rsidRPr="004B0E85">
        <w:rPr>
          <w:rFonts w:eastAsia="MS Mincho"/>
        </w:rPr>
        <w:noBreakHyphen/>
        <w:t>96</w:t>
      </w:r>
      <w:r w:rsidRPr="004B0E85">
        <w:rPr>
          <w:rFonts w:eastAsia="MS Mincho"/>
        </w:rPr>
        <w:noBreakHyphen/>
        <w:t>140; 48</w:t>
      </w:r>
      <w:r w:rsidRPr="004B0E85">
        <w:rPr>
          <w:rFonts w:eastAsia="MS Mincho"/>
        </w:rPr>
        <w:noBreakHyphen/>
        <w:t>46</w:t>
      </w:r>
      <w:r w:rsidRPr="004B0E85">
        <w:rPr>
          <w:rFonts w:eastAsia="MS Mincho"/>
        </w:rPr>
        <w:noBreakHyphen/>
        <w:t>30, 48</w:t>
      </w:r>
      <w:r w:rsidRPr="004B0E85">
        <w:rPr>
          <w:rFonts w:eastAsia="MS Mincho"/>
        </w:rPr>
        <w:noBreakHyphen/>
        <w:t>46</w:t>
      </w:r>
      <w:r w:rsidRPr="004B0E85">
        <w:rPr>
          <w:rFonts w:eastAsia="MS Mincho"/>
        </w:rPr>
        <w:noBreakHyphen/>
        <w:t>40, 48</w:t>
      </w:r>
      <w:r w:rsidRPr="004B0E85">
        <w:rPr>
          <w:rFonts w:eastAsia="MS Mincho"/>
        </w:rPr>
        <w:noBreakHyphen/>
        <w:t>46</w:t>
      </w:r>
      <w:r w:rsidRPr="004B0E85">
        <w:rPr>
          <w:rFonts w:eastAsia="MS Mincho"/>
        </w:rPr>
        <w:noBreakHyphen/>
        <w:t>50, 48</w:t>
      </w:r>
      <w:r w:rsidRPr="004B0E85">
        <w:rPr>
          <w:rFonts w:eastAsia="MS Mincho"/>
        </w:rPr>
        <w:noBreakHyphen/>
        <w:t>46</w:t>
      </w:r>
      <w:r w:rsidRPr="004B0E85">
        <w:rPr>
          <w:rFonts w:eastAsia="MS Mincho"/>
        </w:rPr>
        <w:noBreakHyphen/>
        <w:t>60, 48</w:t>
      </w:r>
      <w:r w:rsidRPr="004B0E85">
        <w:rPr>
          <w:rFonts w:eastAsia="MS Mincho"/>
        </w:rPr>
        <w:noBreakHyphen/>
        <w:t>46</w:t>
      </w:r>
      <w:r w:rsidRPr="004B0E85">
        <w:rPr>
          <w:rFonts w:eastAsia="MS Mincho"/>
        </w:rPr>
        <w:noBreakHyphen/>
        <w:t>90, 48</w:t>
      </w:r>
      <w:r w:rsidRPr="004B0E85">
        <w:rPr>
          <w:rFonts w:eastAsia="MS Mincho"/>
        </w:rPr>
        <w:noBreakHyphen/>
        <w:t>52</w:t>
      </w:r>
      <w:r w:rsidRPr="004B0E85">
        <w:rPr>
          <w:rFonts w:eastAsia="MS Mincho"/>
        </w:rPr>
        <w:noBreakHyphen/>
        <w:t>410, 48</w:t>
      </w:r>
      <w:r w:rsidRPr="004B0E85">
        <w:rPr>
          <w:rFonts w:eastAsia="MS Mincho"/>
        </w:rPr>
        <w:noBreakHyphen/>
        <w:t>52</w:t>
      </w:r>
      <w:r w:rsidRPr="004B0E85">
        <w:rPr>
          <w:rFonts w:eastAsia="MS Mincho"/>
        </w:rPr>
        <w:noBreakHyphen/>
        <w:t>440, 48</w:t>
      </w:r>
      <w:r w:rsidRPr="004B0E85">
        <w:rPr>
          <w:rFonts w:eastAsia="MS Mincho"/>
        </w:rPr>
        <w:noBreakHyphen/>
        <w:t>52</w:t>
      </w:r>
      <w:r w:rsidRPr="004B0E85">
        <w:rPr>
          <w:rFonts w:eastAsia="MS Mincho"/>
        </w:rPr>
        <w:noBreakHyphen/>
        <w:t>460, 48</w:t>
      </w:r>
      <w:r w:rsidRPr="004B0E85">
        <w:rPr>
          <w:rFonts w:eastAsia="MS Mincho"/>
        </w:rPr>
        <w:noBreakHyphen/>
        <w:t>52</w:t>
      </w:r>
      <w:r w:rsidRPr="004B0E85">
        <w:rPr>
          <w:rFonts w:eastAsia="MS Mincho"/>
        </w:rPr>
        <w:noBreakHyphen/>
        <w:t>635, 48</w:t>
      </w:r>
      <w:r w:rsidRPr="004B0E85">
        <w:rPr>
          <w:rFonts w:eastAsia="MS Mincho"/>
        </w:rPr>
        <w:noBreakHyphen/>
        <w:t>52</w:t>
      </w:r>
      <w:r w:rsidRPr="004B0E85">
        <w:rPr>
          <w:rFonts w:eastAsia="MS Mincho"/>
        </w:rPr>
        <w:noBreakHyphen/>
        <w:t>680, 59</w:t>
      </w:r>
      <w:r w:rsidRPr="004B0E85">
        <w:rPr>
          <w:rFonts w:eastAsia="MS Mincho"/>
        </w:rPr>
        <w:noBreakHyphen/>
        <w:t>109</w:t>
      </w:r>
      <w:r w:rsidRPr="004B0E85">
        <w:rPr>
          <w:rFonts w:eastAsia="MS Mincho"/>
        </w:rPr>
        <w:noBreakHyphen/>
        <w:t>30, 59</w:t>
      </w:r>
      <w:r w:rsidRPr="004B0E85">
        <w:rPr>
          <w:rFonts w:eastAsia="MS Mincho"/>
        </w:rPr>
        <w:noBreakHyphen/>
        <w:t>109</w:t>
      </w:r>
      <w:r w:rsidRPr="004B0E85">
        <w:rPr>
          <w:rFonts w:eastAsia="MS Mincho"/>
        </w:rPr>
        <w:noBreakHyphen/>
        <w:t>40, 59</w:t>
      </w:r>
      <w:r w:rsidRPr="004B0E85">
        <w:rPr>
          <w:rFonts w:eastAsia="MS Mincho"/>
        </w:rPr>
        <w:noBreakHyphen/>
        <w:t>115</w:t>
      </w:r>
      <w:r w:rsidRPr="004B0E85">
        <w:rPr>
          <w:rFonts w:eastAsia="MS Mincho"/>
        </w:rPr>
        <w:noBreakHyphen/>
        <w:t>20, 59</w:t>
      </w:r>
      <w:r w:rsidRPr="004B0E85">
        <w:rPr>
          <w:rFonts w:eastAsia="MS Mincho"/>
        </w:rPr>
        <w:noBreakHyphen/>
        <w:t>115</w:t>
      </w:r>
      <w:r w:rsidRPr="004B0E85">
        <w:rPr>
          <w:rFonts w:eastAsia="MS Mincho"/>
        </w:rPr>
        <w:noBreakHyphen/>
        <w:t>40, 63</w:t>
      </w:r>
      <w:r w:rsidRPr="004B0E85">
        <w:rPr>
          <w:rFonts w:eastAsia="MS Mincho"/>
        </w:rPr>
        <w:noBreakHyphen/>
        <w:t>11</w:t>
      </w:r>
      <w:r w:rsidRPr="004B0E85">
        <w:rPr>
          <w:rFonts w:eastAsia="MS Mincho"/>
        </w:rPr>
        <w:noBreakHyphen/>
        <w:t>500, 63</w:t>
      </w:r>
      <w:r w:rsidRPr="004B0E85">
        <w:rPr>
          <w:rFonts w:eastAsia="MS Mincho"/>
        </w:rPr>
        <w:noBreakHyphen/>
        <w:t>11</w:t>
      </w:r>
      <w:r w:rsidRPr="004B0E85">
        <w:rPr>
          <w:rFonts w:eastAsia="MS Mincho"/>
        </w:rPr>
        <w:noBreakHyphen/>
        <w:t>700, 63</w:t>
      </w:r>
      <w:r w:rsidRPr="004B0E85">
        <w:rPr>
          <w:rFonts w:eastAsia="MS Mincho"/>
        </w:rPr>
        <w:noBreakHyphen/>
        <w:t>11</w:t>
      </w:r>
      <w:r w:rsidRPr="004B0E85">
        <w:rPr>
          <w:rFonts w:eastAsia="MS Mincho"/>
        </w:rPr>
        <w:noBreakHyphen/>
        <w:t>730, 63</w:t>
      </w:r>
      <w:r w:rsidRPr="004B0E85">
        <w:rPr>
          <w:rFonts w:eastAsia="MS Mincho"/>
        </w:rPr>
        <w:noBreakHyphen/>
        <w:t>11</w:t>
      </w:r>
      <w:r w:rsidRPr="004B0E85">
        <w:rPr>
          <w:rFonts w:eastAsia="MS Mincho"/>
        </w:rPr>
        <w:noBreakHyphen/>
        <w:t>1110, 63</w:t>
      </w:r>
      <w:r w:rsidRPr="004B0E85">
        <w:rPr>
          <w:rFonts w:eastAsia="MS Mincho"/>
        </w:rPr>
        <w:noBreakHyphen/>
        <w:t>11</w:t>
      </w:r>
      <w:r w:rsidRPr="004B0E85">
        <w:rPr>
          <w:rFonts w:eastAsia="MS Mincho"/>
        </w:rPr>
        <w:noBreakHyphen/>
        <w:t>1140, 63</w:t>
      </w:r>
      <w:r w:rsidRPr="004B0E85">
        <w:rPr>
          <w:rFonts w:eastAsia="MS Mincho"/>
        </w:rPr>
        <w:noBreakHyphen/>
        <w:t>11</w:t>
      </w:r>
      <w:r w:rsidRPr="004B0E85">
        <w:rPr>
          <w:rFonts w:eastAsia="MS Mincho"/>
        </w:rPr>
        <w:noBreakHyphen/>
        <w:t>1310, 63</w:t>
      </w:r>
      <w:r w:rsidRPr="004B0E85">
        <w:rPr>
          <w:rFonts w:eastAsia="MS Mincho"/>
        </w:rPr>
        <w:noBreakHyphen/>
        <w:t>11</w:t>
      </w:r>
      <w:r w:rsidRPr="004B0E85">
        <w:rPr>
          <w:rFonts w:eastAsia="MS Mincho"/>
        </w:rPr>
        <w:noBreakHyphen/>
        <w:t>1340, 63</w:t>
      </w:r>
      <w:r w:rsidRPr="004B0E85">
        <w:rPr>
          <w:rFonts w:eastAsia="MS Mincho"/>
        </w:rPr>
        <w:noBreakHyphen/>
        <w:t>11</w:t>
      </w:r>
      <w:r w:rsidRPr="004B0E85">
        <w:rPr>
          <w:rFonts w:eastAsia="MS Mincho"/>
        </w:rPr>
        <w:noBreakHyphen/>
        <w:t>1360, 63</w:t>
      </w:r>
      <w:r w:rsidRPr="004B0E85">
        <w:rPr>
          <w:rFonts w:eastAsia="MS Mincho"/>
        </w:rPr>
        <w:noBreakHyphen/>
        <w:t>11</w:t>
      </w:r>
      <w:r w:rsidRPr="004B0E85">
        <w:rPr>
          <w:rFonts w:eastAsia="MS Mincho"/>
        </w:rPr>
        <w:noBreakHyphen/>
        <w:t>1510</w:t>
      </w:r>
      <w:r w:rsidRPr="004B0E85">
        <w:t xml:space="preserve"> RELATING TO VARIOUS AGENCY OR DEPARTMENT PROVISIONS SO AS TO CONFORM THEM TO THE ABOVE PROVISIONS PERTAINING TO THE DEPARTMENT OF ADMINISTRATION, STATE FISCAL ACCOUNTABILITY AUTHORITY, AND OTHER STATE AGENCIES, AND TO SUPPLEMENT SUCH PROVISIONS; AND TO REPEAL SECTIONS 1</w:t>
      </w:r>
      <w:r w:rsidRPr="004B0E85">
        <w:noBreakHyphen/>
        <w:t>30</w:t>
      </w:r>
      <w:r w:rsidRPr="004B0E85">
        <w:noBreakHyphen/>
        <w:t>110, 1</w:t>
      </w:r>
      <w:r w:rsidRPr="004B0E85">
        <w:noBreakHyphen/>
        <w:t>11</w:t>
      </w:r>
      <w:r w:rsidRPr="004B0E85">
        <w:noBreakHyphen/>
        <w:t>22, AND 11</w:t>
      </w:r>
      <w:r w:rsidRPr="004B0E85">
        <w:noBreakHyphen/>
        <w:t>11</w:t>
      </w:r>
      <w:r w:rsidRPr="004B0E85">
        <w:noBreakHyphen/>
        <w:t>90.</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Default="00674C3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I</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Citation</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7D4C23">
        <w:rPr>
          <w:color w:val="000000" w:themeColor="text1"/>
          <w:u w:color="000000" w:themeColor="text1"/>
        </w:rPr>
        <w:tab/>
        <w:t>This act may be cited as the “South Carolina Restructuring Act of 2014”.</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II</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Budget and Control Board Abolished</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D4C23">
        <w:rPr>
          <w:color w:val="000000" w:themeColor="text1"/>
          <w:u w:color="000000" w:themeColor="text1"/>
        </w:rPr>
        <w:t>A.</w:t>
      </w:r>
      <w:r w:rsidRPr="007D4C23">
        <w:rPr>
          <w:color w:val="000000" w:themeColor="text1"/>
          <w:u w:color="000000" w:themeColor="text1"/>
        </w:rPr>
        <w:tab/>
      </w:r>
      <w:r w:rsidR="00ED7EC5">
        <w:rPr>
          <w:color w:val="000000" w:themeColor="text1"/>
          <w:u w:color="000000" w:themeColor="text1"/>
        </w:rPr>
        <w:t xml:space="preserve">  </w:t>
      </w:r>
      <w:r w:rsidRPr="007D4C23">
        <w:rPr>
          <w:color w:val="000000" w:themeColor="text1"/>
          <w:u w:color="000000" w:themeColor="text1"/>
        </w:rPr>
        <w:t xml:space="preserve">Effective July 1, 2015, the State Budget and Control Board, and its related divisions and offices, is abolished </w:t>
      </w:r>
      <w:r w:rsidRPr="007D4C23">
        <w:rPr>
          <w:color w:val="000000" w:themeColor="text1"/>
          <w:u w:color="000000" w:themeColor="text1"/>
        </w:rPr>
        <w:lastRenderedPageBreak/>
        <w:t>and its functions, powers, duties, responsibilities, and authority, except as otherwise provided by law:</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related to executive functions within the former Budget and Control Board not identified in items (1) or (2) are devolved upon the Department of Administration.</w:t>
      </w:r>
    </w:p>
    <w:p w:rsidR="00ED7EC5" w:rsidRPr="007D4C23"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r>
      <w:r w:rsidRPr="007D4C23">
        <w:rPr>
          <w:color w:val="000000" w:themeColor="text1"/>
          <w:u w:color="000000" w:themeColor="text1"/>
        </w:rPr>
        <w:tab/>
        <w:t>After determining how many vacant FTE</w:t>
      </w:r>
      <w:r w:rsidRPr="00E503F1">
        <w:rPr>
          <w:color w:val="000000" w:themeColor="text1"/>
          <w:u w:color="000000" w:themeColor="text1"/>
        </w:rPr>
        <w:t>’</w:t>
      </w:r>
      <w:r w:rsidRPr="007D4C23">
        <w:rPr>
          <w:color w:val="000000" w:themeColor="text1"/>
          <w:u w:color="000000" w:themeColor="text1"/>
        </w:rPr>
        <w:t>s at the State Budget and Control Board shall be used to fill needed positions in the Executive Budget Office as provided in Section 1</w:t>
      </w:r>
      <w:r>
        <w:rPr>
          <w:color w:val="000000" w:themeColor="text1"/>
          <w:u w:color="000000" w:themeColor="text1"/>
        </w:rPr>
        <w:noBreakHyphen/>
      </w:r>
      <w:r w:rsidRPr="007D4C23">
        <w:rPr>
          <w:color w:val="000000" w:themeColor="text1"/>
          <w:u w:color="000000" w:themeColor="text1"/>
        </w:rPr>
        <w:t>30</w:t>
      </w:r>
      <w:r>
        <w:rPr>
          <w:color w:val="000000" w:themeColor="text1"/>
          <w:u w:color="000000" w:themeColor="text1"/>
        </w:rPr>
        <w:noBreakHyphen/>
      </w:r>
      <w:r w:rsidRPr="007D4C23">
        <w:rPr>
          <w:color w:val="000000" w:themeColor="text1"/>
          <w:u w:color="000000" w:themeColor="text1"/>
        </w:rPr>
        <w:t>125, to be done in consultation with the Office of the Governor, the Executive Director of the State Budget and Control Board, upon approval of the board, prior to July 1, 2014, shall eliminate at least sixty vacant FTE</w:t>
      </w:r>
      <w:r w:rsidRPr="00E503F1">
        <w:rPr>
          <w:color w:val="000000" w:themeColor="text1"/>
          <w:u w:color="000000" w:themeColor="text1"/>
        </w:rPr>
        <w:t>’</w:t>
      </w:r>
      <w:r w:rsidRPr="007D4C23">
        <w:rPr>
          <w:color w:val="000000" w:themeColor="text1"/>
          <w:u w:color="000000" w:themeColor="text1"/>
        </w:rPr>
        <w:t>s within the board or its divisions, components, or offices prior to the devolvement of specified duties and functions of the board upon the Department of Administration as provided in this act.</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III</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Establishing the Department of Administration</w:t>
      </w:r>
    </w:p>
    <w:p w:rsidR="00ED7EC5"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30</w:t>
      </w:r>
      <w:r>
        <w:rPr>
          <w:color w:val="000000" w:themeColor="text1"/>
          <w:u w:color="000000" w:themeColor="text1"/>
        </w:rPr>
        <w:noBreakHyphen/>
      </w:r>
      <w:r w:rsidRPr="007D4C23">
        <w:rPr>
          <w:color w:val="000000" w:themeColor="text1"/>
          <w:u w:color="000000" w:themeColor="text1"/>
        </w:rPr>
        <w:t>10(A) of the 1976 Code, as last amended by Act 146 of 2010, is further amended to read:</w:t>
      </w:r>
    </w:p>
    <w:p w:rsidR="00ED7EC5" w:rsidRPr="007D4C23" w:rsidRDefault="00ED7EC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There are hereby created, within the executive branch of the state government, the following departments: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r>
      <w:r w:rsidRPr="007D4C23">
        <w:rPr>
          <w:color w:val="000000" w:themeColor="text1"/>
          <w:u w:val="single" w:color="000000" w:themeColor="text1"/>
        </w:rPr>
        <w:t>Department of Administration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2.</w:t>
      </w:r>
      <w:r w:rsidRPr="007D4C23">
        <w:rPr>
          <w:color w:val="000000" w:themeColor="text1"/>
          <w:u w:color="000000" w:themeColor="text1"/>
        </w:rPr>
        <w:tab/>
        <w:t>Department of Agriculture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2.</w:t>
      </w:r>
      <w:r w:rsidRPr="007D4C23">
        <w:rPr>
          <w:color w:val="000000" w:themeColor="text1"/>
          <w:u w:val="single" w:color="000000" w:themeColor="text1"/>
        </w:rPr>
        <w:t>3.</w:t>
      </w:r>
      <w:r w:rsidRPr="007D4C23">
        <w:rPr>
          <w:color w:val="000000" w:themeColor="text1"/>
          <w:u w:color="000000" w:themeColor="text1"/>
        </w:rPr>
        <w:tab/>
        <w:t>Department of Alcohol and Other Drug Abuse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3.</w:t>
      </w:r>
      <w:r w:rsidRPr="007D4C23">
        <w:rPr>
          <w:color w:val="000000" w:themeColor="text1"/>
          <w:u w:val="single" w:color="000000" w:themeColor="text1"/>
        </w:rPr>
        <w:t>4.</w:t>
      </w:r>
      <w:r w:rsidRPr="007D4C23">
        <w:rPr>
          <w:color w:val="000000" w:themeColor="text1"/>
          <w:u w:color="000000" w:themeColor="text1"/>
        </w:rPr>
        <w:tab/>
        <w:t>Department of Commerce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4.</w:t>
      </w:r>
      <w:r w:rsidRPr="007D4C23">
        <w:rPr>
          <w:color w:val="000000" w:themeColor="text1"/>
          <w:u w:val="single" w:color="000000" w:themeColor="text1"/>
        </w:rPr>
        <w:t>5.</w:t>
      </w:r>
      <w:r w:rsidRPr="007D4C23">
        <w:rPr>
          <w:color w:val="000000" w:themeColor="text1"/>
          <w:u w:color="000000" w:themeColor="text1"/>
        </w:rPr>
        <w:tab/>
        <w:t>Department of Corrections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5</w:t>
      </w:r>
      <w:r w:rsidRPr="007D4C23">
        <w:rPr>
          <w:color w:val="000000" w:themeColor="text1"/>
          <w:u w:color="000000" w:themeColor="text1"/>
        </w:rPr>
        <w:t>.</w:t>
      </w:r>
      <w:r w:rsidRPr="007D4C23">
        <w:rPr>
          <w:color w:val="000000" w:themeColor="text1"/>
          <w:u w:val="single" w:color="000000" w:themeColor="text1"/>
        </w:rPr>
        <w:t>6.</w:t>
      </w:r>
      <w:r w:rsidRPr="007D4C23">
        <w:rPr>
          <w:color w:val="000000" w:themeColor="text1"/>
          <w:u w:color="000000" w:themeColor="text1"/>
        </w:rPr>
        <w:tab/>
        <w:t>Department of Disabilities and Special Needs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6.</w:t>
      </w:r>
      <w:r w:rsidRPr="007D4C23">
        <w:rPr>
          <w:color w:val="000000" w:themeColor="text1"/>
          <w:u w:val="single" w:color="000000" w:themeColor="text1"/>
        </w:rPr>
        <w:t>7.</w:t>
      </w:r>
      <w:r w:rsidRPr="007D4C23">
        <w:rPr>
          <w:color w:val="000000" w:themeColor="text1"/>
          <w:u w:color="000000" w:themeColor="text1"/>
        </w:rPr>
        <w:tab/>
        <w:t>Department of Education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7.</w:t>
      </w:r>
      <w:r w:rsidRPr="007D4C23">
        <w:rPr>
          <w:color w:val="000000" w:themeColor="text1"/>
          <w:u w:val="single" w:color="000000" w:themeColor="text1"/>
        </w:rPr>
        <w:t>8.</w:t>
      </w:r>
      <w:r w:rsidRPr="007D4C23">
        <w:rPr>
          <w:color w:val="000000" w:themeColor="text1"/>
          <w:u w:color="000000" w:themeColor="text1"/>
        </w:rPr>
        <w:tab/>
        <w:t>Department of Health and Environmental Control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r>
      <w:r w:rsidRPr="007D4C23">
        <w:rPr>
          <w:strike/>
          <w:color w:val="000000" w:themeColor="text1"/>
          <w:u w:color="000000" w:themeColor="text1"/>
        </w:rPr>
        <w:t>8.</w:t>
      </w:r>
      <w:r w:rsidRPr="007D4C23">
        <w:rPr>
          <w:color w:val="000000" w:themeColor="text1"/>
          <w:u w:val="single" w:color="000000" w:themeColor="text1"/>
        </w:rPr>
        <w:t>9.</w:t>
      </w:r>
      <w:r w:rsidRPr="007D4C23">
        <w:rPr>
          <w:color w:val="000000" w:themeColor="text1"/>
          <w:u w:color="000000" w:themeColor="text1"/>
        </w:rPr>
        <w:tab/>
        <w:t>Department of Health and Human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9.</w:t>
      </w:r>
      <w:r w:rsidRPr="007D4C23">
        <w:rPr>
          <w:color w:val="000000" w:themeColor="text1"/>
          <w:u w:val="single" w:color="000000" w:themeColor="text1"/>
        </w:rPr>
        <w:t>10.</w:t>
      </w:r>
      <w:r w:rsidRPr="007D4C23">
        <w:rPr>
          <w:color w:val="000000" w:themeColor="text1"/>
          <w:u w:color="000000" w:themeColor="text1"/>
        </w:rPr>
        <w:tab/>
        <w:t>Department of Insurance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10.</w:t>
      </w:r>
      <w:r w:rsidRPr="007D4C23">
        <w:rPr>
          <w:color w:val="000000" w:themeColor="text1"/>
          <w:u w:val="single" w:color="000000" w:themeColor="text1"/>
        </w:rPr>
        <w:t>11.</w:t>
      </w:r>
      <w:r w:rsidRPr="007D4C23">
        <w:rPr>
          <w:color w:val="000000" w:themeColor="text1"/>
          <w:u w:color="000000" w:themeColor="text1"/>
        </w:rPr>
        <w:tab/>
        <w:t>Department of Juvenile Justice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11.</w:t>
      </w:r>
      <w:r w:rsidRPr="007D4C23">
        <w:rPr>
          <w:color w:val="000000" w:themeColor="text1"/>
          <w:u w:val="single" w:color="000000" w:themeColor="text1"/>
        </w:rPr>
        <w:t>12.</w:t>
      </w:r>
      <w:r w:rsidRPr="007D4C23">
        <w:rPr>
          <w:color w:val="000000" w:themeColor="text1"/>
          <w:u w:color="000000" w:themeColor="text1"/>
        </w:rPr>
        <w:tab/>
        <w:t>Department of Labor, Licensing and Regulation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12.</w:t>
      </w:r>
      <w:r w:rsidRPr="007D4C23">
        <w:rPr>
          <w:color w:val="000000" w:themeColor="text1"/>
          <w:u w:val="single" w:color="000000" w:themeColor="text1"/>
        </w:rPr>
        <w:t>13.</w:t>
      </w:r>
      <w:r w:rsidRPr="007D4C23">
        <w:rPr>
          <w:color w:val="000000" w:themeColor="text1"/>
          <w:u w:color="000000" w:themeColor="text1"/>
        </w:rPr>
        <w:tab/>
        <w:t>Department of Mental Health</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14.</w:t>
      </w:r>
      <w:r w:rsidRPr="007D4C23">
        <w:rPr>
          <w:color w:val="000000" w:themeColor="text1"/>
          <w:u w:color="000000" w:themeColor="text1"/>
        </w:rPr>
        <w:tab/>
      </w:r>
      <w:r w:rsidRPr="007D4C23">
        <w:rPr>
          <w:color w:val="000000" w:themeColor="text1"/>
          <w:u w:val="single" w:color="000000" w:themeColor="text1"/>
        </w:rPr>
        <w:t>Department of Motor Vehicles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13.</w:t>
      </w:r>
      <w:r w:rsidRPr="007D4C23">
        <w:rPr>
          <w:color w:val="000000" w:themeColor="text1"/>
          <w:u w:val="single" w:color="000000" w:themeColor="text1"/>
        </w:rPr>
        <w:t>15.</w:t>
      </w:r>
      <w:r w:rsidRPr="007D4C23">
        <w:rPr>
          <w:color w:val="000000" w:themeColor="text1"/>
          <w:u w:color="000000" w:themeColor="text1"/>
        </w:rPr>
        <w:tab/>
        <w:t>Department of Natural Resources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14.</w:t>
      </w:r>
      <w:r w:rsidRPr="007D4C23">
        <w:rPr>
          <w:color w:val="000000" w:themeColor="text1"/>
          <w:u w:val="single" w:color="000000" w:themeColor="text1"/>
        </w:rPr>
        <w:t>16.</w:t>
      </w:r>
      <w:r w:rsidRPr="007D4C23">
        <w:rPr>
          <w:color w:val="000000" w:themeColor="text1"/>
          <w:u w:color="000000" w:themeColor="text1"/>
        </w:rPr>
        <w:tab/>
        <w:t>Department of Parks, Recreation and Tourism</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15.</w:t>
      </w:r>
      <w:r w:rsidRPr="007D4C23">
        <w:rPr>
          <w:color w:val="000000" w:themeColor="text1"/>
          <w:u w:val="single" w:color="000000" w:themeColor="text1"/>
        </w:rPr>
        <w:t>17.</w:t>
      </w:r>
      <w:r w:rsidRPr="007D4C23">
        <w:rPr>
          <w:color w:val="000000" w:themeColor="text1"/>
          <w:u w:color="000000" w:themeColor="text1"/>
        </w:rPr>
        <w:tab/>
        <w:t>Department of Probation, Parole and Pardon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16.</w:t>
      </w:r>
      <w:r w:rsidRPr="007D4C23">
        <w:rPr>
          <w:color w:val="000000" w:themeColor="text1"/>
          <w:u w:val="single" w:color="000000" w:themeColor="text1"/>
        </w:rPr>
        <w:t>18.</w:t>
      </w:r>
      <w:r w:rsidRPr="007D4C23">
        <w:rPr>
          <w:color w:val="000000" w:themeColor="text1"/>
          <w:u w:color="000000" w:themeColor="text1"/>
        </w:rPr>
        <w:tab/>
        <w:t>Department of Public Safety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17.</w:t>
      </w:r>
      <w:r w:rsidRPr="007D4C23">
        <w:rPr>
          <w:color w:val="000000" w:themeColor="text1"/>
          <w:u w:val="single" w:color="000000" w:themeColor="text1"/>
        </w:rPr>
        <w:t>19.</w:t>
      </w:r>
      <w:r w:rsidRPr="007D4C23">
        <w:rPr>
          <w:color w:val="000000" w:themeColor="text1"/>
          <w:u w:color="000000" w:themeColor="text1"/>
        </w:rPr>
        <w:tab/>
        <w:t>Department of Revenue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18.</w:t>
      </w:r>
      <w:r w:rsidRPr="007D4C23">
        <w:rPr>
          <w:color w:val="000000" w:themeColor="text1"/>
          <w:u w:val="single" w:color="000000" w:themeColor="text1"/>
        </w:rPr>
        <w:t>20.</w:t>
      </w:r>
      <w:r w:rsidRPr="007D4C23">
        <w:rPr>
          <w:color w:val="000000" w:themeColor="text1"/>
          <w:u w:color="000000" w:themeColor="text1"/>
        </w:rPr>
        <w:tab/>
        <w:t>Department of Social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19.</w:t>
      </w:r>
      <w:r w:rsidRPr="007D4C23">
        <w:rPr>
          <w:color w:val="000000" w:themeColor="text1"/>
          <w:u w:val="single" w:color="000000" w:themeColor="text1"/>
        </w:rPr>
        <w:t>21.</w:t>
      </w:r>
      <w:r w:rsidRPr="007D4C23">
        <w:rPr>
          <w:color w:val="000000" w:themeColor="text1"/>
          <w:u w:color="000000" w:themeColor="text1"/>
        </w:rPr>
        <w:tab/>
        <w:t>Department of Transportation</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20.</w:t>
      </w:r>
      <w:r w:rsidRPr="007D4C23">
        <w:rPr>
          <w:color w:val="000000" w:themeColor="text1"/>
          <w:u w:val="single" w:color="000000" w:themeColor="text1"/>
        </w:rPr>
        <w:t>22.</w:t>
      </w:r>
      <w:r w:rsidRPr="007D4C23">
        <w:rPr>
          <w:color w:val="000000" w:themeColor="text1"/>
          <w:u w:color="000000" w:themeColor="text1"/>
        </w:rPr>
        <w:tab/>
        <w:t>Department of Employment and Workforce.”</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7D4C23">
        <w:rPr>
          <w:color w:val="000000" w:themeColor="text1"/>
          <w:u w:color="000000" w:themeColor="text1"/>
        </w:rPr>
        <w:tab/>
        <w:t>A.</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10 of the 1976 Code is amended to read:</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r>
      <w:r w:rsidRPr="007D4C23">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7D4C23">
        <w:rPr>
          <w:color w:val="000000" w:themeColor="text1"/>
          <w:u w:color="000000" w:themeColor="text1"/>
        </w:rPr>
        <w:t xml:space="preserve"> </w:t>
      </w:r>
      <w:r w:rsidRPr="007D4C23">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Pr>
          <w:color w:val="000000" w:themeColor="text1"/>
          <w:u w:val="single" w:color="000000" w:themeColor="text1"/>
        </w:rPr>
        <w:noBreakHyphen/>
      </w:r>
      <w:r w:rsidRPr="007D4C23">
        <w:rPr>
          <w:color w:val="000000" w:themeColor="text1"/>
          <w:u w:val="single" w:color="000000" w:themeColor="text1"/>
        </w:rPr>
        <w:t>3</w:t>
      </w:r>
      <w:r>
        <w:rPr>
          <w:color w:val="000000" w:themeColor="text1"/>
          <w:u w:val="single" w:color="000000" w:themeColor="text1"/>
        </w:rPr>
        <w:noBreakHyphen/>
      </w:r>
      <w:r w:rsidRPr="007D4C23">
        <w:rPr>
          <w:color w:val="000000" w:themeColor="text1"/>
          <w:u w:val="single" w:color="000000" w:themeColor="text1"/>
        </w:rPr>
        <w:t>240(B).  Effective July 1, 2015, the following offices, divisions, or components of the former State Budget and Control Board, Office of the Governor, or other agencies are transferred to, and incorporated into, the Department of Administration: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w:t>
      </w:r>
      <w:r w:rsidRPr="007D4C23">
        <w:rPr>
          <w:color w:val="000000" w:themeColor="text1"/>
          <w:u w:color="000000" w:themeColor="text1"/>
        </w:rPr>
        <w:tab/>
      </w:r>
      <w:r w:rsidRPr="007D4C23">
        <w:rPr>
          <w:color w:val="000000" w:themeColor="text1"/>
          <w:u w:val="single" w:color="000000" w:themeColor="text1"/>
        </w:rPr>
        <w:t xml:space="preserve">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w:t>
      </w:r>
      <w:r w:rsidRPr="007D4C23">
        <w:rPr>
          <w:color w:val="000000" w:themeColor="text1"/>
          <w:u w:val="single" w:color="000000" w:themeColor="text1"/>
        </w:rPr>
        <w:lastRenderedPageBreak/>
        <w:t>judicial branches with appropriate officials of each to be signatories to the memorandum of understanding.</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r>
      <w:r w:rsidRPr="007D4C23">
        <w:rPr>
          <w:color w:val="000000" w:themeColor="text1"/>
          <w:u w:val="single" w:color="000000" w:themeColor="text1"/>
        </w:rPr>
        <w:t>The memorandum of understanding shall provide for: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(i)</w:t>
      </w:r>
      <w:r w:rsidRPr="007D4C23">
        <w:rPr>
          <w:color w:val="000000" w:themeColor="text1"/>
          <w:u w:color="000000" w:themeColor="text1"/>
        </w:rPr>
        <w:tab/>
      </w:r>
      <w:r w:rsidRPr="007D4C23">
        <w:rPr>
          <w:color w:val="000000" w:themeColor="text1"/>
          <w:u w:val="single" w:color="000000" w:themeColor="text1"/>
        </w:rPr>
        <w:t>continued use of existing office space;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(ii)</w:t>
      </w:r>
      <w:r w:rsidRPr="007D4C23">
        <w:rPr>
          <w:color w:val="000000" w:themeColor="text1"/>
          <w:u w:color="000000" w:themeColor="text1"/>
        </w:rPr>
        <w:tab/>
      </w:r>
      <w:r w:rsidRPr="007D4C23">
        <w:rPr>
          <w:color w:val="000000" w:themeColor="text1"/>
          <w:u w:val="single" w:color="000000" w:themeColor="text1"/>
        </w:rPr>
        <w:t>a method for the allocation of new, additional, or different office space;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(iii)</w:t>
      </w:r>
      <w:r w:rsidRPr="007D4C23">
        <w:rPr>
          <w:color w:val="000000" w:themeColor="text1"/>
          <w:u w:color="000000" w:themeColor="text1"/>
        </w:rPr>
        <w:tab/>
      </w:r>
      <w:r w:rsidRPr="007D4C23">
        <w:rPr>
          <w:color w:val="000000" w:themeColor="text1"/>
          <w:u w:val="single" w:color="000000" w:themeColor="text1"/>
        </w:rPr>
        <w:t>adequate parking;</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(iv)</w:t>
      </w:r>
      <w:r w:rsidRPr="007D4C23">
        <w:rPr>
          <w:color w:val="000000" w:themeColor="text1"/>
          <w:u w:color="000000" w:themeColor="text1"/>
        </w:rPr>
        <w:tab/>
      </w:r>
      <w:r w:rsidRPr="007D4C23">
        <w:rPr>
          <w:color w:val="000000" w:themeColor="text1"/>
          <w:u w:val="single" w:color="000000" w:themeColor="text1"/>
        </w:rPr>
        <w:t>a method for the allocation of new, additional, or different parking;</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(v)</w:t>
      </w:r>
      <w:r w:rsidRPr="007D4C23">
        <w:rPr>
          <w:color w:val="000000" w:themeColor="text1"/>
          <w:u w:color="000000" w:themeColor="text1"/>
        </w:rPr>
        <w:tab/>
      </w:r>
      <w:r w:rsidRPr="007D4C23">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(vi)</w:t>
      </w:r>
      <w:r w:rsidRPr="007D4C23">
        <w:rPr>
          <w:color w:val="000000" w:themeColor="text1"/>
          <w:u w:color="000000" w:themeColor="text1"/>
        </w:rPr>
        <w:tab/>
      </w:r>
      <w:r w:rsidRPr="007D4C23">
        <w:rPr>
          <w:color w:val="000000" w:themeColor="text1"/>
          <w:u w:val="single" w:color="000000" w:themeColor="text1"/>
        </w:rPr>
        <w:t>the provision of water, electricity, steam, and chilled water to the offices, areas, and facilities occupied by the applicable agencies;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(vii)</w:t>
      </w:r>
      <w:r w:rsidRPr="007D4C23">
        <w:rPr>
          <w:color w:val="000000" w:themeColor="text1"/>
          <w:u w:color="000000" w:themeColor="text1"/>
        </w:rPr>
        <w:tab/>
      </w:r>
      <w:r w:rsidRPr="007D4C23">
        <w:rPr>
          <w:color w:val="000000" w:themeColor="text1"/>
          <w:u w:val="single" w:color="000000" w:themeColor="text1"/>
        </w:rPr>
        <w:t>the ability for each agency or department to maintain building access control for its allocated office space;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(viii)</w:t>
      </w:r>
      <w:r w:rsidRPr="007D4C23">
        <w:rPr>
          <w:color w:val="000000" w:themeColor="text1"/>
          <w:u w:color="000000" w:themeColor="text1"/>
        </w:rPr>
        <w:tab/>
      </w:r>
      <w:r w:rsidRPr="007D4C23">
        <w:rPr>
          <w:color w:val="000000" w:themeColor="text1"/>
          <w:u w:val="single" w:color="000000" w:themeColor="text1"/>
        </w:rPr>
        <w:t>access control for the Senate and House chambers and courtrooms as appropriate.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The parties may modify the memorandum of understanding by mutual consent at any time.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r>
      <w:r w:rsidRPr="007D4C23">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(2)</w:t>
      </w:r>
      <w:r w:rsidRPr="007D4C23">
        <w:rPr>
          <w:color w:val="000000" w:themeColor="text1"/>
          <w:u w:color="000000" w:themeColor="text1"/>
        </w:rPr>
        <w:tab/>
      </w:r>
      <w:r w:rsidRPr="007D4C23">
        <w:rPr>
          <w:color w:val="000000" w:themeColor="text1"/>
          <w:u w:val="single" w:color="000000" w:themeColor="text1"/>
        </w:rPr>
        <w:t>the State Office of Human Resources;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(3)</w:t>
      </w:r>
      <w:r w:rsidRPr="007D4C23">
        <w:rPr>
          <w:color w:val="000000" w:themeColor="text1"/>
          <w:u w:color="000000" w:themeColor="text1"/>
        </w:rPr>
        <w:tab/>
      </w:r>
      <w:r w:rsidRPr="007D4C23">
        <w:rPr>
          <w:color w:val="000000" w:themeColor="text1"/>
          <w:u w:val="single" w:color="000000" w:themeColor="text1"/>
        </w:rPr>
        <w:t>the Guardian Ad Litem Program as established in  Article 5, Chapter 11, Title 63;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(4)</w:t>
      </w:r>
      <w:r w:rsidRPr="007D4C23">
        <w:rPr>
          <w:color w:val="000000" w:themeColor="text1"/>
          <w:u w:color="000000" w:themeColor="text1"/>
        </w:rPr>
        <w:tab/>
      </w:r>
      <w:r w:rsidRPr="007D4C23">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Pr>
          <w:color w:val="000000" w:themeColor="text1"/>
          <w:u w:val="single" w:color="000000" w:themeColor="text1"/>
        </w:rPr>
        <w:noBreakHyphen/>
      </w:r>
      <w:r w:rsidRPr="007D4C23">
        <w:rPr>
          <w:color w:val="000000" w:themeColor="text1"/>
          <w:u w:val="single" w:color="000000" w:themeColor="text1"/>
        </w:rPr>
        <w:t>35;</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(5)</w:t>
      </w:r>
      <w:r w:rsidRPr="007D4C23">
        <w:rPr>
          <w:color w:val="000000" w:themeColor="text1"/>
          <w:u w:color="000000" w:themeColor="text1"/>
        </w:rPr>
        <w:tab/>
      </w:r>
      <w:r w:rsidRPr="007D4C23">
        <w:rPr>
          <w:color w:val="000000" w:themeColor="text1"/>
          <w:u w:val="single" w:color="000000" w:themeColor="text1"/>
        </w:rPr>
        <w:t>the Developmental Disabilities Council as established by Executive Order in 1971 and reauthorized in 2010;</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lastRenderedPageBreak/>
        <w:tab/>
      </w:r>
      <w:r w:rsidRPr="007D4C23">
        <w:rPr>
          <w:color w:val="000000" w:themeColor="text1"/>
          <w:u w:color="000000" w:themeColor="text1"/>
        </w:rPr>
        <w:tab/>
      </w:r>
      <w:r w:rsidRPr="007D4C23">
        <w:rPr>
          <w:color w:val="000000" w:themeColor="text1"/>
          <w:u w:val="single" w:color="000000" w:themeColor="text1"/>
        </w:rPr>
        <w:t>(6)</w:t>
      </w:r>
      <w:r w:rsidRPr="007D4C23">
        <w:rPr>
          <w:color w:val="000000" w:themeColor="text1"/>
          <w:u w:color="000000" w:themeColor="text1"/>
        </w:rPr>
        <w:tab/>
      </w:r>
      <w:r w:rsidRPr="007D4C23">
        <w:rPr>
          <w:color w:val="000000" w:themeColor="text1"/>
          <w:u w:val="single" w:color="000000" w:themeColor="text1"/>
        </w:rPr>
        <w:t>the Continuum of Care for Emotionally Disturbed Children as established in Article 13, Chapter 11, Title 63;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(7)</w:t>
      </w:r>
      <w:r w:rsidRPr="007D4C23">
        <w:rPr>
          <w:color w:val="000000" w:themeColor="text1"/>
          <w:u w:color="000000" w:themeColor="text1"/>
        </w:rPr>
        <w:tab/>
      </w:r>
      <w:r w:rsidRPr="007D4C23">
        <w:rPr>
          <w:color w:val="000000" w:themeColor="text1"/>
          <w:u w:val="single" w:color="000000" w:themeColor="text1"/>
        </w:rPr>
        <w:t>the Division for Review of the Foster Care of Children as established by Article 7, Chapter 11, Title 63;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(8)</w:t>
      </w:r>
      <w:r w:rsidRPr="007D4C23">
        <w:rPr>
          <w:color w:val="000000" w:themeColor="text1"/>
          <w:u w:color="000000" w:themeColor="text1"/>
        </w:rPr>
        <w:tab/>
      </w:r>
      <w:r w:rsidRPr="007D4C23">
        <w:rPr>
          <w:color w:val="000000" w:themeColor="text1"/>
          <w:u w:val="single" w:color="000000" w:themeColor="text1"/>
        </w:rPr>
        <w:t>the Children</w:t>
      </w:r>
      <w:r w:rsidRPr="00E503F1">
        <w:rPr>
          <w:color w:val="000000" w:themeColor="text1"/>
          <w:u w:val="single" w:color="000000" w:themeColor="text1"/>
        </w:rPr>
        <w:t>’</w:t>
      </w:r>
      <w:r w:rsidRPr="007D4C23">
        <w:rPr>
          <w:color w:val="000000" w:themeColor="text1"/>
          <w:u w:val="single" w:color="000000" w:themeColor="text1"/>
        </w:rPr>
        <w:t>s Case Resolution System as established by Article 11, Chapter 11, Title 63;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(9)</w:t>
      </w:r>
      <w:r w:rsidRPr="007D4C23">
        <w:rPr>
          <w:color w:val="000000" w:themeColor="text1"/>
          <w:u w:color="000000" w:themeColor="text1"/>
        </w:rPr>
        <w:tab/>
      </w:r>
      <w:r w:rsidRPr="007D4C23">
        <w:rPr>
          <w:color w:val="000000" w:themeColor="text1"/>
          <w:u w:val="single" w:color="000000" w:themeColor="text1"/>
        </w:rPr>
        <w:t>the Client Assistance Program;</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(10)</w:t>
      </w:r>
      <w:r w:rsidRPr="007D4C23">
        <w:rPr>
          <w:color w:val="000000" w:themeColor="text1"/>
          <w:u w:color="000000" w:themeColor="text1"/>
        </w:rPr>
        <w:tab/>
      </w:r>
      <w:r w:rsidRPr="007D4C23">
        <w:rPr>
          <w:color w:val="000000" w:themeColor="text1"/>
          <w:u w:val="single" w:color="000000" w:themeColor="text1"/>
        </w:rPr>
        <w:t>the Division of Veterans</w:t>
      </w:r>
      <w:r w:rsidRPr="00E503F1">
        <w:rPr>
          <w:color w:val="000000" w:themeColor="text1"/>
          <w:u w:val="single" w:color="000000" w:themeColor="text1"/>
        </w:rPr>
        <w:t>’</w:t>
      </w:r>
      <w:r w:rsidRPr="007D4C23">
        <w:rPr>
          <w:color w:val="000000" w:themeColor="text1"/>
          <w:u w:val="single" w:color="000000" w:themeColor="text1"/>
        </w:rPr>
        <w:t xml:space="preserve"> Affairs as established by Chapter 11, Title 25;</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(11)</w:t>
      </w:r>
      <w:r w:rsidRPr="007D4C23">
        <w:rPr>
          <w:color w:val="000000" w:themeColor="text1"/>
          <w:u w:color="000000" w:themeColor="text1"/>
        </w:rPr>
        <w:tab/>
      </w:r>
      <w:r w:rsidRPr="007D4C23">
        <w:rPr>
          <w:color w:val="000000" w:themeColor="text1"/>
          <w:u w:val="single" w:color="000000" w:themeColor="text1"/>
        </w:rPr>
        <w:t>the Commission on Women as established by Chapter 15, Title 1;</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(12)</w:t>
      </w:r>
      <w:r w:rsidRPr="007D4C23">
        <w:rPr>
          <w:color w:val="000000" w:themeColor="text1"/>
          <w:u w:color="000000" w:themeColor="text1"/>
        </w:rPr>
        <w:tab/>
      </w:r>
      <w:r w:rsidRPr="007D4C23">
        <w:rPr>
          <w:color w:val="000000" w:themeColor="text1"/>
          <w:u w:val="single" w:color="000000" w:themeColor="text1"/>
        </w:rPr>
        <w:t>the Office of Victims Assistance, including the South Carolina Victims Advisory Board and the Victims Compensation Fund, both as established by Article 13, Chapter 3, Title 16;</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(13)</w:t>
      </w:r>
      <w:r w:rsidRPr="007D4C23">
        <w:rPr>
          <w:color w:val="000000" w:themeColor="text1"/>
          <w:u w:color="000000" w:themeColor="text1"/>
        </w:rPr>
        <w:tab/>
      </w:r>
      <w:r w:rsidRPr="007D4C23">
        <w:rPr>
          <w:color w:val="000000" w:themeColor="text1"/>
          <w:u w:val="single" w:color="000000" w:themeColor="text1"/>
        </w:rPr>
        <w:t>the Crime Victims</w:t>
      </w:r>
      <w:r w:rsidRPr="00E503F1">
        <w:rPr>
          <w:color w:val="000000" w:themeColor="text1"/>
          <w:u w:val="single" w:color="000000" w:themeColor="text1"/>
        </w:rPr>
        <w:t>’</w:t>
      </w:r>
      <w:r w:rsidRPr="007D4C23">
        <w:rPr>
          <w:color w:val="000000" w:themeColor="text1"/>
          <w:u w:val="single" w:color="000000" w:themeColor="text1"/>
        </w:rPr>
        <w:t xml:space="preserve"> Ombudsman as established by Article 16, Chapter 3, Title 16;</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(14)</w:t>
      </w:r>
      <w:r w:rsidRPr="007D4C23">
        <w:rPr>
          <w:color w:val="000000" w:themeColor="text1"/>
          <w:u w:color="000000" w:themeColor="text1"/>
        </w:rPr>
        <w:tab/>
      </w:r>
      <w:r w:rsidRPr="007D4C23">
        <w:rPr>
          <w:color w:val="000000" w:themeColor="text1"/>
          <w:u w:val="single" w:color="000000" w:themeColor="text1"/>
        </w:rPr>
        <w:t>the Governor</w:t>
      </w:r>
      <w:r w:rsidRPr="00E503F1">
        <w:rPr>
          <w:color w:val="000000" w:themeColor="text1"/>
          <w:u w:val="single" w:color="000000" w:themeColor="text1"/>
        </w:rPr>
        <w:t>’</w:t>
      </w:r>
      <w:r w:rsidRPr="007D4C23">
        <w:rPr>
          <w:color w:val="000000" w:themeColor="text1"/>
          <w:u w:val="single" w:color="000000" w:themeColor="text1"/>
        </w:rPr>
        <w:t>s Office of Ombudsman;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(15)</w:t>
      </w:r>
      <w:r w:rsidRPr="007D4C23">
        <w:rPr>
          <w:color w:val="000000" w:themeColor="text1"/>
          <w:u w:color="000000" w:themeColor="text1"/>
        </w:rPr>
        <w:tab/>
      </w:r>
      <w:r w:rsidRPr="007D4C23">
        <w:rPr>
          <w:color w:val="000000" w:themeColor="text1"/>
          <w:u w:val="single" w:color="000000" w:themeColor="text1"/>
        </w:rPr>
        <w:t>the Division of Small and Minority Business Contracting and Certification, as established pursuant to Article 21, Chapter 35, Title 11, formerly known as the Small and Minority Business Assistance Office;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(16)</w:t>
      </w:r>
      <w:r w:rsidRPr="007D4C23">
        <w:rPr>
          <w:color w:val="000000" w:themeColor="text1"/>
          <w:u w:color="000000" w:themeColor="text1"/>
        </w:rPr>
        <w:tab/>
      </w:r>
      <w:r w:rsidRPr="007D4C23">
        <w:rPr>
          <w:color w:val="000000" w:themeColor="text1"/>
          <w:u w:val="single" w:color="000000" w:themeColor="text1"/>
        </w:rPr>
        <w:t>the Division of State Information Technology, including the Data Center, Telecommunications and Information Technology Services, the South Carolina Enterprise Information System, and the Division of Information Security;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(17)</w:t>
      </w:r>
      <w:r w:rsidRPr="007D4C23">
        <w:rPr>
          <w:color w:val="000000" w:themeColor="text1"/>
          <w:u w:color="000000" w:themeColor="text1"/>
        </w:rPr>
        <w:tab/>
      </w:r>
      <w:r w:rsidRPr="007D4C23">
        <w:rPr>
          <w:color w:val="000000" w:themeColor="text1"/>
          <w:u w:val="single" w:color="000000" w:themeColor="text1"/>
        </w:rPr>
        <w:t>the Nuclear Advisory Council as established in Article 9, Chapter 7, Title 13.</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(B)(1 )</w:t>
      </w:r>
      <w:r w:rsidRPr="007D4C23">
        <w:rPr>
          <w:color w:val="000000" w:themeColor="text1"/>
          <w:u w:color="000000" w:themeColor="text1"/>
        </w:rPr>
        <w:tab/>
      </w:r>
      <w:r w:rsidRPr="0011408C">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val="single" w:color="000000" w:themeColor="text1"/>
        </w:rPr>
        <w:t>(2)</w:t>
      </w:r>
      <w:r w:rsidRPr="0011408C">
        <w:rPr>
          <w:color w:val="000000" w:themeColor="text1"/>
          <w:u w:color="000000" w:themeColor="text1"/>
        </w:rPr>
        <w:tab/>
      </w:r>
      <w:r w:rsidRPr="0011408C">
        <w:rPr>
          <w:color w:val="000000" w:themeColor="text1"/>
          <w:u w:val="single" w:color="000000" w:themeColor="text1"/>
        </w:rPr>
        <w:t>All oversight concerning the South Carolina Enterprise Information System must remain as provided in Chapter 53, Title 11.</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val="single" w:color="000000" w:themeColor="text1"/>
        </w:rPr>
        <w:t>(C)</w:t>
      </w:r>
      <w:r w:rsidRPr="0011408C">
        <w:rPr>
          <w:color w:val="000000" w:themeColor="text1"/>
          <w:u w:color="000000" w:themeColor="text1"/>
        </w:rPr>
        <w:tab/>
      </w:r>
      <w:r w:rsidRPr="0011408C">
        <w:rPr>
          <w:color w:val="000000" w:themeColor="text1"/>
          <w:u w:val="single" w:color="000000" w:themeColor="text1"/>
        </w:rPr>
        <w:t xml:space="preserve">The Department of Administration shall use the existing resources of each division, insofar as it promotes efficiency and </w:t>
      </w:r>
      <w:r w:rsidRPr="0011408C">
        <w:rPr>
          <w:color w:val="000000" w:themeColor="text1"/>
          <w:u w:val="single" w:color="000000" w:themeColor="text1"/>
        </w:rPr>
        <w:lastRenderedPageBreak/>
        <w:t>effectiveness, transferred to the department including, but not limited to, funding, personnel, equipment, and supplies from the board</w:t>
      </w:r>
      <w:r w:rsidRPr="00E503F1">
        <w:rPr>
          <w:color w:val="000000" w:themeColor="text1"/>
          <w:u w:val="single" w:color="000000" w:themeColor="text1"/>
        </w:rPr>
        <w:t>’</w:t>
      </w:r>
      <w:r w:rsidRPr="0011408C">
        <w:rPr>
          <w:color w:val="000000" w:themeColor="text1"/>
          <w:u w:val="single" w:color="000000" w:themeColor="text1"/>
        </w:rPr>
        <w:t xml:space="preserve">s administrative support units, including, but not limited to, the Office of the Executive Director, Office of General Counsel, and the Office of Internal Operations.  </w:t>
      </w:r>
      <w:r w:rsidRPr="00E503F1">
        <w:rPr>
          <w:color w:val="000000" w:themeColor="text1"/>
          <w:u w:val="single" w:color="000000" w:themeColor="text1"/>
        </w:rPr>
        <w:t>‘</w:t>
      </w:r>
      <w:r w:rsidRPr="0011408C">
        <w:rPr>
          <w:color w:val="000000" w:themeColor="text1"/>
          <w:u w:val="single" w:color="000000" w:themeColor="text1"/>
        </w:rPr>
        <w:t>Funding</w:t>
      </w:r>
      <w:r w:rsidRPr="00E503F1">
        <w:rPr>
          <w:color w:val="000000" w:themeColor="text1"/>
          <w:u w:val="single" w:color="000000" w:themeColor="text1"/>
        </w:rPr>
        <w:t>’</w:t>
      </w:r>
      <w:r w:rsidRPr="0011408C">
        <w:rPr>
          <w:color w:val="000000" w:themeColor="text1"/>
          <w:u w:val="single" w:color="000000" w:themeColor="text1"/>
        </w:rPr>
        <w:t xml:space="preserve"> means state, federal, and other funds.  Vacant FTE</w:t>
      </w:r>
      <w:r w:rsidRPr="00E503F1">
        <w:rPr>
          <w:color w:val="000000" w:themeColor="text1"/>
          <w:u w:val="single" w:color="000000" w:themeColor="text1"/>
        </w:rPr>
        <w:t>’</w:t>
      </w:r>
      <w:r w:rsidRPr="0011408C">
        <w:rPr>
          <w:color w:val="000000" w:themeColor="text1"/>
          <w:u w:val="single" w:color="000000" w:themeColor="text1"/>
        </w:rPr>
        <w:t>s at the State Budget and Control Board also may be used to fill needed positions at the department.  No new FTE</w:t>
      </w:r>
      <w:r w:rsidRPr="00E503F1">
        <w:rPr>
          <w:color w:val="000000" w:themeColor="text1"/>
          <w:u w:val="single" w:color="000000" w:themeColor="text1"/>
        </w:rPr>
        <w:t>’</w:t>
      </w:r>
      <w:r w:rsidRPr="0011408C">
        <w:rPr>
          <w:color w:val="000000" w:themeColor="text1"/>
          <w:u w:val="single" w:color="000000" w:themeColor="text1"/>
        </w:rPr>
        <w:t>s may be assigned to the department without authorization from the General Assembly.</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val="single" w:color="000000" w:themeColor="text1"/>
        </w:rPr>
        <w:t>(D)</w:t>
      </w:r>
      <w:r w:rsidRPr="0011408C">
        <w:rPr>
          <w:color w:val="000000" w:themeColor="text1"/>
          <w:u w:color="000000" w:themeColor="text1"/>
        </w:rPr>
        <w:tab/>
      </w:r>
      <w:r w:rsidRPr="0011408C">
        <w:rPr>
          <w:color w:val="000000" w:themeColor="text1"/>
          <w:u w:val="single" w:color="000000" w:themeColor="text1"/>
        </w:rPr>
        <w:t>No later than December 31, 2015, the department</w:t>
      </w:r>
      <w:r w:rsidRPr="00E503F1">
        <w:rPr>
          <w:color w:val="000000" w:themeColor="text1"/>
          <w:u w:val="single" w:color="000000" w:themeColor="text1"/>
        </w:rPr>
        <w:t>’</w:t>
      </w:r>
      <w:r w:rsidRPr="0011408C">
        <w:rPr>
          <w:color w:val="000000" w:themeColor="text1"/>
          <w:u w:val="single" w:color="000000" w:themeColor="text1"/>
        </w:rPr>
        <w:t>s director shall submit a report to the President Pro Tempore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val="single" w:color="000000" w:themeColor="text1"/>
        </w:rPr>
        <w:t>(E)</w:t>
      </w:r>
      <w:r w:rsidRPr="0011408C">
        <w:rPr>
          <w:color w:val="000000" w:themeColor="text1"/>
          <w:u w:color="000000" w:themeColor="text1"/>
        </w:rPr>
        <w:tab/>
      </w:r>
      <w:r w:rsidRPr="0011408C">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Pr>
          <w:color w:val="000000" w:themeColor="text1"/>
          <w:u w:val="single" w:color="000000" w:themeColor="text1"/>
        </w:rPr>
        <w:noBreakHyphen/>
      </w:r>
      <w:r w:rsidRPr="0011408C">
        <w:rPr>
          <w:color w:val="000000" w:themeColor="text1"/>
          <w:u w:val="single" w:color="000000" w:themeColor="text1"/>
        </w:rPr>
        <w:t>3</w:t>
      </w:r>
      <w:r>
        <w:rPr>
          <w:color w:val="000000" w:themeColor="text1"/>
          <w:u w:val="single" w:color="000000" w:themeColor="text1"/>
        </w:rPr>
        <w:noBreakHyphen/>
      </w:r>
      <w:r w:rsidRPr="0011408C">
        <w:rPr>
          <w:color w:val="000000" w:themeColor="text1"/>
          <w:u w:val="single" w:color="000000" w:themeColor="text1"/>
        </w:rPr>
        <w:t>30.</w:t>
      </w:r>
      <w:r w:rsidRPr="0011408C">
        <w:rPr>
          <w:color w:val="000000" w:themeColor="text1"/>
          <w:u w:color="000000" w:themeColor="text1"/>
        </w:rPr>
        <w:t>”</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t xml:space="preserve"> 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20 of the 1976 Cod</w:t>
      </w:r>
      <w:r>
        <w:rPr>
          <w:color w:val="000000" w:themeColor="text1"/>
          <w:u w:color="000000" w:themeColor="text1"/>
        </w:rPr>
        <w:t>e, as last am</w:t>
      </w:r>
      <w:r w:rsidRPr="007D4C23">
        <w:rPr>
          <w:color w:val="000000" w:themeColor="text1"/>
          <w:u w:color="000000" w:themeColor="text1"/>
        </w:rPr>
        <w:t>e</w:t>
      </w:r>
      <w:r>
        <w:rPr>
          <w:color w:val="000000" w:themeColor="text1"/>
          <w:u w:color="000000" w:themeColor="text1"/>
        </w:rPr>
        <w:t>nded by Act 164 of 2005,</w:t>
      </w:r>
      <w:r w:rsidRPr="007D4C23">
        <w:rPr>
          <w:color w:val="000000" w:themeColor="text1"/>
          <w:u w:color="000000" w:themeColor="text1"/>
        </w:rPr>
        <w:t xml:space="preserve"> is</w:t>
      </w:r>
      <w:r>
        <w:rPr>
          <w:color w:val="000000" w:themeColor="text1"/>
          <w:u w:color="000000" w:themeColor="text1"/>
        </w:rPr>
        <w:t xml:space="preserve"> further</w:t>
      </w:r>
      <w:r w:rsidRPr="007D4C23">
        <w:rPr>
          <w:color w:val="000000" w:themeColor="text1"/>
          <w:u w:color="000000" w:themeColor="text1"/>
        </w:rPr>
        <w:t xml:space="preserve"> amended to read:</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r>
      <w:r>
        <w:rPr>
          <w:color w:val="000000" w:themeColor="text1"/>
          <w:u w:color="000000" w:themeColor="text1"/>
        </w:rPr>
        <w:tab/>
      </w:r>
      <w:r w:rsidRPr="007D4C23">
        <w:rPr>
          <w:strike/>
          <w:color w:val="000000" w:themeColor="text1"/>
          <w:u w:color="000000" w:themeColor="text1"/>
        </w:rPr>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w:t>
      </w:r>
      <w:r w:rsidRPr="007D4C23">
        <w:rPr>
          <w:strike/>
          <w:color w:val="000000" w:themeColor="text1"/>
          <w:u w:color="000000" w:themeColor="text1"/>
        </w:rPr>
        <w:lastRenderedPageBreak/>
        <w:t>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7D4C23">
        <w:rPr>
          <w:color w:val="000000" w:themeColor="text1"/>
          <w:u w:color="000000" w:themeColor="text1"/>
        </w:rPr>
        <w:t xml:space="preserve">  </w:t>
      </w:r>
      <w:r w:rsidRPr="007D4C23">
        <w:rPr>
          <w:color w:val="000000" w:themeColor="text1"/>
          <w:u w:val="single" w:color="000000" w:themeColor="text1"/>
        </w:rPr>
        <w:t>Effective July 1, 2015:</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r>
      <w:r w:rsidRPr="007D4C23">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Pr>
          <w:color w:val="000000" w:themeColor="text1"/>
          <w:u w:val="single" w:color="000000" w:themeColor="text1"/>
        </w:rPr>
        <w:noBreakHyphen/>
      </w:r>
      <w:r w:rsidRPr="007D4C23">
        <w:rPr>
          <w:color w:val="000000" w:themeColor="text1"/>
          <w:u w:val="single" w:color="000000" w:themeColor="text1"/>
        </w:rPr>
        <w:t>17</w:t>
      </w:r>
      <w:r>
        <w:rPr>
          <w:color w:val="000000" w:themeColor="text1"/>
          <w:u w:val="single" w:color="000000" w:themeColor="text1"/>
        </w:rPr>
        <w:noBreakHyphen/>
      </w:r>
      <w:r w:rsidRPr="007D4C23">
        <w:rPr>
          <w:color w:val="000000" w:themeColor="text1"/>
          <w:u w:val="single" w:color="000000" w:themeColor="text1"/>
        </w:rPr>
        <w:t>10.</w:t>
      </w:r>
      <w:r w:rsidRPr="007D4C23">
        <w:rPr>
          <w:color w:val="000000" w:themeColor="text1"/>
          <w:u w:color="000000" w:themeColor="text1"/>
        </w:rPr>
        <w:t xml:space="preserve">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11408C">
        <w:rPr>
          <w:color w:val="000000" w:themeColor="text1"/>
          <w:u w:val="single" w:color="000000" w:themeColor="text1"/>
        </w:rPr>
        <w:t>The State Energy Office is transferred from the State Budget and Control Board to the Office of Regulatory Staff.</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val="single" w:color="000000" w:themeColor="text1"/>
        </w:rPr>
        <w:t>(</w:t>
      </w:r>
      <w:r>
        <w:rPr>
          <w:color w:val="000000" w:themeColor="text1"/>
          <w:u w:val="single" w:color="000000" w:themeColor="text1"/>
        </w:rPr>
        <w:t>C</w:t>
      </w:r>
      <w:r w:rsidRPr="0011408C">
        <w:rPr>
          <w:color w:val="000000" w:themeColor="text1"/>
          <w:u w:val="single" w:color="000000" w:themeColor="text1"/>
        </w:rPr>
        <w:t>)</w:t>
      </w:r>
      <w:r w:rsidRPr="0011408C">
        <w:rPr>
          <w:color w:val="000000" w:themeColor="text1"/>
          <w:u w:color="000000" w:themeColor="text1"/>
        </w:rPr>
        <w:tab/>
      </w:r>
      <w:r w:rsidRPr="0011408C">
        <w:rPr>
          <w:color w:val="000000" w:themeColor="text1"/>
          <w:u w:val="single" w:color="000000" w:themeColor="text1"/>
        </w:rPr>
        <w:t>The offices, divisions, or components of the State Budget and Control Board named in this subsection are transferred to, and incorporated into, the Rural Infrastructure Authority as established in Section 11</w:t>
      </w:r>
      <w:r>
        <w:rPr>
          <w:color w:val="000000" w:themeColor="text1"/>
          <w:u w:val="single" w:color="000000" w:themeColor="text1"/>
        </w:rPr>
        <w:noBreakHyphen/>
      </w:r>
      <w:r w:rsidRPr="0011408C">
        <w:rPr>
          <w:color w:val="000000" w:themeColor="text1"/>
          <w:u w:val="single" w:color="000000" w:themeColor="text1"/>
        </w:rPr>
        <w:t>50</w:t>
      </w:r>
      <w:r>
        <w:rPr>
          <w:color w:val="000000" w:themeColor="text1"/>
          <w:u w:val="single" w:color="000000" w:themeColor="text1"/>
        </w:rPr>
        <w:noBreakHyphen/>
      </w:r>
      <w:r w:rsidRPr="0011408C">
        <w:rPr>
          <w:color w:val="000000" w:themeColor="text1"/>
          <w:u w:val="single"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val="single" w:color="000000" w:themeColor="text1"/>
        </w:rPr>
        <w:t>(1)</w:t>
      </w:r>
      <w:r w:rsidRPr="0011408C">
        <w:rPr>
          <w:color w:val="000000" w:themeColor="text1"/>
          <w:u w:color="000000" w:themeColor="text1"/>
        </w:rPr>
        <w:tab/>
      </w:r>
      <w:r w:rsidRPr="0011408C">
        <w:rPr>
          <w:color w:val="000000" w:themeColor="text1"/>
          <w:u w:val="single" w:color="000000" w:themeColor="text1"/>
        </w:rPr>
        <w:t>Local Government Division in support of the local government loan program as established in Section 1</w:t>
      </w:r>
      <w:r>
        <w:rPr>
          <w:color w:val="000000" w:themeColor="text1"/>
          <w:u w:val="single" w:color="000000" w:themeColor="text1"/>
        </w:rPr>
        <w:noBreakHyphen/>
      </w:r>
      <w:r w:rsidRPr="0011408C">
        <w:rPr>
          <w:color w:val="000000" w:themeColor="text1"/>
          <w:u w:val="single" w:color="000000" w:themeColor="text1"/>
        </w:rPr>
        <w:t>11</w:t>
      </w:r>
      <w:r>
        <w:rPr>
          <w:color w:val="000000" w:themeColor="text1"/>
          <w:u w:val="single" w:color="000000" w:themeColor="text1"/>
        </w:rPr>
        <w:noBreakHyphen/>
      </w:r>
      <w:r w:rsidRPr="0011408C">
        <w:rPr>
          <w:color w:val="000000" w:themeColor="text1"/>
          <w:u w:val="single" w:color="000000" w:themeColor="text1"/>
        </w:rPr>
        <w:t>25;</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val="single" w:color="000000" w:themeColor="text1"/>
        </w:rPr>
        <w:t>(2)</w:t>
      </w:r>
      <w:r w:rsidRPr="0011408C">
        <w:rPr>
          <w:color w:val="000000" w:themeColor="text1"/>
          <w:u w:color="000000" w:themeColor="text1"/>
        </w:rPr>
        <w:tab/>
      </w:r>
      <w:r w:rsidRPr="0011408C">
        <w:rPr>
          <w:color w:val="000000" w:themeColor="text1"/>
          <w:u w:val="single" w:color="000000" w:themeColor="text1"/>
        </w:rPr>
        <w:t>Water Resources Coordinating Council as established in 11</w:t>
      </w:r>
      <w:r>
        <w:rPr>
          <w:color w:val="000000" w:themeColor="text1"/>
          <w:u w:val="single" w:color="000000" w:themeColor="text1"/>
        </w:rPr>
        <w:noBreakHyphen/>
      </w:r>
      <w:r w:rsidRPr="0011408C">
        <w:rPr>
          <w:color w:val="000000" w:themeColor="text1"/>
          <w:u w:val="single" w:color="000000" w:themeColor="text1"/>
        </w:rPr>
        <w:t>37</w:t>
      </w:r>
      <w:r>
        <w:rPr>
          <w:color w:val="000000" w:themeColor="text1"/>
          <w:u w:val="single" w:color="000000" w:themeColor="text1"/>
        </w:rPr>
        <w:noBreakHyphen/>
      </w:r>
      <w:r w:rsidRPr="0011408C">
        <w:rPr>
          <w:color w:val="000000" w:themeColor="text1"/>
          <w:u w:val="single" w:color="000000" w:themeColor="text1"/>
        </w:rPr>
        <w:t>200(A); and</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val="single" w:color="000000" w:themeColor="text1"/>
        </w:rPr>
        <w:t>(3)</w:t>
      </w:r>
      <w:r w:rsidRPr="0011408C">
        <w:rPr>
          <w:color w:val="000000" w:themeColor="text1"/>
          <w:u w:color="000000" w:themeColor="text1"/>
        </w:rPr>
        <w:tab/>
      </w:r>
      <w:r w:rsidRPr="0011408C">
        <w:rPr>
          <w:color w:val="000000" w:themeColor="text1"/>
          <w:u w:val="single" w:color="000000" w:themeColor="text1"/>
        </w:rPr>
        <w:t>Division of Regional Development as established in Section 11</w:t>
      </w:r>
      <w:r>
        <w:rPr>
          <w:color w:val="000000" w:themeColor="text1"/>
          <w:u w:val="single" w:color="000000" w:themeColor="text1"/>
        </w:rPr>
        <w:noBreakHyphen/>
      </w:r>
      <w:r w:rsidRPr="0011408C">
        <w:rPr>
          <w:color w:val="000000" w:themeColor="text1"/>
          <w:u w:val="single" w:color="000000" w:themeColor="text1"/>
        </w:rPr>
        <w:t>42</w:t>
      </w:r>
      <w:r>
        <w:rPr>
          <w:color w:val="000000" w:themeColor="text1"/>
          <w:u w:val="single" w:color="000000" w:themeColor="text1"/>
        </w:rPr>
        <w:noBreakHyphen/>
      </w:r>
      <w:r w:rsidRPr="0011408C">
        <w:rPr>
          <w:color w:val="000000" w:themeColor="text1"/>
          <w:u w:val="single" w:color="000000" w:themeColor="text1"/>
        </w:rPr>
        <w:t>40.</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val="single" w:color="000000" w:themeColor="text1"/>
        </w:rPr>
        <w:t>(</w:t>
      </w:r>
      <w:r>
        <w:rPr>
          <w:color w:val="000000" w:themeColor="text1"/>
          <w:u w:val="single" w:color="000000" w:themeColor="text1"/>
        </w:rPr>
        <w:t>D</w:t>
      </w:r>
      <w:r w:rsidRPr="0011408C">
        <w:rPr>
          <w:color w:val="000000" w:themeColor="text1"/>
          <w:u w:val="single" w:color="000000" w:themeColor="text1"/>
        </w:rPr>
        <w:t>)</w:t>
      </w:r>
      <w:r w:rsidRPr="0011408C">
        <w:rPr>
          <w:color w:val="000000" w:themeColor="text1"/>
          <w:u w:color="000000" w:themeColor="text1"/>
        </w:rPr>
        <w:tab/>
      </w:r>
      <w:r w:rsidRPr="0011408C">
        <w:rPr>
          <w:color w:val="000000" w:themeColor="text1"/>
          <w:u w:val="single" w:color="000000" w:themeColor="text1"/>
        </w:rPr>
        <w:t>The regulation of minerals and mineral interests on public land, and the regulation of Geothermal Resources as provided in Chapter 9, Title 10 is transferred to, and incorporated into, the Department of Health and Environmental Control.</w:t>
      </w:r>
      <w:r w:rsidRPr="0011408C">
        <w:rPr>
          <w:color w:val="000000" w:themeColor="text1"/>
          <w:u w:val="single" w:color="000000" w:themeColor="text1"/>
        </w:rPr>
        <w:cr/>
      </w:r>
      <w:r w:rsidRPr="0011408C">
        <w:rPr>
          <w:color w:val="000000" w:themeColor="text1"/>
          <w:u w:color="000000" w:themeColor="text1"/>
        </w:rPr>
        <w:tab/>
      </w:r>
      <w:r w:rsidRPr="0011408C">
        <w:rPr>
          <w:color w:val="000000" w:themeColor="text1"/>
          <w:u w:val="single" w:color="000000" w:themeColor="text1"/>
        </w:rPr>
        <w:t>(</w:t>
      </w:r>
      <w:r>
        <w:rPr>
          <w:color w:val="000000" w:themeColor="text1"/>
          <w:u w:val="single" w:color="000000" w:themeColor="text1"/>
        </w:rPr>
        <w:t>E</w:t>
      </w:r>
      <w:r w:rsidRPr="0011408C">
        <w:rPr>
          <w:color w:val="000000" w:themeColor="text1"/>
          <w:u w:val="single" w:color="000000" w:themeColor="text1"/>
        </w:rPr>
        <w:t>)</w:t>
      </w:r>
      <w:r w:rsidRPr="0011408C">
        <w:rPr>
          <w:color w:val="000000" w:themeColor="text1"/>
          <w:u w:color="000000" w:themeColor="text1"/>
        </w:rPr>
        <w:tab/>
      </w:r>
      <w:r w:rsidRPr="0011408C">
        <w:rPr>
          <w:color w:val="000000" w:themeColor="text1"/>
          <w:u w:val="single" w:color="000000" w:themeColor="text1"/>
        </w:rPr>
        <w:t>The Procurement Services Division of the State Budget and Control Board is transferred to, and incorporated into, the State Fiscal Accountability Authority.</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val="single" w:color="000000" w:themeColor="text1"/>
        </w:rPr>
        <w:t>(</w:t>
      </w:r>
      <w:r>
        <w:rPr>
          <w:color w:val="000000" w:themeColor="text1"/>
          <w:u w:val="single" w:color="000000" w:themeColor="text1"/>
        </w:rPr>
        <w:t>F</w:t>
      </w:r>
      <w:r w:rsidRPr="0011408C">
        <w:rPr>
          <w:color w:val="000000" w:themeColor="text1"/>
          <w:u w:val="single" w:color="000000" w:themeColor="text1"/>
        </w:rPr>
        <w:t>)</w:t>
      </w:r>
      <w:r w:rsidRPr="0011408C">
        <w:rPr>
          <w:color w:val="000000" w:themeColor="text1"/>
          <w:u w:color="000000" w:themeColor="text1"/>
        </w:rPr>
        <w:tab/>
      </w:r>
      <w:r w:rsidRPr="0011408C">
        <w:rPr>
          <w:color w:val="000000" w:themeColor="text1"/>
          <w:u w:val="single" w:color="000000" w:themeColor="text1"/>
        </w:rPr>
        <w:t>The State Auditor is transferred to, and incorporated into, the State Fiscal Accountability Authority.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val="single" w:color="000000" w:themeColor="text1"/>
        </w:rPr>
        <w:t>(</w:t>
      </w:r>
      <w:r>
        <w:rPr>
          <w:color w:val="000000" w:themeColor="text1"/>
          <w:u w:val="single" w:color="000000" w:themeColor="text1"/>
        </w:rPr>
        <w:t>G</w:t>
      </w:r>
      <w:r w:rsidRPr="0011408C">
        <w:rPr>
          <w:color w:val="000000" w:themeColor="text1"/>
          <w:u w:val="single" w:color="000000" w:themeColor="text1"/>
        </w:rPr>
        <w:t>)</w:t>
      </w:r>
      <w:r w:rsidRPr="0011408C">
        <w:rPr>
          <w:color w:val="000000" w:themeColor="text1"/>
          <w:u w:color="000000" w:themeColor="text1"/>
        </w:rPr>
        <w:tab/>
      </w:r>
      <w:r w:rsidRPr="0011408C">
        <w:rPr>
          <w:color w:val="000000" w:themeColor="text1"/>
          <w:u w:val="single" w:color="000000" w:themeColor="text1"/>
        </w:rPr>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r w:rsidRPr="0011408C">
        <w:rPr>
          <w:color w:val="000000" w:themeColor="text1"/>
          <w:u w:color="000000" w:themeColor="text1"/>
        </w:rPr>
        <w:t>”</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D4C23">
        <w:rPr>
          <w:color w:val="000000" w:themeColor="text1"/>
          <w:u w:color="000000" w:themeColor="text1"/>
        </w:rPr>
        <w:t>5.</w:t>
      </w:r>
      <w:r w:rsidRPr="007D4C23">
        <w:rPr>
          <w:color w:val="000000" w:themeColor="text1"/>
          <w:u w:color="000000" w:themeColor="text1"/>
        </w:rPr>
        <w:tab/>
        <w:t>(A)</w:t>
      </w:r>
      <w:r w:rsidRPr="007D4C23">
        <w:rPr>
          <w:color w:val="000000" w:themeColor="text1"/>
          <w:u w:color="000000" w:themeColor="text1"/>
        </w:rPr>
        <w:tab/>
      </w:r>
      <w:r w:rsidRPr="0011408C">
        <w:rPr>
          <w:color w:val="000000" w:themeColor="text1"/>
          <w:u w:color="000000" w:themeColor="text1"/>
        </w:rPr>
        <w:t>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employment status, compensation, classification, and grade level, as applicable.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The Code Commissioner is directed to change all references in Chapter 35, Title 11 of the 1976 Code, the South Carolina Consolidated Procurement Code, from the “Budget and Control Board”, the “State Budget and Control Board” or the “Board” to the “State Fiscal Accountability Authority”, the “authority”, or the “Division of Procurement Services” of the “State Fiscal Accountability Authority”, as appropriate.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(C)</w:t>
      </w:r>
      <w:r w:rsidRPr="0011408C">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(D)(1)</w:t>
      </w:r>
      <w:r w:rsidRPr="0011408C">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(2)</w:t>
      </w:r>
      <w:r w:rsidRPr="0011408C">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r>
        <w:rPr>
          <w:color w:val="000000" w:themeColor="text1"/>
          <w:u w:color="000000" w:themeColor="text1"/>
        </w:rPr>
        <w:t xml:space="preserve"> </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FC03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lastRenderedPageBreak/>
        <w:t xml:space="preserve">Part </w:t>
      </w:r>
      <w:r>
        <w:rPr>
          <w:color w:val="000000" w:themeColor="text1"/>
          <w:u w:color="000000" w:themeColor="text1"/>
        </w:rPr>
        <w:t>IV</w:t>
      </w:r>
    </w:p>
    <w:p w:rsidR="00E209DC" w:rsidRDefault="00E209DC" w:rsidP="00FC03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FC03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Legislative Oversight of Executive Departments</w:t>
      </w:r>
    </w:p>
    <w:p w:rsidR="00E209DC" w:rsidRDefault="00E209DC" w:rsidP="00FC03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7D4C23">
        <w:rPr>
          <w:color w:val="000000" w:themeColor="text1"/>
          <w:u w:color="000000" w:themeColor="text1"/>
        </w:rPr>
        <w:tab/>
        <w:t>A.</w:t>
      </w:r>
      <w:r w:rsidRPr="007D4C23">
        <w:rPr>
          <w:color w:val="000000" w:themeColor="text1"/>
          <w:u w:color="000000" w:themeColor="text1"/>
        </w:rPr>
        <w:tab/>
        <w:t>Subsections (B) through (H) of Section 1</w:t>
      </w:r>
      <w:r>
        <w:rPr>
          <w:color w:val="000000" w:themeColor="text1"/>
          <w:u w:color="000000" w:themeColor="text1"/>
        </w:rPr>
        <w:noBreakHyphen/>
      </w:r>
      <w:r w:rsidRPr="007D4C23">
        <w:rPr>
          <w:color w:val="000000" w:themeColor="text1"/>
          <w:u w:color="000000" w:themeColor="text1"/>
        </w:rPr>
        <w:t>30</w:t>
      </w:r>
      <w:r>
        <w:rPr>
          <w:color w:val="000000" w:themeColor="text1"/>
          <w:u w:color="000000" w:themeColor="text1"/>
        </w:rPr>
        <w:noBreakHyphen/>
      </w:r>
      <w:r w:rsidRPr="007D4C23">
        <w:rPr>
          <w:color w:val="000000" w:themeColor="text1"/>
          <w:u w:color="000000" w:themeColor="text1"/>
        </w:rPr>
        <w:t>10 of the 1976 Code</w:t>
      </w:r>
      <w:r>
        <w:rPr>
          <w:color w:val="000000" w:themeColor="text1"/>
          <w:u w:color="000000" w:themeColor="text1"/>
        </w:rPr>
        <w:t>, as last amended by Act 222 of 2012,</w:t>
      </w:r>
      <w:r w:rsidRPr="007D4C23">
        <w:rPr>
          <w:color w:val="000000" w:themeColor="text1"/>
          <w:u w:color="000000" w:themeColor="text1"/>
        </w:rPr>
        <w:t xml:space="preserve"> are amended to read:</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“(B)(1)</w:t>
      </w:r>
      <w:r w:rsidRPr="007D4C23">
        <w:rPr>
          <w:color w:val="000000" w:themeColor="text1"/>
          <w:u w:color="000000" w:themeColor="text1"/>
        </w:rPr>
        <w:tab/>
      </w:r>
      <w:r w:rsidRPr="007D4C23">
        <w:rPr>
          <w:color w:val="000000" w:themeColor="text1"/>
          <w:u w:color="000000" w:themeColor="text1"/>
        </w:rPr>
        <w:tab/>
        <w:t xml:space="preserve">The governing authority of each department shall be </w:t>
      </w:r>
      <w:r w:rsidRPr="007D4C23">
        <w:rPr>
          <w:strike/>
          <w:color w:val="000000" w:themeColor="text1"/>
          <w:u w:color="000000" w:themeColor="text1"/>
        </w:rPr>
        <w:t>either</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w:t>
      </w:r>
      <w:r w:rsidRPr="007D4C23">
        <w:rPr>
          <w:color w:val="000000" w:themeColor="text1"/>
          <w:u w:color="000000" w:themeColor="text1"/>
        </w:rPr>
        <w:tab/>
      </w:r>
      <w:r w:rsidRPr="007D4C23">
        <w:rPr>
          <w:color w:val="000000" w:themeColor="text1"/>
          <w:u w:color="000000" w:themeColor="text1"/>
        </w:rPr>
        <w:tab/>
        <w:t>a director</w:t>
      </w:r>
      <w:r w:rsidRPr="007D4C23">
        <w:rPr>
          <w:strike/>
          <w:color w:val="000000" w:themeColor="text1"/>
          <w:u w:color="000000" w:themeColor="text1"/>
        </w:rPr>
        <w:t>, and in the case of the Department of Commerce, the</w:t>
      </w:r>
      <w:r w:rsidRPr="007D4C23">
        <w:rPr>
          <w:color w:val="000000" w:themeColor="text1"/>
          <w:u w:color="000000" w:themeColor="text1"/>
        </w:rPr>
        <w:t xml:space="preserve"> </w:t>
      </w:r>
      <w:r w:rsidRPr="007D4C23">
        <w:rPr>
          <w:color w:val="000000" w:themeColor="text1"/>
          <w:u w:val="single" w:color="000000" w:themeColor="text1"/>
        </w:rPr>
        <w:t>or a</w:t>
      </w:r>
      <w:r w:rsidRPr="007D4C23">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240</w:t>
      </w:r>
      <w:r w:rsidRPr="007D4C23">
        <w:rPr>
          <w:color w:val="000000" w:themeColor="text1"/>
          <w:u w:val="single" w:color="000000" w:themeColor="text1"/>
        </w:rPr>
        <w:t>(B)</w:t>
      </w:r>
      <w:r w:rsidRPr="007D4C23">
        <w:rPr>
          <w:color w:val="000000" w:themeColor="text1"/>
          <w:u w:color="000000" w:themeColor="text1"/>
        </w:rPr>
        <w:t xml:space="preserve">; </w:t>
      </w:r>
      <w:r w:rsidRPr="007D4C23">
        <w:rPr>
          <w:color w:val="000000" w:themeColor="text1"/>
          <w:u w:val="single" w:color="000000" w:themeColor="text1"/>
        </w:rPr>
        <w:t>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(ii)</w:t>
      </w:r>
      <w:r w:rsidRPr="007D4C23">
        <w:rPr>
          <w:color w:val="000000" w:themeColor="text1"/>
          <w:u w:color="000000" w:themeColor="text1"/>
        </w:rPr>
        <w:tab/>
        <w:t xml:space="preserve">a </w:t>
      </w:r>
      <w:r>
        <w:rPr>
          <w:color w:val="000000" w:themeColor="text1"/>
          <w:u w:color="000000" w:themeColor="text1"/>
        </w:rPr>
        <w:t>b</w:t>
      </w:r>
      <w:r w:rsidRPr="007D4C23">
        <w:rPr>
          <w:color w:val="000000" w:themeColor="text1"/>
          <w:u w:color="000000" w:themeColor="text1"/>
        </w:rPr>
        <w:t xml:space="preserve">oard to be appointed and constituted in a manner provided for by law; </w:t>
      </w:r>
      <w:r w:rsidRPr="007D4C23">
        <w:rPr>
          <w:color w:val="000000" w:themeColor="text1"/>
          <w:u w:val="single" w:color="000000" w:themeColor="text1"/>
        </w:rPr>
        <w:t>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(iii)</w:t>
      </w:r>
      <w:r w:rsidRPr="007D4C23">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(iv)</w:t>
      </w:r>
      <w:r w:rsidRPr="007D4C23">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In making </w:t>
      </w:r>
      <w:r w:rsidRPr="007D4C23">
        <w:rPr>
          <w:strike/>
          <w:color w:val="000000" w:themeColor="text1"/>
          <w:u w:color="000000" w:themeColor="text1"/>
        </w:rPr>
        <w:t>appointments to boards and for department directors,</w:t>
      </w:r>
      <w:r w:rsidRPr="007D4C23">
        <w:rPr>
          <w:color w:val="000000" w:themeColor="text1"/>
          <w:u w:color="000000" w:themeColor="text1"/>
        </w:rPr>
        <w:t xml:space="preserve"> </w:t>
      </w:r>
      <w:r w:rsidRPr="007D4C23">
        <w:rPr>
          <w:color w:val="000000" w:themeColor="text1"/>
          <w:u w:val="single" w:color="000000" w:themeColor="text1"/>
        </w:rPr>
        <w:t>an appointment for a governing authority of a department</w:t>
      </w:r>
      <w:r w:rsidRPr="007D4C23">
        <w:rPr>
          <w:color w:val="000000" w:themeColor="text1"/>
          <w:u w:color="000000" w:themeColor="text1"/>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Each department shall be organized into appropriate </w:t>
      </w:r>
      <w:r w:rsidRPr="007D4C23">
        <w:rPr>
          <w:strike/>
          <w:color w:val="000000" w:themeColor="text1"/>
          <w:u w:color="000000" w:themeColor="text1"/>
        </w:rPr>
        <w:t>divisions</w:t>
      </w:r>
      <w:r w:rsidRPr="007D4C23">
        <w:rPr>
          <w:color w:val="000000" w:themeColor="text1"/>
          <w:u w:color="000000" w:themeColor="text1"/>
        </w:rPr>
        <w:t xml:space="preserve"> </w:t>
      </w:r>
      <w:r w:rsidRPr="007D4C23">
        <w:rPr>
          <w:color w:val="000000" w:themeColor="text1"/>
          <w:u w:val="single" w:color="000000" w:themeColor="text1"/>
        </w:rPr>
        <w:t>subdivisions</w:t>
      </w:r>
      <w:r w:rsidRPr="007D4C23">
        <w:rPr>
          <w:color w:val="000000" w:themeColor="text1"/>
          <w:u w:color="000000" w:themeColor="text1"/>
        </w:rPr>
        <w:t xml:space="preserve"> by the governing authority of the department through further consolidation or </w:t>
      </w:r>
      <w:r w:rsidRPr="007D4C23">
        <w:rPr>
          <w:color w:val="000000" w:themeColor="text1"/>
          <w:u w:val="single" w:color="000000" w:themeColor="text1"/>
        </w:rPr>
        <w:t>further</w:t>
      </w:r>
      <w:r w:rsidRPr="007D4C23">
        <w:rPr>
          <w:color w:val="000000" w:themeColor="text1"/>
          <w:u w:color="000000" w:themeColor="text1"/>
        </w:rPr>
        <w:t xml:space="preserve"> subdivision.  The power to </w:t>
      </w:r>
      <w:r w:rsidRPr="007D4C23">
        <w:rPr>
          <w:color w:val="000000" w:themeColor="text1"/>
          <w:u w:val="single" w:color="000000" w:themeColor="text1"/>
        </w:rPr>
        <w:t>organize and</w:t>
      </w:r>
      <w:r w:rsidRPr="007D4C23">
        <w:rPr>
          <w:color w:val="000000" w:themeColor="text1"/>
          <w:u w:color="000000" w:themeColor="text1"/>
        </w:rPr>
        <w:t xml:space="preserve"> reorganize the department </w:t>
      </w:r>
      <w:r w:rsidRPr="007D4C23">
        <w:rPr>
          <w:strike/>
          <w:color w:val="000000" w:themeColor="text1"/>
          <w:u w:color="000000" w:themeColor="text1"/>
        </w:rPr>
        <w:t>supersedes any provision of law to the contrary pertaining to individual divisions;  provided, however, the</w:t>
      </w:r>
      <w:r w:rsidRPr="007D4C23">
        <w:rPr>
          <w:color w:val="000000" w:themeColor="text1"/>
          <w:u w:color="000000" w:themeColor="text1"/>
        </w:rPr>
        <w:t xml:space="preserve"> </w:t>
      </w:r>
      <w:r w:rsidRPr="007D4C23">
        <w:rPr>
          <w:color w:val="000000" w:themeColor="text1"/>
          <w:u w:val="single" w:color="000000" w:themeColor="text1"/>
        </w:rPr>
        <w:t xml:space="preserve">into divisions lies with the </w:t>
      </w:r>
      <w:r w:rsidRPr="007D4C23">
        <w:rPr>
          <w:color w:val="000000" w:themeColor="text1"/>
          <w:u w:val="single" w:color="000000" w:themeColor="text1"/>
        </w:rPr>
        <w:lastRenderedPageBreak/>
        <w:t>General Assembly in furtherance of its mandate pursuant to Article XII of the South Carolina Constitution.  The</w:t>
      </w:r>
      <w:r w:rsidRPr="007D4C23">
        <w:rPr>
          <w:color w:val="000000" w:themeColor="text1"/>
          <w:u w:color="000000" w:themeColor="text1"/>
        </w:rPr>
        <w:t xml:space="preserve"> dissolution of any division must </w:t>
      </w:r>
      <w:r w:rsidRPr="007D4C23">
        <w:rPr>
          <w:strike/>
          <w:color w:val="000000" w:themeColor="text1"/>
          <w:u w:color="000000" w:themeColor="text1"/>
        </w:rPr>
        <w:t>receive legislative approval by authorization included in the annual general appropriations act</w:t>
      </w:r>
      <w:r w:rsidRPr="007D4C23">
        <w:rPr>
          <w:color w:val="000000" w:themeColor="text1"/>
          <w:u w:color="000000" w:themeColor="text1"/>
        </w:rPr>
        <w:t xml:space="preserve"> </w:t>
      </w:r>
      <w:r w:rsidRPr="007D4C23">
        <w:rPr>
          <w:color w:val="000000" w:themeColor="text1"/>
          <w:u w:val="single" w:color="000000" w:themeColor="text1"/>
        </w:rPr>
        <w:t>likewise be statutorily approved by the General Assembly</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Any other approval procedures for department reorganization in effect on the effective date of this act no longer apply.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 xml:space="preserve">The </w:t>
      </w:r>
      <w:r w:rsidRPr="007D4C23">
        <w:rPr>
          <w:color w:val="000000" w:themeColor="text1"/>
          <w:u w:val="single" w:color="000000" w:themeColor="text1"/>
        </w:rPr>
        <w:t>governing authority of a</w:t>
      </w:r>
      <w:r w:rsidRPr="007D4C23">
        <w:rPr>
          <w:color w:val="000000" w:themeColor="text1"/>
          <w:u w:color="000000" w:themeColor="text1"/>
        </w:rPr>
        <w:t xml:space="preserve"> department </w:t>
      </w:r>
      <w:r w:rsidRPr="007D4C23">
        <w:rPr>
          <w:strike/>
          <w:color w:val="000000" w:themeColor="text1"/>
          <w:u w:color="000000" w:themeColor="text1"/>
        </w:rPr>
        <w:t>director</w:t>
      </w:r>
      <w:r w:rsidRPr="007D4C23">
        <w:rPr>
          <w:color w:val="000000" w:themeColor="text1"/>
          <w:u w:color="000000" w:themeColor="text1"/>
        </w:rPr>
        <w:t xml:space="preserve"> may appoint </w:t>
      </w:r>
      <w:r w:rsidRPr="007D4C23">
        <w:rPr>
          <w:strike/>
          <w:color w:val="000000" w:themeColor="text1"/>
          <w:u w:color="000000" w:themeColor="text1"/>
        </w:rPr>
        <w:t>deputy directors</w:t>
      </w:r>
      <w:r w:rsidRPr="007D4C23">
        <w:rPr>
          <w:color w:val="000000" w:themeColor="text1"/>
          <w:u w:color="000000" w:themeColor="text1"/>
        </w:rPr>
        <w:t xml:space="preserve"> </w:t>
      </w:r>
      <w:r w:rsidRPr="007D4C23">
        <w:rPr>
          <w:color w:val="000000" w:themeColor="text1"/>
          <w:u w:val="single" w:color="000000" w:themeColor="text1"/>
        </w:rPr>
        <w:t>deputies</w:t>
      </w:r>
      <w:r w:rsidRPr="007D4C23">
        <w:rPr>
          <w:color w:val="000000" w:themeColor="text1"/>
          <w:u w:color="000000" w:themeColor="text1"/>
        </w:rPr>
        <w:t xml:space="preserve"> to head the divisions of their department, with each deputy </w:t>
      </w:r>
      <w:r w:rsidRPr="007D4C23">
        <w:rPr>
          <w:strike/>
          <w:color w:val="000000" w:themeColor="text1"/>
          <w:u w:color="000000" w:themeColor="text1"/>
        </w:rPr>
        <w:t>director</w:t>
      </w:r>
      <w:r w:rsidRPr="007D4C23">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D4C23">
        <w:rPr>
          <w:strike/>
          <w:color w:val="000000" w:themeColor="text1"/>
          <w:u w:color="000000" w:themeColor="text1"/>
        </w:rPr>
        <w:t>Deputy directors</w:t>
      </w:r>
      <w:r w:rsidRPr="007D4C23">
        <w:rPr>
          <w:color w:val="000000" w:themeColor="text1"/>
          <w:u w:color="000000" w:themeColor="text1"/>
        </w:rPr>
        <w:t xml:space="preserve"> </w:t>
      </w:r>
      <w:r w:rsidRPr="007D4C23">
        <w:rPr>
          <w:color w:val="000000" w:themeColor="text1"/>
          <w:u w:val="single" w:color="000000" w:themeColor="text1"/>
        </w:rPr>
        <w:t>Deputies</w:t>
      </w:r>
      <w:r w:rsidRPr="007D4C23">
        <w:rPr>
          <w:color w:val="000000" w:themeColor="text1"/>
          <w:u w:color="000000" w:themeColor="text1"/>
        </w:rPr>
        <w:t xml:space="preserve"> serve at the will and pleasure of the </w:t>
      </w:r>
      <w:r w:rsidRPr="007D4C23">
        <w:rPr>
          <w:strike/>
          <w:color w:val="000000" w:themeColor="text1"/>
          <w:u w:color="000000" w:themeColor="text1"/>
        </w:rPr>
        <w:t>department director</w:t>
      </w:r>
      <w:r w:rsidRPr="007D4C23">
        <w:rPr>
          <w:color w:val="000000" w:themeColor="text1"/>
          <w:u w:color="000000" w:themeColor="text1"/>
        </w:rPr>
        <w:t xml:space="preserve"> </w:t>
      </w:r>
      <w:r w:rsidRPr="007D4C23">
        <w:rPr>
          <w:color w:val="000000" w:themeColor="text1"/>
          <w:u w:val="single" w:color="000000" w:themeColor="text1"/>
        </w:rPr>
        <w:t>governing authority</w:t>
      </w:r>
      <w:r w:rsidRPr="007D4C23">
        <w:rPr>
          <w:color w:val="000000" w:themeColor="text1"/>
          <w:u w:color="000000" w:themeColor="text1"/>
        </w:rPr>
        <w:t xml:space="preserve">.  The deputy </w:t>
      </w:r>
      <w:r w:rsidRPr="007D4C23">
        <w:rPr>
          <w:strike/>
          <w:color w:val="000000" w:themeColor="text1"/>
          <w:u w:color="000000" w:themeColor="text1"/>
        </w:rPr>
        <w:t>director</w:t>
      </w:r>
      <w:r w:rsidRPr="007D4C23">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7D4C23">
        <w:rPr>
          <w:strike/>
          <w:color w:val="000000" w:themeColor="text1"/>
          <w:u w:color="000000" w:themeColor="text1"/>
        </w:rPr>
        <w:t>department director</w:t>
      </w:r>
      <w:r w:rsidRPr="007D4C23">
        <w:rPr>
          <w:color w:val="000000" w:themeColor="text1"/>
          <w:u w:color="000000" w:themeColor="text1"/>
        </w:rPr>
        <w:t xml:space="preserve"> </w:t>
      </w:r>
      <w:r w:rsidRPr="007D4C23">
        <w:rPr>
          <w:color w:val="000000" w:themeColor="text1"/>
          <w:u w:val="single" w:color="000000" w:themeColor="text1"/>
        </w:rPr>
        <w:t>department</w:t>
      </w:r>
      <w:r w:rsidRPr="00E503F1">
        <w:rPr>
          <w:color w:val="000000" w:themeColor="text1"/>
          <w:u w:val="single" w:color="000000" w:themeColor="text1"/>
        </w:rPr>
        <w:t>’</w:t>
      </w:r>
      <w:r w:rsidRPr="007D4C23">
        <w:rPr>
          <w:color w:val="000000" w:themeColor="text1"/>
          <w:u w:val="single" w:color="000000" w:themeColor="text1"/>
        </w:rPr>
        <w:t>s governing authority</w:t>
      </w:r>
      <w:r w:rsidRPr="007D4C23">
        <w:rPr>
          <w:color w:val="000000" w:themeColor="text1"/>
          <w:u w:color="000000" w:themeColor="text1"/>
        </w:rPr>
        <w:t xml:space="preserve">  and performing such other duties as delegated by the </w:t>
      </w:r>
      <w:r w:rsidRPr="007D4C23">
        <w:rPr>
          <w:strike/>
          <w:color w:val="000000" w:themeColor="text1"/>
          <w:u w:color="000000" w:themeColor="text1"/>
        </w:rPr>
        <w:t>department director</w:t>
      </w:r>
      <w:r w:rsidRPr="007D4C23">
        <w:rPr>
          <w:color w:val="000000" w:themeColor="text1"/>
          <w:u w:color="000000" w:themeColor="text1"/>
        </w:rPr>
        <w:t xml:space="preserve"> </w:t>
      </w:r>
      <w:r w:rsidRPr="007D4C23">
        <w:rPr>
          <w:color w:val="000000" w:themeColor="text1"/>
          <w:u w:val="single" w:color="000000" w:themeColor="text1"/>
        </w:rPr>
        <w:t>department</w:t>
      </w:r>
      <w:r w:rsidRPr="00E503F1">
        <w:rPr>
          <w:color w:val="000000" w:themeColor="text1"/>
          <w:u w:val="single" w:color="000000" w:themeColor="text1"/>
        </w:rPr>
        <w:t>’</w:t>
      </w:r>
      <w:r w:rsidRPr="007D4C23">
        <w:rPr>
          <w:color w:val="000000" w:themeColor="text1"/>
          <w:u w:val="single" w:color="000000" w:themeColor="text1"/>
        </w:rPr>
        <w:t>s governing authority</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strike/>
          <w:color w:val="000000" w:themeColor="text1"/>
          <w:u w:color="000000" w:themeColor="text1"/>
        </w:rPr>
        <w:t>(1)</w:t>
      </w:r>
      <w:r w:rsidRPr="007D4C23">
        <w:rPr>
          <w:color w:val="000000" w:themeColor="text1"/>
          <w:u w:color="000000" w:themeColor="text1"/>
        </w:rPr>
        <w:tab/>
        <w:t xml:space="preserve">In the event a vacancy </w:t>
      </w:r>
      <w:r w:rsidRPr="007D4C23">
        <w:rPr>
          <w:strike/>
          <w:color w:val="000000" w:themeColor="text1"/>
          <w:u w:color="000000" w:themeColor="text1"/>
        </w:rPr>
        <w:t>should occur</w:t>
      </w:r>
      <w:r w:rsidRPr="007D4C23">
        <w:rPr>
          <w:color w:val="000000" w:themeColor="text1"/>
          <w:u w:color="000000" w:themeColor="text1"/>
        </w:rPr>
        <w:t xml:space="preserve"> </w:t>
      </w:r>
      <w:r w:rsidRPr="007D4C23">
        <w:rPr>
          <w:color w:val="000000" w:themeColor="text1"/>
          <w:u w:val="single" w:color="000000" w:themeColor="text1"/>
        </w:rPr>
        <w:t>occurs</w:t>
      </w:r>
      <w:r w:rsidRPr="007D4C23">
        <w:rPr>
          <w:color w:val="000000" w:themeColor="text1"/>
          <w:u w:color="000000" w:themeColor="text1"/>
        </w:rPr>
        <w:t xml:space="preserve"> in the office of </w:t>
      </w:r>
      <w:r w:rsidRPr="007D4C23">
        <w:rPr>
          <w:strike/>
          <w:color w:val="000000" w:themeColor="text1"/>
          <w:u w:color="000000" w:themeColor="text1"/>
        </w:rPr>
        <w:t>department</w:t>
      </w:r>
      <w:r w:rsidRPr="007D4C23">
        <w:rPr>
          <w:color w:val="000000" w:themeColor="text1"/>
          <w:u w:color="000000" w:themeColor="text1"/>
        </w:rPr>
        <w:t xml:space="preserve"> </w:t>
      </w:r>
      <w:r w:rsidRPr="007D4C23">
        <w:rPr>
          <w:strike/>
          <w:color w:val="000000" w:themeColor="text1"/>
          <w:u w:color="000000" w:themeColor="text1"/>
        </w:rPr>
        <w:t>director</w:t>
      </w:r>
      <w:r w:rsidRPr="007D4C23">
        <w:rPr>
          <w:color w:val="000000" w:themeColor="text1"/>
          <w:u w:color="000000" w:themeColor="text1"/>
        </w:rPr>
        <w:t xml:space="preserve"> </w:t>
      </w:r>
      <w:r w:rsidRPr="007D4C23">
        <w:rPr>
          <w:color w:val="000000" w:themeColor="text1"/>
          <w:u w:val="single" w:color="000000" w:themeColor="text1"/>
        </w:rPr>
        <w:t>the department</w:t>
      </w:r>
      <w:r w:rsidRPr="00E503F1">
        <w:rPr>
          <w:color w:val="000000" w:themeColor="text1"/>
          <w:u w:val="single" w:color="000000" w:themeColor="text1"/>
        </w:rPr>
        <w:t>’</w:t>
      </w:r>
      <w:r w:rsidRPr="007D4C23">
        <w:rPr>
          <w:color w:val="000000" w:themeColor="text1"/>
          <w:u w:val="single" w:color="000000" w:themeColor="text1"/>
        </w:rPr>
        <w:t>s governing authority</w:t>
      </w:r>
      <w:r w:rsidRPr="007D4C23">
        <w:rPr>
          <w:color w:val="000000" w:themeColor="text1"/>
          <w:u w:color="000000" w:themeColor="text1"/>
        </w:rPr>
        <w:t xml:space="preserve"> at a </w:t>
      </w:r>
      <w:r w:rsidRPr="007D4C23">
        <w:rPr>
          <w:color w:val="000000" w:themeColor="text1"/>
          <w:u w:color="000000" w:themeColor="text1"/>
        </w:rPr>
        <w:lastRenderedPageBreak/>
        <w:t>time when the General Assembly is not in session, the Governor may temporarily fill the vacancy pursuant to Section 1</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210.</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(2)</w:t>
      </w:r>
      <w:r w:rsidRPr="007D4C23">
        <w:rPr>
          <w:color w:val="000000" w:themeColor="text1"/>
          <w:u w:color="000000" w:themeColor="text1"/>
        </w:rPr>
        <w:tab/>
      </w:r>
      <w:r w:rsidRPr="007D4C23">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w:t>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Department of Corrections,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30, by the director of the former Department of Corrections;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(ii)</w:t>
      </w:r>
      <w:r w:rsidRPr="007D4C23">
        <w:rPr>
          <w:color w:val="000000" w:themeColor="text1"/>
          <w:u w:color="000000" w:themeColor="text1"/>
        </w:rPr>
        <w:tab/>
      </w:r>
      <w:r w:rsidRPr="007D4C23">
        <w:rPr>
          <w:strike/>
          <w:color w:val="000000" w:themeColor="text1"/>
          <w:u w:color="000000" w:themeColor="text1"/>
        </w:rPr>
        <w:t>Department of Juvenile Justice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60, by the interim director of the former Department of Youth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(iii)</w:t>
      </w:r>
      <w:r w:rsidRPr="007D4C23">
        <w:rPr>
          <w:color w:val="000000" w:themeColor="text1"/>
          <w:u w:color="000000" w:themeColor="text1"/>
        </w:rPr>
        <w:tab/>
      </w:r>
      <w:r w:rsidRPr="007D4C23">
        <w:rPr>
          <w:strike/>
          <w:color w:val="000000" w:themeColor="text1"/>
          <w:u w:color="000000" w:themeColor="text1"/>
        </w:rPr>
        <w:t>Department of Probation, Parole, and Pardon Services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85 by the director of the former Department of Probation, Pardon and Parole;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(iv)</w:t>
      </w:r>
      <w:r w:rsidRPr="007D4C23">
        <w:rPr>
          <w:color w:val="000000" w:themeColor="text1"/>
          <w:u w:color="000000" w:themeColor="text1"/>
        </w:rPr>
        <w:tab/>
      </w:r>
      <w:r w:rsidRPr="007D4C23">
        <w:rPr>
          <w:strike/>
          <w:color w:val="000000" w:themeColor="text1"/>
          <w:u w:color="000000" w:themeColor="text1"/>
        </w:rPr>
        <w:t>Department of Social Services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100, by the director of the former Department of Social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w:t>
      </w:r>
      <w:r w:rsidRPr="007D4C23">
        <w:rPr>
          <w:color w:val="000000" w:themeColor="text1"/>
          <w:u w:color="000000" w:themeColor="text1"/>
        </w:rPr>
        <w:tab/>
      </w:r>
      <w:r w:rsidRPr="007D4C23">
        <w:rPr>
          <w:strike/>
          <w:color w:val="000000" w:themeColor="text1"/>
          <w:u w:color="000000" w:themeColor="text1"/>
        </w:rPr>
        <w:t>Department of Parks, Recreation and Tourism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80, by the director of the former Department of Parks, Recreation and Tourism;</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(vi)</w:t>
      </w:r>
      <w:r w:rsidRPr="007D4C23">
        <w:rPr>
          <w:color w:val="000000" w:themeColor="text1"/>
          <w:u w:color="000000" w:themeColor="text1"/>
        </w:rPr>
        <w:tab/>
      </w:r>
      <w:r w:rsidRPr="007D4C23">
        <w:rPr>
          <w:strike/>
          <w:color w:val="000000" w:themeColor="text1"/>
          <w:u w:color="000000" w:themeColor="text1"/>
        </w:rPr>
        <w:t>Department of Commerce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25, by the Executive Director of the former State Development Board;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(vii)</w:t>
      </w:r>
      <w:r w:rsidRPr="007D4C23">
        <w:rPr>
          <w:color w:val="000000" w:themeColor="text1"/>
          <w:u w:color="000000" w:themeColor="text1"/>
        </w:rPr>
        <w:tab/>
      </w:r>
      <w:r w:rsidRPr="007D4C23">
        <w:rPr>
          <w:strike/>
          <w:color w:val="000000" w:themeColor="text1"/>
          <w:u w:color="000000" w:themeColor="text1"/>
        </w:rPr>
        <w:t>Department of Alcohol and Other Drug Abuse Services created pursuant to Section 1</w:t>
      </w:r>
      <w:r>
        <w:rPr>
          <w:strike/>
          <w:color w:val="000000" w:themeColor="text1"/>
          <w:u w:color="000000" w:themeColor="text1"/>
        </w:rPr>
        <w:noBreakHyphen/>
      </w:r>
      <w:r w:rsidRPr="007D4C23">
        <w:rPr>
          <w:strike/>
          <w:color w:val="000000" w:themeColor="text1"/>
          <w:u w:color="000000" w:themeColor="text1"/>
        </w:rPr>
        <w:t>30</w:t>
      </w:r>
      <w:r>
        <w:rPr>
          <w:strike/>
          <w:color w:val="000000" w:themeColor="text1"/>
          <w:u w:color="000000" w:themeColor="text1"/>
        </w:rPr>
        <w:noBreakHyphen/>
      </w:r>
      <w:r w:rsidRPr="007D4C23">
        <w:rPr>
          <w:strike/>
          <w:color w:val="000000" w:themeColor="text1"/>
          <w:u w:color="000000" w:themeColor="text1"/>
        </w:rPr>
        <w:t>20, by the director of the former South Carolina Commission on Alcohol and Drug Abuse.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(3)</w:t>
      </w:r>
      <w:r w:rsidRPr="007D4C23">
        <w:rPr>
          <w:color w:val="000000" w:themeColor="text1"/>
          <w:u w:color="000000" w:themeColor="text1"/>
        </w:rPr>
        <w:tab/>
      </w:r>
      <w:r w:rsidRPr="007D4C23">
        <w:rPr>
          <w:strike/>
          <w:color w:val="000000" w:themeColor="text1"/>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(4)</w:t>
      </w:r>
      <w:r w:rsidRPr="007D4C23">
        <w:rPr>
          <w:color w:val="000000" w:themeColor="text1"/>
          <w:u w:color="000000" w:themeColor="text1"/>
        </w:rPr>
        <w:tab/>
      </w:r>
      <w:r w:rsidRPr="007D4C23">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(G)(1)</w:t>
      </w:r>
      <w:r w:rsidRPr="007D4C23">
        <w:rPr>
          <w:color w:val="000000" w:themeColor="text1"/>
          <w:u w:color="000000" w:themeColor="text1"/>
        </w:rPr>
        <w:tab/>
        <w:t xml:space="preserve">Department </w:t>
      </w:r>
      <w:r w:rsidRPr="007D4C23">
        <w:rPr>
          <w:color w:val="000000" w:themeColor="text1"/>
          <w:u w:val="single" w:color="000000" w:themeColor="text1"/>
        </w:rPr>
        <w:t>and agency</w:t>
      </w:r>
      <w:r w:rsidRPr="007D4C23">
        <w:rPr>
          <w:color w:val="000000" w:themeColor="text1"/>
          <w:u w:color="000000" w:themeColor="text1"/>
        </w:rPr>
        <w:t xml:space="preserve"> governing authorities must, no later than the first day of the </w:t>
      </w:r>
      <w:r w:rsidRPr="007D4C23">
        <w:rPr>
          <w:strike/>
          <w:color w:val="000000" w:themeColor="text1"/>
          <w:u w:color="000000" w:themeColor="text1"/>
        </w:rPr>
        <w:t>1994</w:t>
      </w:r>
      <w:r w:rsidRPr="007D4C23">
        <w:rPr>
          <w:color w:val="000000" w:themeColor="text1"/>
          <w:u w:color="000000" w:themeColor="text1"/>
        </w:rPr>
        <w:t xml:space="preserve"> </w:t>
      </w:r>
      <w:r w:rsidRPr="007D4C23">
        <w:rPr>
          <w:color w:val="000000" w:themeColor="text1"/>
          <w:u w:val="single" w:color="000000" w:themeColor="text1"/>
        </w:rPr>
        <w:t>2015</w:t>
      </w:r>
      <w:r w:rsidRPr="007D4C23">
        <w:rPr>
          <w:color w:val="000000" w:themeColor="text1"/>
          <w:u w:color="000000" w:themeColor="text1"/>
        </w:rPr>
        <w:t xml:space="preserve"> Legislative Session and every twelve months thereafter </w:t>
      </w:r>
      <w:r w:rsidRPr="007D4C23">
        <w:rPr>
          <w:strike/>
          <w:color w:val="000000" w:themeColor="text1"/>
          <w:u w:color="000000" w:themeColor="text1"/>
        </w:rPr>
        <w:t>for the following three years</w:t>
      </w:r>
      <w:r w:rsidRPr="007D4C23">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D4C23">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D4C23">
        <w:rPr>
          <w:color w:val="000000" w:themeColor="text1"/>
          <w:u w:color="000000" w:themeColor="text1"/>
        </w:rPr>
        <w:t xml:space="preserve">  </w:t>
      </w:r>
      <w:r w:rsidRPr="007D4C23">
        <w:rPr>
          <w:strike/>
          <w:color w:val="000000" w:themeColor="text1"/>
          <w:u w:color="000000" w:themeColor="text1"/>
        </w:rPr>
        <w:t>Thereafter,</w:t>
      </w:r>
      <w:r w:rsidRPr="007D4C23">
        <w:rPr>
          <w:color w:val="000000" w:themeColor="text1"/>
          <w:u w:color="000000" w:themeColor="text1"/>
        </w:rPr>
        <w:t xml:space="preserve"> The Governor </w:t>
      </w:r>
      <w:r w:rsidRPr="007D4C23">
        <w:rPr>
          <w:strike/>
          <w:color w:val="000000" w:themeColor="text1"/>
          <w:u w:color="000000" w:themeColor="text1"/>
        </w:rPr>
        <w:t>shall</w:t>
      </w:r>
      <w:r w:rsidRPr="007D4C23">
        <w:rPr>
          <w:color w:val="000000" w:themeColor="text1"/>
          <w:u w:color="000000" w:themeColor="text1"/>
        </w:rPr>
        <w:t xml:space="preserve"> </w:t>
      </w:r>
      <w:r w:rsidRPr="007D4C23">
        <w:rPr>
          <w:color w:val="000000" w:themeColor="text1"/>
          <w:u w:val="single" w:color="000000" w:themeColor="text1"/>
        </w:rPr>
        <w:t>must</w:t>
      </w:r>
      <w:r w:rsidRPr="007D4C23">
        <w:rPr>
          <w:color w:val="000000" w:themeColor="text1"/>
          <w:u w:color="000000" w:themeColor="text1"/>
        </w:rPr>
        <w:t xml:space="preserve"> periodically consult with the governing authorities of the various departments and upon such consultation</w:t>
      </w:r>
      <w:r w:rsidRPr="007D4C23">
        <w:rPr>
          <w:color w:val="000000" w:themeColor="text1"/>
          <w:u w:val="single" w:color="000000" w:themeColor="text1"/>
        </w:rPr>
        <w:t>,</w:t>
      </w:r>
      <w:r w:rsidRPr="007D4C23">
        <w:rPr>
          <w:color w:val="000000" w:themeColor="text1"/>
          <w:u w:color="000000" w:themeColor="text1"/>
        </w:rPr>
        <w:t xml:space="preserve"> the Governor </w:t>
      </w:r>
      <w:r w:rsidRPr="007D4C23">
        <w:rPr>
          <w:strike/>
          <w:color w:val="000000" w:themeColor="text1"/>
          <w:u w:color="000000" w:themeColor="text1"/>
        </w:rPr>
        <w:t>shall</w:t>
      </w:r>
      <w:r w:rsidRPr="007D4C23">
        <w:rPr>
          <w:color w:val="000000" w:themeColor="text1"/>
          <w:u w:color="000000" w:themeColor="text1"/>
        </w:rPr>
        <w:t xml:space="preserve"> </w:t>
      </w:r>
      <w:r w:rsidRPr="007D4C23">
        <w:rPr>
          <w:color w:val="000000" w:themeColor="text1"/>
          <w:u w:val="single" w:color="000000" w:themeColor="text1"/>
        </w:rPr>
        <w:t>must</w:t>
      </w:r>
      <w:r w:rsidRPr="007D4C23">
        <w:rPr>
          <w:color w:val="000000" w:themeColor="text1"/>
          <w:u w:color="000000" w:themeColor="text1"/>
        </w:rPr>
        <w:t xml:space="preserve"> submit a report of any </w:t>
      </w:r>
      <w:r w:rsidRPr="007D4C23">
        <w:rPr>
          <w:color w:val="000000" w:themeColor="text1"/>
          <w:u w:val="single" w:color="000000" w:themeColor="text1"/>
        </w:rPr>
        <w:t>restructuring</w:t>
      </w:r>
      <w:r w:rsidRPr="007D4C23">
        <w:rPr>
          <w:color w:val="000000" w:themeColor="text1"/>
          <w:u w:color="000000" w:themeColor="text1"/>
        </w:rPr>
        <w:t xml:space="preserve"> recommendations to the General Assembly for </w:t>
      </w:r>
      <w:r w:rsidRPr="007D4C23">
        <w:rPr>
          <w:color w:val="000000" w:themeColor="text1"/>
          <w:u w:val="single" w:color="000000" w:themeColor="text1"/>
        </w:rPr>
        <w:t>its</w:t>
      </w:r>
      <w:r w:rsidRPr="007D4C23">
        <w:rPr>
          <w:color w:val="000000" w:themeColor="text1"/>
          <w:u w:color="000000" w:themeColor="text1"/>
        </w:rPr>
        <w:t xml:space="preserve"> review and consideration.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r>
      <w:r w:rsidRPr="007D4C23">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w:t>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Office of Executive Policy and Programs;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(ii)</w:t>
      </w:r>
      <w:r w:rsidRPr="007D4C23">
        <w:rPr>
          <w:color w:val="000000" w:themeColor="text1"/>
          <w:u w:color="000000" w:themeColor="text1"/>
        </w:rPr>
        <w:tab/>
      </w:r>
      <w:r w:rsidRPr="007D4C23">
        <w:rPr>
          <w:strike/>
          <w:color w:val="000000" w:themeColor="text1"/>
          <w:u w:color="000000" w:themeColor="text1"/>
        </w:rPr>
        <w:t>Office of Energy Programs;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(iii)</w:t>
      </w:r>
      <w:r w:rsidRPr="007D4C23">
        <w:rPr>
          <w:color w:val="000000" w:themeColor="text1"/>
          <w:u w:color="000000" w:themeColor="text1"/>
        </w:rPr>
        <w:tab/>
      </w:r>
      <w:r w:rsidRPr="007D4C23">
        <w:rPr>
          <w:strike/>
          <w:color w:val="000000" w:themeColor="text1"/>
          <w:u w:color="000000" w:themeColor="text1"/>
        </w:rPr>
        <w:t>Office of Personnel and Program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(iv)</w:t>
      </w:r>
      <w:r w:rsidRPr="007D4C23">
        <w:rPr>
          <w:color w:val="000000" w:themeColor="text1"/>
          <w:u w:color="000000" w:themeColor="text1"/>
        </w:rPr>
        <w:tab/>
      </w:r>
      <w:r w:rsidRPr="007D4C23">
        <w:rPr>
          <w:strike/>
          <w:color w:val="000000" w:themeColor="text1"/>
          <w:u w:color="000000" w:themeColor="text1"/>
        </w:rPr>
        <w:t>Office of Research;</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w:t>
      </w:r>
      <w:r w:rsidRPr="007D4C23">
        <w:rPr>
          <w:color w:val="000000" w:themeColor="text1"/>
          <w:u w:color="000000" w:themeColor="text1"/>
        </w:rPr>
        <w:tab/>
      </w:r>
      <w:r w:rsidRPr="007D4C23">
        <w:rPr>
          <w:strike/>
          <w:color w:val="000000" w:themeColor="text1"/>
          <w:u w:color="000000" w:themeColor="text1"/>
        </w:rPr>
        <w:t>Division of Health;</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(vi)</w:t>
      </w:r>
      <w:r w:rsidRPr="007D4C23">
        <w:rPr>
          <w:color w:val="000000" w:themeColor="text1"/>
          <w:u w:color="000000" w:themeColor="text1"/>
        </w:rPr>
        <w:tab/>
      </w:r>
      <w:r w:rsidRPr="007D4C23">
        <w:rPr>
          <w:strike/>
          <w:color w:val="000000" w:themeColor="text1"/>
          <w:u w:color="000000" w:themeColor="text1"/>
        </w:rPr>
        <w:t>Division of Economic Opportunity;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(vii)</w:t>
      </w:r>
      <w:r w:rsidRPr="007D4C23">
        <w:rPr>
          <w:color w:val="000000" w:themeColor="text1"/>
          <w:u w:color="000000" w:themeColor="text1"/>
        </w:rPr>
        <w:tab/>
      </w:r>
      <w:r w:rsidRPr="007D4C23">
        <w:rPr>
          <w:strike/>
          <w:color w:val="000000" w:themeColor="text1"/>
          <w:u w:color="000000" w:themeColor="text1"/>
        </w:rPr>
        <w:t>Division of Economic of Development;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(viii)</w:t>
      </w:r>
      <w:r w:rsidRPr="007D4C23">
        <w:rPr>
          <w:color w:val="000000" w:themeColor="text1"/>
          <w:u w:color="000000" w:themeColor="text1"/>
        </w:rPr>
        <w:t xml:space="preserve"> </w:t>
      </w:r>
      <w:r w:rsidRPr="007D4C23">
        <w:rPr>
          <w:strike/>
          <w:color w:val="000000" w:themeColor="text1"/>
          <w:u w:color="000000" w:themeColor="text1"/>
        </w:rPr>
        <w:t>Division of Ombudsman and Citizens</w:t>
      </w:r>
      <w:r w:rsidRPr="00E503F1">
        <w:rPr>
          <w:strike/>
          <w:color w:val="000000" w:themeColor="text1"/>
          <w:u w:color="000000" w:themeColor="text1"/>
        </w:rPr>
        <w:t>’</w:t>
      </w:r>
      <w:r w:rsidRPr="007D4C23">
        <w:rPr>
          <w:strike/>
          <w:color w:val="000000" w:themeColor="text1"/>
          <w:u w:color="000000" w:themeColor="text1"/>
        </w:rPr>
        <w:t xml:space="preserve">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(ix)</w:t>
      </w:r>
      <w:r w:rsidRPr="007D4C23">
        <w:rPr>
          <w:color w:val="000000" w:themeColor="text1"/>
          <w:u w:color="000000" w:themeColor="text1"/>
        </w:rPr>
        <w:tab/>
      </w:r>
      <w:r w:rsidRPr="007D4C23">
        <w:rPr>
          <w:strike/>
          <w:color w:val="000000" w:themeColor="text1"/>
          <w:u w:color="000000" w:themeColor="text1"/>
        </w:rPr>
        <w:t>Division of Education;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(x)</w:t>
      </w:r>
      <w:r w:rsidRPr="007D4C23">
        <w:rPr>
          <w:color w:val="000000" w:themeColor="text1"/>
          <w:u w:color="000000" w:themeColor="text1"/>
        </w:rPr>
        <w:tab/>
      </w:r>
      <w:r w:rsidRPr="007D4C23">
        <w:rPr>
          <w:strike/>
          <w:color w:val="000000" w:themeColor="text1"/>
          <w:u w:color="000000" w:themeColor="text1"/>
        </w:rPr>
        <w:t>Division of Natural Resources;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(xi)</w:t>
      </w:r>
      <w:r w:rsidRPr="007D4C23">
        <w:rPr>
          <w:color w:val="000000" w:themeColor="text1"/>
          <w:u w:color="000000" w:themeColor="text1"/>
        </w:rPr>
        <w:tab/>
      </w:r>
      <w:r w:rsidRPr="007D4C23">
        <w:rPr>
          <w:strike/>
          <w:color w:val="000000" w:themeColor="text1"/>
          <w:u w:color="000000" w:themeColor="text1"/>
        </w:rPr>
        <w:t>Division of Human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Department and agency governing authorities must, no later than the first day of the 2015 Legislative Session, and, as a part of the agency</w:t>
      </w:r>
      <w:r w:rsidRPr="00E503F1">
        <w:rPr>
          <w:color w:val="000000" w:themeColor="text1"/>
          <w:u w:val="single" w:color="000000" w:themeColor="text1"/>
        </w:rPr>
        <w:t>’</w:t>
      </w:r>
      <w:r w:rsidRPr="007D4C23">
        <w:rPr>
          <w:color w:val="000000" w:themeColor="text1"/>
          <w:u w:val="single" w:color="000000" w:themeColor="text1"/>
        </w:rPr>
        <w:t>s seven</w:t>
      </w:r>
      <w:r>
        <w:rPr>
          <w:color w:val="000000" w:themeColor="text1"/>
          <w:u w:val="single" w:color="000000" w:themeColor="text1"/>
        </w:rPr>
        <w:noBreakHyphen/>
      </w:r>
      <w:r w:rsidRPr="007D4C23">
        <w:rPr>
          <w:color w:val="000000" w:themeColor="text1"/>
          <w:u w:val="single" w:color="000000" w:themeColor="text1"/>
        </w:rPr>
        <w:t>year oversight study and investigation conducted pursuant to Chapter 2, Title 2, submit to the Governor and the General Assembly a seven</w:t>
      </w:r>
      <w:r>
        <w:rPr>
          <w:color w:val="000000" w:themeColor="text1"/>
          <w:u w:val="single" w:color="000000" w:themeColor="text1"/>
        </w:rPr>
        <w:noBreakHyphen/>
      </w:r>
      <w:r w:rsidRPr="007D4C23">
        <w:rPr>
          <w:color w:val="000000" w:themeColor="text1"/>
          <w:u w:val="single" w:color="000000" w:themeColor="text1"/>
        </w:rPr>
        <w:t xml:space="preserve">year plan that provides initiatives and/or planned actions that implement cost savings and increased </w:t>
      </w:r>
      <w:r w:rsidRPr="007D4C23">
        <w:rPr>
          <w:color w:val="000000" w:themeColor="text1"/>
          <w:u w:val="single" w:color="000000" w:themeColor="text1"/>
        </w:rPr>
        <w:lastRenderedPageBreak/>
        <w:t>efficiencies of services and responsibilities within the projected seven</w:t>
      </w:r>
      <w:r>
        <w:rPr>
          <w:color w:val="000000" w:themeColor="text1"/>
          <w:u w:val="single" w:color="000000" w:themeColor="text1"/>
        </w:rPr>
        <w:noBreakHyphen/>
      </w:r>
      <w:r w:rsidRPr="007D4C23">
        <w:rPr>
          <w:color w:val="000000" w:themeColor="text1"/>
          <w:u w:val="single" w:color="000000" w:themeColor="text1"/>
        </w:rPr>
        <w:t>year period.</w:t>
      </w:r>
      <w:r w:rsidRPr="007D4C23">
        <w:rPr>
          <w:color w:val="000000" w:themeColor="text1"/>
          <w:u w:color="000000" w:themeColor="text1"/>
        </w:rPr>
        <w:tab/>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(H)</w:t>
      </w:r>
      <w:r w:rsidRPr="007D4C23">
        <w:rPr>
          <w:color w:val="000000" w:themeColor="text1"/>
          <w:u w:color="000000" w:themeColor="text1"/>
        </w:rPr>
        <w:tab/>
      </w:r>
      <w:r w:rsidRPr="007D4C23">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7D4C23">
        <w:rPr>
          <w:color w:val="000000" w:themeColor="text1"/>
          <w:u w:color="000000" w:themeColor="text1"/>
        </w:rPr>
        <w:t>”</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r>
      <w:r w:rsidRPr="007D4C23">
        <w:rPr>
          <w:color w:val="000000" w:themeColor="text1"/>
          <w:u w:color="000000" w:themeColor="text1"/>
        </w:rPr>
        <w:tab/>
        <w:t>Section 8</w:t>
      </w:r>
      <w:r>
        <w:rPr>
          <w:color w:val="000000" w:themeColor="text1"/>
          <w:u w:color="000000" w:themeColor="text1"/>
        </w:rPr>
        <w:noBreakHyphen/>
      </w:r>
      <w:r w:rsidRPr="007D4C23">
        <w:rPr>
          <w:color w:val="000000" w:themeColor="text1"/>
          <w:u w:color="000000" w:themeColor="text1"/>
        </w:rPr>
        <w:t>27</w:t>
      </w:r>
      <w:r>
        <w:rPr>
          <w:color w:val="000000" w:themeColor="text1"/>
          <w:u w:color="000000" w:themeColor="text1"/>
        </w:rPr>
        <w:noBreakHyphen/>
      </w:r>
      <w:r w:rsidRPr="007D4C23">
        <w:rPr>
          <w:color w:val="000000" w:themeColor="text1"/>
          <w:u w:color="000000" w:themeColor="text1"/>
        </w:rPr>
        <w:t>10(4) of the 1976 Code is amended to read:</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“(4)</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Report</w:t>
      </w:r>
      <w:r w:rsidRPr="00E503F1">
        <w:rPr>
          <w:color w:val="000000" w:themeColor="text1"/>
          <w:u w:color="000000" w:themeColor="text1"/>
        </w:rPr>
        <w:t>’</w:t>
      </w:r>
      <w:r w:rsidRPr="007D4C23">
        <w:rPr>
          <w:color w:val="000000" w:themeColor="text1"/>
          <w:u w:color="000000" w:themeColor="text1"/>
        </w:rPr>
        <w:t xml:space="preserve"> means</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r>
      <w:r w:rsidRPr="007D4C23">
        <w:rPr>
          <w:strike/>
          <w:color w:val="000000" w:themeColor="text1"/>
          <w:u w:color="000000" w:themeColor="text1"/>
        </w:rPr>
        <w:t>a written document alleging</w:t>
      </w:r>
      <w:r w:rsidRPr="007D4C23">
        <w:rPr>
          <w:color w:val="000000" w:themeColor="text1"/>
          <w:u w:color="000000" w:themeColor="text1"/>
        </w:rPr>
        <w:t xml:space="preserve"> </w:t>
      </w:r>
      <w:r w:rsidRPr="007D4C23">
        <w:rPr>
          <w:color w:val="000000" w:themeColor="text1"/>
          <w:u w:val="single" w:color="000000" w:themeColor="text1"/>
        </w:rPr>
        <w:t>a written or oral allegation of</w:t>
      </w:r>
      <w:r w:rsidRPr="007D4C23">
        <w:rPr>
          <w:color w:val="000000" w:themeColor="text1"/>
          <w:u w:color="000000" w:themeColor="text1"/>
        </w:rPr>
        <w:t xml:space="preserve"> waste or wrongdoing that contains the following information: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(a)</w:t>
      </w:r>
      <w:r w:rsidRPr="007D4C23">
        <w:rPr>
          <w:color w:val="000000" w:themeColor="text1"/>
          <w:u w:val="single" w:color="000000" w:themeColor="text1"/>
        </w:rPr>
        <w:t>(i)</w:t>
      </w:r>
      <w:r w:rsidRPr="007D4C23">
        <w:rPr>
          <w:color w:val="000000" w:themeColor="text1"/>
          <w:u w:color="000000" w:themeColor="text1"/>
        </w:rPr>
        <w:tab/>
        <w:t xml:space="preserve">the date of disclosure;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(b)</w:t>
      </w:r>
      <w:r w:rsidRPr="007D4C23">
        <w:rPr>
          <w:color w:val="000000" w:themeColor="text1"/>
          <w:u w:val="single" w:color="000000" w:themeColor="text1"/>
        </w:rPr>
        <w:t>(ii)</w:t>
      </w:r>
      <w:r w:rsidRPr="007D4C23">
        <w:rPr>
          <w:color w:val="000000" w:themeColor="text1"/>
          <w:u w:color="000000" w:themeColor="text1"/>
        </w:rPr>
        <w:tab/>
        <w:t xml:space="preserve">the name of the employee making the report;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(c)</w:t>
      </w:r>
      <w:r w:rsidRPr="007D4C23">
        <w:rPr>
          <w:color w:val="000000" w:themeColor="text1"/>
          <w:u w:val="single" w:color="000000" w:themeColor="text1"/>
        </w:rPr>
        <w:t>(iii)</w:t>
      </w:r>
      <w:r w:rsidRPr="007D4C23">
        <w:rPr>
          <w:color w:val="000000" w:themeColor="text1"/>
          <w:u w:color="000000" w:themeColor="text1"/>
        </w:rPr>
        <w:tab/>
        <w:t xml:space="preserve">the nature of the wrongdoing and the date or range of dates on which the wrongdoing allegedly occurred.  A report must be made within </w:t>
      </w:r>
      <w:r w:rsidRPr="007D4C23">
        <w:rPr>
          <w:strike/>
          <w:color w:val="000000" w:themeColor="text1"/>
          <w:u w:color="000000" w:themeColor="text1"/>
        </w:rPr>
        <w:t>sixty days</w:t>
      </w:r>
      <w:r w:rsidRPr="007D4C23">
        <w:rPr>
          <w:color w:val="000000" w:themeColor="text1"/>
          <w:u w:color="000000" w:themeColor="text1"/>
        </w:rPr>
        <w:t xml:space="preserve"> </w:t>
      </w:r>
      <w:r w:rsidRPr="007D4C23">
        <w:rPr>
          <w:color w:val="000000" w:themeColor="text1"/>
          <w:u w:val="single" w:color="000000" w:themeColor="text1"/>
        </w:rPr>
        <w:t>one hundred eighty days</w:t>
      </w:r>
      <w:r w:rsidRPr="007D4C23">
        <w:rPr>
          <w:color w:val="000000" w:themeColor="text1"/>
          <w:u w:color="000000" w:themeColor="text1"/>
        </w:rPr>
        <w:t xml:space="preserve"> of the date the reporting employee first learns of the alleged wrongdoing</w:t>
      </w:r>
      <w:r w:rsidRPr="007D4C23">
        <w:rPr>
          <w:strike/>
          <w:color w:val="000000" w:themeColor="text1"/>
          <w:u w:color="000000" w:themeColor="text1"/>
        </w:rPr>
        <w:t>.</w:t>
      </w:r>
      <w:r w:rsidRPr="007D4C23">
        <w:rPr>
          <w:color w:val="000000" w:themeColor="text1"/>
          <w:u w:val="single" w:color="000000" w:themeColor="text1"/>
        </w:rPr>
        <w:t>; or</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7D4C23">
        <w:rPr>
          <w:color w:val="000000" w:themeColor="text1"/>
          <w:u w:color="000000" w:themeColor="text1"/>
        </w:rPr>
        <w:t>”</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C.</w:t>
      </w:r>
      <w:r w:rsidRPr="007D4C23">
        <w:rPr>
          <w:color w:val="000000" w:themeColor="text1"/>
          <w:u w:color="000000" w:themeColor="text1"/>
        </w:rPr>
        <w:tab/>
      </w:r>
      <w:r w:rsidRPr="007D4C23">
        <w:rPr>
          <w:color w:val="000000" w:themeColor="text1"/>
          <w:u w:color="000000" w:themeColor="text1"/>
        </w:rPr>
        <w:tab/>
        <w:t>Chapter 27, Title 8 of the 1976 Code is amended by adding:</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8</w:t>
      </w:r>
      <w:r>
        <w:rPr>
          <w:color w:val="000000" w:themeColor="text1"/>
          <w:u w:color="000000" w:themeColor="text1"/>
        </w:rPr>
        <w:noBreakHyphen/>
      </w:r>
      <w:r w:rsidRPr="007D4C23">
        <w:rPr>
          <w:color w:val="000000" w:themeColor="text1"/>
          <w:u w:color="000000" w:themeColor="text1"/>
        </w:rPr>
        <w:t>27</w:t>
      </w:r>
      <w:r>
        <w:rPr>
          <w:color w:val="000000" w:themeColor="text1"/>
          <w:u w:color="000000" w:themeColor="text1"/>
        </w:rPr>
        <w:noBreakHyphen/>
      </w:r>
      <w:r w:rsidRPr="007D4C23">
        <w:rPr>
          <w:color w:val="000000" w:themeColor="text1"/>
          <w:u w:color="000000" w:themeColor="text1"/>
        </w:rPr>
        <w:t>60.</w:t>
      </w:r>
      <w:r w:rsidRPr="007D4C23">
        <w:rPr>
          <w:color w:val="000000" w:themeColor="text1"/>
          <w:u w:color="000000" w:themeColor="text1"/>
        </w:rPr>
        <w:tab/>
        <w:t>Each public body must make a summary of this chapter available on the public body</w:t>
      </w:r>
      <w:r w:rsidRPr="00E503F1">
        <w:rPr>
          <w:color w:val="000000" w:themeColor="text1"/>
          <w:u w:color="000000" w:themeColor="text1"/>
        </w:rPr>
        <w:t>’</w:t>
      </w:r>
      <w:r w:rsidRPr="007D4C23">
        <w:rPr>
          <w:color w:val="000000" w:themeColor="text1"/>
          <w:u w:color="000000" w:themeColor="text1"/>
        </w:rPr>
        <w:t>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D.</w:t>
      </w:r>
      <w:r w:rsidRPr="007D4C23">
        <w:rPr>
          <w:color w:val="000000" w:themeColor="text1"/>
          <w:u w:color="000000" w:themeColor="text1"/>
        </w:rPr>
        <w:tab/>
      </w:r>
      <w:r w:rsidRPr="007D4C23">
        <w:rPr>
          <w:color w:val="000000" w:themeColor="text1"/>
          <w:u w:color="000000" w:themeColor="text1"/>
        </w:rPr>
        <w:tab/>
        <w:t>Title 2 of the 1976 Code is amended by adding:</w:t>
      </w:r>
    </w:p>
    <w:p w:rsidR="00E209DC" w:rsidRDefault="00E209DC"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2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2</w:t>
      </w:r>
    </w:p>
    <w:p w:rsidR="00FC03EE" w:rsidRDefault="00FC03EE" w:rsidP="00E2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2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Legislative Oversight of Executive Departments</w:t>
      </w:r>
    </w:p>
    <w:p w:rsidR="00E209DC" w:rsidRDefault="00E209DC" w:rsidP="00E2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5.</w:t>
      </w:r>
      <w:r w:rsidRPr="007D4C23">
        <w:rPr>
          <w:color w:val="000000" w:themeColor="text1"/>
          <w:u w:color="000000" w:themeColor="text1"/>
        </w:rPr>
        <w:tab/>
        <w:t xml:space="preserve"> The General Assembly finds and declares the following to be the public policy of the State of South Carolina:</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w:t>
      </w:r>
      <w:r w:rsidRPr="00E503F1">
        <w:rPr>
          <w:color w:val="000000" w:themeColor="text1"/>
          <w:u w:color="000000" w:themeColor="text1"/>
        </w:rPr>
        <w:t>’</w:t>
      </w:r>
      <w:r w:rsidRPr="007D4C23">
        <w:rPr>
          <w:color w:val="000000" w:themeColor="text1"/>
          <w:u w:color="000000" w:themeColor="text1"/>
        </w:rPr>
        <w:t>s citizens by the standing committees of the State Senate or House of Representatives.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As used in this chapter: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Agency</w:t>
      </w:r>
      <w:r w:rsidRPr="00E503F1">
        <w:rPr>
          <w:color w:val="000000" w:themeColor="text1"/>
          <w:u w:color="000000" w:themeColor="text1"/>
        </w:rPr>
        <w:t>’</w:t>
      </w:r>
      <w:r w:rsidRPr="007D4C23">
        <w:rPr>
          <w:color w:val="000000" w:themeColor="text1"/>
          <w:u w:color="000000" w:themeColor="text1"/>
        </w:rPr>
        <w:t xml:space="preserve"> means an authority, board, branch, commission, committee, department, division, or other instrumentality of the executive or judicial departments of state government, including administrative bodies. </w:t>
      </w:r>
      <w:r w:rsidRPr="00E503F1">
        <w:rPr>
          <w:color w:val="000000" w:themeColor="text1"/>
          <w:u w:color="000000" w:themeColor="text1"/>
        </w:rPr>
        <w:t>‘</w:t>
      </w:r>
      <w:r w:rsidRPr="007D4C23">
        <w:rPr>
          <w:color w:val="000000" w:themeColor="text1"/>
          <w:u w:color="000000" w:themeColor="text1"/>
        </w:rPr>
        <w:t>Agency</w:t>
      </w:r>
      <w:r w:rsidRPr="00E503F1">
        <w:rPr>
          <w:color w:val="000000" w:themeColor="text1"/>
          <w:u w:color="000000" w:themeColor="text1"/>
        </w:rPr>
        <w:t>’</w:t>
      </w:r>
      <w:r w:rsidRPr="007D4C23">
        <w:rPr>
          <w:color w:val="000000" w:themeColor="text1"/>
          <w:u w:color="000000" w:themeColor="text1"/>
        </w:rPr>
        <w:t xml:space="preserve"> includes a body corporate and politic established as an instrumentality of the State.  </w:t>
      </w:r>
      <w:r w:rsidRPr="00E503F1">
        <w:rPr>
          <w:color w:val="000000" w:themeColor="text1"/>
          <w:u w:color="000000" w:themeColor="text1"/>
        </w:rPr>
        <w:t>‘</w:t>
      </w:r>
      <w:r w:rsidRPr="007D4C23">
        <w:rPr>
          <w:color w:val="000000" w:themeColor="text1"/>
          <w:u w:color="000000" w:themeColor="text1"/>
        </w:rPr>
        <w:t>Agency</w:t>
      </w:r>
      <w:r w:rsidRPr="00E503F1">
        <w:rPr>
          <w:color w:val="000000" w:themeColor="text1"/>
          <w:u w:color="000000" w:themeColor="text1"/>
        </w:rPr>
        <w:t>’</w:t>
      </w:r>
      <w:r w:rsidRPr="007D4C23">
        <w:rPr>
          <w:color w:val="000000" w:themeColor="text1"/>
          <w:u w:color="000000" w:themeColor="text1"/>
        </w:rPr>
        <w:t xml:space="preserve"> does not include: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the legislative department of state government; 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a political subdivision.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Investigating committee</w:t>
      </w:r>
      <w:r w:rsidRPr="00E503F1">
        <w:rPr>
          <w:color w:val="000000" w:themeColor="text1"/>
          <w:u w:color="000000" w:themeColor="text1"/>
        </w:rPr>
        <w:t>’</w:t>
      </w:r>
      <w:r w:rsidRPr="007D4C23">
        <w:rPr>
          <w:color w:val="000000" w:themeColor="text1"/>
          <w:u w:color="000000" w:themeColor="text1"/>
        </w:rPr>
        <w:t xml:space="preserve"> means any standing committee or subcommittee of a standing committee exercising its authority to conduct an oversight study and investigation of an agency within the standing committee</w:t>
      </w:r>
      <w:r w:rsidRPr="00E503F1">
        <w:rPr>
          <w:color w:val="000000" w:themeColor="text1"/>
          <w:u w:color="000000" w:themeColor="text1"/>
        </w:rPr>
        <w:t>’</w:t>
      </w:r>
      <w:r w:rsidRPr="007D4C23">
        <w:rPr>
          <w:color w:val="000000" w:themeColor="text1"/>
          <w:u w:color="000000" w:themeColor="text1"/>
        </w:rPr>
        <w:t>s subject matter jurisdiction.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Program evaluation report</w:t>
      </w:r>
      <w:r w:rsidRPr="00E503F1">
        <w:rPr>
          <w:color w:val="000000" w:themeColor="text1"/>
          <w:u w:color="000000" w:themeColor="text1"/>
        </w:rPr>
        <w:t>’</w:t>
      </w:r>
      <w:r w:rsidRPr="007D4C23">
        <w:rPr>
          <w:color w:val="000000" w:themeColor="text1"/>
          <w:u w:color="000000" w:themeColor="text1"/>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Request for information</w:t>
      </w:r>
      <w:r w:rsidRPr="00E503F1">
        <w:rPr>
          <w:color w:val="000000" w:themeColor="text1"/>
          <w:u w:color="000000" w:themeColor="text1"/>
        </w:rPr>
        <w:t>’</w:t>
      </w:r>
      <w:r w:rsidRPr="007D4C23">
        <w:rPr>
          <w:color w:val="000000" w:themeColor="text1"/>
          <w:u w:color="000000" w:themeColor="text1"/>
        </w:rPr>
        <w:t xml:space="preserve"> means a list of questions that an investigating committee serves on a department or agency under investigation.  The questions may relate to any matters concerning the department or agency</w:t>
      </w:r>
      <w:r w:rsidRPr="00E503F1">
        <w:rPr>
          <w:color w:val="000000" w:themeColor="text1"/>
          <w:u w:color="000000" w:themeColor="text1"/>
        </w:rPr>
        <w:t>’</w:t>
      </w:r>
      <w:r w:rsidRPr="007D4C23">
        <w:rPr>
          <w:color w:val="000000" w:themeColor="text1"/>
          <w:u w:color="000000" w:themeColor="text1"/>
        </w:rPr>
        <w:t>s actions that are the subject of the investigation.</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Standing committee</w:t>
      </w:r>
      <w:r w:rsidRPr="00E503F1">
        <w:rPr>
          <w:color w:val="000000" w:themeColor="text1"/>
          <w:u w:color="000000" w:themeColor="text1"/>
        </w:rPr>
        <w:t>’</w:t>
      </w:r>
      <w:r w:rsidRPr="007D4C23">
        <w:rPr>
          <w:color w:val="000000" w:themeColor="text1"/>
          <w:u w:color="000000" w:themeColor="text1"/>
        </w:rPr>
        <w:t xml:space="preserve"> means a permanent committee with a regular meeting schedule and designated subject matter jurisdiction that is authorized by the Rules of the Senate or the Rules of the House of Representatives.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(A)</w:t>
      </w:r>
      <w:r w:rsidRPr="007D4C23">
        <w:rPr>
          <w:color w:val="000000" w:themeColor="text1"/>
          <w:u w:color="000000" w:themeColor="text1"/>
        </w:rPr>
        <w:tab/>
        <w:t>Beginning January 1, 2015, each standing committee shall conduct oversight studies and investigations on all agencies within the standing committee</w:t>
      </w:r>
      <w:r w:rsidRPr="00E503F1">
        <w:rPr>
          <w:color w:val="000000" w:themeColor="text1"/>
          <w:u w:color="000000" w:themeColor="text1"/>
        </w:rPr>
        <w:t>’</w:t>
      </w:r>
      <w:r w:rsidRPr="007D4C23">
        <w:rPr>
          <w:color w:val="000000" w:themeColor="text1"/>
          <w:u w:color="000000" w:themeColor="text1"/>
        </w:rPr>
        <w:t>s subject matter jurisdiction at least once every seven years in accordance with a schedule adopted as provided in this chapter.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purpose of these oversight studies and investigations is to determine if agency laws and programs within the subject matter jurisdiction of a standing committee: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are being implemented and carried out in accordance with the intent of the General Assembly;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should be continued, curtailed, or eliminated.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The oversight studies and investigations must consider: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the application, administration, execution, and effectiveness of laws and programs addressing subjects within the standing committee</w:t>
      </w:r>
      <w:r w:rsidRPr="00E503F1">
        <w:rPr>
          <w:color w:val="000000" w:themeColor="text1"/>
          <w:u w:color="000000" w:themeColor="text1"/>
        </w:rPr>
        <w:t>’</w:t>
      </w:r>
      <w:r w:rsidRPr="007D4C23">
        <w:rPr>
          <w:color w:val="000000" w:themeColor="text1"/>
          <w:u w:color="000000" w:themeColor="text1"/>
        </w:rPr>
        <w:t>s subject matter jurisdiction;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the organization and operation of state agencies and entities having responsibilities for the administration and execution of laws and programs addressing subjects within the standing committee</w:t>
      </w:r>
      <w:r w:rsidRPr="00E503F1">
        <w:rPr>
          <w:color w:val="000000" w:themeColor="text1"/>
          <w:u w:color="000000" w:themeColor="text1"/>
        </w:rPr>
        <w:t>’</w:t>
      </w:r>
      <w:r w:rsidRPr="007D4C23">
        <w:rPr>
          <w:color w:val="000000" w:themeColor="text1"/>
          <w:u w:color="000000" w:themeColor="text1"/>
        </w:rPr>
        <w:t>s subject matter jurisdiction; and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any conditions or circumstances that may indicate the necessity or desirability of enacting new or additional legislation addressing subjects within the standing committee</w:t>
      </w:r>
      <w:r w:rsidRPr="00E503F1">
        <w:rPr>
          <w:color w:val="000000" w:themeColor="text1"/>
          <w:u w:color="000000" w:themeColor="text1"/>
        </w:rPr>
        <w:t>’</w:t>
      </w:r>
      <w:r w:rsidRPr="007D4C23">
        <w:rPr>
          <w:color w:val="000000" w:themeColor="text1"/>
          <w:u w:color="000000" w:themeColor="text1"/>
        </w:rPr>
        <w:t>s subject matter jurisdiction.</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(A)</w:t>
      </w:r>
      <w:r w:rsidRPr="007D4C23">
        <w:rPr>
          <w:color w:val="000000" w:themeColor="text1"/>
          <w:u w:color="000000" w:themeColor="text1"/>
        </w:rPr>
        <w:tab/>
        <w:t>The procedure for conducting the oversight studies and investigations is provided in this section.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(B)(1)</w:t>
      </w:r>
      <w:r w:rsidRPr="007D4C23">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 year review schedule must be published in the Senate Journal on the first day of session each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coordinate schedules for conducting oversight studies and investigations with the chairmen of other standing committees;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appoint joint investigating committees to conduct the oversight studies and investigations including, but not limited to, joint committees of the Senate and House of Representatives or </w:t>
      </w:r>
      <w:r w:rsidRPr="007D4C23">
        <w:rPr>
          <w:color w:val="000000" w:themeColor="text1"/>
          <w:u w:color="000000" w:themeColor="text1"/>
        </w:rPr>
        <w:lastRenderedPageBreak/>
        <w:t>joint standing committees of concurrent subject matter jurisdiction within the Senate or within the House of Representatives.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(C)(1)</w:t>
      </w:r>
      <w:r w:rsidRPr="007D4C23">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 year review schedule must be published in the House Journal on the first day of session each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coordinate schedules for conducting oversight studies and investigations with the chairmen of other standing committees;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The chairman of an investigating committee may vest the standing committee</w:t>
      </w:r>
      <w:r w:rsidRPr="00E503F1">
        <w:rPr>
          <w:color w:val="000000" w:themeColor="text1"/>
          <w:u w:color="000000" w:themeColor="text1"/>
        </w:rPr>
        <w:t>’</w:t>
      </w:r>
      <w:r w:rsidRPr="007D4C23">
        <w:rPr>
          <w:color w:val="000000" w:themeColor="text1"/>
          <w:u w:color="000000" w:themeColor="text1"/>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(A)</w:t>
      </w:r>
      <w:r w:rsidRPr="007D4C23">
        <w:rPr>
          <w:color w:val="000000" w:themeColor="text1"/>
          <w:u w:color="000000" w:themeColor="text1"/>
        </w:rPr>
        <w:tab/>
        <w:t>In addition to the scheduled  seven 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Pr="00E503F1">
        <w:rPr>
          <w:color w:val="000000" w:themeColor="text1"/>
          <w:u w:color="000000" w:themeColor="text1"/>
        </w:rPr>
        <w:t>’</w:t>
      </w:r>
      <w:r w:rsidRPr="007D4C23">
        <w:rPr>
          <w:color w:val="000000" w:themeColor="text1"/>
          <w:u w:color="000000" w:themeColor="text1"/>
        </w:rPr>
        <w:t xml:space="preserve"> functions, duties, and activities.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50.</w:t>
      </w:r>
      <w:r w:rsidRPr="007D4C23">
        <w:rPr>
          <w:color w:val="000000" w:themeColor="text1"/>
          <w:u w:color="000000" w:themeColor="text1"/>
        </w:rPr>
        <w:tab/>
        <w:t>When an investigating committee conducts an oversight study and investigation or a legislative investigation is conducted pursuant to 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40(B), evidence or information related to the investigation may be acquired by any lawful means, including, but not limited to:</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Pr>
          <w:color w:val="000000" w:themeColor="text1"/>
          <w:u w:color="000000" w:themeColor="text1"/>
        </w:rPr>
        <w:noBreakHyphen/>
      </w:r>
      <w:r w:rsidRPr="007D4C23">
        <w:rPr>
          <w:color w:val="000000" w:themeColor="text1"/>
          <w:u w:color="000000" w:themeColor="text1"/>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rsidRPr="007D4C23">
        <w:rPr>
          <w:color w:val="000000" w:themeColor="text1"/>
          <w:u w:val="single" w:color="000000" w:themeColor="text1"/>
        </w:rPr>
        <w:t>,</w:t>
      </w:r>
      <w:r w:rsidRPr="007D4C23">
        <w:rPr>
          <w:color w:val="000000" w:themeColor="text1"/>
          <w:u w:color="000000" w:themeColor="text1"/>
        </w:rPr>
        <w:t xml:space="preserve"> or other documents is included with the answer;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w:t>
      </w:r>
      <w:r w:rsidRPr="007D4C23">
        <w:rPr>
          <w:color w:val="000000" w:themeColor="text1"/>
          <w:u w:color="000000" w:themeColor="text1"/>
        </w:rPr>
        <w:lastRenderedPageBreak/>
        <w:t>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issuing subpoenas and subpoenas duces tecum pursuant to Title 2, Chapter 69; and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60.</w:t>
      </w:r>
      <w:r w:rsidRPr="007D4C23">
        <w:rPr>
          <w:color w:val="000000" w:themeColor="text1"/>
          <w:u w:color="000000" w:themeColor="text1"/>
        </w:rPr>
        <w:tab/>
        <w:t>(A)</w:t>
      </w:r>
      <w:r w:rsidRPr="007D4C23">
        <w:rPr>
          <w:color w:val="000000" w:themeColor="text1"/>
          <w:u w:color="000000" w:themeColor="text1"/>
        </w:rPr>
        <w:tab/>
        <w:t>An investigating committee</w:t>
      </w:r>
      <w:r w:rsidRPr="00E503F1">
        <w:rPr>
          <w:color w:val="000000" w:themeColor="text1"/>
          <w:u w:color="000000" w:themeColor="text1"/>
        </w:rPr>
        <w:t>’</w:t>
      </w:r>
      <w:r w:rsidRPr="007D4C23">
        <w:rPr>
          <w:color w:val="000000" w:themeColor="text1"/>
          <w:u w:color="000000" w:themeColor="text1"/>
        </w:rPr>
        <w:t>s request for a program evaluation report must contain: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the agency program or operations that it intends to investigate;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the information that must be included in the report;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the date that the report must be submitted to the committee.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An investigating committee may request that the program evaluation report contain any of the following information: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enabling or authorizing law or other relevant mandate, including any federal mandates;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established priorities, including goals and objectives in meeting each priority;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performance criteria, timetables, or other benchmarks used by the agency to measure its progress in achieving its goals and objectives;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(3)</w:t>
      </w:r>
      <w:r w:rsidRPr="007D4C23">
        <w:rPr>
          <w:color w:val="000000" w:themeColor="text1"/>
          <w:u w:color="000000" w:themeColor="text1"/>
        </w:rPr>
        <w:tab/>
        <w:t>organizational structure, including a position count, job classification, and organization flow chart indicating lines of responsibility;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financial summary, including sources of funding by program and the amounts allocated or appropriated and expended over the last ten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identification of the constituencies served by the agency or program, noting any changes or projected changes in the constituencies;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w:t>
      </w:r>
      <w:r w:rsidRPr="007D4C23">
        <w:rPr>
          <w:color w:val="000000" w:themeColor="text1"/>
          <w:u w:color="000000" w:themeColor="text1"/>
        </w:rPr>
        <w:tab/>
        <w:t>a summary of efforts by the agency or program regarding the use of alternative delivery systems, including privatization, in meeting its goals and objectives;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(8)</w:t>
      </w:r>
      <w:r w:rsidRPr="007D4C23">
        <w:rPr>
          <w:color w:val="000000" w:themeColor="text1"/>
          <w:u w:color="000000" w:themeColor="text1"/>
        </w:rPr>
        <w:tab/>
        <w:t>identification of emerging issues for the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(9)</w:t>
      </w:r>
      <w:r w:rsidRPr="007D4C23">
        <w:rPr>
          <w:color w:val="000000" w:themeColor="text1"/>
          <w:u w:color="000000" w:themeColor="text1"/>
        </w:rPr>
        <w:tab/>
        <w:t>a comparison of any related federal laws and regulations to the state laws governing the agency or program and the rules implemented by the agency or program;</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(10)</w:t>
      </w:r>
      <w:r w:rsidRPr="007D4C23">
        <w:rPr>
          <w:color w:val="000000" w:themeColor="text1"/>
          <w:u w:color="000000" w:themeColor="text1"/>
        </w:rPr>
        <w:tab/>
        <w:t>agency policies for collecting, managing, and using personal information over the internet and non</w:t>
      </w:r>
      <w:r>
        <w:rPr>
          <w:color w:val="000000" w:themeColor="text1"/>
          <w:u w:color="000000" w:themeColor="text1"/>
        </w:rPr>
        <w:noBreakHyphen/>
      </w:r>
      <w:r w:rsidRPr="007D4C23">
        <w:rPr>
          <w:color w:val="000000" w:themeColor="text1"/>
          <w:u w:color="000000" w:themeColor="text1"/>
        </w:rPr>
        <w:t>electronically, information on the agency</w:t>
      </w:r>
      <w:r w:rsidRPr="00E503F1">
        <w:rPr>
          <w:color w:val="000000" w:themeColor="text1"/>
          <w:u w:color="000000" w:themeColor="text1"/>
        </w:rPr>
        <w:t>’</w:t>
      </w:r>
      <w:r w:rsidRPr="007D4C23">
        <w:rPr>
          <w:color w:val="000000" w:themeColor="text1"/>
          <w:u w:color="000000" w:themeColor="text1"/>
        </w:rPr>
        <w:t>s implementation of information technologies;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(11)</w:t>
      </w:r>
      <w:r w:rsidRPr="007D4C23">
        <w:rPr>
          <w:color w:val="000000" w:themeColor="text1"/>
          <w:u w:color="000000" w:themeColor="text1"/>
        </w:rPr>
        <w:tab/>
        <w:t>a list of reports, applications, and other similar paperwork required to be filed with the agency by the public.  The list must include: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the statutory authority for each filing requirement;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the date each filing requirement was adopted or last amended by the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the frequency that filing is required;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the number of filings received annually for the last seven years and the number of anticipated filings for the next four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(e)</w:t>
      </w:r>
      <w:r w:rsidRPr="007D4C23">
        <w:rPr>
          <w:color w:val="000000" w:themeColor="text1"/>
          <w:u w:color="000000" w:themeColor="text1"/>
        </w:rPr>
        <w:tab/>
        <w:t>a description of the actions taken or contemplated by the agency to reduce filing requirements and paperwork duplication;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(12)</w:t>
      </w:r>
      <w:r w:rsidRPr="007D4C23">
        <w:rPr>
          <w:color w:val="000000" w:themeColor="text1"/>
          <w:u w:color="000000" w:themeColor="text1"/>
        </w:rPr>
        <w:tab/>
        <w:t>any other relevant information specifically requested by the investigating committee.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All information contained in a program evaluation report must be presented in a concise and complete manner.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(D)</w:t>
      </w:r>
      <w:r w:rsidRPr="007D4C23">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70.</w:t>
      </w:r>
      <w:r w:rsidRPr="007D4C23">
        <w:rPr>
          <w:color w:val="000000" w:themeColor="text1"/>
          <w:u w:color="000000" w:themeColor="text1"/>
        </w:rPr>
        <w:tab/>
        <w:t>All testimony given to the investigating committee must be under oath.</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80.</w:t>
      </w:r>
      <w:r w:rsidRPr="007D4C23">
        <w:rPr>
          <w:color w:val="000000" w:themeColor="text1"/>
          <w:u w:color="000000" w:themeColor="text1"/>
        </w:rPr>
        <w:tab/>
        <w:t>Any witness testifying before the investigating committee may have counsel present to advise him.  The witness or his counsel may, during the time of testimony ,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90.</w:t>
      </w:r>
      <w:r w:rsidRPr="007D4C23">
        <w:rPr>
          <w:color w:val="000000" w:themeColor="text1"/>
          <w:u w:color="000000" w:themeColor="text1"/>
        </w:rPr>
        <w:tab/>
        <w:t>A witness shall be given the benefit of any privilege at law which he may have in court as a party to a civil action.</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100.</w:t>
      </w:r>
      <w:r w:rsidRPr="007D4C23">
        <w:rPr>
          <w:color w:val="000000" w:themeColor="text1"/>
          <w:u w:color="000000" w:themeColor="text1"/>
        </w:rPr>
        <w:tab/>
      </w:r>
      <w:r w:rsidR="00F94424">
        <w:rPr>
          <w:color w:val="000000" w:themeColor="text1"/>
          <w:u w:color="000000" w:themeColor="text1"/>
        </w:rPr>
        <w:tab/>
      </w:r>
      <w:r w:rsidRPr="007D4C23">
        <w:rPr>
          <w:color w:val="000000" w:themeColor="text1"/>
          <w:u w:color="000000" w:themeColor="text1"/>
        </w:rPr>
        <w:t>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110.</w:t>
      </w:r>
      <w:r w:rsidRPr="007D4C23">
        <w:rPr>
          <w:color w:val="000000" w:themeColor="text1"/>
          <w:u w:color="000000" w:themeColor="text1"/>
        </w:rPr>
        <w:tab/>
      </w:r>
      <w:r w:rsidR="00F94424">
        <w:rPr>
          <w:color w:val="000000" w:themeColor="text1"/>
          <w:u w:color="000000" w:themeColor="text1"/>
        </w:rPr>
        <w:tab/>
      </w:r>
      <w:r w:rsidRPr="007D4C23">
        <w:rPr>
          <w:color w:val="000000" w:themeColor="text1"/>
          <w:u w:color="000000" w:themeColor="text1"/>
        </w:rPr>
        <w:t>Whenever any person violates 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 xml:space="preserve">100 it is the duty of the chair of the committee or subcommittee before which the false, misleading, or incomplete testimony was given, to notify the Attorney General of South </w:t>
      </w:r>
      <w:r w:rsidRPr="007D4C23">
        <w:rPr>
          <w:color w:val="000000" w:themeColor="text1"/>
          <w:u w:color="000000" w:themeColor="text1"/>
        </w:rPr>
        <w:lastRenderedPageBreak/>
        <w:t>Carolina who shall cause charges to be filed in the appropriate county.</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2</w:t>
      </w:r>
      <w:r>
        <w:rPr>
          <w:color w:val="000000" w:themeColor="text1"/>
          <w:u w:color="000000" w:themeColor="text1"/>
        </w:rPr>
        <w:noBreakHyphen/>
      </w:r>
      <w:r w:rsidRPr="007D4C23">
        <w:rPr>
          <w:color w:val="000000" w:themeColor="text1"/>
          <w:u w:color="000000" w:themeColor="text1"/>
        </w:rPr>
        <w:t>120.</w:t>
      </w:r>
      <w:r w:rsidR="00F94424">
        <w:rPr>
          <w:color w:val="000000" w:themeColor="text1"/>
          <w:u w:color="000000" w:themeColor="text1"/>
        </w:rPr>
        <w:tab/>
      </w:r>
      <w:r w:rsidRPr="007D4C23">
        <w:rPr>
          <w:color w:val="000000" w:themeColor="text1"/>
          <w:u w:color="000000" w:themeColor="text1"/>
        </w:rPr>
        <w:tab/>
        <w:t>A person is guilty of criminal contempt when, having been duly subpoenaed to attend as a witness before either house of the legislature or before any committee thereof, he: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fails or refuses to attend without lawful excuse; 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refuses to be sworn; 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refuses to answer any material and proper question; 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t>refuses, after reasonable notice, to produce books, papers, or documents in his possession or under his control which constitute material and proper evidence.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 person who is convicted of or pleads guilty to criminal contempt is guilty of a felony and, upon conviction, must be fined within the discretion of the court or imprisoned for not more than five years, or both.”</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E.</w:t>
      </w:r>
      <w:r w:rsidRPr="007D4C23">
        <w:rPr>
          <w:color w:val="000000" w:themeColor="text1"/>
          <w:u w:color="000000" w:themeColor="text1"/>
        </w:rPr>
        <w:tab/>
      </w:r>
      <w:r w:rsidRPr="007D4C23">
        <w:rPr>
          <w:color w:val="000000" w:themeColor="text1"/>
          <w:u w:color="000000" w:themeColor="text1"/>
        </w:rPr>
        <w:tab/>
        <w:t>This part takes effect January 1, 2015.</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V</w:t>
      </w:r>
    </w:p>
    <w:p w:rsidR="00F94424" w:rsidRDefault="00F94424"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Conforming and Miscellaneous Amendments to Divisions,</w:t>
      </w:r>
    </w:p>
    <w:p w:rsidR="007B08F7" w:rsidRPr="007D4C23" w:rsidRDefault="007B08F7"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Offices, and Other Entities or Programs Transferred to</w:t>
      </w:r>
    </w:p>
    <w:p w:rsidR="007B08F7" w:rsidRDefault="007B08F7"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the Department of Administration</w:t>
      </w:r>
    </w:p>
    <w:p w:rsidR="00F94424" w:rsidRDefault="00F94424" w:rsidP="00F9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7D4C23">
        <w:rPr>
          <w:color w:val="000000" w:themeColor="text1"/>
          <w:u w:color="000000" w:themeColor="text1"/>
        </w:rPr>
        <w:tab/>
        <w:t>A.</w:t>
      </w:r>
      <w:r w:rsidRPr="007D4C23">
        <w:rPr>
          <w:color w:val="000000" w:themeColor="text1"/>
          <w:u w:color="000000" w:themeColor="text1"/>
        </w:rPr>
        <w:tab/>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55 of the 1976 Code</w:t>
      </w:r>
      <w:r>
        <w:rPr>
          <w:color w:val="000000" w:themeColor="text1"/>
          <w:u w:color="000000" w:themeColor="text1"/>
        </w:rPr>
        <w:t>, as last amended by Act 31 of 2013,</w:t>
      </w:r>
      <w:r w:rsidRPr="007D4C23">
        <w:rPr>
          <w:color w:val="000000" w:themeColor="text1"/>
          <w:u w:color="000000" w:themeColor="text1"/>
        </w:rPr>
        <w:t xml:space="preserve"> is </w:t>
      </w:r>
      <w:r>
        <w:rPr>
          <w:color w:val="000000" w:themeColor="text1"/>
          <w:u w:color="000000" w:themeColor="text1"/>
        </w:rPr>
        <w:t xml:space="preserve">further </w:t>
      </w:r>
      <w:r w:rsidRPr="007D4C23">
        <w:rPr>
          <w:color w:val="000000" w:themeColor="text1"/>
          <w:u w:color="000000" w:themeColor="text1"/>
        </w:rPr>
        <w:t>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55.</w:t>
      </w:r>
      <w:r w:rsidRPr="007D4C23">
        <w:rPr>
          <w:color w:val="000000" w:themeColor="text1"/>
          <w:u w:color="000000" w:themeColor="text1"/>
        </w:rPr>
        <w:tab/>
        <w:t>(1)</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Governmental body</w:t>
      </w:r>
      <w:r w:rsidRPr="00E503F1">
        <w:rPr>
          <w:color w:val="000000" w:themeColor="text1"/>
          <w:u w:color="000000" w:themeColor="text1"/>
        </w:rPr>
        <w:t>’</w:t>
      </w:r>
      <w:r w:rsidRPr="007D4C23">
        <w:rPr>
          <w:color w:val="000000" w:themeColor="text1"/>
          <w:u w:color="000000" w:themeColor="text1"/>
        </w:rPr>
        <w:t xml:space="preserve"> means a state government department, commission, council, board, bureau, committee, institution, college, university, technical school, </w:t>
      </w:r>
      <w:r w:rsidRPr="007D4C23">
        <w:rPr>
          <w:strike/>
          <w:color w:val="000000" w:themeColor="text1"/>
          <w:u w:color="000000" w:themeColor="text1"/>
        </w:rPr>
        <w:t>legislative body,</w:t>
      </w:r>
      <w:r w:rsidRPr="007D4C23">
        <w:rPr>
          <w:color w:val="000000" w:themeColor="text1"/>
          <w:u w:color="000000" w:themeColor="text1"/>
        </w:rPr>
        <w:t xml:space="preserve"> agency, government corporation, or other establishment or official of the executive</w:t>
      </w:r>
      <w:r w:rsidRPr="007D4C23">
        <w:rPr>
          <w:strike/>
          <w:color w:val="000000" w:themeColor="text1"/>
          <w:u w:color="000000" w:themeColor="text1"/>
        </w:rPr>
        <w:t>, judicial, or legislative branches</w:t>
      </w:r>
      <w:r w:rsidRPr="007D4C23">
        <w:rPr>
          <w:color w:val="000000" w:themeColor="text1"/>
          <w:u w:color="000000" w:themeColor="text1"/>
        </w:rPr>
        <w:t xml:space="preserve"> </w:t>
      </w:r>
      <w:r w:rsidRPr="007D4C23">
        <w:rPr>
          <w:color w:val="000000" w:themeColor="text1"/>
          <w:u w:val="single" w:color="000000" w:themeColor="text1"/>
        </w:rPr>
        <w:t>branch</w:t>
      </w:r>
      <w:r w:rsidRPr="007D4C23">
        <w:rPr>
          <w:color w:val="000000" w:themeColor="text1"/>
          <w:u w:color="000000" w:themeColor="text1"/>
        </w:rPr>
        <w:t xml:space="preserve"> of this State.  Governmental body excludes the General Assembly, Legislative Council, the Legislative </w:t>
      </w:r>
      <w:r>
        <w:rPr>
          <w:color w:val="000000" w:themeColor="text1"/>
          <w:u w:color="000000" w:themeColor="text1"/>
        </w:rPr>
        <w:t>Services Agency</w:t>
      </w:r>
      <w:r w:rsidRPr="007D4C23">
        <w:rPr>
          <w:color w:val="000000" w:themeColor="text1"/>
          <w:u w:color="000000" w:themeColor="text1"/>
        </w:rPr>
        <w:t xml:space="preserve">, </w:t>
      </w:r>
      <w:r w:rsidRPr="007D4C23">
        <w:rPr>
          <w:color w:val="000000" w:themeColor="text1"/>
          <w:u w:val="single" w:color="000000" w:themeColor="text1"/>
        </w:rPr>
        <w:t>the judicial department</w:t>
      </w:r>
      <w:r w:rsidRPr="007D4C23">
        <w:rPr>
          <w:color w:val="000000" w:themeColor="text1"/>
          <w:u w:color="000000" w:themeColor="text1"/>
        </w:rPr>
        <w:t xml:space="preserve"> and all local political subdivisions such as counties, municipalities, school districts, or public service or special purpose districts.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Division of General Services of the Department of Administration</w:t>
      </w:r>
      <w:r w:rsidRPr="007D4C23">
        <w:rPr>
          <w:color w:val="000000" w:themeColor="text1"/>
          <w:u w:color="000000" w:themeColor="text1"/>
        </w:rPr>
        <w:t xml:space="preserve"> is hereby designated as the single central broker for the leasing of real property for governmental bodies.  No governmental body shall enter into any </w:t>
      </w:r>
      <w:r w:rsidRPr="007D4C23">
        <w:rPr>
          <w:color w:val="000000" w:themeColor="text1"/>
          <w:u w:color="000000" w:themeColor="text1"/>
        </w:rPr>
        <w:lastRenderedPageBreak/>
        <w:t xml:space="preserve">lease agreement or renew any existing lease except in accordance with the provisions of this section.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When any governmental body needs to acquire real property for its operations or any part thereof and state</w:t>
      </w:r>
      <w:r>
        <w:rPr>
          <w:color w:val="000000" w:themeColor="text1"/>
          <w:u w:color="000000" w:themeColor="text1"/>
        </w:rPr>
        <w:noBreakHyphen/>
      </w:r>
      <w:r w:rsidRPr="007D4C23">
        <w:rPr>
          <w:color w:val="000000" w:themeColor="text1"/>
          <w:u w:color="000000" w:themeColor="text1"/>
        </w:rPr>
        <w:t xml:space="preserve">owned property is not available, it shall notify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of its requirement on rental request forms prepared by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Pr="00E503F1">
        <w:rPr>
          <w:color w:val="000000" w:themeColor="text1"/>
          <w:u w:color="000000" w:themeColor="text1"/>
        </w:rPr>
        <w:t>’</w:t>
      </w:r>
      <w:r w:rsidRPr="007D4C23">
        <w:rPr>
          <w:color w:val="000000" w:themeColor="text1"/>
          <w:u w:color="000000" w:themeColor="text1"/>
        </w:rPr>
        <w:t xml:space="preserve">s requirements, including specific locations which may be suggested and preferred by the governmental body concerned.  When suitable space has been located which the governmental body and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agree meets necessary requirements and standards for state leasing as prescribed in procedures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(4)</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adopt procedures to be used for governmental bodies to apply for rental space, for acquiring leased space, and for leasing state</w:t>
      </w:r>
      <w:r>
        <w:rPr>
          <w:color w:val="000000" w:themeColor="text1"/>
          <w:u w:color="000000" w:themeColor="text1"/>
        </w:rPr>
        <w:noBreakHyphen/>
      </w:r>
      <w:r w:rsidRPr="007D4C23">
        <w:rPr>
          <w:color w:val="000000" w:themeColor="text1"/>
          <w:u w:color="000000" w:themeColor="text1"/>
        </w:rPr>
        <w:t xml:space="preserve">owned space to nonstate lessees.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xml:space="preserve"> or his designee.”</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t xml:space="preserve"> 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56 and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58 of the 1976 Code</w:t>
      </w:r>
      <w:r>
        <w:rPr>
          <w:color w:val="000000" w:themeColor="text1"/>
          <w:u w:color="000000" w:themeColor="text1"/>
        </w:rPr>
        <w:t>, as last amended by Act 248 of 2004,</w:t>
      </w:r>
      <w:r w:rsidRPr="007D4C23">
        <w:rPr>
          <w:color w:val="000000" w:themeColor="text1"/>
          <w:u w:color="000000" w:themeColor="text1"/>
        </w:rPr>
        <w:t xml:space="preserve"> are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56. </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 xml:space="preserve">Division of General Services of the Department of Administration, </w:t>
      </w:r>
      <w:r w:rsidRPr="007D4C23">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7D4C23">
        <w:rPr>
          <w:strike/>
          <w:color w:val="000000" w:themeColor="text1"/>
          <w:u w:color="000000" w:themeColor="text1"/>
        </w:rPr>
        <w:t>state agencies</w:t>
      </w:r>
      <w:r w:rsidRPr="007D4C23">
        <w:rPr>
          <w:color w:val="000000" w:themeColor="text1"/>
          <w:u w:color="000000" w:themeColor="text1"/>
        </w:rPr>
        <w:t xml:space="preserve"> </w:t>
      </w:r>
      <w:r w:rsidRPr="007D4C23">
        <w:rPr>
          <w:color w:val="000000" w:themeColor="text1"/>
          <w:u w:val="single" w:color="000000" w:themeColor="text1"/>
        </w:rPr>
        <w:t>a governmental body</w:t>
      </w:r>
      <w:r w:rsidRPr="007D4C23">
        <w:rPr>
          <w:color w:val="000000" w:themeColor="text1"/>
          <w:u w:color="000000" w:themeColor="text1"/>
        </w:rPr>
        <w:t xml:space="preserve">.  </w:t>
      </w:r>
      <w:r w:rsidRPr="007D4C23">
        <w:rPr>
          <w:color w:val="000000" w:themeColor="text1"/>
          <w:u w:val="single" w:color="000000" w:themeColor="text1"/>
        </w:rPr>
        <w:t xml:space="preserve">The department must submit regulations for the implementation of this section to the General Assembly as provided in the Administrative Procedures Act, </w:t>
      </w:r>
      <w:r w:rsidRPr="007D4C23">
        <w:rPr>
          <w:color w:val="000000" w:themeColor="text1"/>
          <w:u w:val="single" w:color="000000" w:themeColor="text1"/>
        </w:rPr>
        <w:lastRenderedPageBreak/>
        <w:t>Chapter 23, Title 1.</w:t>
      </w:r>
      <w:r w:rsidRPr="007D4C23">
        <w:rPr>
          <w:color w:val="000000" w:themeColor="text1"/>
          <w:u w:color="000000" w:themeColor="text1"/>
        </w:rPr>
        <w:t xml:space="preserve">  The </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department</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regulations, upon General Assembly approval, shall include procedures for: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assessing and evaluating agency needs, including the authority to require agency justification for any request to lease public or private space;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establishing standards for the quality and quantity of space to be leased by a requesting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devising and requiring the use of a standard lease form (approved by the Attorney General) with provisions which assert and protect the state</w:t>
      </w:r>
      <w:r w:rsidRPr="00E503F1">
        <w:rPr>
          <w:color w:val="000000" w:themeColor="text1"/>
          <w:u w:color="000000" w:themeColor="text1"/>
        </w:rPr>
        <w:t>’</w:t>
      </w:r>
      <w:r w:rsidRPr="007D4C23">
        <w:rPr>
          <w:color w:val="000000" w:themeColor="text1"/>
          <w:u w:color="000000" w:themeColor="text1"/>
        </w:rPr>
        <w:t>s prerogatives including, but not limited to, a right of cancellation in the event of:</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a nonappropriation for the renting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a dissolution of the agency,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the availability of public space in substitution for private space being leased by the agency;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rejecting an agency</w:t>
      </w:r>
      <w:r w:rsidRPr="00E503F1">
        <w:rPr>
          <w:color w:val="000000" w:themeColor="text1"/>
          <w:u w:color="000000" w:themeColor="text1"/>
        </w:rPr>
        <w:t>’</w:t>
      </w:r>
      <w:r w:rsidRPr="007D4C23">
        <w:rPr>
          <w:color w:val="000000" w:themeColor="text1"/>
          <w:u w:color="000000" w:themeColor="text1"/>
        </w:rPr>
        <w:t>s request for additional space or space at a specific location, or both;</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directing agencies to be located in public space, when available, before private space can be leased;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requiring the agency to submit a multi</w:t>
      </w:r>
      <w:r>
        <w:rPr>
          <w:color w:val="000000" w:themeColor="text1"/>
          <w:u w:color="000000" w:themeColor="text1"/>
        </w:rPr>
        <w:noBreakHyphen/>
      </w:r>
      <w:r w:rsidRPr="007D4C23">
        <w:rPr>
          <w:color w:val="000000" w:themeColor="text1"/>
          <w:u w:color="000000" w:themeColor="text1"/>
        </w:rPr>
        <w:t xml:space="preserve">year financial plan for review by the </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s budget office</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with copies sent to Ways and Means Committee and Senate Finance Committee, before any new lease for space is entered into; </w:t>
      </w:r>
      <w:r w:rsidRPr="007D4C23">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Pr>
          <w:strike/>
          <w:color w:val="000000" w:themeColor="text1"/>
          <w:u w:color="000000" w:themeColor="text1"/>
        </w:rPr>
        <w:noBreakHyphen/>
      </w:r>
      <w:r w:rsidRPr="007D4C23">
        <w:rPr>
          <w:strike/>
          <w:color w:val="000000" w:themeColor="text1"/>
          <w:u w:color="000000" w:themeColor="text1"/>
        </w:rPr>
        <w:t>year period;</w:t>
      </w:r>
      <w:r w:rsidRPr="007D4C23">
        <w:rPr>
          <w:color w:val="000000" w:themeColor="text1"/>
          <w:u w:color="000000" w:themeColor="text1"/>
        </w:rPr>
        <w:t xml:space="preserve">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w:t>
      </w:r>
      <w:r w:rsidRPr="007D4C23">
        <w:rPr>
          <w:color w:val="000000" w:themeColor="text1"/>
          <w:u w:color="000000" w:themeColor="text1"/>
        </w:rPr>
        <w:tab/>
        <w:t xml:space="preserve">requiring prior review by the Joint Bond Review Committee and the requirement of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approval before the adoption of any new </w:t>
      </w:r>
      <w:r w:rsidRPr="007D4C23">
        <w:rPr>
          <w:color w:val="000000" w:themeColor="text1"/>
          <w:u w:val="single" w:color="000000" w:themeColor="text1"/>
        </w:rPr>
        <w:t>or renewal</w:t>
      </w:r>
      <w:r w:rsidRPr="007D4C23">
        <w:rPr>
          <w:color w:val="000000" w:themeColor="text1"/>
          <w:u w:color="000000" w:themeColor="text1"/>
        </w:rPr>
        <w:t xml:space="preserve"> lease that commits more than </w:t>
      </w:r>
      <w:r w:rsidRPr="007D4C23">
        <w:rPr>
          <w:color w:val="000000" w:themeColor="text1"/>
          <w:u w:val="single" w:color="000000" w:themeColor="text1"/>
        </w:rPr>
        <w:t>two hundred thousand dollars annually in rental or lease payments or more than</w:t>
      </w:r>
      <w:r w:rsidRPr="007D4C23">
        <w:rPr>
          <w:color w:val="000000" w:themeColor="text1"/>
          <w:u w:color="000000" w:themeColor="text1"/>
        </w:rPr>
        <w:t xml:space="preserve"> one million dollars </w:t>
      </w:r>
      <w:r w:rsidRPr="007D4C23">
        <w:rPr>
          <w:color w:val="000000" w:themeColor="text1"/>
          <w:u w:val="single" w:color="000000" w:themeColor="text1"/>
        </w:rPr>
        <w:t>in such payments</w:t>
      </w:r>
      <w:r w:rsidRPr="007D4C23">
        <w:rPr>
          <w:color w:val="000000" w:themeColor="text1"/>
          <w:u w:color="000000" w:themeColor="text1"/>
        </w:rPr>
        <w:t xml:space="preserve"> in a five</w:t>
      </w:r>
      <w:r>
        <w:rPr>
          <w:color w:val="000000" w:themeColor="text1"/>
          <w:u w:color="000000" w:themeColor="text1"/>
        </w:rPr>
        <w:noBreakHyphen/>
      </w:r>
      <w:r w:rsidRPr="007D4C23">
        <w:rPr>
          <w:color w:val="000000" w:themeColor="text1"/>
          <w:u w:color="000000" w:themeColor="text1"/>
        </w:rPr>
        <w:t>year period.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r>
      <w:r w:rsidRPr="007D4C23">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t>
      </w:r>
      <w:r w:rsidRPr="007D4C23">
        <w:rPr>
          <w:color w:val="000000" w:themeColor="text1"/>
          <w:u w:val="single" w:color="000000" w:themeColor="text1"/>
        </w:rPr>
        <w:lastRenderedPageBreak/>
        <w:t>whether or not the state or its agencies or departments is the lessee or lessor.</w:t>
      </w:r>
    </w:p>
    <w:p w:rsidR="00F94424" w:rsidRP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58. </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(1)</w:t>
      </w:r>
      <w:r w:rsidRPr="007D4C23">
        <w:rPr>
          <w:color w:val="000000" w:themeColor="text1"/>
          <w:u w:color="000000" w:themeColor="text1"/>
        </w:rPr>
        <w:tab/>
        <w:t xml:space="preserve">Every state agency, as defined by </w:t>
      </w:r>
      <w:r>
        <w:rPr>
          <w:color w:val="000000" w:themeColor="text1"/>
          <w:u w:color="000000" w:themeColor="text1"/>
        </w:rPr>
        <w:t>law</w:t>
      </w:r>
      <w:r w:rsidRPr="007D4C23">
        <w:rPr>
          <w:color w:val="000000" w:themeColor="text1"/>
          <w:u w:color="000000" w:themeColor="text1"/>
        </w:rPr>
        <w:t xml:space="preserve">, shall annually perform an inventory and prepare a report of all residential and surplus real property owned by it.  The report shall be submitted to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w:t>
      </w:r>
      <w:r w:rsidRPr="007D4C23">
        <w:rPr>
          <w:strike/>
          <w:color w:val="000000" w:themeColor="text1"/>
          <w:u w:color="000000" w:themeColor="text1"/>
        </w:rPr>
        <w:t>will</w:t>
      </w:r>
      <w:r w:rsidRPr="007D4C23">
        <w:rPr>
          <w:color w:val="000000" w:themeColor="text1"/>
          <w:u w:color="000000" w:themeColor="text1"/>
        </w:rPr>
        <w:t xml:space="preserve"> </w:t>
      </w:r>
      <w:r w:rsidRPr="007D4C23">
        <w:rPr>
          <w:color w:val="000000" w:themeColor="text1"/>
          <w:u w:val="single" w:color="000000" w:themeColor="text1"/>
        </w:rPr>
        <w:t>shall</w:t>
      </w:r>
      <w:r w:rsidRPr="007D4C23">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Upon receipt of a request by an agency to acquire additional property,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shall review the surplus property list to determine if the agency</w:t>
      </w:r>
      <w:r w:rsidRPr="00E503F1">
        <w:rPr>
          <w:color w:val="000000" w:themeColor="text1"/>
          <w:u w:color="000000" w:themeColor="text1"/>
        </w:rPr>
        <w:t>’</w:t>
      </w:r>
      <w:r w:rsidRPr="007D4C23">
        <w:rPr>
          <w:color w:val="000000" w:themeColor="text1"/>
          <w:u w:color="000000" w:themeColor="text1"/>
        </w:rPr>
        <w:t xml:space="preserve">s needs </w:t>
      </w:r>
      <w:r w:rsidRPr="007D4C23">
        <w:rPr>
          <w:strike/>
          <w:color w:val="000000" w:themeColor="text1"/>
          <w:u w:color="000000" w:themeColor="text1"/>
        </w:rPr>
        <w:t>can</w:t>
      </w:r>
      <w:r w:rsidRPr="007D4C23">
        <w:rPr>
          <w:color w:val="000000" w:themeColor="text1"/>
          <w:u w:color="000000" w:themeColor="text1"/>
        </w:rPr>
        <w:t xml:space="preserve"> </w:t>
      </w:r>
      <w:r w:rsidRPr="007D4C23">
        <w:rPr>
          <w:color w:val="000000" w:themeColor="text1"/>
          <w:u w:val="single" w:color="000000" w:themeColor="text1"/>
        </w:rPr>
        <w:t>may</w:t>
      </w:r>
      <w:r w:rsidRPr="007D4C23">
        <w:rPr>
          <w:color w:val="000000" w:themeColor="text1"/>
          <w:u w:color="000000" w:themeColor="text1"/>
        </w:rPr>
        <w:t xml:space="preserve"> be met from existing state</w:t>
      </w:r>
      <w:r>
        <w:rPr>
          <w:color w:val="000000" w:themeColor="text1"/>
          <w:u w:color="000000" w:themeColor="text1"/>
        </w:rPr>
        <w:noBreakHyphen/>
      </w:r>
      <w:r w:rsidRPr="007D4C23">
        <w:rPr>
          <w:color w:val="000000" w:themeColor="text1"/>
          <w:u w:color="000000" w:themeColor="text1"/>
        </w:rPr>
        <w:t xml:space="preserve">owned property.  If such property is identified,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w:t>
      </w:r>
      <w:r w:rsidRPr="007D4C23">
        <w:rPr>
          <w:strike/>
          <w:color w:val="000000" w:themeColor="text1"/>
          <w:u w:color="000000" w:themeColor="text1"/>
        </w:rPr>
        <w:t>of General Services</w:t>
      </w:r>
      <w:r w:rsidRPr="007D4C23">
        <w:rPr>
          <w:color w:val="000000" w:themeColor="text1"/>
          <w:u w:color="000000" w:themeColor="text1"/>
        </w:rPr>
        <w:t xml:space="preserve"> shall act as broker in transferring the property to the requesting agency under terms and conditions that are mutually agreeable to the agencies involved.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authorize the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of General Services to sell any unassigned surplus real property.  The </w:t>
      </w:r>
      <w:r w:rsidRPr="007D4C23">
        <w:rPr>
          <w:strike/>
          <w:color w:val="000000" w:themeColor="text1"/>
          <w:u w:color="000000" w:themeColor="text1"/>
        </w:rPr>
        <w:t>Office of General Services</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7D4C23">
        <w:rPr>
          <w:strike/>
          <w:color w:val="000000" w:themeColor="text1"/>
          <w:u w:color="000000" w:themeColor="text1"/>
        </w:rPr>
        <w:t>Office of General Services</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to be commercially reasonable considering the type and location of property involved.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The procedures involving surplus real property sales under this section are also subject to the approvals required in Section 1</w:t>
      </w:r>
      <w:r>
        <w:rPr>
          <w:color w:val="000000" w:themeColor="text1"/>
          <w:u w:val="single" w:color="000000" w:themeColor="text1"/>
        </w:rPr>
        <w:noBreakHyphen/>
      </w:r>
      <w:r w:rsidRPr="007D4C23">
        <w:rPr>
          <w:color w:val="000000" w:themeColor="text1"/>
          <w:u w:val="single" w:color="000000" w:themeColor="text1"/>
        </w:rPr>
        <w:t>11</w:t>
      </w:r>
      <w:r>
        <w:rPr>
          <w:color w:val="000000" w:themeColor="text1"/>
          <w:u w:val="single" w:color="000000" w:themeColor="text1"/>
        </w:rPr>
        <w:noBreakHyphen/>
      </w:r>
      <w:r w:rsidRPr="007D4C23">
        <w:rPr>
          <w:color w:val="000000" w:themeColor="text1"/>
          <w:u w:val="single" w:color="000000" w:themeColor="text1"/>
        </w:rPr>
        <w:t>65 for surplus real property sales above five hundred thousand dollars.</w:t>
      </w:r>
      <w:r w:rsidRPr="007D4C23">
        <w:rPr>
          <w:color w:val="000000" w:themeColor="text1"/>
          <w:u w:color="000000" w:themeColor="text1"/>
        </w:rPr>
        <w:t>”</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C.</w:t>
      </w:r>
      <w:r w:rsidRPr="007D4C23">
        <w:rPr>
          <w:color w:val="000000" w:themeColor="text1"/>
          <w:u w:color="000000" w:themeColor="text1"/>
        </w:rPr>
        <w:tab/>
      </w:r>
      <w:r w:rsidRPr="007D4C23">
        <w:rPr>
          <w:color w:val="000000" w:themeColor="text1"/>
          <w:u w:color="000000" w:themeColor="text1"/>
        </w:rPr>
        <w:tab/>
        <w:t>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65, 1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67, 1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70, 1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80, 1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90, 1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100, 1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110, and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180 of the 1976 Code are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65.</w:t>
      </w:r>
      <w:r w:rsidRPr="007D4C23">
        <w:rPr>
          <w:color w:val="000000" w:themeColor="text1"/>
          <w:u w:color="000000" w:themeColor="text1"/>
        </w:rPr>
        <w:tab/>
        <w:t>(A)</w:t>
      </w:r>
      <w:r w:rsidRPr="007D4C23">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 xml:space="preserve">Department of Administration for transactions of </w:t>
      </w:r>
      <w:r>
        <w:rPr>
          <w:color w:val="000000" w:themeColor="text1"/>
          <w:u w:val="single" w:color="000000" w:themeColor="text1"/>
        </w:rPr>
        <w:t>one million</w:t>
      </w:r>
      <w:r w:rsidRPr="007D4C23">
        <w:rPr>
          <w:color w:val="000000" w:themeColor="text1"/>
          <w:u w:val="single" w:color="000000" w:themeColor="text1"/>
        </w:rPr>
        <w:t xml:space="preserve"> dollars or less</w:t>
      </w:r>
      <w:r w:rsidRPr="007D4C23">
        <w:rPr>
          <w:color w:val="000000" w:themeColor="text1"/>
          <w:u w:color="000000" w:themeColor="text1"/>
        </w:rPr>
        <w:t xml:space="preserve">.  </w:t>
      </w:r>
      <w:r w:rsidRPr="007D4C23">
        <w:rPr>
          <w:color w:val="000000" w:themeColor="text1"/>
          <w:u w:val="single" w:color="000000" w:themeColor="text1"/>
        </w:rPr>
        <w:t xml:space="preserve">For transactions of more than </w:t>
      </w:r>
      <w:r>
        <w:rPr>
          <w:color w:val="000000" w:themeColor="text1"/>
          <w:u w:val="single" w:color="000000" w:themeColor="text1"/>
        </w:rPr>
        <w:t>one million</w:t>
      </w:r>
      <w:r w:rsidRPr="007D4C23">
        <w:rPr>
          <w:color w:val="000000" w:themeColor="text1"/>
          <w:u w:val="single" w:color="000000" w:themeColor="text1"/>
        </w:rPr>
        <w:t xml:space="preserve"> dollars, approval of the State Fiscal Accountability Authority is required in lieu of the department, although the recording will be with the department.</w:t>
      </w:r>
      <w:r w:rsidRPr="007D4C23">
        <w:rPr>
          <w:color w:val="000000" w:themeColor="text1"/>
          <w:u w:color="000000" w:themeColor="text1"/>
        </w:rPr>
        <w:t xml:space="preserve">  Upon approval of the transaction </w:t>
      </w:r>
      <w:r w:rsidRPr="007D4C23">
        <w:rPr>
          <w:strike/>
          <w:color w:val="000000" w:themeColor="text1"/>
          <w:u w:color="000000" w:themeColor="text1"/>
        </w:rPr>
        <w:t>by the Budget and Control Board</w:t>
      </w:r>
      <w:r w:rsidRPr="007D4C23">
        <w:rPr>
          <w:color w:val="000000" w:themeColor="text1"/>
          <w:u w:color="000000" w:themeColor="text1"/>
        </w:rPr>
        <w:t xml:space="preserve">, there must be recorded simultaneously with the deed, a certificate of acceptance, which acknowledges the </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department</w:t>
      </w:r>
      <w:r w:rsidRPr="00E503F1">
        <w:rPr>
          <w:color w:val="000000" w:themeColor="text1"/>
          <w:u w:val="single" w:color="000000" w:themeColor="text1"/>
        </w:rPr>
        <w:t>’</w:t>
      </w:r>
      <w:r w:rsidRPr="007D4C23">
        <w:rPr>
          <w:color w:val="000000" w:themeColor="text1"/>
          <w:u w:val="single" w:color="000000" w:themeColor="text1"/>
        </w:rPr>
        <w:t>s, and authority</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approval of the transaction </w:t>
      </w:r>
      <w:r w:rsidRPr="007D4C23">
        <w:rPr>
          <w:color w:val="000000" w:themeColor="text1"/>
          <w:u w:val="single" w:color="000000" w:themeColor="text1"/>
        </w:rPr>
        <w:t>as required</w:t>
      </w:r>
      <w:r w:rsidRPr="007D4C23">
        <w:rPr>
          <w:color w:val="000000" w:themeColor="text1"/>
          <w:u w:color="000000" w:themeColor="text1"/>
        </w:rPr>
        <w:t xml:space="preserve">.  The county recording authority cannot accept for recording any deed not accompanied by a certificate of acceptance.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 and authority</w:t>
      </w:r>
      <w:r w:rsidRPr="007D4C23">
        <w:rPr>
          <w:color w:val="000000" w:themeColor="text1"/>
          <w:u w:color="000000" w:themeColor="text1"/>
        </w:rPr>
        <w:t xml:space="preserve"> may exempt a governmental body from the provisions of this subsection.</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67.</w:t>
      </w:r>
      <w:r w:rsidRPr="007D4C23">
        <w:rPr>
          <w:color w:val="000000" w:themeColor="text1"/>
          <w:u w:color="000000" w:themeColor="text1"/>
        </w:rPr>
        <w:tab/>
        <w:t xml:space="preserve">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assess and collect a rental charge from all state departments and agencies that occupy </w:t>
      </w:r>
      <w:r w:rsidRPr="007D4C23">
        <w:rPr>
          <w:strike/>
          <w:color w:val="000000" w:themeColor="text1"/>
          <w:u w:color="000000" w:themeColor="text1"/>
        </w:rPr>
        <w:t>State Budget and Control Board</w:t>
      </w:r>
      <w:r w:rsidRPr="007D4C23">
        <w:rPr>
          <w:color w:val="000000" w:themeColor="text1"/>
          <w:u w:color="000000" w:themeColor="text1"/>
        </w:rPr>
        <w:t xml:space="preserve"> space in state</w:t>
      </w:r>
      <w:r>
        <w:rPr>
          <w:color w:val="000000" w:themeColor="text1"/>
          <w:u w:color="000000" w:themeColor="text1"/>
        </w:rPr>
        <w:noBreakHyphen/>
      </w:r>
      <w:r w:rsidRPr="007D4C23">
        <w:rPr>
          <w:color w:val="000000" w:themeColor="text1"/>
          <w:u w:color="000000" w:themeColor="text1"/>
        </w:rPr>
        <w:t xml:space="preserve">controlled office buildings </w:t>
      </w:r>
      <w:r w:rsidRPr="007D4C23">
        <w:rPr>
          <w:color w:val="000000" w:themeColor="text1"/>
          <w:u w:val="single" w:color="000000" w:themeColor="text1"/>
        </w:rPr>
        <w:t>under its jurisdiction</w:t>
      </w:r>
      <w:r w:rsidRPr="007D4C23">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D4C23">
        <w:rPr>
          <w:strike/>
          <w:color w:val="000000" w:themeColor="text1"/>
          <w:u w:color="000000" w:themeColor="text1"/>
        </w:rPr>
        <w:t>Office of General Services</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and maintenance and operation costs of </w:t>
      </w:r>
      <w:r w:rsidRPr="007D4C23">
        <w:rPr>
          <w:strike/>
          <w:color w:val="000000" w:themeColor="text1"/>
          <w:u w:color="000000" w:themeColor="text1"/>
        </w:rPr>
        <w:t>State Budget and Control Board</w:t>
      </w:r>
      <w:r>
        <w:rPr>
          <w:strike/>
          <w:color w:val="000000" w:themeColor="text1"/>
          <w:u w:color="000000" w:themeColor="text1"/>
        </w:rPr>
        <w:noBreakHyphen/>
      </w:r>
      <w:r w:rsidRPr="007D4C23">
        <w:rPr>
          <w:strike/>
          <w:color w:val="000000" w:themeColor="text1"/>
          <w:u w:color="000000" w:themeColor="text1"/>
        </w:rPr>
        <w:t>controlled</w:t>
      </w:r>
      <w:r w:rsidRPr="007D4C23">
        <w:rPr>
          <w:color w:val="000000" w:themeColor="text1"/>
          <w:u w:color="000000" w:themeColor="text1"/>
        </w:rPr>
        <w:t xml:space="preserve"> </w:t>
      </w:r>
      <w:r w:rsidRPr="007D4C23">
        <w:rPr>
          <w:color w:val="000000" w:themeColor="text1"/>
          <w:u w:val="single" w:color="000000" w:themeColor="text1"/>
        </w:rPr>
        <w:t>department</w:t>
      </w:r>
      <w:r>
        <w:rPr>
          <w:color w:val="000000" w:themeColor="text1"/>
          <w:u w:val="single" w:color="000000" w:themeColor="text1"/>
        </w:rPr>
        <w:noBreakHyphen/>
      </w:r>
      <w:r w:rsidRPr="007D4C23">
        <w:rPr>
          <w:color w:val="000000" w:themeColor="text1"/>
          <w:u w:val="single" w:color="000000" w:themeColor="text1"/>
        </w:rPr>
        <w:t>controlled</w:t>
      </w:r>
      <w:r w:rsidRPr="007D4C23">
        <w:rPr>
          <w:color w:val="000000" w:themeColor="text1"/>
          <w:u w:color="000000" w:themeColor="text1"/>
        </w:rPr>
        <w:t xml:space="preserve"> office buildings </w:t>
      </w:r>
      <w:r w:rsidRPr="007D4C23">
        <w:rPr>
          <w:strike/>
          <w:color w:val="000000" w:themeColor="text1"/>
          <w:u w:color="000000" w:themeColor="text1"/>
        </w:rPr>
        <w:t>under the supervision of the Office of General Services</w:t>
      </w:r>
      <w:r w:rsidRPr="007D4C23">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D4C23">
        <w:rPr>
          <w:strike/>
          <w:color w:val="000000" w:themeColor="text1"/>
          <w:u w:color="000000" w:themeColor="text1"/>
        </w:rPr>
        <w:t>Office of General Services</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All departments and agencies against which rental charges are assessed and whose operations are financed in whole or in part by </w:t>
      </w:r>
      <w:r w:rsidRPr="007D4C23">
        <w:rPr>
          <w:color w:val="000000" w:themeColor="text1"/>
          <w:u w:color="000000" w:themeColor="text1"/>
        </w:rPr>
        <w:lastRenderedPageBreak/>
        <w:t>federal or other nonappropriated funds are both directed to apportion the payment of these charges equitably among all funds to ensure that each bears its proportionate share.</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70.</w:t>
      </w:r>
      <w:r w:rsidRPr="007D4C23">
        <w:rPr>
          <w:color w:val="000000" w:themeColor="text1"/>
          <w:u w:color="000000" w:themeColor="text1"/>
        </w:rPr>
        <w:tab/>
        <w:t xml:space="preserve"> All vacant lands and lands purchased by the former land commissioners of the State </w:t>
      </w:r>
      <w:r w:rsidRPr="007D4C23">
        <w:rPr>
          <w:strike/>
          <w:color w:val="000000" w:themeColor="text1"/>
          <w:u w:color="000000" w:themeColor="text1"/>
        </w:rPr>
        <w:t>shall be</w:t>
      </w:r>
      <w:r w:rsidRPr="007D4C23">
        <w:rPr>
          <w:color w:val="000000" w:themeColor="text1"/>
          <w:u w:color="000000" w:themeColor="text1"/>
        </w:rPr>
        <w:t xml:space="preserve"> </w:t>
      </w:r>
      <w:r w:rsidRPr="007D4C23">
        <w:rPr>
          <w:color w:val="000000" w:themeColor="text1"/>
          <w:u w:val="single" w:color="000000" w:themeColor="text1"/>
        </w:rPr>
        <w:t>are</w:t>
      </w:r>
      <w:r w:rsidRPr="007D4C23">
        <w:rPr>
          <w:color w:val="000000" w:themeColor="text1"/>
          <w:u w:color="000000" w:themeColor="text1"/>
        </w:rPr>
        <w:t xml:space="preserve"> subject to the directions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D4C23">
        <w:rPr>
          <w:color w:val="000000" w:themeColor="text1"/>
          <w:u w:color="000000" w:themeColor="text1"/>
        </w:rPr>
        <w:tab/>
      </w:r>
      <w:r w:rsidRPr="00B4519C">
        <w:rPr>
          <w:u w:color="000000" w:themeColor="text1"/>
        </w:rPr>
        <w:t>Section 1</w:t>
      </w:r>
      <w:r w:rsidRPr="00B4519C">
        <w:rPr>
          <w:u w:color="000000" w:themeColor="text1"/>
        </w:rPr>
        <w:noBreakHyphen/>
        <w:t>11</w:t>
      </w:r>
      <w:r w:rsidRPr="00B4519C">
        <w:rPr>
          <w:u w:color="000000" w:themeColor="text1"/>
        </w:rPr>
        <w:noBreakHyphen/>
        <w:t xml:space="preserve">80.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 xml:space="preserve">Department of Administration, upon approval of the </w:t>
      </w:r>
      <w:r>
        <w:rPr>
          <w:u w:val="single" w:color="000000" w:themeColor="text1"/>
        </w:rPr>
        <w:t>State</w:t>
      </w:r>
      <w:r w:rsidRPr="00B4519C">
        <w:rPr>
          <w:u w:val="single" w:color="000000" w:themeColor="text1"/>
        </w:rPr>
        <w:t xml:space="preserve"> </w:t>
      </w:r>
      <w:r>
        <w:rPr>
          <w:u w:val="single" w:color="000000" w:themeColor="text1"/>
        </w:rPr>
        <w:t>Fiscal</w:t>
      </w:r>
      <w:r w:rsidRPr="00B4519C">
        <w:rPr>
          <w:u w:val="single" w:color="000000" w:themeColor="text1"/>
        </w:rPr>
        <w:t xml:space="preserve"> Accountability Authority,</w:t>
      </w:r>
      <w:r w:rsidRPr="00B4519C">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90.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 xml:space="preserve">Department of Administration, upon approval of the </w:t>
      </w:r>
      <w:r>
        <w:rPr>
          <w:u w:val="single" w:color="000000" w:themeColor="text1"/>
        </w:rPr>
        <w:t>State</w:t>
      </w:r>
      <w:r w:rsidRPr="00B4519C">
        <w:rPr>
          <w:u w:val="single" w:color="000000" w:themeColor="text1"/>
        </w:rPr>
        <w:t xml:space="preserve"> </w:t>
      </w:r>
      <w:r>
        <w:rPr>
          <w:u w:val="single" w:color="000000" w:themeColor="text1"/>
        </w:rPr>
        <w:t>Fiscal</w:t>
      </w:r>
      <w:r w:rsidRPr="00B4519C">
        <w:rPr>
          <w:u w:val="single" w:color="000000" w:themeColor="text1"/>
        </w:rPr>
        <w:t xml:space="preserve"> Accountability Authority,</w:t>
      </w:r>
      <w:r w:rsidRPr="00B4519C">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B4519C">
        <w:rPr>
          <w:strike/>
          <w:u w:color="000000" w:themeColor="text1"/>
        </w:rPr>
        <w:t>Budget and Control Board</w:t>
      </w:r>
      <w:r w:rsidRPr="00B4519C">
        <w:rPr>
          <w:u w:color="000000" w:themeColor="text1"/>
        </w:rPr>
        <w:t xml:space="preserve"> </w:t>
      </w:r>
      <w:r w:rsidRPr="00B4519C">
        <w:rPr>
          <w:bCs/>
          <w:u w:val="single" w:color="000000" w:themeColor="text1"/>
        </w:rPr>
        <w:t>department</w:t>
      </w:r>
      <w:r w:rsidRPr="00B4519C">
        <w:rPr>
          <w:u w:color="000000" w:themeColor="text1"/>
        </w:rPr>
        <w:t xml:space="preserve">, the interests of the State will not be adversely affected thereby.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100.</w:t>
      </w:r>
      <w:r w:rsidRPr="00B4519C">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4519C">
        <w:rPr>
          <w:strike/>
          <w:u w:color="000000" w:themeColor="text1"/>
        </w:rPr>
        <w:t>authorized by resolution of the Budget and Control Board, duly recorded in the minutes and records of such board</w:t>
      </w:r>
      <w:r w:rsidRPr="00B4519C">
        <w:rPr>
          <w:u w:color="000000" w:themeColor="text1"/>
        </w:rPr>
        <w:t xml:space="preserve"> </w:t>
      </w:r>
      <w:r w:rsidRPr="00B4519C">
        <w:rPr>
          <w:bCs/>
          <w:u w:val="single" w:color="000000" w:themeColor="text1"/>
        </w:rPr>
        <w:t xml:space="preserve">authorized </w:t>
      </w:r>
      <w:r w:rsidRPr="00B4519C">
        <w:rPr>
          <w:u w:val="single" w:color="000000" w:themeColor="text1"/>
        </w:rPr>
        <w:t>by the Department of Administration</w:t>
      </w:r>
      <w:r w:rsidRPr="00B4519C">
        <w:rPr>
          <w:bCs/>
          <w:u w:val="single" w:color="000000" w:themeColor="text1"/>
        </w:rPr>
        <w:t>,</w:t>
      </w:r>
      <w:r w:rsidRPr="00B4519C">
        <w:rPr>
          <w:u w:val="single" w:color="000000" w:themeColor="text1"/>
        </w:rPr>
        <w:t xml:space="preserve"> upon approval of the </w:t>
      </w:r>
      <w:r>
        <w:rPr>
          <w:u w:val="single" w:color="000000" w:themeColor="text1"/>
        </w:rPr>
        <w:t>State</w:t>
      </w:r>
      <w:r w:rsidRPr="00B4519C">
        <w:rPr>
          <w:u w:val="single" w:color="000000" w:themeColor="text1"/>
        </w:rPr>
        <w:t xml:space="preserve"> </w:t>
      </w:r>
      <w:r>
        <w:rPr>
          <w:u w:val="single" w:color="000000" w:themeColor="text1"/>
        </w:rPr>
        <w:t>Fiscal</w:t>
      </w:r>
      <w:r w:rsidRPr="00B4519C">
        <w:rPr>
          <w:u w:val="single" w:color="000000" w:themeColor="text1"/>
        </w:rPr>
        <w:t xml:space="preserve"> Accountability Authority,</w:t>
      </w:r>
      <w:r w:rsidRPr="00B4519C">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4519C">
        <w:rPr>
          <w:strike/>
          <w:u w:color="000000" w:themeColor="text1"/>
        </w:rPr>
        <w:t>majority of the members of the State Budget and Control Board</w:t>
      </w:r>
      <w:r w:rsidRPr="00B4519C">
        <w:rPr>
          <w:u w:color="000000" w:themeColor="text1"/>
        </w:rPr>
        <w:t xml:space="preserve"> </w:t>
      </w:r>
      <w:r w:rsidRPr="00B4519C">
        <w:rPr>
          <w:bCs/>
          <w:u w:val="single" w:color="000000" w:themeColor="text1"/>
        </w:rPr>
        <w:lastRenderedPageBreak/>
        <w:t>Director of the Department of Administration</w:t>
      </w:r>
      <w:r w:rsidRPr="00B4519C">
        <w:rPr>
          <w:u w:val="single" w:color="000000" w:themeColor="text1"/>
        </w:rPr>
        <w:t xml:space="preserve"> and the </w:t>
      </w:r>
      <w:r>
        <w:rPr>
          <w:u w:val="single" w:color="000000" w:themeColor="text1"/>
        </w:rPr>
        <w:t>State</w:t>
      </w:r>
      <w:r w:rsidRPr="00B4519C">
        <w:rPr>
          <w:u w:val="single" w:color="000000" w:themeColor="text1"/>
        </w:rPr>
        <w:t xml:space="preserve"> </w:t>
      </w:r>
      <w:r>
        <w:rPr>
          <w:u w:val="single" w:color="000000" w:themeColor="text1"/>
        </w:rPr>
        <w:t>Fiscal</w:t>
      </w:r>
      <w:r w:rsidRPr="00B4519C">
        <w:rPr>
          <w:u w:val="single" w:color="000000" w:themeColor="text1"/>
        </w:rPr>
        <w:t xml:space="preserve"> Accountability Authority</w:t>
      </w:r>
      <w:r w:rsidRPr="00B4519C">
        <w:rPr>
          <w:u w:color="000000" w:themeColor="text1"/>
        </w:rPr>
        <w:t>.</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110.</w:t>
      </w:r>
      <w:r w:rsidRPr="007D4C23">
        <w:rPr>
          <w:color w:val="000000" w:themeColor="text1"/>
          <w:u w:color="000000" w:themeColor="text1"/>
        </w:rPr>
        <w:tab/>
        <w:t>(1)</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 subject to the requirements of Section 1</w:t>
      </w:r>
      <w:r>
        <w:rPr>
          <w:color w:val="000000" w:themeColor="text1"/>
          <w:u w:val="single" w:color="000000" w:themeColor="text1"/>
        </w:rPr>
        <w:noBreakHyphen/>
      </w:r>
      <w:r w:rsidRPr="007D4C23">
        <w:rPr>
          <w:color w:val="000000" w:themeColor="text1"/>
          <w:u w:val="single" w:color="000000" w:themeColor="text1"/>
        </w:rPr>
        <w:t>11</w:t>
      </w:r>
      <w:r>
        <w:rPr>
          <w:color w:val="000000" w:themeColor="text1"/>
          <w:u w:val="single" w:color="000000" w:themeColor="text1"/>
        </w:rPr>
        <w:noBreakHyphen/>
      </w:r>
      <w:r w:rsidRPr="007D4C23">
        <w:rPr>
          <w:color w:val="000000" w:themeColor="text1"/>
          <w:u w:val="single" w:color="000000" w:themeColor="text1"/>
        </w:rPr>
        <w:t>65,</w:t>
      </w:r>
      <w:r w:rsidRPr="007D4C23">
        <w:rPr>
          <w:color w:val="000000" w:themeColor="text1"/>
          <w:u w:color="000000" w:themeColor="text1"/>
        </w:rPr>
        <w:t xml:space="preserve">  is authorized to acquire real property, including any estate or interest therein, for, and in the name of, the State of South Carolina by gift, purchase, condemnation or otherwise.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make use of the provisions of the Eminent Domain Procedure Act (Chapter 2</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of</w:t>
      </w:r>
      <w:r w:rsidRPr="007D4C23">
        <w:rPr>
          <w:color w:val="000000" w:themeColor="text1"/>
          <w:u w:color="000000" w:themeColor="text1"/>
        </w:rPr>
        <w:t xml:space="preserve"> Title 28) if it is necessary to acquire real property by condemnation.  The actions must be maintained by and in the name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The right of condemnation is limited to the right to acquire land necessary for the development of the Capitol Complex </w:t>
      </w:r>
      <w:r w:rsidRPr="007D4C23">
        <w:rPr>
          <w:strike/>
          <w:color w:val="000000" w:themeColor="text1"/>
          <w:u w:color="000000" w:themeColor="text1"/>
        </w:rPr>
        <w:t>mall</w:t>
      </w:r>
      <w:r w:rsidRPr="007D4C23">
        <w:rPr>
          <w:color w:val="000000" w:themeColor="text1"/>
          <w:u w:color="000000" w:themeColor="text1"/>
        </w:rPr>
        <w:t xml:space="preserve"> </w:t>
      </w:r>
      <w:r w:rsidRPr="007D4C23">
        <w:rPr>
          <w:color w:val="000000" w:themeColor="text1"/>
          <w:u w:val="single" w:color="000000" w:themeColor="text1"/>
        </w:rPr>
        <w:t>grounds</w:t>
      </w:r>
      <w:r w:rsidRPr="007D4C23">
        <w:rPr>
          <w:color w:val="000000" w:themeColor="text1"/>
          <w:u w:color="000000" w:themeColor="text1"/>
        </w:rPr>
        <w:t xml:space="preserve"> in the City of Columbia.</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180.</w:t>
      </w:r>
      <w:r w:rsidRPr="007D4C23">
        <w:rPr>
          <w:color w:val="000000" w:themeColor="text1"/>
          <w:u w:color="000000" w:themeColor="text1"/>
        </w:rPr>
        <w:tab/>
        <w:t>(A)</w:t>
      </w:r>
      <w:r w:rsidRPr="007D4C23">
        <w:rPr>
          <w:color w:val="000000" w:themeColor="text1"/>
          <w:u w:color="000000" w:themeColor="text1"/>
        </w:rPr>
        <w:tab/>
        <w:t xml:space="preserve">In addition to the powers granted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under this chapter or any other provision of law,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r>
      <w:r w:rsidRPr="007D4C23">
        <w:rPr>
          <w:strike/>
          <w:color w:val="000000" w:themeColor="text1"/>
          <w:u w:color="000000" w:themeColor="text1"/>
        </w:rPr>
        <w:t>approve the destruction or disposal of state agency records;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(3)</w:t>
      </w:r>
      <w:r w:rsidRPr="007D4C23">
        <w:rPr>
          <w:color w:val="000000" w:themeColor="text1"/>
          <w:u w:color="000000" w:themeColor="text1"/>
        </w:rPr>
        <w:tab/>
      </w:r>
      <w:r w:rsidRPr="007D4C23">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(4)</w:t>
      </w:r>
      <w:r w:rsidRPr="007D4C23">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7D4C23">
        <w:rPr>
          <w:color w:val="000000" w:themeColor="text1"/>
          <w:u w:val="single" w:color="000000" w:themeColor="text1"/>
        </w:rPr>
        <w:t>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(5)</w:t>
      </w:r>
      <w:r w:rsidRPr="007D4C23">
        <w:rPr>
          <w:color w:val="000000" w:themeColor="text1"/>
          <w:u w:val="single" w:color="000000" w:themeColor="text1"/>
        </w:rPr>
        <w:t>(3)</w:t>
      </w:r>
      <w:r w:rsidRPr="007D4C23">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w:t>
      </w:r>
      <w:r w:rsidRPr="007D4C23">
        <w:rPr>
          <w:strike/>
          <w:color w:val="000000" w:themeColor="text1"/>
          <w:u w:color="000000" w:themeColor="text1"/>
        </w:rPr>
        <w:t>Budget and Control Board may</w:t>
      </w:r>
      <w:r w:rsidRPr="007D4C23">
        <w:rPr>
          <w:color w:val="000000" w:themeColor="text1"/>
          <w:u w:color="000000" w:themeColor="text1"/>
        </w:rPr>
        <w:t xml:space="preserve"> </w:t>
      </w:r>
      <w:r w:rsidRPr="007D4C23">
        <w:rPr>
          <w:color w:val="000000" w:themeColor="text1"/>
          <w:u w:val="single" w:color="000000" w:themeColor="text1"/>
        </w:rPr>
        <w:t>Department of Administration shall</w:t>
      </w:r>
      <w:r w:rsidRPr="007D4C23">
        <w:rPr>
          <w:color w:val="000000" w:themeColor="text1"/>
          <w:u w:color="000000" w:themeColor="text1"/>
        </w:rPr>
        <w:t xml:space="preserve"> promulgate regulations necessary to carry out this section.”</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D.</w:t>
      </w:r>
      <w:r w:rsidRPr="007D4C23">
        <w:rPr>
          <w:color w:val="000000" w:themeColor="text1"/>
          <w:u w:color="000000" w:themeColor="text1"/>
        </w:rPr>
        <w:tab/>
      </w:r>
      <w:r w:rsidRPr="007D4C23">
        <w:rPr>
          <w:color w:val="000000" w:themeColor="text1"/>
          <w:u w:color="000000" w:themeColor="text1"/>
        </w:rPr>
        <w:tab/>
        <w:t>Chapter 11, Title 1 of the 1976 Code is amended by adding:</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185.</w:t>
      </w:r>
      <w:r w:rsidRPr="007D4C23">
        <w:rPr>
          <w:color w:val="000000" w:themeColor="text1"/>
          <w:u w:color="000000" w:themeColor="text1"/>
        </w:rPr>
        <w:tab/>
        <w:t>(A)</w:t>
      </w:r>
      <w:r w:rsidRPr="007D4C23">
        <w:rPr>
          <w:color w:val="000000" w:themeColor="text1"/>
          <w:u w:color="000000" w:themeColor="text1"/>
        </w:rPr>
        <w:tab/>
        <w:t xml:space="preserve">In addition to the powers granted the Department of Administration pursuant to this chapter or another provision of law, the department may require submission and approval of plans and specifications for a permanent improvement project of a cost of </w:t>
      </w:r>
      <w:r>
        <w:rPr>
          <w:color w:val="000000" w:themeColor="text1"/>
          <w:u w:color="000000" w:themeColor="text1"/>
        </w:rPr>
        <w:t>one million</w:t>
      </w:r>
      <w:r w:rsidRPr="007D4C23">
        <w:rPr>
          <w:color w:val="000000" w:themeColor="text1"/>
          <w:u w:color="000000" w:themeColor="text1"/>
        </w:rPr>
        <w:t xml:space="preserve"> dollars or less by a state department, agency, or institution of the executive branch before a contract is awarded for the permanent improvement project.  If the cost of the permanent improvement project is more than </w:t>
      </w:r>
      <w:r>
        <w:rPr>
          <w:color w:val="000000" w:themeColor="text1"/>
          <w:u w:color="000000" w:themeColor="text1"/>
        </w:rPr>
        <w:t>one million</w:t>
      </w:r>
      <w:r w:rsidRPr="007D4C23">
        <w:rPr>
          <w:color w:val="000000" w:themeColor="text1"/>
          <w:u w:color="000000" w:themeColor="text1"/>
        </w:rPr>
        <w:t xml:space="preserve"> dollars, approval of the State Fiscal Accountability Authority is required, in lieu of the department</w:t>
      </w:r>
      <w:r w:rsidRPr="00E503F1">
        <w:rPr>
          <w:color w:val="000000" w:themeColor="text1"/>
          <w:u w:color="000000" w:themeColor="text1"/>
        </w:rPr>
        <w:t>’</w:t>
      </w:r>
      <w:r w:rsidRPr="007D4C23">
        <w:rPr>
          <w:color w:val="000000" w:themeColor="text1"/>
          <w:u w:color="000000" w:themeColor="text1"/>
        </w:rPr>
        <w:t xml:space="preserve">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Department of Administration may promulgate regulations necessary to carry out its duties.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E.</w:t>
      </w: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220 of the 1976 Code is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220. </w:t>
      </w:r>
      <w:r w:rsidRPr="007D4C23">
        <w:rPr>
          <w:color w:val="000000" w:themeColor="text1"/>
          <w:u w:color="000000" w:themeColor="text1"/>
        </w:rPr>
        <w:tab/>
        <w:t xml:space="preserve">There is hereby established within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w:t>
      </w:r>
      <w:r w:rsidRPr="007D4C23">
        <w:rPr>
          <w:strike/>
          <w:color w:val="000000" w:themeColor="text1"/>
          <w:u w:color="000000" w:themeColor="text1"/>
        </w:rPr>
        <w:t>the</w:t>
      </w:r>
      <w:r w:rsidRPr="007D4C23">
        <w:rPr>
          <w:color w:val="000000" w:themeColor="text1"/>
          <w:u w:color="000000" w:themeColor="text1"/>
        </w:rPr>
        <w:t xml:space="preserve"> Division of </w:t>
      </w:r>
      <w:r w:rsidRPr="007D4C23">
        <w:rPr>
          <w:strike/>
          <w:color w:val="000000" w:themeColor="text1"/>
          <w:u w:color="000000" w:themeColor="text1"/>
        </w:rPr>
        <w:t>Motor Vehicle Management</w:t>
      </w:r>
      <w:r w:rsidRPr="007D4C23">
        <w:rPr>
          <w:color w:val="000000" w:themeColor="text1"/>
          <w:u w:color="000000" w:themeColor="text1"/>
        </w:rPr>
        <w:t xml:space="preserve"> </w:t>
      </w:r>
      <w:r w:rsidRPr="007D4C23">
        <w:rPr>
          <w:color w:val="000000" w:themeColor="text1"/>
          <w:u w:val="single" w:color="000000" w:themeColor="text1"/>
        </w:rPr>
        <w:t>General Services, Program of Fleet Management</w:t>
      </w:r>
      <w:r w:rsidRPr="007D4C23">
        <w:rPr>
          <w:color w:val="000000" w:themeColor="text1"/>
          <w:u w:color="000000" w:themeColor="text1"/>
        </w:rPr>
        <w:t xml:space="preserve"> headed by </w:t>
      </w:r>
      <w:r w:rsidRPr="007D4C23">
        <w:rPr>
          <w:strike/>
          <w:color w:val="000000" w:themeColor="text1"/>
          <w:u w:color="000000" w:themeColor="text1"/>
        </w:rPr>
        <w:t>a Director, hereafter referred to as</w:t>
      </w:r>
      <w:r w:rsidRPr="007D4C23">
        <w:rPr>
          <w:color w:val="000000" w:themeColor="text1"/>
          <w:u w:color="000000" w:themeColor="text1"/>
        </w:rPr>
        <w:t xml:space="preserve"> the </w:t>
      </w:r>
      <w:r w:rsidRPr="00E503F1">
        <w:rPr>
          <w:color w:val="000000" w:themeColor="text1"/>
          <w:u w:val="single" w:color="000000" w:themeColor="text1"/>
        </w:rPr>
        <w:t>‘</w:t>
      </w:r>
      <w:r w:rsidRPr="007D4C23">
        <w:rPr>
          <w:color w:val="000000" w:themeColor="text1"/>
          <w:u w:color="000000" w:themeColor="text1"/>
        </w:rPr>
        <w:t>State Fleet Manager</w:t>
      </w:r>
      <w:r w:rsidRPr="00E503F1">
        <w:rPr>
          <w:color w:val="000000" w:themeColor="text1"/>
          <w:u w:val="single" w:color="000000" w:themeColor="text1"/>
        </w:rPr>
        <w:t>’</w:t>
      </w:r>
      <w:r w:rsidRPr="007D4C23">
        <w:rPr>
          <w:color w:val="000000" w:themeColor="text1"/>
          <w:u w:color="000000" w:themeColor="text1"/>
        </w:rPr>
        <w:t xml:space="preserve"> appointed by and reporting directly to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strike/>
          <w:color w:val="000000" w:themeColor="text1"/>
          <w:u w:color="000000" w:themeColor="text1"/>
        </w:rPr>
        <w:t>, hereafter referred to as the Board</w:t>
      </w:r>
      <w:r w:rsidRPr="007D4C23">
        <w:rPr>
          <w:color w:val="000000" w:themeColor="text1"/>
          <w:u w:color="000000" w:themeColor="text1"/>
        </w:rPr>
        <w:t xml:space="preserv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through </w:t>
      </w:r>
      <w:r w:rsidRPr="007D4C23">
        <w:rPr>
          <w:strike/>
          <w:color w:val="000000" w:themeColor="text1"/>
          <w:u w:color="000000" w:themeColor="text1"/>
        </w:rPr>
        <w:t>their</w:t>
      </w:r>
      <w:r w:rsidRPr="007D4C23">
        <w:rPr>
          <w:color w:val="000000" w:themeColor="text1"/>
          <w:u w:color="000000" w:themeColor="text1"/>
        </w:rPr>
        <w:t xml:space="preserve"> </w:t>
      </w:r>
      <w:r w:rsidRPr="007D4C23">
        <w:rPr>
          <w:color w:val="000000" w:themeColor="text1"/>
          <w:u w:val="single" w:color="000000" w:themeColor="text1"/>
        </w:rPr>
        <w:t>its</w:t>
      </w:r>
      <w:r w:rsidRPr="007D4C23">
        <w:rPr>
          <w:color w:val="000000" w:themeColor="text1"/>
          <w:u w:color="000000" w:themeColor="text1"/>
        </w:rPr>
        <w:t xml:space="preserve"> policies and regulations, seek to </w:t>
      </w:r>
      <w:r w:rsidRPr="007D4C23">
        <w:rPr>
          <w:strike/>
          <w:color w:val="000000" w:themeColor="text1"/>
          <w:u w:color="000000" w:themeColor="text1"/>
        </w:rPr>
        <w:t>achieve the following objectives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achieve maximum cost</w:t>
      </w:r>
      <w:r>
        <w:rPr>
          <w:color w:val="000000" w:themeColor="text1"/>
          <w:u w:color="000000" w:themeColor="text1"/>
        </w:rPr>
        <w:noBreakHyphen/>
      </w:r>
      <w:r w:rsidRPr="007D4C23">
        <w:rPr>
          <w:color w:val="000000" w:themeColor="text1"/>
          <w:u w:color="000000" w:themeColor="text1"/>
        </w:rPr>
        <w:t>effectiveness management of state</w:t>
      </w:r>
      <w:r>
        <w:rPr>
          <w:color w:val="000000" w:themeColor="text1"/>
          <w:u w:color="000000" w:themeColor="text1"/>
        </w:rPr>
        <w:noBreakHyphen/>
      </w:r>
      <w:r w:rsidRPr="007D4C23">
        <w:rPr>
          <w:color w:val="000000" w:themeColor="text1"/>
          <w:u w:color="000000" w:themeColor="text1"/>
        </w:rPr>
        <w:t>owned motor vehicles in support of the established missions and objectives of the agencies, boards, and commissions</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eliminate unofficial and unauthorized use of state vehicles</w:t>
      </w:r>
      <w:r w:rsidRPr="007D4C23">
        <w:rPr>
          <w:strike/>
          <w:color w:val="000000" w:themeColor="text1"/>
          <w:u w:color="000000" w:themeColor="text1"/>
        </w:rPr>
        <w:t>.</w:t>
      </w:r>
      <w:r w:rsidRPr="007D4C23">
        <w:rPr>
          <w:color w:val="000000" w:themeColor="text1"/>
          <w:u w:val="single" w:color="000000" w:themeColor="text1"/>
        </w:rPr>
        <w:t>;</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minimize individual assignment of state vehicles</w:t>
      </w:r>
      <w:r w:rsidRPr="007D4C23">
        <w:rPr>
          <w:strike/>
          <w:color w:val="000000" w:themeColor="text1"/>
          <w:u w:color="000000" w:themeColor="text1"/>
        </w:rPr>
        <w:t>.</w:t>
      </w:r>
      <w:r w:rsidRPr="007D4C23">
        <w:rPr>
          <w:color w:val="000000" w:themeColor="text1"/>
          <w:u w:val="single" w:color="000000" w:themeColor="text1"/>
        </w:rPr>
        <w:t>;</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eliminate the reimbursable use of personal vehicles for accomplishment of official travel when this use is more costly than use of state vehicles</w:t>
      </w:r>
      <w:r w:rsidRPr="007D4C23">
        <w:rPr>
          <w:strike/>
          <w:color w:val="000000" w:themeColor="text1"/>
          <w:u w:color="000000" w:themeColor="text1"/>
        </w:rPr>
        <w:t>.</w:t>
      </w:r>
      <w:r w:rsidRPr="007D4C23">
        <w:rPr>
          <w:color w:val="000000" w:themeColor="text1"/>
          <w:u w:val="single" w:color="000000" w:themeColor="text1"/>
        </w:rPr>
        <w:t>;</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(e)</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acquire motor vehicles offering optimum energy efficiency for the tasks to be performed</w:t>
      </w:r>
      <w:r w:rsidRPr="007D4C23">
        <w:rPr>
          <w:strike/>
          <w:color w:val="000000" w:themeColor="text1"/>
          <w:u w:color="000000" w:themeColor="text1"/>
        </w:rPr>
        <w:t>.</w:t>
      </w:r>
      <w:r w:rsidRPr="007D4C23">
        <w:rPr>
          <w:color w:val="000000" w:themeColor="text1"/>
          <w:u w:val="single" w:color="000000" w:themeColor="text1"/>
        </w:rPr>
        <w:t>;</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(f)</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insure motor vehicles are operated in a safe manner in accordance with a statewide Fleet Safety Program;</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(g)</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improve environmental quality in this State by decreasing the discharge of pollutants.”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225 of the 1976 Code is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225.</w:t>
      </w:r>
      <w:r w:rsidRPr="007D4C23">
        <w:rPr>
          <w:color w:val="000000" w:themeColor="text1"/>
          <w:u w:color="000000" w:themeColor="text1"/>
        </w:rPr>
        <w:tab/>
        <w:t xml:space="preserve">The </w:t>
      </w:r>
      <w:r w:rsidRPr="007D4C23">
        <w:rPr>
          <w:strike/>
          <w:color w:val="000000" w:themeColor="text1"/>
          <w:u w:color="000000" w:themeColor="text1"/>
        </w:rPr>
        <w:t>Division of Operations</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r>
      <w:r w:rsidRPr="007D4C23">
        <w:rPr>
          <w:color w:val="000000" w:themeColor="text1"/>
          <w:u w:color="000000" w:themeColor="text1"/>
        </w:rPr>
        <w:tab/>
        <w:t>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250, 1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260, 1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270(A),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280, 1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290;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300, 1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310, as last amended by Act 203 of 2008,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315, 1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320;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335, and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340 of the 1976 Code are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250. </w:t>
      </w:r>
      <w:r w:rsidRPr="007D4C23">
        <w:rPr>
          <w:color w:val="000000" w:themeColor="text1"/>
          <w:u w:color="000000" w:themeColor="text1"/>
        </w:rPr>
        <w:tab/>
        <w:t>For purposes of 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220 to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330: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State agency</w:t>
      </w:r>
      <w:r w:rsidRPr="00E503F1">
        <w:rPr>
          <w:color w:val="000000" w:themeColor="text1"/>
          <w:u w:color="000000" w:themeColor="text1"/>
        </w:rPr>
        <w:t>’</w:t>
      </w:r>
      <w:r w:rsidRPr="007D4C23">
        <w:rPr>
          <w:color w:val="000000" w:themeColor="text1"/>
          <w:u w:color="000000" w:themeColor="text1"/>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r>
      <w:r w:rsidRPr="00E503F1">
        <w:rPr>
          <w:color w:val="000000" w:themeColor="text1"/>
          <w:u w:color="000000" w:themeColor="text1"/>
        </w:rPr>
        <w:t>‘</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E503F1">
        <w:rPr>
          <w:color w:val="000000" w:themeColor="text1"/>
          <w:u w:color="000000" w:themeColor="text1"/>
        </w:rPr>
        <w:t>’</w:t>
      </w:r>
      <w:r w:rsidRPr="007D4C23">
        <w:rPr>
          <w:color w:val="000000" w:themeColor="text1"/>
          <w:u w:color="000000" w:themeColor="text1"/>
        </w:rPr>
        <w:t xml:space="preserve"> means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the South Carolina Department of Administration</w:t>
      </w:r>
      <w:r w:rsidRPr="007D4C23">
        <w:rPr>
          <w:color w:val="000000" w:themeColor="text1"/>
          <w:u w:color="000000" w:themeColor="text1"/>
        </w:rPr>
        <w:t xml:space="preserve">.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260.</w:t>
      </w:r>
      <w:r w:rsidRPr="007D4C23">
        <w:rPr>
          <w:color w:val="000000" w:themeColor="text1"/>
          <w:u w:color="000000" w:themeColor="text1"/>
        </w:rPr>
        <w:tab/>
        <w:t>(A)</w:t>
      </w:r>
      <w:r w:rsidRPr="007D4C23">
        <w:rPr>
          <w:color w:val="000000" w:themeColor="text1"/>
          <w:u w:color="000000" w:themeColor="text1"/>
        </w:rPr>
        <w:tab/>
        <w:t xml:space="preserve">The Fleet Manager shall report annually to the </w:t>
      </w:r>
      <w:r w:rsidRPr="007D4C23">
        <w:rPr>
          <w:strike/>
          <w:color w:val="000000" w:themeColor="text1"/>
          <w:u w:color="000000" w:themeColor="text1"/>
        </w:rPr>
        <w:t>Budget and Control Board and the</w:t>
      </w:r>
      <w:r w:rsidRPr="007D4C23">
        <w:rPr>
          <w:color w:val="000000" w:themeColor="text1"/>
          <w:u w:color="000000" w:themeColor="text1"/>
        </w:rPr>
        <w:t xml:space="preserve"> General Assembly concerning the performance of each state agency in achieving the objectives enumerated in 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220 through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330 and include in the report a summary of the </w:t>
      </w:r>
      <w:r w:rsidRPr="007D4C23">
        <w:rPr>
          <w:strike/>
          <w:color w:val="000000" w:themeColor="text1"/>
          <w:u w:color="000000" w:themeColor="text1"/>
        </w:rPr>
        <w:t>division</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program</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7D4C23">
        <w:rPr>
          <w:strike/>
          <w:color w:val="000000" w:themeColor="text1"/>
          <w:u w:color="000000" w:themeColor="text1"/>
        </w:rPr>
        <w:t>Motor Vehicle</w:t>
      </w:r>
      <w:r w:rsidRPr="007D4C23">
        <w:rPr>
          <w:color w:val="000000" w:themeColor="text1"/>
          <w:u w:color="000000" w:themeColor="text1"/>
        </w:rPr>
        <w:t xml:space="preserve"> </w:t>
      </w:r>
      <w:r w:rsidRPr="007D4C23">
        <w:rPr>
          <w:color w:val="000000" w:themeColor="text1"/>
          <w:u w:val="single" w:color="000000" w:themeColor="text1"/>
        </w:rPr>
        <w:t>Fleet</w:t>
      </w:r>
      <w:r w:rsidRPr="007D4C23">
        <w:rPr>
          <w:color w:val="000000" w:themeColor="text1"/>
          <w:u w:color="000000" w:themeColor="text1"/>
        </w:rPr>
        <w:t xml:space="preserve"> Management Program.  This report also shall contain recommended changes in the law and regulations necessary to achieve these objectives.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after consultation with state agency heads, shall promulgate and enforce state policies, procedures, and regulations to achieve the goals of 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220 through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330 and shall recommend administrative penalties to be used by the agencies for violation of prescribed procedures and regulations relating to the Fleet Management Program.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270.</w:t>
      </w:r>
      <w:r w:rsidRPr="007D4C23">
        <w:rPr>
          <w:color w:val="000000" w:themeColor="text1"/>
          <w:u w:color="000000" w:themeColor="text1"/>
        </w:rPr>
        <w:tab/>
        <w:t>(A)</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color w:val="000000" w:themeColor="text1"/>
          <w:u w:color="000000" w:themeColor="text1"/>
        </w:rPr>
        <w:noBreakHyphen/>
      </w:r>
      <w:r w:rsidRPr="007D4C23">
        <w:rPr>
          <w:color w:val="000000" w:themeColor="text1"/>
          <w:u w:color="000000" w:themeColor="text1"/>
        </w:rPr>
        <w:t xml:space="preserve">owned vehicle based on their position.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280.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develop a system of agency</w:t>
      </w:r>
      <w:r>
        <w:rPr>
          <w:color w:val="000000" w:themeColor="text1"/>
          <w:u w:color="000000" w:themeColor="text1"/>
        </w:rPr>
        <w:noBreakHyphen/>
      </w:r>
      <w:r w:rsidRPr="007D4C23">
        <w:rPr>
          <w:color w:val="000000" w:themeColor="text1"/>
          <w:u w:color="000000" w:themeColor="text1"/>
        </w:rPr>
        <w:t xml:space="preserve">managed and interagency motor pools which are, to the maximum extent possible, cost beneficial to the State.  All motor pools shall operate according to regulations promulgated by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Vehicles shall be placed in motor pools rather than being individually assigned except as specifically authorized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in accordance with criteria established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w:t>
      </w:r>
      <w:r w:rsidRPr="007D4C23">
        <w:rPr>
          <w:strike/>
          <w:color w:val="000000" w:themeColor="text1"/>
          <w:u w:color="000000" w:themeColor="text1"/>
        </w:rPr>
        <w:t>The motor pool operated by the Division of General Services shall be transferred to the Division of Motor Vehicle Management.</w:t>
      </w:r>
      <w:r w:rsidRPr="007D4C23">
        <w:rPr>
          <w:color w:val="000000" w:themeColor="text1"/>
          <w:u w:color="000000" w:themeColor="text1"/>
        </w:rPr>
        <w:t xml:space="preserve">  Agencies utilizing motor pool vehicles shall utilize trip log forms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for each trip, specifying beginning and ending mileage and the job function performed.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provisions of this section shall not apply to school buses and service vehicles.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290.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in consultation with the agencies operating maintenance facilities shall study the cost</w:t>
      </w:r>
      <w:r>
        <w:rPr>
          <w:color w:val="000000" w:themeColor="text1"/>
          <w:u w:color="000000" w:themeColor="text1"/>
        </w:rPr>
        <w:noBreakHyphen/>
      </w:r>
      <w:r w:rsidRPr="007D4C23">
        <w:rPr>
          <w:color w:val="000000" w:themeColor="text1"/>
          <w:u w:color="000000" w:themeColor="text1"/>
        </w:rPr>
        <w:t xml:space="preserve">effectiveness of such facilities versus commercial alternatives </w:t>
      </w:r>
      <w:r w:rsidRPr="007D4C23">
        <w:rPr>
          <w:color w:val="000000" w:themeColor="text1"/>
          <w:u w:color="000000" w:themeColor="text1"/>
        </w:rPr>
        <w:lastRenderedPageBreak/>
        <w:t>and shall develop a plan for maximally cost</w:t>
      </w:r>
      <w:r>
        <w:rPr>
          <w:color w:val="000000" w:themeColor="text1"/>
          <w:u w:color="000000" w:themeColor="text1"/>
        </w:rPr>
        <w:noBreakHyphen/>
      </w:r>
      <w:r w:rsidRPr="007D4C23">
        <w:rPr>
          <w:color w:val="000000" w:themeColor="text1"/>
          <w:u w:color="000000" w:themeColor="text1"/>
        </w:rPr>
        <w:t xml:space="preserve">effective vehicle maintenance.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promulgate rules and regulations governing vehicle maintenance to effectuate the plan.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State Vehicle Maintenance program shall include: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 xml:space="preserve">central purchasing of supplies and parts;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an effective inventory control system;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a uniform work order and record</w:t>
      </w:r>
      <w:r>
        <w:rPr>
          <w:color w:val="000000" w:themeColor="text1"/>
          <w:u w:color="000000" w:themeColor="text1"/>
        </w:rPr>
        <w:noBreakHyphen/>
      </w:r>
      <w:r w:rsidRPr="007D4C23">
        <w:rPr>
          <w:color w:val="000000" w:themeColor="text1"/>
          <w:u w:color="000000" w:themeColor="text1"/>
        </w:rPr>
        <w:t xml:space="preserve">keeping system assigning actual maintenance cost to each vehicle;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 xml:space="preserve">preventive maintenance programs for all types of vehicles.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All motor fuels shall be purchased from state facilities except in cases where such purchase is impossible or not cost beneficial to the State.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300.</w:t>
      </w:r>
      <w:r w:rsidRPr="007D4C23">
        <w:rPr>
          <w:color w:val="000000" w:themeColor="text1"/>
          <w:u w:color="000000" w:themeColor="text1"/>
        </w:rPr>
        <w:tab/>
        <w:t xml:space="preserve">In accordance with criteria established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departmental</w:t>
      </w:r>
      <w:r w:rsidRPr="007D4C23">
        <w:rPr>
          <w:color w:val="000000" w:themeColor="text1"/>
          <w:u w:color="000000" w:themeColor="text1"/>
        </w:rPr>
        <w:t xml:space="preserve"> approval </w:t>
      </w:r>
      <w:r w:rsidRPr="007D4C23">
        <w:rPr>
          <w:strike/>
          <w:color w:val="000000" w:themeColor="text1"/>
          <w:u w:color="000000" w:themeColor="text1"/>
        </w:rPr>
        <w:t>shall be</w:t>
      </w:r>
      <w:r w:rsidRPr="007D4C23">
        <w:rPr>
          <w:color w:val="000000" w:themeColor="text1"/>
          <w:u w:color="000000" w:themeColor="text1"/>
        </w:rPr>
        <w:t xml:space="preserve"> </w:t>
      </w:r>
      <w:r w:rsidRPr="007D4C23">
        <w:rPr>
          <w:color w:val="000000" w:themeColor="text1"/>
          <w:u w:val="single" w:color="000000" w:themeColor="text1"/>
        </w:rPr>
        <w:t>is</w:t>
      </w:r>
      <w:r w:rsidRPr="007D4C23">
        <w:rPr>
          <w:color w:val="000000" w:themeColor="text1"/>
          <w:u w:color="000000" w:themeColor="text1"/>
        </w:rPr>
        <w:t xml:space="preserve"> required and that the existing systems </w:t>
      </w:r>
      <w:r w:rsidRPr="007D4C23">
        <w:rPr>
          <w:strike/>
          <w:color w:val="000000" w:themeColor="text1"/>
          <w:u w:color="000000" w:themeColor="text1"/>
        </w:rPr>
        <w:t>shall be</w:t>
      </w:r>
      <w:r w:rsidRPr="007D4C23">
        <w:rPr>
          <w:color w:val="000000" w:themeColor="text1"/>
          <w:u w:color="000000" w:themeColor="text1"/>
        </w:rPr>
        <w:t xml:space="preserve"> </w:t>
      </w:r>
      <w:r w:rsidRPr="007D4C23">
        <w:rPr>
          <w:color w:val="000000" w:themeColor="text1"/>
          <w:u w:val="single" w:color="000000" w:themeColor="text1"/>
        </w:rPr>
        <w:t>are</w:t>
      </w:r>
      <w:r w:rsidRPr="007D4C23">
        <w:rPr>
          <w:color w:val="000000" w:themeColor="text1"/>
          <w:u w:color="000000" w:themeColor="text1"/>
        </w:rPr>
        <w:t xml:space="preserve"> uniform with the criteria established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All expenditures on a vehicle for gasoline and oil shall be purchased in one of the following ways: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from state</w:t>
      </w:r>
      <w:r>
        <w:rPr>
          <w:color w:val="000000" w:themeColor="text1"/>
          <w:u w:color="000000" w:themeColor="text1"/>
        </w:rPr>
        <w:noBreakHyphen/>
      </w:r>
      <w:r w:rsidRPr="007D4C23">
        <w:rPr>
          <w:color w:val="000000" w:themeColor="text1"/>
          <w:u w:color="000000" w:themeColor="text1"/>
        </w:rPr>
        <w:t xml:space="preserve">owned facilities and paid for by the use of Universal State Credit Cards except where agencies purchase these products in bulk;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 xml:space="preserve">from a fuel outlet where gasoline and oil are sold when that outlet agrees to accept the Universal State Credit Card.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7D4C23">
        <w:rPr>
          <w:strike/>
          <w:color w:val="000000" w:themeColor="text1"/>
          <w:u w:color="000000" w:themeColor="text1"/>
        </w:rPr>
        <w:t>Budget and Control Board Division of Operations</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adjust the </w:t>
      </w:r>
      <w:r w:rsidRPr="007D4C23">
        <w:rPr>
          <w:color w:val="000000" w:themeColor="text1"/>
          <w:u w:val="single" w:color="000000" w:themeColor="text1"/>
        </w:rPr>
        <w:t>budgetary</w:t>
      </w:r>
      <w:r w:rsidRPr="007D4C23">
        <w:rPr>
          <w:color w:val="000000" w:themeColor="text1"/>
          <w:u w:color="000000" w:themeColor="text1"/>
        </w:rPr>
        <w:t xml:space="preserve"> appropriation </w:t>
      </w:r>
      <w:r w:rsidRPr="007D4C23">
        <w:rPr>
          <w:strike/>
          <w:color w:val="000000" w:themeColor="text1"/>
          <w:u w:color="000000" w:themeColor="text1"/>
        </w:rPr>
        <w:t>in Part IA, Section 63B,</w:t>
      </w:r>
      <w:r w:rsidRPr="007D4C23">
        <w:rPr>
          <w:color w:val="000000" w:themeColor="text1"/>
          <w:u w:color="000000" w:themeColor="text1"/>
        </w:rPr>
        <w:t xml:space="preserve"> for </w:t>
      </w:r>
      <w:r w:rsidRPr="00E503F1">
        <w:rPr>
          <w:color w:val="000000" w:themeColor="text1"/>
          <w:u w:color="000000" w:themeColor="text1"/>
        </w:rPr>
        <w:t>‘</w:t>
      </w:r>
      <w:r w:rsidRPr="007D4C23">
        <w:rPr>
          <w:color w:val="000000" w:themeColor="text1"/>
          <w:u w:color="000000" w:themeColor="text1"/>
        </w:rPr>
        <w:t xml:space="preserve">Operating </w:t>
      </w:r>
      <w:r w:rsidRPr="007D4C23">
        <w:rPr>
          <w:color w:val="000000" w:themeColor="text1"/>
          <w:u w:color="000000" w:themeColor="text1"/>
        </w:rPr>
        <w:lastRenderedPageBreak/>
        <w:t>Expenses</w:t>
      </w:r>
      <w:r>
        <w:rPr>
          <w:color w:val="000000" w:themeColor="text1"/>
          <w:u w:color="000000" w:themeColor="text1"/>
        </w:rPr>
        <w:noBreakHyphen/>
      </w:r>
      <w:r>
        <w:rPr>
          <w:color w:val="000000" w:themeColor="text1"/>
          <w:u w:color="000000" w:themeColor="text1"/>
        </w:rPr>
        <w:noBreakHyphen/>
      </w:r>
      <w:r w:rsidRPr="007D4C23">
        <w:rPr>
          <w:color w:val="000000" w:themeColor="text1"/>
          <w:u w:color="000000" w:themeColor="text1"/>
        </w:rPr>
        <w:t>Lease Fleet</w:t>
      </w:r>
      <w:r w:rsidRPr="00E503F1">
        <w:rPr>
          <w:color w:val="000000" w:themeColor="text1"/>
          <w:u w:color="000000" w:themeColor="text1"/>
        </w:rPr>
        <w:t>’</w:t>
      </w:r>
      <w:r w:rsidRPr="007D4C23">
        <w:rPr>
          <w:color w:val="000000" w:themeColor="text1"/>
          <w:u w:color="000000" w:themeColor="text1"/>
        </w:rPr>
        <w:t xml:space="preserve"> to reflect the dollar savings realized by these provisions and transfer such amount to other areas of the State Fleet Management Program.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develop a uniform method to be used by the agencies to determine the cost per mile for each vehicle operated by the State.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310.</w:t>
      </w:r>
      <w:r w:rsidRPr="007D4C23">
        <w:rPr>
          <w:color w:val="000000" w:themeColor="text1"/>
          <w:u w:color="000000" w:themeColor="text1"/>
        </w:rPr>
        <w:tab/>
        <w:t>(A)</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purchase, acquire, transfer, replace, and dispose of all motor vehicles on the basis of maximum cost</w:t>
      </w:r>
      <w:r>
        <w:rPr>
          <w:color w:val="000000" w:themeColor="text1"/>
          <w:u w:color="000000" w:themeColor="text1"/>
        </w:rPr>
        <w:noBreakHyphen/>
      </w:r>
      <w:r w:rsidRPr="007D4C23">
        <w:rPr>
          <w:color w:val="000000" w:themeColor="text1"/>
          <w:u w:color="000000" w:themeColor="text1"/>
        </w:rPr>
        <w:t xml:space="preserve">effectiveness and lowest anticipated total life cycle costs.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7D4C23">
        <w:rPr>
          <w:strike/>
          <w:color w:val="000000" w:themeColor="text1"/>
          <w:u w:color="000000" w:themeColor="text1"/>
        </w:rPr>
        <w:t>director of the Division of Motor Vehicle Management</w:t>
      </w:r>
      <w:r w:rsidRPr="007D4C23">
        <w:rPr>
          <w:color w:val="000000" w:themeColor="text1"/>
          <w:u w:color="000000" w:themeColor="text1"/>
        </w:rPr>
        <w:t xml:space="preserve">  </w:t>
      </w:r>
      <w:r w:rsidRPr="007D4C23">
        <w:rPr>
          <w:color w:val="000000" w:themeColor="text1"/>
          <w:u w:val="single" w:color="000000" w:themeColor="text1"/>
        </w:rPr>
        <w:t>State Fleet Manager</w:t>
      </w:r>
      <w:r w:rsidRPr="007D4C23">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State shall purchase police sedans only for the use of law enforcement officers, as defined by the Internal Revenue Code.  Purchase of a vehicle under this subsection must be concurred in by the </w:t>
      </w:r>
      <w:r w:rsidRPr="007D4C23">
        <w:rPr>
          <w:strike/>
          <w:color w:val="000000" w:themeColor="text1"/>
          <w:u w:color="000000" w:themeColor="text1"/>
        </w:rPr>
        <w:t>director of the Division of Motor Vehicle Management</w:t>
      </w:r>
      <w:r w:rsidRPr="007D4C23">
        <w:rPr>
          <w:color w:val="000000" w:themeColor="text1"/>
          <w:u w:color="000000" w:themeColor="text1"/>
        </w:rPr>
        <w:t xml:space="preserve"> </w:t>
      </w:r>
      <w:r w:rsidRPr="007D4C23">
        <w:rPr>
          <w:color w:val="000000" w:themeColor="text1"/>
          <w:u w:val="single" w:color="000000" w:themeColor="text1"/>
        </w:rPr>
        <w:t>State Fleet Manager</w:t>
      </w:r>
      <w:r w:rsidRPr="007D4C23">
        <w:rPr>
          <w:color w:val="000000" w:themeColor="text1"/>
          <w:u w:color="000000" w:themeColor="text1"/>
        </w:rPr>
        <w:t xml:space="preserve"> and must be in accordance with regulations promulgated or procedures adopted under Sections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220 through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340 which must take into consideration the agency</w:t>
      </w:r>
      <w:r w:rsidRPr="00E503F1">
        <w:rPr>
          <w:color w:val="000000" w:themeColor="text1"/>
          <w:u w:color="000000" w:themeColor="text1"/>
        </w:rPr>
        <w:t>’</w:t>
      </w:r>
      <w:r w:rsidRPr="007D4C23">
        <w:rPr>
          <w:color w:val="000000" w:themeColor="text1"/>
          <w:u w:color="000000" w:themeColor="text1"/>
        </w:rPr>
        <w:t>s mission, the intended use of the vehicle, and the officer</w:t>
      </w:r>
      <w:r w:rsidRPr="00E503F1">
        <w:rPr>
          <w:color w:val="000000" w:themeColor="text1"/>
          <w:u w:color="000000" w:themeColor="text1"/>
        </w:rPr>
        <w:t>’</w:t>
      </w:r>
      <w:r w:rsidRPr="007D4C23">
        <w:rPr>
          <w:color w:val="000000" w:themeColor="text1"/>
          <w:u w:color="000000" w:themeColor="text1"/>
        </w:rPr>
        <w:t xml:space="preserve">s duties.  Law enforcement agency vehicles used by employees whose job functions do not meet the Internal Revenue Service definition of </w:t>
      </w:r>
      <w:r w:rsidRPr="00E503F1">
        <w:rPr>
          <w:color w:val="000000" w:themeColor="text1"/>
          <w:u w:color="000000" w:themeColor="text1"/>
        </w:rPr>
        <w:t>‘</w:t>
      </w:r>
      <w:r w:rsidRPr="007D4C23">
        <w:rPr>
          <w:color w:val="000000" w:themeColor="text1"/>
          <w:u w:color="000000" w:themeColor="text1"/>
        </w:rPr>
        <w:t>Law Enforcement Officer</w:t>
      </w:r>
      <w:r w:rsidRPr="00E503F1">
        <w:rPr>
          <w:color w:val="000000" w:themeColor="text1"/>
          <w:u w:color="000000" w:themeColor="text1"/>
        </w:rPr>
        <w:t>’</w:t>
      </w:r>
      <w:r w:rsidRPr="007D4C23">
        <w:rPr>
          <w:color w:val="000000" w:themeColor="text1"/>
          <w:u w:color="000000" w:themeColor="text1"/>
        </w:rPr>
        <w:t xml:space="preserve"> must be standard or special state fleet sedans.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 xml:space="preserve">All state motor vehicles must be titled to the State and must be received by and remain in the possession of the </w:t>
      </w:r>
      <w:r w:rsidRPr="007D4C23">
        <w:rPr>
          <w:strike/>
          <w:color w:val="000000" w:themeColor="text1"/>
          <w:u w:color="000000" w:themeColor="text1"/>
        </w:rPr>
        <w:t>Division</w:t>
      </w:r>
      <w:r w:rsidRPr="007D4C23">
        <w:rPr>
          <w:color w:val="000000" w:themeColor="text1"/>
          <w:u w:color="000000" w:themeColor="text1"/>
        </w:rPr>
        <w:t xml:space="preserve"> </w:t>
      </w:r>
      <w:r w:rsidRPr="007D4C23">
        <w:rPr>
          <w:color w:val="000000" w:themeColor="text1"/>
          <w:u w:val="single" w:color="000000" w:themeColor="text1"/>
        </w:rPr>
        <w:t>Program</w:t>
      </w:r>
      <w:r w:rsidRPr="007D4C23">
        <w:rPr>
          <w:color w:val="000000" w:themeColor="text1"/>
          <w:u w:color="000000" w:themeColor="text1"/>
        </w:rPr>
        <w:t xml:space="preserve"> of </w:t>
      </w:r>
      <w:r w:rsidRPr="007D4C23">
        <w:rPr>
          <w:strike/>
          <w:color w:val="000000" w:themeColor="text1"/>
          <w:u w:color="000000" w:themeColor="text1"/>
        </w:rPr>
        <w:t>Motor Vehicle</w:t>
      </w:r>
      <w:r w:rsidRPr="007D4C23">
        <w:rPr>
          <w:color w:val="000000" w:themeColor="text1"/>
          <w:u w:color="000000" w:themeColor="text1"/>
        </w:rPr>
        <w:t xml:space="preserve"> </w:t>
      </w:r>
      <w:r w:rsidRPr="007D4C23">
        <w:rPr>
          <w:color w:val="000000" w:themeColor="text1"/>
          <w:u w:val="single" w:color="000000" w:themeColor="text1"/>
        </w:rPr>
        <w:t>Fleet</w:t>
      </w:r>
      <w:r w:rsidRPr="007D4C23">
        <w:rPr>
          <w:color w:val="000000" w:themeColor="text1"/>
          <w:u w:color="000000" w:themeColor="text1"/>
        </w:rPr>
        <w:t xml:space="preserve"> Management pending sale or disposal of the vehicle.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(F)</w:t>
      </w:r>
      <w:r w:rsidRPr="007D4C23">
        <w:rPr>
          <w:color w:val="000000" w:themeColor="text1"/>
          <w:u w:color="000000" w:themeColor="text1"/>
        </w:rPr>
        <w:tab/>
        <w:t xml:space="preserve">Exceptions to requirements in subsections (B) and (C) must be approved by the </w:t>
      </w:r>
      <w:r w:rsidRPr="007D4C23">
        <w:rPr>
          <w:strike/>
          <w:color w:val="000000" w:themeColor="text1"/>
          <w:u w:color="000000" w:themeColor="text1"/>
        </w:rPr>
        <w:t>director of the Division of Motor Vehicle Management</w:t>
      </w:r>
      <w:r w:rsidRPr="007D4C23">
        <w:rPr>
          <w:color w:val="000000" w:themeColor="text1"/>
          <w:u w:color="000000" w:themeColor="text1"/>
        </w:rPr>
        <w:t xml:space="preserve"> </w:t>
      </w:r>
      <w:r w:rsidRPr="007D4C23">
        <w:rPr>
          <w:color w:val="000000" w:themeColor="text1"/>
          <w:u w:val="single" w:color="000000" w:themeColor="text1"/>
        </w:rPr>
        <w:t>State Fleet Manager</w:t>
      </w:r>
      <w:r w:rsidRPr="007D4C23">
        <w:rPr>
          <w:color w:val="000000" w:themeColor="text1"/>
          <w:u w:color="000000" w:themeColor="text1"/>
        </w:rPr>
        <w:t xml:space="preserve">.  Requirements in subsection (B) do not apply to the </w:t>
      </w:r>
      <w:r w:rsidRPr="007D4C23">
        <w:rPr>
          <w:strike/>
          <w:color w:val="000000" w:themeColor="text1"/>
          <w:u w:color="000000" w:themeColor="text1"/>
        </w:rPr>
        <w:t>State Development Board</w:t>
      </w:r>
      <w:r w:rsidRPr="007D4C23">
        <w:rPr>
          <w:color w:val="000000" w:themeColor="text1"/>
          <w:u w:color="000000" w:themeColor="text1"/>
        </w:rPr>
        <w:t xml:space="preserve"> </w:t>
      </w:r>
      <w:r w:rsidRPr="007D4C23">
        <w:rPr>
          <w:color w:val="000000" w:themeColor="text1"/>
          <w:u w:val="single" w:color="000000" w:themeColor="text1"/>
        </w:rPr>
        <w:t>Department of Commerce</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(G)</w:t>
      </w:r>
      <w:r w:rsidRPr="007D4C23">
        <w:rPr>
          <w:color w:val="000000" w:themeColor="text1"/>
          <w:u w:color="000000" w:themeColor="text1"/>
        </w:rPr>
        <w:tab/>
        <w:t>Preference in purchasing state motor vehicles must be given to vehicles assembled in the United States with at least seventy</w:t>
      </w:r>
      <w:r>
        <w:rPr>
          <w:color w:val="000000" w:themeColor="text1"/>
          <w:u w:color="000000" w:themeColor="text1"/>
        </w:rPr>
        <w:noBreakHyphen/>
      </w:r>
      <w:r w:rsidRPr="007D4C23">
        <w:rPr>
          <w:color w:val="000000" w:themeColor="text1"/>
          <w:u w:color="000000" w:themeColor="text1"/>
        </w:rPr>
        <w:t>five percent domestic content as determined by the appropriate federal agency.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(H)</w:t>
      </w:r>
      <w:r w:rsidRPr="007D4C23">
        <w:rPr>
          <w:color w:val="000000" w:themeColor="text1"/>
          <w:u w:color="000000" w:themeColor="text1"/>
        </w:rPr>
        <w:tab/>
        <w:t>Preference in purchasing state motor vehicles must be given to hybrid, plug</w:t>
      </w:r>
      <w:r>
        <w:rPr>
          <w:color w:val="000000" w:themeColor="text1"/>
          <w:u w:color="000000" w:themeColor="text1"/>
        </w:rPr>
        <w:noBreakHyphen/>
      </w:r>
      <w:r w:rsidRPr="007D4C23">
        <w:rPr>
          <w:color w:val="000000" w:themeColor="text1"/>
          <w:u w:color="000000" w:themeColor="text1"/>
        </w:rPr>
        <w:t>in hybrid, bio</w:t>
      </w:r>
      <w:r>
        <w:rPr>
          <w:color w:val="000000" w:themeColor="text1"/>
          <w:u w:color="000000" w:themeColor="text1"/>
        </w:rPr>
        <w:noBreakHyphen/>
      </w:r>
      <w:r w:rsidRPr="007D4C23">
        <w:rPr>
          <w:color w:val="000000" w:themeColor="text1"/>
          <w:u w:color="000000" w:themeColor="text1"/>
        </w:rPr>
        <w:t>diesel, hydrogen, fuel cell, or flex</w:t>
      </w:r>
      <w:r>
        <w:rPr>
          <w:color w:val="000000" w:themeColor="text1"/>
          <w:u w:color="000000" w:themeColor="text1"/>
        </w:rPr>
        <w:noBreakHyphen/>
      </w:r>
      <w:r w:rsidRPr="007D4C23">
        <w:rPr>
          <w:color w:val="000000" w:themeColor="text1"/>
          <w:u w:color="000000" w:themeColor="text1"/>
        </w:rPr>
        <w:t>fuel vehicles when the performance, quality, and anticipated life cycle costs are comparable to other available motor vehicles.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315.</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Division of </w:t>
      </w:r>
      <w:r w:rsidRPr="007D4C23">
        <w:rPr>
          <w:color w:val="000000" w:themeColor="text1"/>
          <w:u w:val="single" w:color="000000" w:themeColor="text1"/>
        </w:rPr>
        <w:t>General Services, Program of</w:t>
      </w:r>
      <w:r w:rsidRPr="007D4C23">
        <w:rPr>
          <w:color w:val="000000" w:themeColor="text1"/>
          <w:u w:color="000000" w:themeColor="text1"/>
        </w:rPr>
        <w:t xml:space="preserve"> </w:t>
      </w:r>
      <w:r w:rsidRPr="007D4C23">
        <w:rPr>
          <w:strike/>
          <w:color w:val="000000" w:themeColor="text1"/>
          <w:u w:color="000000" w:themeColor="text1"/>
        </w:rPr>
        <w:t>Motor Vehicle</w:t>
      </w:r>
      <w:r w:rsidRPr="007D4C23">
        <w:rPr>
          <w:color w:val="000000" w:themeColor="text1"/>
          <w:u w:color="000000" w:themeColor="text1"/>
        </w:rPr>
        <w:t xml:space="preserve"> </w:t>
      </w:r>
      <w:r w:rsidRPr="007D4C23">
        <w:rPr>
          <w:color w:val="000000" w:themeColor="text1"/>
          <w:u w:val="single" w:color="000000" w:themeColor="text1"/>
        </w:rPr>
        <w:t>Fleet</w:t>
      </w:r>
      <w:r w:rsidRPr="007D4C23">
        <w:rPr>
          <w:color w:val="000000" w:themeColor="text1"/>
          <w:u w:color="000000" w:themeColor="text1"/>
        </w:rPr>
        <w:t xml:space="preserve"> Management</w:t>
      </w:r>
      <w:r w:rsidRPr="007D4C23">
        <w:rPr>
          <w:color w:val="000000" w:themeColor="text1"/>
          <w:u w:val="single" w:color="000000" w:themeColor="text1"/>
        </w:rPr>
        <w:t>,</w:t>
      </w:r>
      <w:r w:rsidRPr="007D4C23">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D4C23">
        <w:rPr>
          <w:strike/>
          <w:color w:val="000000" w:themeColor="text1"/>
          <w:u w:color="000000" w:themeColor="text1"/>
        </w:rPr>
        <w:t>Division</w:t>
      </w:r>
      <w:r w:rsidRPr="007D4C23">
        <w:rPr>
          <w:color w:val="000000" w:themeColor="text1"/>
          <w:u w:color="000000" w:themeColor="text1"/>
        </w:rPr>
        <w:t xml:space="preserve"> </w:t>
      </w:r>
      <w:r w:rsidRPr="007D4C23">
        <w:rPr>
          <w:color w:val="000000" w:themeColor="text1"/>
          <w:u w:val="single" w:color="000000" w:themeColor="text1"/>
        </w:rPr>
        <w:t>Program</w:t>
      </w:r>
      <w:r w:rsidRPr="007D4C23">
        <w:rPr>
          <w:color w:val="000000" w:themeColor="text1"/>
          <w:u w:color="000000" w:themeColor="text1"/>
        </w:rPr>
        <w:t xml:space="preserve"> of </w:t>
      </w:r>
      <w:r w:rsidRPr="007D4C23">
        <w:rPr>
          <w:strike/>
          <w:color w:val="000000" w:themeColor="text1"/>
          <w:u w:color="000000" w:themeColor="text1"/>
        </w:rPr>
        <w:t>Motor Vehicle</w:t>
      </w:r>
      <w:r w:rsidRPr="007D4C23">
        <w:rPr>
          <w:color w:val="000000" w:themeColor="text1"/>
          <w:u w:color="000000" w:themeColor="text1"/>
        </w:rPr>
        <w:t xml:space="preserve"> </w:t>
      </w:r>
      <w:r w:rsidRPr="007D4C23">
        <w:rPr>
          <w:color w:val="000000" w:themeColor="text1"/>
          <w:u w:val="single" w:color="000000" w:themeColor="text1"/>
        </w:rPr>
        <w:t>Fleet</w:t>
      </w:r>
      <w:r w:rsidRPr="007D4C23">
        <w:rPr>
          <w:color w:val="000000" w:themeColor="text1"/>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320.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ensure that all state</w:t>
      </w:r>
      <w:r>
        <w:rPr>
          <w:color w:val="000000" w:themeColor="text1"/>
          <w:u w:color="000000" w:themeColor="text1"/>
        </w:rPr>
        <w:noBreakHyphen/>
      </w:r>
      <w:r w:rsidRPr="007D4C23">
        <w:rPr>
          <w:color w:val="000000" w:themeColor="text1"/>
          <w:u w:color="000000" w:themeColor="text1"/>
        </w:rPr>
        <w:t xml:space="preserve">owned motor vehicles are identified as such through the use of permanent </w:t>
      </w:r>
      <w:r w:rsidRPr="007D4C23">
        <w:rPr>
          <w:strike/>
          <w:color w:val="000000" w:themeColor="text1"/>
          <w:u w:color="000000" w:themeColor="text1"/>
        </w:rPr>
        <w:t>state</w:t>
      </w:r>
      <w:r>
        <w:rPr>
          <w:strike/>
          <w:color w:val="000000" w:themeColor="text1"/>
          <w:u w:color="000000" w:themeColor="text1"/>
        </w:rPr>
        <w:noBreakHyphen/>
      </w:r>
      <w:r w:rsidRPr="007D4C23">
        <w:rPr>
          <w:strike/>
          <w:color w:val="000000" w:themeColor="text1"/>
          <w:u w:color="000000" w:themeColor="text1"/>
        </w:rPr>
        <w:t>government</w:t>
      </w:r>
      <w:r w:rsidRPr="007D4C23">
        <w:rPr>
          <w:color w:val="000000" w:themeColor="text1"/>
          <w:u w:color="000000" w:themeColor="text1"/>
        </w:rPr>
        <w:t xml:space="preserve"> </w:t>
      </w:r>
      <w:r w:rsidRPr="007D4C23">
        <w:rPr>
          <w:color w:val="000000" w:themeColor="text1"/>
          <w:u w:val="single" w:color="000000" w:themeColor="text1"/>
        </w:rPr>
        <w:t>state government</w:t>
      </w:r>
      <w:r w:rsidRPr="007D4C23">
        <w:rPr>
          <w:color w:val="000000" w:themeColor="text1"/>
          <w:u w:color="000000" w:themeColor="text1"/>
        </w:rPr>
        <w:t xml:space="preserve"> license plates and either state or agency seal decals.  No vehicles shall be exempt from the requirements for identification except those exempted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This section shall not apply to vehicles supplied to law enforcement officers when, in the opinion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w:t>
      </w:r>
      <w:r w:rsidRPr="00E503F1">
        <w:rPr>
          <w:color w:val="000000" w:themeColor="text1"/>
          <w:u w:color="000000" w:themeColor="text1"/>
        </w:rPr>
        <w:t>’</w:t>
      </w:r>
      <w:r w:rsidRPr="007D4C23">
        <w:rPr>
          <w:color w:val="000000" w:themeColor="text1"/>
          <w:u w:color="000000" w:themeColor="text1"/>
        </w:rPr>
        <w:t xml:space="preserve"> physical well</w:t>
      </w:r>
      <w:r>
        <w:rPr>
          <w:color w:val="000000" w:themeColor="text1"/>
          <w:u w:color="000000" w:themeColor="text1"/>
        </w:rPr>
        <w:noBreakHyphen/>
      </w:r>
      <w:r w:rsidRPr="007D4C23">
        <w:rPr>
          <w:color w:val="000000" w:themeColor="text1"/>
          <w:u w:color="000000" w:themeColor="text1"/>
        </w:rPr>
        <w:t xml:space="preserve">being would be </w:t>
      </w:r>
      <w:r w:rsidRPr="007D4C23">
        <w:rPr>
          <w:color w:val="000000" w:themeColor="text1"/>
          <w:u w:color="000000" w:themeColor="text1"/>
        </w:rPr>
        <w:lastRenderedPageBreak/>
        <w:t xml:space="preserve">jeopardized if they were identified.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4424"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335.</w:t>
      </w:r>
      <w:r w:rsidRPr="007D4C23">
        <w:rPr>
          <w:color w:val="000000" w:themeColor="text1"/>
          <w:u w:color="000000" w:themeColor="text1"/>
        </w:rPr>
        <w:tab/>
        <w:t xml:space="preserve">The respective divisions of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 xml:space="preserv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340.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develop and implement a statewide Fleet Safety Program for operators of state</w:t>
      </w:r>
      <w:r>
        <w:rPr>
          <w:color w:val="000000" w:themeColor="text1"/>
          <w:u w:color="000000" w:themeColor="text1"/>
        </w:rPr>
        <w:noBreakHyphen/>
      </w:r>
      <w:r w:rsidRPr="007D4C23">
        <w:rPr>
          <w:color w:val="000000" w:themeColor="text1"/>
          <w:u w:color="000000" w:themeColor="text1"/>
        </w:rPr>
        <w:t>owned vehicles which shall serve to minimize the amount paid for rising insurance premiums and reduce the number of accidents involving state</w:t>
      </w:r>
      <w:r>
        <w:rPr>
          <w:color w:val="000000" w:themeColor="text1"/>
          <w:u w:color="000000" w:themeColor="text1"/>
        </w:rPr>
        <w:noBreakHyphen/>
      </w:r>
      <w:r w:rsidRPr="007D4C23">
        <w:rPr>
          <w:color w:val="000000" w:themeColor="text1"/>
          <w:u w:color="000000" w:themeColor="text1"/>
        </w:rPr>
        <w:t xml:space="preserve">owned vehicles.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promulgate </w:t>
      </w:r>
      <w:r w:rsidRPr="007D4C23">
        <w:rPr>
          <w:strike/>
          <w:color w:val="000000" w:themeColor="text1"/>
          <w:u w:color="000000" w:themeColor="text1"/>
        </w:rPr>
        <w:t>rules and</w:t>
      </w:r>
      <w:r w:rsidRPr="007D4C23">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G.</w:t>
      </w:r>
      <w:r w:rsidRPr="007D4C23">
        <w:rPr>
          <w:color w:val="000000" w:themeColor="text1"/>
          <w:u w:color="000000" w:themeColor="text1"/>
        </w:rPr>
        <w:tab/>
      </w:r>
      <w:r w:rsidR="00C205EE">
        <w:rPr>
          <w:color w:val="000000" w:themeColor="text1"/>
          <w:u w:color="000000" w:themeColor="text1"/>
        </w:rPr>
        <w:t xml:space="preserve"> </w:t>
      </w:r>
      <w:r w:rsidRPr="007D4C23">
        <w:rPr>
          <w:color w:val="000000" w:themeColor="text1"/>
          <w:u w:color="000000" w:themeColor="text1"/>
        </w:rPr>
        <w:t>Section 1</w:t>
      </w:r>
      <w:r>
        <w:rPr>
          <w:color w:val="000000" w:themeColor="text1"/>
          <w:u w:color="000000" w:themeColor="text1"/>
        </w:rPr>
        <w:noBreakHyphen/>
      </w:r>
      <w:r w:rsidRPr="007D4C23">
        <w:rPr>
          <w:color w:val="000000" w:themeColor="text1"/>
          <w:u w:color="000000" w:themeColor="text1"/>
        </w:rPr>
        <w:t>15</w:t>
      </w:r>
      <w:r>
        <w:rPr>
          <w:color w:val="000000" w:themeColor="text1"/>
          <w:u w:color="000000" w:themeColor="text1"/>
        </w:rPr>
        <w:noBreakHyphen/>
      </w:r>
      <w:r w:rsidRPr="007D4C23">
        <w:rPr>
          <w:color w:val="000000" w:themeColor="text1"/>
          <w:u w:color="000000" w:themeColor="text1"/>
        </w:rPr>
        <w:t xml:space="preserve">10 of the 1976 Code, as last amended by Act </w:t>
      </w:r>
      <w:r>
        <w:rPr>
          <w:color w:val="000000" w:themeColor="text1"/>
          <w:u w:color="000000" w:themeColor="text1"/>
        </w:rPr>
        <w:t>279</w:t>
      </w:r>
      <w:r w:rsidRPr="007D4C23">
        <w:rPr>
          <w:color w:val="000000" w:themeColor="text1"/>
          <w:u w:color="000000" w:themeColor="text1"/>
        </w:rPr>
        <w:t xml:space="preserve"> of </w:t>
      </w:r>
      <w:r>
        <w:rPr>
          <w:color w:val="000000" w:themeColor="text1"/>
          <w:u w:color="000000" w:themeColor="text1"/>
        </w:rPr>
        <w:t>2012</w:t>
      </w:r>
      <w:r w:rsidRPr="007D4C23">
        <w:rPr>
          <w:color w:val="000000" w:themeColor="text1"/>
          <w:u w:color="000000" w:themeColor="text1"/>
        </w:rPr>
        <w:t>, is further amended to read: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15</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r>
      <w:r>
        <w:rPr>
          <w:color w:val="000000" w:themeColor="text1"/>
          <w:u w:color="000000" w:themeColor="text1"/>
        </w:rPr>
        <w:tab/>
      </w:r>
      <w:r w:rsidRPr="00D10F55">
        <w:rPr>
          <w:color w:val="000000"/>
        </w:rPr>
        <w:t>There is created a Commission on Women to be composed of sixteen members appointed by the Governor with the advice and consent of the Senate from among persons with a competency in the area of public affairs and women</w:t>
      </w:r>
      <w:r w:rsidRPr="00E503F1">
        <w:rPr>
          <w:color w:val="000000"/>
        </w:rPr>
        <w:t>’</w:t>
      </w:r>
      <w:r w:rsidRPr="00D10F55">
        <w:rPr>
          <w:color w:val="000000"/>
        </w:rPr>
        <w:t xml:space="preserve">s activities. One member must be appointed from each congressional district and the remaining members from the State at large. The commission must be under and a part of the </w:t>
      </w:r>
      <w:r w:rsidRPr="002B0CD2">
        <w:rPr>
          <w:strike/>
          <w:color w:val="000000"/>
        </w:rPr>
        <w:t>Office of the Governor</w:t>
      </w:r>
      <w:r>
        <w:rPr>
          <w:color w:val="000000"/>
        </w:rPr>
        <w:t xml:space="preserve"> </w:t>
      </w:r>
      <w:r>
        <w:rPr>
          <w:color w:val="000000"/>
          <w:u w:val="single"/>
        </w:rPr>
        <w:t>Department of Administration</w:t>
      </w:r>
      <w:r w:rsidRPr="00D10F55">
        <w:rPr>
          <w:color w:val="000000"/>
        </w:rPr>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w:t>
      </w:r>
      <w:r w:rsidRPr="00D10F55">
        <w:rPr>
          <w:color w:val="000000"/>
        </w:rPr>
        <w:lastRenderedPageBreak/>
        <w:t>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commission to sixteen members shall serve a four</w:t>
      </w:r>
      <w:r>
        <w:rPr>
          <w:color w:val="000000"/>
        </w:rPr>
        <w:noBreakHyphen/>
      </w:r>
      <w:r w:rsidRPr="00D10F55">
        <w:rPr>
          <w:color w:val="000000"/>
        </w:rPr>
        <w:t>year term. Vacancies must be filled in the manner of the original appointment for the unexpired portion of the term only. No member must be eligible to serve more than two consecutive terms.</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H.</w:t>
      </w:r>
      <w:r w:rsidR="00C205EE">
        <w:rPr>
          <w:color w:val="000000" w:themeColor="text1"/>
          <w:u w:color="000000" w:themeColor="text1"/>
        </w:rPr>
        <w:tab/>
      </w:r>
      <w:r w:rsidRPr="007D4C23">
        <w:rPr>
          <w:color w:val="000000" w:themeColor="text1"/>
          <w:u w:color="000000" w:themeColor="text1"/>
        </w:rPr>
        <w:t>1.</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30</w:t>
      </w:r>
      <w:r>
        <w:rPr>
          <w:color w:val="000000" w:themeColor="text1"/>
          <w:u w:color="000000" w:themeColor="text1"/>
        </w:rPr>
        <w:noBreakHyphen/>
      </w:r>
      <w:r w:rsidRPr="007D4C23">
        <w:rPr>
          <w:color w:val="000000" w:themeColor="text1"/>
          <w:u w:color="000000" w:themeColor="text1"/>
        </w:rPr>
        <w:t>110 of the 1976 Code is repealed.</w:t>
      </w:r>
    </w:p>
    <w:p w:rsidR="00F94424" w:rsidRDefault="00F94424"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59</w:t>
      </w:r>
      <w:r>
        <w:rPr>
          <w:color w:val="000000" w:themeColor="text1"/>
          <w:u w:color="000000" w:themeColor="text1"/>
        </w:rPr>
        <w:noBreakHyphen/>
      </w:r>
      <w:r w:rsidRPr="007D4C23">
        <w:rPr>
          <w:color w:val="000000" w:themeColor="text1"/>
          <w:u w:color="000000" w:themeColor="text1"/>
        </w:rPr>
        <w:t>10</w:t>
      </w:r>
      <w:r>
        <w:rPr>
          <w:color w:val="000000" w:themeColor="text1"/>
          <w:u w:color="000000" w:themeColor="text1"/>
        </w:rPr>
        <w:t xml:space="preserve"> </w:t>
      </w:r>
      <w:r w:rsidRPr="007D4C23">
        <w:rPr>
          <w:color w:val="000000" w:themeColor="text1"/>
          <w:u w:color="000000" w:themeColor="text1"/>
        </w:rPr>
        <w:t>1</w:t>
      </w:r>
      <w:r>
        <w:rPr>
          <w:color w:val="000000" w:themeColor="text1"/>
          <w:u w:color="000000" w:themeColor="text1"/>
        </w:rPr>
        <w:t>.</w:t>
      </w:r>
      <w:r w:rsidRPr="007D4C23">
        <w:rPr>
          <w:color w:val="000000" w:themeColor="text1"/>
          <w:u w:color="000000" w:themeColor="text1"/>
        </w:rPr>
        <w:t xml:space="preserve">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 xml:space="preserve">management of the L. Marion Gressette Building </w:t>
      </w:r>
      <w:r w:rsidRPr="007D4C23">
        <w:rPr>
          <w:color w:val="000000" w:themeColor="text1"/>
          <w:u w:val="single" w:color="000000" w:themeColor="text1"/>
        </w:rPr>
        <w:t>and the Senate areas of the State House</w:t>
      </w:r>
      <w:r w:rsidRPr="007D4C23">
        <w:rPr>
          <w:color w:val="000000" w:themeColor="text1"/>
          <w:u w:color="000000" w:themeColor="text1"/>
        </w:rPr>
        <w:t xml:space="preserve"> with </w:t>
      </w:r>
      <w:r w:rsidRPr="007D4C23">
        <w:rPr>
          <w:color w:val="000000" w:themeColor="text1"/>
          <w:u w:val="single" w:color="000000" w:themeColor="text1"/>
        </w:rPr>
        <w:t>sole</w:t>
      </w:r>
      <w:r w:rsidRPr="007D4C23">
        <w:rPr>
          <w:color w:val="000000" w:themeColor="text1"/>
          <w:u w:color="000000" w:themeColor="text1"/>
        </w:rPr>
        <w:t xml:space="preserve"> authority to formulate and implement policies and procedures for the effective utilization of personnel, equipment, and space within the </w:t>
      </w:r>
      <w:r w:rsidRPr="007D4C23">
        <w:rPr>
          <w:strike/>
          <w:color w:val="000000" w:themeColor="text1"/>
          <w:u w:color="000000" w:themeColor="text1"/>
        </w:rPr>
        <w:t>building</w:t>
      </w:r>
      <w:r w:rsidRPr="007D4C23">
        <w:rPr>
          <w:color w:val="000000" w:themeColor="text1"/>
          <w:u w:color="000000" w:themeColor="text1"/>
        </w:rPr>
        <w:t xml:space="preserve"> </w:t>
      </w:r>
      <w:r w:rsidRPr="007D4C23">
        <w:rPr>
          <w:color w:val="000000" w:themeColor="text1"/>
          <w:u w:val="single" w:color="000000" w:themeColor="text1"/>
        </w:rPr>
        <w:t>L. Marion Gressette Building and the Senate areas of the State House</w:t>
      </w:r>
      <w:r w:rsidRPr="007D4C23">
        <w:rPr>
          <w:color w:val="000000" w:themeColor="text1"/>
          <w:u w:color="000000" w:themeColor="text1"/>
        </w:rPr>
        <w:t>;”</w:t>
      </w:r>
    </w:p>
    <w:p w:rsidR="002E20F5" w:rsidRDefault="002E20F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I.</w:t>
      </w:r>
      <w:r w:rsidRPr="007D4C23">
        <w:rPr>
          <w:color w:val="000000" w:themeColor="text1"/>
          <w:u w:color="000000" w:themeColor="text1"/>
        </w:rPr>
        <w:tab/>
        <w:t>Chapter 9, Title 3 of the 1976 Code is amended to read:</w:t>
      </w:r>
    </w:p>
    <w:p w:rsidR="002E20F5" w:rsidRDefault="002E20F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9</w:t>
      </w:r>
    </w:p>
    <w:p w:rsidR="00FC03EE" w:rsidRDefault="00FC03EE"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Acquisition and Distribution of Federal Surplus Property</w:t>
      </w:r>
    </w:p>
    <w:p w:rsidR="00A318C0" w:rsidRDefault="00A318C0"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3</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(a)</w:t>
      </w:r>
      <w:r w:rsidRPr="007D4C23">
        <w:rPr>
          <w:color w:val="000000" w:themeColor="text1"/>
          <w:u w:color="000000" w:themeColor="text1"/>
        </w:rPr>
        <w:tab/>
        <w:t xml:space="preserve">The Division of General Services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is authorized: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w:t>
      </w:r>
      <w:r w:rsidRPr="00E503F1">
        <w:rPr>
          <w:color w:val="000000" w:themeColor="text1"/>
          <w:u w:color="000000" w:themeColor="text1"/>
        </w:rPr>
        <w:t>‘</w:t>
      </w:r>
      <w:r w:rsidRPr="007D4C23">
        <w:rPr>
          <w:color w:val="000000" w:themeColor="text1"/>
          <w:u w:color="000000" w:themeColor="text1"/>
        </w:rPr>
        <w:t>act,</w:t>
      </w:r>
      <w:r w:rsidRPr="00E503F1">
        <w:rPr>
          <w:color w:val="000000" w:themeColor="text1"/>
          <w:u w:color="000000" w:themeColor="text1"/>
        </w:rPr>
        <w:t>’</w:t>
      </w:r>
      <w:r w:rsidRPr="007D4C23">
        <w:rPr>
          <w:color w:val="000000" w:themeColor="text1"/>
          <w:u w:color="000000" w:themeColor="text1"/>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to warehouse such property;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to distribute such property within the State to tax</w:t>
      </w:r>
      <w:r>
        <w:rPr>
          <w:color w:val="000000" w:themeColor="text1"/>
          <w:u w:color="000000" w:themeColor="text1"/>
        </w:rPr>
        <w:noBreakHyphen/>
      </w:r>
      <w:r w:rsidRPr="007D4C23">
        <w:rPr>
          <w:color w:val="000000" w:themeColor="text1"/>
          <w:u w:color="000000" w:themeColor="text1"/>
        </w:rPr>
        <w:t xml:space="preserve">supported medical institutions, hospitals, clinics, health centers, school systems, schools, colleges and universities within </w:t>
      </w:r>
      <w:r w:rsidRPr="007D4C23">
        <w:rPr>
          <w:color w:val="000000" w:themeColor="text1"/>
          <w:u w:color="000000" w:themeColor="text1"/>
        </w:rPr>
        <w:lastRenderedPageBreak/>
        <w:t xml:space="preserve">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Division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D4C23">
        <w:rPr>
          <w:color w:val="000000" w:themeColor="text1"/>
          <w:u w:val="single" w:color="000000" w:themeColor="text1"/>
        </w:rPr>
        <w:t>,</w:t>
      </w:r>
      <w:r w:rsidRPr="007D4C23">
        <w:rPr>
          <w:color w:val="000000" w:themeColor="text1"/>
          <w:u w:color="000000" w:themeColor="text1"/>
        </w:rPr>
        <w:t xml:space="preserve"> and </w:t>
      </w:r>
      <w:r w:rsidRPr="007D4C23">
        <w:rPr>
          <w:color w:val="000000" w:themeColor="text1"/>
          <w:u w:color="000000" w:themeColor="text1"/>
        </w:rPr>
        <w:lastRenderedPageBreak/>
        <w:t xml:space="preserve">distribution of personal property received by him from the United States of America.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color w:val="000000" w:themeColor="text1"/>
          <w:u w:color="000000" w:themeColor="text1"/>
        </w:rPr>
        <w:noBreakHyphen/>
      </w:r>
      <w:r w:rsidRPr="007D4C23">
        <w:rPr>
          <w:color w:val="000000" w:themeColor="text1"/>
          <w:u w:color="000000" w:themeColor="text1"/>
        </w:rPr>
        <w:t>mentioned institutions, organizations</w:t>
      </w:r>
      <w:r w:rsidRPr="007D4C23">
        <w:rPr>
          <w:color w:val="000000" w:themeColor="text1"/>
          <w:u w:val="single" w:color="000000" w:themeColor="text1"/>
        </w:rPr>
        <w:t>,</w:t>
      </w:r>
      <w:r w:rsidRPr="007D4C23">
        <w:rPr>
          <w:color w:val="000000" w:themeColor="text1"/>
          <w:u w:color="000000" w:themeColor="text1"/>
        </w:rPr>
        <w:t xml:space="preserve"> and agencies and to transmit to them all available information in reference to such property, and to aid and assist such institutions, organizations</w:t>
      </w:r>
      <w:r w:rsidRPr="007D4C23">
        <w:rPr>
          <w:color w:val="000000" w:themeColor="text1"/>
          <w:u w:val="single" w:color="000000" w:themeColor="text1"/>
        </w:rPr>
        <w:t>,</w:t>
      </w:r>
      <w:r w:rsidRPr="007D4C23">
        <w:rPr>
          <w:color w:val="000000" w:themeColor="text1"/>
          <w:u w:color="000000" w:themeColor="text1"/>
        </w:rPr>
        <w:t xml:space="preserve"> and agencies in every way possible in the consummation of acquisitions or transactions hereunder.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(g)</w:t>
      </w:r>
      <w:r w:rsidRPr="007D4C23">
        <w:rPr>
          <w:color w:val="000000" w:themeColor="text1"/>
          <w:u w:color="000000" w:themeColor="text1"/>
        </w:rPr>
        <w:tab/>
        <w:t>The Division of General Services, in the administration of this chapter, shall cooperate to the fullest extent consistent with the provisions of the act</w:t>
      </w:r>
      <w:r w:rsidRPr="007D4C23">
        <w:rPr>
          <w:strike/>
          <w:color w:val="000000" w:themeColor="text1"/>
          <w:u w:color="000000" w:themeColor="text1"/>
        </w:rPr>
        <w:t>,</w:t>
      </w:r>
      <w:r w:rsidRPr="007D4C23">
        <w:rPr>
          <w:color w:val="000000" w:themeColor="text1"/>
          <w:u w:color="000000" w:themeColor="text1"/>
        </w:rPr>
        <w:t xml:space="preserve"> </w:t>
      </w:r>
      <w:r w:rsidRPr="007D4C23">
        <w:rPr>
          <w:color w:val="000000" w:themeColor="text1"/>
          <w:u w:val="single" w:color="000000" w:themeColor="text1"/>
        </w:rPr>
        <w:t>and</w:t>
      </w:r>
      <w:r w:rsidRPr="007D4C23">
        <w:rPr>
          <w:color w:val="000000" w:themeColor="text1"/>
          <w:u w:color="000000" w:themeColor="text1"/>
        </w:rPr>
        <w:t xml:space="preserve"> with the departments or agencies of the United States of America</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and shall</w:t>
      </w:r>
      <w:r w:rsidRPr="007D4C23">
        <w:rPr>
          <w:color w:val="000000" w:themeColor="text1"/>
          <w:u w:color="000000" w:themeColor="text1"/>
        </w:rPr>
        <w:t xml:space="preserve"> file a State plan of operation, </w:t>
      </w:r>
      <w:r w:rsidRPr="007D4C23">
        <w:rPr>
          <w:color w:val="000000" w:themeColor="text1"/>
          <w:u w:val="single" w:color="000000" w:themeColor="text1"/>
        </w:rPr>
        <w:t>and</w:t>
      </w:r>
      <w:r w:rsidRPr="007D4C23">
        <w:rPr>
          <w:color w:val="000000" w:themeColor="text1"/>
          <w:u w:color="000000" w:themeColor="text1"/>
        </w:rPr>
        <w:t xml:space="preserve"> operate in accordance therewith, </w:t>
      </w:r>
      <w:r w:rsidRPr="007D4C23">
        <w:rPr>
          <w:strike/>
          <w:color w:val="000000" w:themeColor="text1"/>
          <w:u w:color="000000" w:themeColor="text1"/>
        </w:rPr>
        <w:t>and</w:t>
      </w:r>
      <w:r w:rsidRPr="007D4C23">
        <w:rPr>
          <w:color w:val="000000" w:themeColor="text1"/>
          <w:u w:color="000000" w:themeColor="text1"/>
        </w:rPr>
        <w:t xml:space="preserve"> take such action as may be necessary to meet the minimum standards prescribed in accordance with the act, </w:t>
      </w:r>
      <w:r w:rsidRPr="007D4C23">
        <w:rPr>
          <w:strike/>
          <w:color w:val="000000" w:themeColor="text1"/>
          <w:u w:color="000000" w:themeColor="text1"/>
        </w:rPr>
        <w:t>and</w:t>
      </w:r>
      <w:r w:rsidRPr="007D4C23">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7D4C23">
        <w:rPr>
          <w:strike/>
          <w:color w:val="000000" w:themeColor="text1"/>
          <w:u w:color="000000" w:themeColor="text1"/>
        </w:rPr>
        <w:t>it shall</w:t>
      </w:r>
      <w:r w:rsidRPr="007D4C23">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3</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 xml:space="preserve">The Director of the Division of General Services may delegate such power and authority as he deems reasonable and proper for the effective administration of this chapter.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3</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Any charges made or fees assessed by the Division of General Services for the acquisition, warehousing, distribution</w:t>
      </w:r>
      <w:r w:rsidRPr="007D4C23">
        <w:rPr>
          <w:color w:val="000000" w:themeColor="text1"/>
          <w:u w:val="single" w:color="000000" w:themeColor="text1"/>
        </w:rPr>
        <w:t>,</w:t>
      </w:r>
      <w:r w:rsidRPr="007D4C23">
        <w:rPr>
          <w:color w:val="000000" w:themeColor="text1"/>
          <w:u w:color="000000" w:themeColor="text1"/>
        </w:rPr>
        <w:t xml:space="preserve"> or transfer of any property of the United States of America for educational, public health</w:t>
      </w:r>
      <w:r w:rsidRPr="007D4C23">
        <w:rPr>
          <w:color w:val="000000" w:themeColor="text1"/>
          <w:u w:val="single" w:color="000000" w:themeColor="text1"/>
        </w:rPr>
        <w:t>,</w:t>
      </w:r>
      <w:r w:rsidRPr="007D4C23">
        <w:rPr>
          <w:color w:val="000000" w:themeColor="text1"/>
          <w:u w:color="000000" w:themeColor="text1"/>
        </w:rPr>
        <w:t xml:space="preserve"> or civil defense purposes, including research for any such purpose, or for any purpose which may now be or hereafter become eligible under the act, shall be </w:t>
      </w:r>
      <w:r w:rsidRPr="007D4C23">
        <w:rPr>
          <w:color w:val="000000" w:themeColor="text1"/>
          <w:u w:color="000000" w:themeColor="text1"/>
        </w:rPr>
        <w:lastRenderedPageBreak/>
        <w:t>limited to those reasonably related to the costs of care and handling in respect to its acquisition, receipt, warehousing, distribution</w:t>
      </w:r>
      <w:r w:rsidRPr="007D4C23">
        <w:rPr>
          <w:color w:val="000000" w:themeColor="text1"/>
          <w:u w:val="single" w:color="000000" w:themeColor="text1"/>
        </w:rPr>
        <w:t>,</w:t>
      </w:r>
      <w:r w:rsidRPr="007D4C23">
        <w:rPr>
          <w:color w:val="000000" w:themeColor="text1"/>
          <w:u w:color="000000" w:themeColor="text1"/>
        </w:rPr>
        <w:t xml:space="preserve"> or transfer. </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3</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The provisions of this chapter shall not apply to the acquisition of property acquired by agencies of the State under the priorities established by Section 308 (b), Title 23, United States Code, Annotated.”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J.</w:t>
      </w: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10 of the 1976 Code is amended to read: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keep, landscape, cultivate</w:t>
      </w:r>
      <w:r w:rsidRPr="007D4C23">
        <w:rPr>
          <w:color w:val="000000" w:themeColor="text1"/>
          <w:u w:val="single" w:color="000000" w:themeColor="text1"/>
        </w:rPr>
        <w:t>,</w:t>
      </w:r>
      <w:r w:rsidRPr="007D4C23">
        <w:rPr>
          <w:color w:val="000000" w:themeColor="text1"/>
          <w:u w:color="000000" w:themeColor="text1"/>
        </w:rPr>
        <w:t xml:space="preserve"> and beautify the State House and State House grounds with authority to expend such amounts as may be annually appropriated therefor.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 xml:space="preserve">department </w:t>
      </w:r>
      <w:r w:rsidRPr="007D4C23">
        <w:rPr>
          <w:color w:val="000000" w:themeColor="text1"/>
          <w:u w:color="000000" w:themeColor="text1"/>
        </w:rPr>
        <w:t>shall employ all help and labor in policing, protecting</w:t>
      </w:r>
      <w:r w:rsidRPr="007D4C23">
        <w:rPr>
          <w:color w:val="000000" w:themeColor="text1"/>
          <w:u w:val="single" w:color="000000" w:themeColor="text1"/>
        </w:rPr>
        <w:t>,</w:t>
      </w:r>
      <w:r w:rsidRPr="007D4C23">
        <w:rPr>
          <w:color w:val="000000" w:themeColor="text1"/>
          <w:u w:color="000000" w:themeColor="text1"/>
        </w:rPr>
        <w:t xml:space="preserve"> and caring for the State House and State House grounds and shall have full authority over them.”</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K.</w:t>
      </w:r>
      <w:r w:rsidRPr="007D4C23">
        <w:rPr>
          <w:color w:val="000000" w:themeColor="text1"/>
          <w:u w:color="000000" w:themeColor="text1"/>
        </w:rPr>
        <w:tab/>
      </w: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30 of the 1976 Code is amended to read: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t xml:space="preserve">The Director of the Division of General Services </w:t>
      </w:r>
      <w:r w:rsidRPr="007D4C23">
        <w:rPr>
          <w:strike/>
          <w:color w:val="000000" w:themeColor="text1"/>
          <w:u w:color="000000" w:themeColor="text1"/>
        </w:rPr>
        <w:t>of the State Budget and Control Board</w:t>
      </w:r>
      <w:r w:rsidRPr="007D4C23">
        <w:rPr>
          <w:color w:val="000000" w:themeColor="text1"/>
          <w:u w:color="000000" w:themeColor="text1"/>
        </w:rPr>
        <w:t xml:space="preserve"> may authorize the use of </w:t>
      </w:r>
      <w:r w:rsidRPr="007D4C23">
        <w:rPr>
          <w:strike/>
          <w:color w:val="000000" w:themeColor="text1"/>
          <w:u w:color="000000" w:themeColor="text1"/>
        </w:rPr>
        <w:t>the State House lobbies,</w:t>
      </w:r>
      <w:r w:rsidRPr="007D4C23">
        <w:rPr>
          <w:color w:val="000000" w:themeColor="text1"/>
          <w:u w:color="000000" w:themeColor="text1"/>
        </w:rPr>
        <w:t xml:space="preserve"> </w:t>
      </w:r>
      <w:r w:rsidRPr="007D4C23">
        <w:rPr>
          <w:color w:val="000000" w:themeColor="text1"/>
          <w:u w:val="single" w:color="000000" w:themeColor="text1"/>
        </w:rPr>
        <w:t>areas of State House except for those provided in subsection (B),</w:t>
      </w:r>
      <w:r w:rsidRPr="007D4C23">
        <w:rPr>
          <w:color w:val="000000" w:themeColor="text1"/>
          <w:u w:color="000000" w:themeColor="text1"/>
        </w:rPr>
        <w:t xml:space="preserve"> the State House steps and grounds, and other public buildings and grounds </w:t>
      </w:r>
      <w:r w:rsidRPr="007D4C23">
        <w:rPr>
          <w:color w:val="000000" w:themeColor="text1"/>
          <w:u w:val="single" w:color="000000" w:themeColor="text1"/>
        </w:rPr>
        <w:t>except for those provided in subsection (B)</w:t>
      </w:r>
      <w:r w:rsidRPr="007D4C23">
        <w:rPr>
          <w:color w:val="000000" w:themeColor="text1"/>
          <w:u w:color="000000" w:themeColor="text1"/>
        </w:rPr>
        <w:t xml:space="preserve"> in accordance with regulations promulgated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 and the laws of this State</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7D4C23">
        <w:rPr>
          <w:color w:val="000000" w:themeColor="text1"/>
          <w:u w:color="000000" w:themeColor="text1"/>
        </w:rPr>
        <w:t xml:space="preserve">  The </w:t>
      </w:r>
      <w:r w:rsidRPr="007D4C23">
        <w:rPr>
          <w:strike/>
          <w:color w:val="000000" w:themeColor="text1"/>
          <w:u w:color="000000" w:themeColor="text1"/>
        </w:rPr>
        <w:t>director shall obtain the approval of the</w:t>
      </w:r>
      <w:r w:rsidRPr="007D4C23">
        <w:rPr>
          <w:color w:val="000000" w:themeColor="text1"/>
          <w:u w:color="000000" w:themeColor="text1"/>
        </w:rPr>
        <w:t xml:space="preserve"> Clerk of the Senate </w:t>
      </w:r>
      <w:r w:rsidRPr="007D4C23">
        <w:rPr>
          <w:strike/>
          <w:color w:val="000000" w:themeColor="text1"/>
          <w:u w:color="000000" w:themeColor="text1"/>
        </w:rPr>
        <w:t>before authorizing</w:t>
      </w:r>
      <w:r w:rsidRPr="007D4C23">
        <w:rPr>
          <w:color w:val="000000" w:themeColor="text1"/>
          <w:u w:color="000000" w:themeColor="text1"/>
        </w:rPr>
        <w:t xml:space="preserve"> </w:t>
      </w:r>
      <w:r w:rsidRPr="007D4C23">
        <w:rPr>
          <w:color w:val="000000" w:themeColor="text1"/>
          <w:u w:val="single" w:color="000000" w:themeColor="text1"/>
        </w:rPr>
        <w:t>shall provide prior authorization for</w:t>
      </w:r>
      <w:r w:rsidRPr="007D4C23">
        <w:rPr>
          <w:color w:val="000000" w:themeColor="text1"/>
          <w:u w:color="000000" w:themeColor="text1"/>
        </w:rPr>
        <w:t xml:space="preserve"> any </w:t>
      </w:r>
      <w:r w:rsidRPr="007D4C23">
        <w:rPr>
          <w:color w:val="000000" w:themeColor="text1"/>
          <w:u w:val="single" w:color="000000" w:themeColor="text1"/>
        </w:rPr>
        <w:t>access to or</w:t>
      </w:r>
      <w:r w:rsidRPr="007D4C23">
        <w:rPr>
          <w:color w:val="000000" w:themeColor="text1"/>
          <w:u w:color="000000" w:themeColor="text1"/>
        </w:rPr>
        <w:t xml:space="preserve"> use of the </w:t>
      </w:r>
      <w:r w:rsidRPr="007D4C23">
        <w:rPr>
          <w:strike/>
          <w:color w:val="000000" w:themeColor="text1"/>
          <w:u w:color="000000" w:themeColor="text1"/>
        </w:rPr>
        <w:t>Gressette</w:t>
      </w:r>
      <w:r w:rsidRPr="007D4C23">
        <w:rPr>
          <w:color w:val="000000" w:themeColor="text1"/>
          <w:u w:color="000000" w:themeColor="text1"/>
        </w:rPr>
        <w:t xml:space="preserve"> </w:t>
      </w:r>
      <w:r w:rsidRPr="007D4C23">
        <w:rPr>
          <w:color w:val="000000" w:themeColor="text1"/>
          <w:u w:val="single" w:color="000000" w:themeColor="text1"/>
        </w:rPr>
        <w:t>Senate Office</w:t>
      </w:r>
      <w:r w:rsidRPr="007D4C23">
        <w:rPr>
          <w:color w:val="000000" w:themeColor="text1"/>
          <w:u w:color="000000" w:themeColor="text1"/>
        </w:rPr>
        <w:t xml:space="preserve"> Building and </w:t>
      </w:r>
      <w:r w:rsidRPr="007D4C23">
        <w:rPr>
          <w:strike/>
          <w:color w:val="000000" w:themeColor="text1"/>
          <w:u w:color="000000" w:themeColor="text1"/>
        </w:rPr>
        <w:t>shall obtain the approval of</w:t>
      </w:r>
      <w:r w:rsidRPr="007D4C23">
        <w:rPr>
          <w:color w:val="000000" w:themeColor="text1"/>
          <w:u w:color="000000" w:themeColor="text1"/>
        </w:rPr>
        <w:t xml:space="preserve"> the Clerk of the House of Representatives </w:t>
      </w:r>
      <w:r w:rsidRPr="007D4C23">
        <w:rPr>
          <w:strike/>
          <w:color w:val="000000" w:themeColor="text1"/>
          <w:u w:color="000000" w:themeColor="text1"/>
        </w:rPr>
        <w:t>before authorizing</w:t>
      </w:r>
      <w:r w:rsidRPr="007D4C23">
        <w:rPr>
          <w:color w:val="000000" w:themeColor="text1"/>
          <w:u w:color="000000" w:themeColor="text1"/>
        </w:rPr>
        <w:t xml:space="preserve"> </w:t>
      </w:r>
      <w:r w:rsidRPr="007D4C23">
        <w:rPr>
          <w:color w:val="000000" w:themeColor="text1"/>
          <w:u w:val="single" w:color="000000" w:themeColor="text1"/>
        </w:rPr>
        <w:t>shall provide prior authorization for</w:t>
      </w:r>
      <w:r w:rsidRPr="007D4C23">
        <w:rPr>
          <w:color w:val="000000" w:themeColor="text1"/>
          <w:u w:color="000000" w:themeColor="text1"/>
        </w:rPr>
        <w:t xml:space="preserve"> any </w:t>
      </w:r>
      <w:r w:rsidRPr="007D4C23">
        <w:rPr>
          <w:color w:val="000000" w:themeColor="text1"/>
          <w:u w:val="single" w:color="000000" w:themeColor="text1"/>
        </w:rPr>
        <w:t>access to or</w:t>
      </w:r>
      <w:r w:rsidRPr="007D4C23">
        <w:rPr>
          <w:color w:val="000000" w:themeColor="text1"/>
          <w:u w:color="000000" w:themeColor="text1"/>
        </w:rPr>
        <w:t xml:space="preserve"> use of the </w:t>
      </w:r>
      <w:r w:rsidRPr="007D4C23">
        <w:rPr>
          <w:strike/>
          <w:color w:val="000000" w:themeColor="text1"/>
          <w:u w:color="000000" w:themeColor="text1"/>
        </w:rPr>
        <w:t>Blatt</w:t>
      </w:r>
      <w:r w:rsidRPr="007D4C23">
        <w:rPr>
          <w:color w:val="000000" w:themeColor="text1"/>
          <w:u w:color="000000" w:themeColor="text1"/>
        </w:rPr>
        <w:t xml:space="preserve"> </w:t>
      </w:r>
      <w:r w:rsidRPr="007D4C23">
        <w:rPr>
          <w:color w:val="000000" w:themeColor="text1"/>
          <w:u w:val="single" w:color="000000" w:themeColor="text1"/>
        </w:rPr>
        <w:t>House Office</w:t>
      </w:r>
      <w:r w:rsidRPr="007D4C23">
        <w:rPr>
          <w:color w:val="000000" w:themeColor="text1"/>
          <w:u w:color="000000" w:themeColor="text1"/>
        </w:rPr>
        <w:t xml:space="preserve"> Building.  </w:t>
      </w:r>
      <w:r w:rsidRPr="007D4C23">
        <w:rPr>
          <w:color w:val="000000" w:themeColor="text1"/>
          <w:u w:val="single" w:color="000000" w:themeColor="text1"/>
        </w:rPr>
        <w:t>Management and supervision of the office buildings of each house of the General Assembly shall be exercised by each house acting through the respective clerks.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t xml:space="preserve">The regulations </w:t>
      </w:r>
      <w:r w:rsidRPr="007D4C23">
        <w:rPr>
          <w:color w:val="000000" w:themeColor="text1"/>
          <w:u w:val="single" w:color="000000" w:themeColor="text1"/>
        </w:rPr>
        <w:t>promulgated pursuant to subsection (A)</w:t>
      </w:r>
      <w:r w:rsidRPr="007D4C23">
        <w:rPr>
          <w:color w:val="000000" w:themeColor="text1"/>
          <w:u w:color="000000" w:themeColor="text1"/>
        </w:rPr>
        <w:t xml:space="preserve"> must contain provisions to </w:t>
      </w:r>
      <w:r w:rsidRPr="007D4C23">
        <w:rPr>
          <w:strike/>
          <w:color w:val="000000" w:themeColor="text1"/>
          <w:u w:color="000000" w:themeColor="text1"/>
        </w:rPr>
        <w:t>insure</w:t>
      </w:r>
      <w:r w:rsidRPr="007D4C23">
        <w:rPr>
          <w:color w:val="000000" w:themeColor="text1"/>
          <w:u w:color="000000" w:themeColor="text1"/>
        </w:rPr>
        <w:t xml:space="preserve"> </w:t>
      </w:r>
      <w:r w:rsidRPr="007D4C23">
        <w:rPr>
          <w:color w:val="000000" w:themeColor="text1"/>
          <w:u w:val="single" w:color="000000" w:themeColor="text1"/>
        </w:rPr>
        <w:t>ensure</w:t>
      </w:r>
      <w:r w:rsidRPr="007D4C23">
        <w:rPr>
          <w:color w:val="000000" w:themeColor="text1"/>
          <w:u w:color="000000" w:themeColor="text1"/>
        </w:rPr>
        <w:t xml:space="preserve"> that the public health, </w:t>
      </w:r>
      <w:r w:rsidRPr="007D4C23">
        <w:rPr>
          <w:color w:val="000000" w:themeColor="text1"/>
          <w:u w:color="000000" w:themeColor="text1"/>
        </w:rPr>
        <w:lastRenderedPageBreak/>
        <w:t xml:space="preserve">safety, and welfare </w:t>
      </w:r>
      <w:r w:rsidRPr="007D4C23">
        <w:rPr>
          <w:strike/>
          <w:color w:val="000000" w:themeColor="text1"/>
          <w:u w:color="000000" w:themeColor="text1"/>
        </w:rPr>
        <w:t>will be</w:t>
      </w:r>
      <w:r w:rsidRPr="007D4C23">
        <w:rPr>
          <w:color w:val="000000" w:themeColor="text1"/>
          <w:u w:color="000000" w:themeColor="text1"/>
        </w:rPr>
        <w:t xml:space="preserve"> </w:t>
      </w:r>
      <w:r w:rsidRPr="007D4C23">
        <w:rPr>
          <w:color w:val="000000" w:themeColor="text1"/>
          <w:u w:val="single" w:color="000000" w:themeColor="text1"/>
        </w:rPr>
        <w:t>are</w:t>
      </w:r>
      <w:r w:rsidRPr="007D4C23">
        <w:rPr>
          <w:color w:val="000000" w:themeColor="text1"/>
          <w:u w:color="000000" w:themeColor="text1"/>
        </w:rPr>
        <w:t xml:space="preserve"> protected in the use of the areas including reasonable time, place, and manner restrictions and application periods before use.  If sufficient measures </w:t>
      </w:r>
      <w:r w:rsidRPr="007D4C23">
        <w:rPr>
          <w:strike/>
          <w:color w:val="000000" w:themeColor="text1"/>
          <w:u w:color="000000" w:themeColor="text1"/>
        </w:rPr>
        <w:t>cannot be</w:t>
      </w:r>
      <w:r w:rsidRPr="007D4C23">
        <w:rPr>
          <w:color w:val="000000" w:themeColor="text1"/>
          <w:u w:color="000000" w:themeColor="text1"/>
        </w:rPr>
        <w:t xml:space="preserve"> </w:t>
      </w:r>
      <w:r w:rsidRPr="007D4C23">
        <w:rPr>
          <w:color w:val="000000" w:themeColor="text1"/>
          <w:u w:val="single" w:color="000000" w:themeColor="text1"/>
        </w:rPr>
        <w:t>are not</w:t>
      </w:r>
      <w:r w:rsidRPr="007D4C23">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L.</w:t>
      </w: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130 of the 1976 Code is amended to read: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 xml:space="preserve">130. </w:t>
      </w:r>
      <w:r w:rsidRPr="007D4C23">
        <w:rPr>
          <w:color w:val="000000" w:themeColor="text1"/>
          <w:u w:color="000000" w:themeColor="text1"/>
        </w:rPr>
        <w:tab/>
      </w:r>
      <w:r w:rsidRPr="00B4519C">
        <w:rPr>
          <w:u w:color="000000" w:themeColor="text1"/>
        </w:rPr>
        <w:t xml:space="preserve">The trustees or governing bodies of state institutions and agencies may grant easements and rights of way over any property under their control, upon the </w:t>
      </w:r>
      <w:r w:rsidRPr="00B4519C">
        <w:rPr>
          <w:bCs/>
          <w:strike/>
          <w:u w:color="000000" w:themeColor="text1"/>
        </w:rPr>
        <w:t>concurrence and acquiescence of the State Budget and Control Board</w:t>
      </w:r>
      <w:r w:rsidRPr="00B4519C">
        <w:rPr>
          <w:bCs/>
          <w:u w:color="000000" w:themeColor="text1"/>
        </w:rPr>
        <w:t xml:space="preserve"> </w:t>
      </w:r>
      <w:r w:rsidRPr="00B4519C">
        <w:rPr>
          <w:u w:val="single" w:color="000000" w:themeColor="text1"/>
        </w:rPr>
        <w:t xml:space="preserve">recommendation of the Department of Administration and approval of the </w:t>
      </w:r>
      <w:r>
        <w:rPr>
          <w:u w:val="single" w:color="000000" w:themeColor="text1"/>
        </w:rPr>
        <w:t xml:space="preserve">State Fiscal </w:t>
      </w:r>
      <w:r w:rsidRPr="00B4519C">
        <w:rPr>
          <w:u w:val="single" w:color="000000" w:themeColor="text1"/>
        </w:rPr>
        <w:t>Accountability Authority</w:t>
      </w:r>
      <w:r w:rsidRPr="00B4519C">
        <w:rPr>
          <w:u w:color="000000" w:themeColor="text1"/>
        </w:rPr>
        <w:t xml:space="preserve">, whenever it appears that such easements </w:t>
      </w:r>
      <w:r w:rsidRPr="00B4519C">
        <w:rPr>
          <w:strike/>
          <w:u w:color="000000" w:themeColor="text1"/>
        </w:rPr>
        <w:t>will</w:t>
      </w:r>
      <w:r w:rsidRPr="00B4519C">
        <w:rPr>
          <w:u w:color="000000" w:themeColor="text1"/>
        </w:rPr>
        <w:t xml:space="preserve"> </w:t>
      </w:r>
      <w:r w:rsidRPr="00B4519C">
        <w:rPr>
          <w:u w:val="single" w:color="000000" w:themeColor="text1"/>
        </w:rPr>
        <w:t>do</w:t>
      </w:r>
      <w:r w:rsidRPr="00B4519C">
        <w:rPr>
          <w:u w:color="000000" w:themeColor="text1"/>
        </w:rPr>
        <w:t xml:space="preserve"> not materially impair the utility of the property or damage it and, when a consideration is paid therefor, any </w:t>
      </w:r>
      <w:r w:rsidRPr="00B4519C">
        <w:rPr>
          <w:strike/>
          <w:u w:color="000000" w:themeColor="text1"/>
        </w:rPr>
        <w:t>such</w:t>
      </w:r>
      <w:r w:rsidRPr="00B4519C">
        <w:rPr>
          <w:u w:color="000000" w:themeColor="text1"/>
        </w:rPr>
        <w:t xml:space="preserve"> amounts </w:t>
      </w:r>
      <w:r w:rsidRPr="00B4519C">
        <w:rPr>
          <w:strike/>
          <w:u w:color="000000" w:themeColor="text1"/>
        </w:rPr>
        <w:t>shall</w:t>
      </w:r>
      <w:r w:rsidRPr="00B4519C">
        <w:rPr>
          <w:u w:color="000000" w:themeColor="text1"/>
        </w:rPr>
        <w:t xml:space="preserve"> </w:t>
      </w:r>
      <w:r w:rsidRPr="00B4519C">
        <w:rPr>
          <w:u w:val="single" w:color="000000" w:themeColor="text1"/>
        </w:rPr>
        <w:t>must</w:t>
      </w:r>
      <w:r w:rsidRPr="00B4519C">
        <w:rPr>
          <w:u w:color="000000" w:themeColor="text1"/>
        </w:rPr>
        <w:t xml:space="preserve"> be placed in the State Treasury to the credit of the institution or agency having control of the property involved.”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M.</w:t>
      </w:r>
      <w:r w:rsidR="00FC03EE">
        <w:rPr>
          <w:color w:val="000000" w:themeColor="text1"/>
          <w:u w:color="000000" w:themeColor="text1"/>
        </w:rPr>
        <w:t xml:space="preserve"> </w:t>
      </w:r>
      <w:r w:rsidRPr="007D4C23">
        <w:rPr>
          <w:color w:val="000000" w:themeColor="text1"/>
          <w:u w:color="000000" w:themeColor="text1"/>
        </w:rPr>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190 of the 1976 Code is amended to read: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w:t>
      </w:r>
      <w:r>
        <w:rPr>
          <w:color w:val="000000" w:themeColor="text1"/>
          <w:u w:color="000000" w:themeColor="text1"/>
        </w:rPr>
        <w:noBreakHyphen/>
      </w:r>
      <w:r w:rsidRPr="007D4C23">
        <w:rPr>
          <w:color w:val="000000" w:themeColor="text1"/>
          <w:u w:color="000000" w:themeColor="text1"/>
        </w:rPr>
        <w:t>190.</w:t>
      </w:r>
      <w:r w:rsidRPr="007D4C23">
        <w:rPr>
          <w:color w:val="000000" w:themeColor="text1"/>
          <w:u w:color="000000" w:themeColor="text1"/>
        </w:rPr>
        <w:tab/>
        <w:t xml:space="preserve">As part of the approval process relating to trades of state property for nonstate property,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is authorized to approve the application of any net proceeds resulting from such a transaction to the improvement of the property held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N.</w:t>
      </w:r>
      <w:r w:rsidRPr="007D4C23">
        <w:rPr>
          <w:color w:val="000000" w:themeColor="text1"/>
          <w:u w:color="000000" w:themeColor="text1"/>
        </w:rPr>
        <w:tab/>
      </w:r>
      <w:r w:rsidR="00FC03EE">
        <w:rPr>
          <w:color w:val="000000" w:themeColor="text1"/>
          <w:u w:color="000000" w:themeColor="text1"/>
        </w:rPr>
        <w:t xml:space="preserve"> </w:t>
      </w:r>
      <w:r w:rsidRPr="007D4C23">
        <w:rPr>
          <w:color w:val="000000" w:themeColor="text1"/>
          <w:u w:color="000000" w:themeColor="text1"/>
        </w:rPr>
        <w:t>Chapter 9, Title 10 of the 1976 Code is amended to read:</w:t>
      </w:r>
    </w:p>
    <w:p w:rsidR="00A318C0" w:rsidRDefault="00A318C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9</w:t>
      </w:r>
    </w:p>
    <w:p w:rsidR="002C60B7" w:rsidRDefault="002C60B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Minerals and Mineral Interests</w:t>
      </w: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in Public Lands</w:t>
      </w:r>
    </w:p>
    <w:p w:rsidR="00A318C0" w:rsidRDefault="00A318C0"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Article 1</w:t>
      </w:r>
    </w:p>
    <w:p w:rsidR="00A318C0" w:rsidRPr="007D4C23" w:rsidRDefault="00A318C0"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General Provisions</w:t>
      </w:r>
    </w:p>
    <w:p w:rsidR="00A318C0" w:rsidRDefault="00A318C0" w:rsidP="00A3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 xml:space="preserve"> The Public Service Authority may, through its board of directors, make and execute leases of gas, oil</w:t>
      </w:r>
      <w:r w:rsidRPr="007D4C23">
        <w:rPr>
          <w:color w:val="000000" w:themeColor="text1"/>
          <w:u w:val="single" w:color="000000" w:themeColor="text1"/>
        </w:rPr>
        <w:t>,</w:t>
      </w:r>
      <w:r w:rsidRPr="007D4C23">
        <w:rPr>
          <w:color w:val="000000" w:themeColor="text1"/>
          <w:u w:color="000000" w:themeColor="text1"/>
        </w:rPr>
        <w:t xml:space="preserve"> and other minerals and mineral rights, excluding phosphate and lime and phosphatic deposits, over and upon the lands and properties owned by said authority; and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and the forfeited land commissions of the </w:t>
      </w:r>
      <w:r w:rsidRPr="007D4C23">
        <w:rPr>
          <w:strike/>
          <w:color w:val="000000" w:themeColor="text1"/>
          <w:u w:color="000000" w:themeColor="text1"/>
        </w:rPr>
        <w:t>several</w:t>
      </w:r>
      <w:r w:rsidRPr="007D4C23">
        <w:rPr>
          <w:color w:val="000000" w:themeColor="text1"/>
          <w:u w:color="000000" w:themeColor="text1"/>
        </w:rPr>
        <w:t xml:space="preserve"> counties of this State may, with the approval of the Attorney General, make and execute such leases over and upon the lands and waters of the State and of the </w:t>
      </w:r>
      <w:r w:rsidRPr="007D4C23">
        <w:rPr>
          <w:strike/>
          <w:color w:val="000000" w:themeColor="text1"/>
          <w:u w:color="000000" w:themeColor="text1"/>
        </w:rPr>
        <w:t>several</w:t>
      </w:r>
      <w:r w:rsidRPr="007D4C23">
        <w:rPr>
          <w:color w:val="000000" w:themeColor="text1"/>
          <w:u w:color="000000" w:themeColor="text1"/>
        </w:rPr>
        <w:t xml:space="preserve"> counties under the ownership, management</w:t>
      </w:r>
      <w:r w:rsidRPr="007D4C23">
        <w:rPr>
          <w:color w:val="000000" w:themeColor="text1"/>
          <w:u w:val="single" w:color="000000" w:themeColor="text1"/>
        </w:rPr>
        <w:t>,</w:t>
      </w:r>
      <w:r w:rsidRPr="007D4C23">
        <w:rPr>
          <w:color w:val="000000" w:themeColor="text1"/>
          <w:u w:color="000000" w:themeColor="text1"/>
        </w:rPr>
        <w:t xml:space="preserve"> or control of </w:t>
      </w:r>
      <w:r w:rsidRPr="007D4C23">
        <w:rPr>
          <w:strike/>
          <w:color w:val="000000" w:themeColor="text1"/>
          <w:u w:color="000000" w:themeColor="text1"/>
        </w:rPr>
        <w:t>such Board</w:t>
      </w:r>
      <w:r w:rsidRPr="007D4C23">
        <w:rPr>
          <w:color w:val="000000" w:themeColor="text1"/>
          <w:u w:color="000000" w:themeColor="text1"/>
        </w:rPr>
        <w:t xml:space="preserve"> </w:t>
      </w:r>
      <w:r w:rsidRPr="007D4C23">
        <w:rPr>
          <w:color w:val="000000" w:themeColor="text1"/>
          <w:u w:val="single" w:color="000000" w:themeColor="text1"/>
        </w:rPr>
        <w:t>the department</w:t>
      </w:r>
      <w:r w:rsidRPr="007D4C23">
        <w:rPr>
          <w:color w:val="000000" w:themeColor="text1"/>
          <w:u w:color="000000" w:themeColor="text1"/>
        </w:rPr>
        <w:t xml:space="preserve"> and commissions respectively.</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 xml:space="preserve"> No such lease shall provide for a royalty of less than twelve and one</w:t>
      </w:r>
      <w:r>
        <w:rPr>
          <w:color w:val="000000" w:themeColor="text1"/>
          <w:u w:color="000000" w:themeColor="text1"/>
        </w:rPr>
        <w:noBreakHyphen/>
      </w:r>
      <w:r w:rsidRPr="007D4C23">
        <w:rPr>
          <w:color w:val="000000" w:themeColor="text1"/>
          <w:u w:color="000000" w:themeColor="text1"/>
        </w:rPr>
        <w:t>half per cent of production of oil and gas from the lease.</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 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may negotiate for leases of oil, gas</w:t>
      </w:r>
      <w:r w:rsidRPr="007D4C23">
        <w:rPr>
          <w:color w:val="000000" w:themeColor="text1"/>
          <w:u w:val="single" w:color="000000" w:themeColor="text1"/>
        </w:rPr>
        <w:t>,</w:t>
      </w:r>
      <w:r w:rsidRPr="007D4C23">
        <w:rPr>
          <w:color w:val="000000" w:themeColor="text1"/>
          <w:u w:color="000000" w:themeColor="text1"/>
        </w:rPr>
        <w:t xml:space="preserve"> and other mineral rights upon all of the lands and waters of the State, including offshore marginal and submerged lands.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35.</w:t>
      </w:r>
      <w:r w:rsidRPr="007D4C23">
        <w:rPr>
          <w:color w:val="000000" w:themeColor="text1"/>
          <w:u w:color="000000" w:themeColor="text1"/>
        </w:rPr>
        <w:tab/>
        <w:t xml:space="preserve"> 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Funds so accumulated shall be expended only for the following purposes: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to retire the bonded indebtedness incurred by South Carolina;</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for capital improvement expenditures.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 xml:space="preserve">40. </w:t>
      </w:r>
      <w:r w:rsidRPr="007D4C23">
        <w:rPr>
          <w:color w:val="000000" w:themeColor="text1"/>
          <w:u w:color="000000" w:themeColor="text1"/>
        </w:rPr>
        <w:tab/>
        <w:t xml:space="preserve">The authority conferred upon the Public Service Authority,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and the forfeited land commissions by this article shall be cumulative and in addition to the rights and powers heretofore vested by law in such authority, </w:t>
      </w:r>
      <w:r w:rsidRPr="007D4C23">
        <w:rPr>
          <w:strike/>
          <w:color w:val="000000" w:themeColor="text1"/>
          <w:u w:color="000000" w:themeColor="text1"/>
        </w:rPr>
        <w:lastRenderedPageBreak/>
        <w:t>such State Budget and Control Board</w:t>
      </w:r>
      <w:r w:rsidRPr="007D4C23">
        <w:rPr>
          <w:color w:val="000000" w:themeColor="text1"/>
          <w:u w:color="000000" w:themeColor="text1"/>
        </w:rPr>
        <w:t xml:space="preserve"> </w:t>
      </w:r>
      <w:r w:rsidRPr="007D4C23">
        <w:rPr>
          <w:color w:val="000000" w:themeColor="text1"/>
          <w:u w:val="single" w:color="000000" w:themeColor="text1"/>
        </w:rPr>
        <w:t>the Department of Health and Environmental Control,</w:t>
      </w:r>
      <w:r w:rsidRPr="007D4C23">
        <w:rPr>
          <w:color w:val="000000" w:themeColor="text1"/>
          <w:u w:color="000000" w:themeColor="text1"/>
        </w:rPr>
        <w:t xml:space="preserve"> and such commissions, respectively.</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Article 3</w:t>
      </w:r>
    </w:p>
    <w:p w:rsidR="002C60B7" w:rsidRDefault="002C60B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Phosphate</w:t>
      </w:r>
    </w:p>
    <w:p w:rsidR="002C60B7" w:rsidRDefault="002C60B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110.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120.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130.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issue to any person who applies for a lease or license granting a general right to dig, mine</w:t>
      </w:r>
      <w:r w:rsidRPr="007D4C23">
        <w:rPr>
          <w:color w:val="000000" w:themeColor="text1"/>
          <w:u w:val="single" w:color="000000" w:themeColor="text1"/>
        </w:rPr>
        <w:t>,</w:t>
      </w:r>
      <w:r w:rsidRPr="007D4C23">
        <w:rPr>
          <w:color w:val="000000" w:themeColor="text1"/>
          <w:u w:color="000000" w:themeColor="text1"/>
        </w:rPr>
        <w:t xml:space="preserve"> and remove phosphate rock and phosphatic deposits from all the navigable streams, waters</w:t>
      </w:r>
      <w:r w:rsidRPr="007D4C23">
        <w:rPr>
          <w:color w:val="000000" w:themeColor="text1"/>
          <w:u w:val="single" w:color="000000" w:themeColor="text1"/>
        </w:rPr>
        <w:t>,</w:t>
      </w:r>
      <w:r w:rsidRPr="007D4C23">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The annual report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to the General Assembly shall include a list of all effective leases and licenses.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7D4C23">
        <w:rPr>
          <w:strike/>
          <w:color w:val="000000" w:themeColor="text1"/>
          <w:u w:color="000000" w:themeColor="text1"/>
        </w:rPr>
        <w:t>Provided, further</w:t>
      </w:r>
      <w:r w:rsidRPr="007D4C23">
        <w:rPr>
          <w:color w:val="000000" w:themeColor="text1"/>
          <w:u w:color="000000" w:themeColor="text1"/>
        </w:rPr>
        <w:t xml:space="preserve"> </w:t>
      </w:r>
      <w:r w:rsidRPr="007D4C23">
        <w:rPr>
          <w:color w:val="000000" w:themeColor="text1"/>
          <w:u w:val="single" w:color="000000" w:themeColor="text1"/>
        </w:rPr>
        <w:t>However</w:t>
      </w:r>
      <w:r w:rsidRPr="007D4C23">
        <w:rPr>
          <w:color w:val="000000" w:themeColor="text1"/>
          <w:u w:color="000000" w:themeColor="text1"/>
        </w:rPr>
        <w:t xml:space="preserve">, the lessee or licensee </w:t>
      </w:r>
      <w:r w:rsidRPr="007D4C23">
        <w:rPr>
          <w:strike/>
          <w:color w:val="000000" w:themeColor="text1"/>
          <w:u w:color="000000" w:themeColor="text1"/>
        </w:rPr>
        <w:t>may</w:t>
      </w:r>
      <w:r w:rsidRPr="007D4C23">
        <w:rPr>
          <w:color w:val="000000" w:themeColor="text1"/>
          <w:u w:color="000000" w:themeColor="text1"/>
        </w:rPr>
        <w:t xml:space="preserve"> </w:t>
      </w:r>
      <w:r w:rsidRPr="007D4C23">
        <w:rPr>
          <w:color w:val="000000" w:themeColor="text1"/>
          <w:u w:val="single" w:color="000000" w:themeColor="text1"/>
        </w:rPr>
        <w:t>shall</w:t>
      </w:r>
      <w:r w:rsidRPr="007D4C23">
        <w:rPr>
          <w:color w:val="000000" w:themeColor="text1"/>
          <w:u w:color="000000" w:themeColor="text1"/>
        </w:rPr>
        <w:t xml:space="preserve"> not take possession if there </w:t>
      </w:r>
      <w:r w:rsidRPr="007D4C23">
        <w:rPr>
          <w:strike/>
          <w:color w:val="000000" w:themeColor="text1"/>
          <w:u w:color="000000" w:themeColor="text1"/>
        </w:rPr>
        <w:t>be</w:t>
      </w:r>
      <w:r w:rsidRPr="007D4C23">
        <w:rPr>
          <w:color w:val="000000" w:themeColor="text1"/>
          <w:u w:color="000000" w:themeColor="text1"/>
        </w:rPr>
        <w:t xml:space="preserve"> </w:t>
      </w:r>
      <w:r w:rsidRPr="007D4C23">
        <w:rPr>
          <w:color w:val="000000" w:themeColor="text1"/>
          <w:u w:val="single" w:color="000000" w:themeColor="text1"/>
        </w:rPr>
        <w:t>is</w:t>
      </w:r>
      <w:r w:rsidRPr="007D4C23">
        <w:rPr>
          <w:color w:val="000000" w:themeColor="text1"/>
          <w:u w:color="000000" w:themeColor="text1"/>
        </w:rPr>
        <w:t xml:space="preserve"> an adverse claim and the burden of proving ownership in the State shall be placed upon the lessee or licensee.</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140.</w:t>
      </w:r>
      <w:r w:rsidRPr="007D4C23">
        <w:rPr>
          <w:color w:val="000000" w:themeColor="text1"/>
          <w:u w:color="000000" w:themeColor="text1"/>
        </w:rPr>
        <w:tab/>
      </w:r>
      <w:r w:rsidRPr="007D4C23">
        <w:rPr>
          <w:color w:val="000000" w:themeColor="text1"/>
          <w:u w:color="000000" w:themeColor="text1"/>
        </w:rPr>
        <w:tab/>
        <w:t xml:space="preserve">In every case in which </w:t>
      </w:r>
      <w:r w:rsidRPr="007D4C23">
        <w:rPr>
          <w:strike/>
          <w:color w:val="000000" w:themeColor="text1"/>
          <w:u w:color="000000" w:themeColor="text1"/>
        </w:rPr>
        <w:t>such</w:t>
      </w:r>
      <w:r w:rsidRPr="007D4C23">
        <w:rPr>
          <w:color w:val="000000" w:themeColor="text1"/>
          <w:u w:color="000000" w:themeColor="text1"/>
        </w:rPr>
        <w:t xml:space="preserve"> </w:t>
      </w:r>
      <w:r w:rsidRPr="007D4C23">
        <w:rPr>
          <w:color w:val="000000" w:themeColor="text1"/>
          <w:u w:val="single" w:color="000000" w:themeColor="text1"/>
        </w:rPr>
        <w:t>an</w:t>
      </w:r>
      <w:r w:rsidRPr="007D4C23">
        <w:rPr>
          <w:color w:val="000000" w:themeColor="text1"/>
          <w:u w:color="000000" w:themeColor="text1"/>
        </w:rPr>
        <w:t xml:space="preserve"> application </w:t>
      </w:r>
      <w:r w:rsidRPr="007D4C23">
        <w:rPr>
          <w:strike/>
          <w:color w:val="000000" w:themeColor="text1"/>
          <w:u w:color="000000" w:themeColor="text1"/>
        </w:rPr>
        <w:t>shall be</w:t>
      </w:r>
      <w:r w:rsidRPr="007D4C23">
        <w:rPr>
          <w:color w:val="000000" w:themeColor="text1"/>
          <w:u w:color="000000" w:themeColor="text1"/>
        </w:rPr>
        <w:t xml:space="preserve"> </w:t>
      </w:r>
      <w:r w:rsidRPr="007D4C23">
        <w:rPr>
          <w:color w:val="000000" w:themeColor="text1"/>
          <w:u w:val="single" w:color="000000" w:themeColor="text1"/>
        </w:rPr>
        <w:t>is</w:t>
      </w:r>
      <w:r w:rsidRPr="007D4C23">
        <w:rPr>
          <w:color w:val="000000" w:themeColor="text1"/>
          <w:u w:color="000000" w:themeColor="text1"/>
        </w:rPr>
        <w:t xml:space="preserve"> made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for a license</w:t>
      </w:r>
      <w:r w:rsidRPr="007D4C23">
        <w:rPr>
          <w:color w:val="000000" w:themeColor="text1"/>
          <w:u w:val="single" w:color="000000" w:themeColor="text1"/>
        </w:rPr>
        <w:t>,</w:t>
      </w:r>
      <w:r w:rsidRPr="007D4C23">
        <w:rPr>
          <w:color w:val="000000" w:themeColor="text1"/>
          <w:u w:color="000000" w:themeColor="text1"/>
        </w:rPr>
        <w:t xml:space="preserv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grant or refuse the license as it </w:t>
      </w:r>
      <w:r w:rsidRPr="007D4C23">
        <w:rPr>
          <w:strike/>
          <w:color w:val="000000" w:themeColor="text1"/>
          <w:u w:color="000000" w:themeColor="text1"/>
        </w:rPr>
        <w:t>may deem</w:t>
      </w:r>
      <w:r w:rsidRPr="007D4C23">
        <w:rPr>
          <w:color w:val="000000" w:themeColor="text1"/>
          <w:u w:color="000000" w:themeColor="text1"/>
        </w:rPr>
        <w:t xml:space="preserve"> </w:t>
      </w:r>
      <w:r w:rsidRPr="007D4C23">
        <w:rPr>
          <w:color w:val="000000" w:themeColor="text1"/>
          <w:u w:val="single" w:color="000000" w:themeColor="text1"/>
        </w:rPr>
        <w:t>considers</w:t>
      </w:r>
      <w:r w:rsidRPr="007D4C23">
        <w:rPr>
          <w:color w:val="000000" w:themeColor="text1"/>
          <w:u w:color="000000" w:themeColor="text1"/>
        </w:rPr>
        <w:t xml:space="preserve"> best for the interest of the State and the proper management of the interests of the State in </w:t>
      </w:r>
      <w:r w:rsidRPr="007D4C23">
        <w:rPr>
          <w:strike/>
          <w:color w:val="000000" w:themeColor="text1"/>
          <w:u w:color="000000" w:themeColor="text1"/>
        </w:rPr>
        <w:t>such</w:t>
      </w:r>
      <w:r w:rsidRPr="007D4C23">
        <w:rPr>
          <w:color w:val="000000" w:themeColor="text1"/>
          <w:u w:color="000000" w:themeColor="text1"/>
        </w:rPr>
        <w:t xml:space="preserve"> </w:t>
      </w:r>
      <w:r w:rsidRPr="007D4C23">
        <w:rPr>
          <w:color w:val="000000" w:themeColor="text1"/>
          <w:u w:val="single" w:color="000000" w:themeColor="text1"/>
        </w:rPr>
        <w:t>those</w:t>
      </w:r>
      <w:r w:rsidRPr="007D4C23">
        <w:rPr>
          <w:color w:val="000000" w:themeColor="text1"/>
          <w:u w:color="000000" w:themeColor="text1"/>
        </w:rPr>
        <w:t xml:space="preserve"> deposits.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150.</w:t>
      </w:r>
      <w:r w:rsidRPr="007D4C23">
        <w:rPr>
          <w:color w:val="000000" w:themeColor="text1"/>
          <w:u w:color="000000" w:themeColor="text1"/>
        </w:rPr>
        <w:tab/>
        <w:t>As a condition precedent to the right to dig, mine</w:t>
      </w:r>
      <w:r w:rsidRPr="007D4C23">
        <w:rPr>
          <w:color w:val="000000" w:themeColor="text1"/>
          <w:u w:val="single" w:color="000000" w:themeColor="text1"/>
        </w:rPr>
        <w:t>,</w:t>
      </w:r>
      <w:r w:rsidRPr="007D4C23">
        <w:rPr>
          <w:color w:val="000000" w:themeColor="text1"/>
          <w:u w:color="000000" w:themeColor="text1"/>
        </w:rPr>
        <w:t xml:space="preserve"> and remove the rocks and deposits granted by </w:t>
      </w:r>
      <w:r w:rsidRPr="007D4C23">
        <w:rPr>
          <w:strike/>
          <w:color w:val="000000" w:themeColor="text1"/>
          <w:u w:color="000000" w:themeColor="text1"/>
        </w:rPr>
        <w:t>any such</w:t>
      </w:r>
      <w:r w:rsidRPr="007D4C23">
        <w:rPr>
          <w:color w:val="000000" w:themeColor="text1"/>
          <w:u w:color="000000" w:themeColor="text1"/>
        </w:rPr>
        <w:t xml:space="preserve"> </w:t>
      </w:r>
      <w:r w:rsidRPr="007D4C23">
        <w:rPr>
          <w:color w:val="000000" w:themeColor="text1"/>
          <w:u w:val="single" w:color="000000" w:themeColor="text1"/>
        </w:rPr>
        <w:t>a</w:t>
      </w:r>
      <w:r w:rsidRPr="007D4C23">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D4C23">
        <w:rPr>
          <w:strike/>
          <w:color w:val="000000" w:themeColor="text1"/>
          <w:u w:color="000000" w:themeColor="text1"/>
        </w:rPr>
        <w:t>Such</w:t>
      </w:r>
      <w:r w:rsidRPr="007D4C23">
        <w:rPr>
          <w:color w:val="000000" w:themeColor="text1"/>
          <w:u w:color="000000" w:themeColor="text1"/>
        </w:rPr>
        <w:t xml:space="preserve"> </w:t>
      </w:r>
      <w:r w:rsidRPr="007D4C23">
        <w:rPr>
          <w:color w:val="000000" w:themeColor="text1"/>
          <w:u w:val="single" w:color="000000" w:themeColor="text1"/>
        </w:rPr>
        <w:t>The</w:t>
      </w:r>
      <w:r w:rsidRPr="007D4C23">
        <w:rPr>
          <w:color w:val="000000" w:themeColor="text1"/>
          <w:u w:color="000000" w:themeColor="text1"/>
        </w:rPr>
        <w:t xml:space="preserve"> bond and sureties </w:t>
      </w:r>
      <w:r w:rsidRPr="007D4C23">
        <w:rPr>
          <w:strike/>
          <w:color w:val="000000" w:themeColor="text1"/>
          <w:u w:color="000000" w:themeColor="text1"/>
        </w:rPr>
        <w:t>thereon shall be</w:t>
      </w:r>
      <w:r w:rsidRPr="007D4C23">
        <w:rPr>
          <w:color w:val="000000" w:themeColor="text1"/>
          <w:u w:color="000000" w:themeColor="text1"/>
        </w:rPr>
        <w:t xml:space="preserve"> </w:t>
      </w:r>
      <w:r w:rsidRPr="007D4C23">
        <w:rPr>
          <w:color w:val="000000" w:themeColor="text1"/>
          <w:u w:val="single" w:color="000000" w:themeColor="text1"/>
        </w:rPr>
        <w:t>are</w:t>
      </w:r>
      <w:r w:rsidRPr="007D4C23">
        <w:rPr>
          <w:color w:val="000000" w:themeColor="text1"/>
          <w:u w:color="000000" w:themeColor="text1"/>
        </w:rPr>
        <w:t xml:space="preserve"> subject to the approval required by law for the bonds of state officers.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160.</w:t>
      </w:r>
      <w:r w:rsidRPr="007D4C23">
        <w:rPr>
          <w:color w:val="000000" w:themeColor="text1"/>
          <w:u w:color="000000" w:themeColor="text1"/>
        </w:rPr>
        <w:tab/>
        <w:t xml:space="preserve">Whenever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170.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D4C23">
        <w:rPr>
          <w:strike/>
          <w:color w:val="000000" w:themeColor="text1"/>
          <w:u w:color="000000" w:themeColor="text1"/>
        </w:rPr>
        <w:t>But in</w:t>
      </w:r>
      <w:r w:rsidRPr="007D4C23">
        <w:rPr>
          <w:color w:val="000000" w:themeColor="text1"/>
          <w:u w:color="000000" w:themeColor="text1"/>
        </w:rPr>
        <w:t xml:space="preserve"> </w:t>
      </w:r>
      <w:r w:rsidRPr="007D4C23">
        <w:rPr>
          <w:color w:val="000000" w:themeColor="text1"/>
          <w:u w:val="single" w:color="000000" w:themeColor="text1"/>
        </w:rPr>
        <w:t>In</w:t>
      </w:r>
      <w:r w:rsidRPr="007D4C23">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180.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is hereby vested with full and complete power and control over all mining in the </w:t>
      </w:r>
      <w:r w:rsidRPr="007D4C23">
        <w:rPr>
          <w:color w:val="000000" w:themeColor="text1"/>
          <w:u w:color="000000" w:themeColor="text1"/>
        </w:rPr>
        <w:lastRenderedPageBreak/>
        <w:t>phosphate territory belonging to this State and over all persons digging or mining phosphate rock or phosphatic deposit in the navigable streams and waters or in the marshes thereof, with full power and authority, subject to the provisions of Sections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130 and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190 to fix, regulate, raise</w:t>
      </w:r>
      <w:r w:rsidRPr="007D4C23">
        <w:rPr>
          <w:color w:val="000000" w:themeColor="text1"/>
          <w:u w:val="single" w:color="000000" w:themeColor="text1"/>
        </w:rPr>
        <w:t>,</w:t>
      </w:r>
      <w:r w:rsidRPr="007D4C23">
        <w:rPr>
          <w:color w:val="000000" w:themeColor="text1"/>
          <w:u w:color="000000" w:themeColor="text1"/>
        </w:rPr>
        <w:t xml:space="preserve"> or reduce such royalty per ton as shall from time to time be paid to the State by such persons for all or any such phosphate rock dug, mined, removed</w:t>
      </w:r>
      <w:r w:rsidRPr="007D4C23">
        <w:rPr>
          <w:color w:val="000000" w:themeColor="text1"/>
          <w:u w:val="single" w:color="000000" w:themeColor="text1"/>
        </w:rPr>
        <w:t>,</w:t>
      </w:r>
      <w:r w:rsidRPr="007D4C23">
        <w:rPr>
          <w:color w:val="000000" w:themeColor="text1"/>
          <w:u w:color="000000" w:themeColor="text1"/>
        </w:rPr>
        <w:t xml:space="preserve"> and shipped or otherwise sent to the market therefrom.  </w:t>
      </w:r>
      <w:r w:rsidRPr="007D4C23">
        <w:rPr>
          <w:strike/>
          <w:color w:val="000000" w:themeColor="text1"/>
          <w:u w:color="000000" w:themeColor="text1"/>
        </w:rPr>
        <w:t>But six</w:t>
      </w:r>
      <w:r w:rsidRPr="007D4C23">
        <w:rPr>
          <w:color w:val="000000" w:themeColor="text1"/>
          <w:u w:color="000000" w:themeColor="text1"/>
        </w:rPr>
        <w:t xml:space="preserve"> </w:t>
      </w:r>
      <w:r w:rsidRPr="007D4C23">
        <w:rPr>
          <w:color w:val="000000" w:themeColor="text1"/>
          <w:u w:val="single" w:color="000000" w:themeColor="text1"/>
        </w:rPr>
        <w:t>Six</w:t>
      </w:r>
      <w:r w:rsidRPr="007D4C23">
        <w:rPr>
          <w:color w:val="000000" w:themeColor="text1"/>
          <w:u w:color="000000" w:themeColor="text1"/>
        </w:rPr>
        <w:t xml:space="preserve"> months</w:t>
      </w:r>
      <w:r w:rsidRPr="00E503F1">
        <w:rPr>
          <w:color w:val="000000" w:themeColor="text1"/>
          <w:u w:color="000000" w:themeColor="text1"/>
        </w:rPr>
        <w:t>’</w:t>
      </w:r>
      <w:r w:rsidRPr="007D4C23">
        <w:rPr>
          <w:color w:val="000000" w:themeColor="text1"/>
          <w:u w:color="000000" w:themeColor="text1"/>
        </w:rPr>
        <w:t xml:space="preserve"> notice shall be given all persons at such time digging or mining phosphate rock in such navigable streams, waters</w:t>
      </w:r>
      <w:r w:rsidRPr="007D4C23">
        <w:rPr>
          <w:color w:val="000000" w:themeColor="text1"/>
          <w:u w:val="single" w:color="000000" w:themeColor="text1"/>
        </w:rPr>
        <w:t>,</w:t>
      </w:r>
      <w:r w:rsidRPr="007D4C23">
        <w:rPr>
          <w:color w:val="000000" w:themeColor="text1"/>
          <w:u w:color="000000" w:themeColor="text1"/>
        </w:rPr>
        <w:t xml:space="preserve"> or marshes before any increase shall be made in the rate of royalty theretofore existing.</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190.</w:t>
      </w:r>
      <w:r w:rsidRPr="007D4C23">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200.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w:t>
      </w:r>
      <w:r w:rsidRPr="007D4C23">
        <w:rPr>
          <w:strike/>
          <w:color w:val="000000" w:themeColor="text1"/>
          <w:u w:color="000000" w:themeColor="text1"/>
        </w:rPr>
        <w:t>shall</w:t>
      </w:r>
      <w:r w:rsidRPr="007D4C23">
        <w:rPr>
          <w:color w:val="000000" w:themeColor="text1"/>
          <w:u w:color="000000" w:themeColor="text1"/>
        </w:rPr>
        <w:t xml:space="preserve">, within twenty days after the grant of any license as aforesaid, </w:t>
      </w:r>
      <w:r w:rsidRPr="007D4C23">
        <w:rPr>
          <w:color w:val="000000" w:themeColor="text1"/>
          <w:u w:val="single" w:color="000000" w:themeColor="text1"/>
        </w:rPr>
        <w:t>shall</w:t>
      </w:r>
      <w:r w:rsidRPr="007D4C23">
        <w:rPr>
          <w:color w:val="000000" w:themeColor="text1"/>
          <w:u w:color="000000" w:themeColor="text1"/>
        </w:rPr>
        <w:t xml:space="preserve"> notify the Comptroller General of the issuing of such license, with the name of the person to whom issued, the time of the license</w:t>
      </w:r>
      <w:r w:rsidRPr="007D4C23">
        <w:rPr>
          <w:color w:val="000000" w:themeColor="text1"/>
          <w:u w:val="single" w:color="000000" w:themeColor="text1"/>
        </w:rPr>
        <w:t>,</w:t>
      </w:r>
      <w:r w:rsidRPr="007D4C23">
        <w:rPr>
          <w:color w:val="000000" w:themeColor="text1"/>
          <w:u w:color="000000" w:themeColor="text1"/>
        </w:rPr>
        <w:t xml:space="preserve"> and the location for which it was issued.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210.</w:t>
      </w:r>
      <w:r w:rsidRPr="007D4C23">
        <w:rPr>
          <w:color w:val="000000" w:themeColor="text1"/>
          <w:u w:color="000000" w:themeColor="text1"/>
        </w:rPr>
        <w:tab/>
        <w:t>Every person who shall dig, mine</w:t>
      </w:r>
      <w:r w:rsidRPr="007D4C23">
        <w:rPr>
          <w:color w:val="000000" w:themeColor="text1"/>
          <w:u w:val="single" w:color="000000" w:themeColor="text1"/>
        </w:rPr>
        <w:t>,</w:t>
      </w:r>
      <w:r w:rsidRPr="007D4C23">
        <w:rPr>
          <w:color w:val="000000" w:themeColor="text1"/>
          <w:u w:color="000000" w:themeColor="text1"/>
        </w:rPr>
        <w:t xml:space="preserve"> or remove any phosphate rock or phosphatic deposit from the beds of the navigable streams, waters</w:t>
      </w:r>
      <w:r w:rsidRPr="007D4C23">
        <w:rPr>
          <w:color w:val="000000" w:themeColor="text1"/>
          <w:u w:val="single" w:color="000000" w:themeColor="text1"/>
        </w:rPr>
        <w:t>,</w:t>
      </w:r>
      <w:r w:rsidRPr="007D4C23">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7D4C23">
        <w:rPr>
          <w:color w:val="000000" w:themeColor="text1"/>
          <w:u w:val="single" w:color="000000" w:themeColor="text1"/>
        </w:rPr>
        <w:t>,</w:t>
      </w:r>
      <w:r w:rsidRPr="007D4C23">
        <w:rPr>
          <w:color w:val="000000" w:themeColor="text1"/>
          <w:u w:color="000000" w:themeColor="text1"/>
        </w:rPr>
        <w:t xml:space="preserve"> or removed, to be recovered by action at the suit of the State in any court of competent jurisdiction.  One</w:t>
      </w:r>
      <w:r>
        <w:rPr>
          <w:color w:val="000000" w:themeColor="text1"/>
          <w:u w:val="single" w:color="000000" w:themeColor="text1"/>
        </w:rPr>
        <w:noBreakHyphen/>
      </w:r>
      <w:r w:rsidRPr="007D4C23">
        <w:rPr>
          <w:color w:val="000000" w:themeColor="text1"/>
          <w:u w:color="000000" w:themeColor="text1"/>
        </w:rPr>
        <w:t>half of such penalty shall be for the use of the State and the other half for the use of the informer.</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220.</w:t>
      </w:r>
      <w:r w:rsidRPr="007D4C23">
        <w:rPr>
          <w:color w:val="000000" w:themeColor="text1"/>
          <w:u w:color="000000" w:themeColor="text1"/>
        </w:rPr>
        <w:tab/>
        <w:t>It shall be unlawful for any person to purchase or receive any phosphate rock or phosphatic deposit dug, mined</w:t>
      </w:r>
      <w:r w:rsidRPr="007D4C23">
        <w:rPr>
          <w:color w:val="000000" w:themeColor="text1"/>
          <w:u w:val="single" w:color="000000" w:themeColor="text1"/>
        </w:rPr>
        <w:t>,</w:t>
      </w:r>
      <w:r w:rsidRPr="007D4C23">
        <w:rPr>
          <w:color w:val="000000" w:themeColor="text1"/>
          <w:u w:color="000000" w:themeColor="text1"/>
        </w:rPr>
        <w:t xml:space="preserve"> or removed from the navigable streams, waters</w:t>
      </w:r>
      <w:r w:rsidRPr="007D4C23">
        <w:rPr>
          <w:color w:val="000000" w:themeColor="text1"/>
          <w:u w:val="single" w:color="000000" w:themeColor="text1"/>
        </w:rPr>
        <w:t>,</w:t>
      </w:r>
      <w:r w:rsidRPr="007D4C23">
        <w:rPr>
          <w:color w:val="000000" w:themeColor="text1"/>
          <w:u w:color="000000" w:themeColor="text1"/>
        </w:rPr>
        <w:t xml:space="preserve"> or marshes </w:t>
      </w:r>
      <w:r w:rsidRPr="007D4C23">
        <w:rPr>
          <w:color w:val="000000" w:themeColor="text1"/>
          <w:u w:color="000000" w:themeColor="text1"/>
        </w:rPr>
        <w:lastRenderedPageBreak/>
        <w:t xml:space="preserve">of the State from any person not duly authorized by act of the General Assembly of this State or license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to dig, mine</w:t>
      </w:r>
      <w:r w:rsidRPr="007D4C23">
        <w:rPr>
          <w:color w:val="000000" w:themeColor="text1"/>
          <w:u w:val="single" w:color="000000" w:themeColor="text1"/>
        </w:rPr>
        <w:t>,</w:t>
      </w:r>
      <w:r w:rsidRPr="007D4C23">
        <w:rPr>
          <w:color w:val="000000" w:themeColor="text1"/>
          <w:u w:color="000000" w:themeColor="text1"/>
        </w:rPr>
        <w:t xml:space="preserve"> or remove such phosphate rock or phosphatic deposit.</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230.</w:t>
      </w:r>
      <w:r w:rsidRPr="007D4C23">
        <w:rPr>
          <w:color w:val="000000" w:themeColor="text1"/>
          <w:u w:color="000000" w:themeColor="text1"/>
        </w:rPr>
        <w:tab/>
        <w:t>Any person violating 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240.</w:t>
      </w:r>
      <w:r w:rsidRPr="007D4C23">
        <w:rPr>
          <w:color w:val="000000" w:themeColor="text1"/>
          <w:u w:color="000000" w:themeColor="text1"/>
        </w:rPr>
        <w:tab/>
        <w:t>Should any person whosoever interfere with, obstruct</w:t>
      </w:r>
      <w:r w:rsidRPr="007D4C23">
        <w:rPr>
          <w:color w:val="000000" w:themeColor="text1"/>
          <w:u w:val="single" w:color="000000" w:themeColor="text1"/>
        </w:rPr>
        <w:t>,</w:t>
      </w:r>
      <w:r w:rsidRPr="007D4C23">
        <w:rPr>
          <w:color w:val="000000" w:themeColor="text1"/>
          <w:u w:color="000000" w:themeColor="text1"/>
        </w:rPr>
        <w:t xml:space="preserve"> or molest or attempt to interfere with, obstruct</w:t>
      </w:r>
      <w:r w:rsidRPr="007D4C23">
        <w:rPr>
          <w:color w:val="000000" w:themeColor="text1"/>
          <w:u w:val="single" w:color="000000" w:themeColor="text1"/>
        </w:rPr>
        <w:t>,</w:t>
      </w:r>
      <w:r w:rsidRPr="007D4C23">
        <w:rPr>
          <w:color w:val="000000" w:themeColor="text1"/>
          <w:u w:color="000000" w:themeColor="text1"/>
        </w:rPr>
        <w:t xml:space="preserve"> or molest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or anyone by it authorized or licensed hereunder in the peaceable possession and occupation for mining purposes of any of the marshes, navigable streams</w:t>
      </w:r>
      <w:r w:rsidRPr="007D4C23">
        <w:rPr>
          <w:color w:val="000000" w:themeColor="text1"/>
          <w:u w:val="single" w:color="000000" w:themeColor="text1"/>
        </w:rPr>
        <w:t>,</w:t>
      </w:r>
      <w:r w:rsidRPr="007D4C23">
        <w:rPr>
          <w:color w:val="000000" w:themeColor="text1"/>
          <w:u w:color="000000" w:themeColor="text1"/>
        </w:rPr>
        <w:t xml:space="preserve"> or waters of the State, then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7D4C23">
        <w:rPr>
          <w:color w:val="000000" w:themeColor="text1"/>
          <w:u w:val="single" w:color="000000" w:themeColor="text1"/>
        </w:rPr>
        <w:t>,</w:t>
      </w:r>
      <w:r w:rsidRPr="007D4C23">
        <w:rPr>
          <w:color w:val="000000" w:themeColor="text1"/>
          <w:u w:color="000000" w:themeColor="text1"/>
        </w:rPr>
        <w:t xml:space="preserve"> or obstruction and place the State, through its agents,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or anyone under it authorized, in absolute and practical possession and occupation of such marshes, navigable streams</w:t>
      </w:r>
      <w:r w:rsidRPr="007D4C23">
        <w:rPr>
          <w:color w:val="000000" w:themeColor="text1"/>
          <w:u w:val="single" w:color="000000" w:themeColor="text1"/>
        </w:rPr>
        <w:t>,</w:t>
      </w:r>
      <w:r w:rsidRPr="007D4C23">
        <w:rPr>
          <w:color w:val="000000" w:themeColor="text1"/>
          <w:u w:color="000000" w:themeColor="text1"/>
        </w:rPr>
        <w:t xml:space="preserve"> or waters.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250.</w:t>
      </w:r>
      <w:r w:rsidRPr="007D4C23">
        <w:rPr>
          <w:color w:val="000000" w:themeColor="text1"/>
          <w:u w:color="000000" w:themeColor="text1"/>
        </w:rPr>
        <w:tab/>
        <w:t>Should any person attempt to mine or remove phosphate rock and phosphatic deposits from any of the marshes, navigable waters</w:t>
      </w:r>
      <w:r w:rsidRPr="007D4C23">
        <w:rPr>
          <w:color w:val="000000" w:themeColor="text1"/>
          <w:u w:val="single" w:color="000000" w:themeColor="text1"/>
        </w:rPr>
        <w:t>,</w:t>
      </w:r>
      <w:r w:rsidRPr="007D4C23">
        <w:rPr>
          <w:color w:val="000000" w:themeColor="text1"/>
          <w:u w:color="000000" w:themeColor="text1"/>
        </w:rPr>
        <w:t xml:space="preserve"> or streams, including the Coosaw River phosphate territory, by and with any boat, vessel, marine dredge</w:t>
      </w:r>
      <w:r w:rsidRPr="007D4C23">
        <w:rPr>
          <w:color w:val="000000" w:themeColor="text1"/>
          <w:u w:val="single" w:color="000000" w:themeColor="text1"/>
        </w:rPr>
        <w:t>,</w:t>
      </w:r>
      <w:r w:rsidRPr="007D4C23">
        <w:rPr>
          <w:color w:val="000000" w:themeColor="text1"/>
          <w:u w:color="000000" w:themeColor="text1"/>
        </w:rPr>
        <w:t xml:space="preserve"> or other appliances for such mining or removal, without the leave or license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thereto first had and obtained, all such boats, vessels, marine dredges</w:t>
      </w:r>
      <w:r w:rsidRPr="007D4C23">
        <w:rPr>
          <w:color w:val="000000" w:themeColor="text1"/>
          <w:u w:val="single" w:color="000000" w:themeColor="text1"/>
        </w:rPr>
        <w:t>,</w:t>
      </w:r>
      <w:r w:rsidRPr="007D4C23">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D4C23">
        <w:rPr>
          <w:color w:val="000000" w:themeColor="text1"/>
          <w:u w:val="single" w:color="000000" w:themeColor="text1"/>
        </w:rPr>
        <w:t>,</w:t>
      </w:r>
      <w:r w:rsidRPr="007D4C23">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260.</w:t>
      </w:r>
      <w:r w:rsidRPr="007D4C23">
        <w:rPr>
          <w:color w:val="000000" w:themeColor="text1"/>
          <w:u w:color="000000" w:themeColor="text1"/>
        </w:rPr>
        <w:tab/>
        <w:t>Any person wilfully interfering with, molesting</w:t>
      </w:r>
      <w:r w:rsidRPr="007D4C23">
        <w:rPr>
          <w:color w:val="000000" w:themeColor="text1"/>
          <w:u w:val="single" w:color="000000" w:themeColor="text1"/>
        </w:rPr>
        <w:t>,</w:t>
      </w:r>
      <w:r w:rsidRPr="007D4C23">
        <w:rPr>
          <w:color w:val="000000" w:themeColor="text1"/>
          <w:u w:color="000000" w:themeColor="text1"/>
        </w:rPr>
        <w:t xml:space="preserve"> or obstructing or attempting to interfere with, molest</w:t>
      </w:r>
      <w:r w:rsidRPr="007D4C23">
        <w:rPr>
          <w:color w:val="000000" w:themeColor="text1"/>
          <w:u w:val="single" w:color="000000" w:themeColor="text1"/>
        </w:rPr>
        <w:t>,</w:t>
      </w:r>
      <w:r w:rsidRPr="007D4C23">
        <w:rPr>
          <w:color w:val="000000" w:themeColor="text1"/>
          <w:u w:color="000000" w:themeColor="text1"/>
        </w:rPr>
        <w:t xml:space="preserve"> or obstruct the State or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or anyone by it authorized or licensed in the peaceable possession and occupation of any of the marshes, navigable streams</w:t>
      </w:r>
      <w:r w:rsidRPr="007D4C23">
        <w:rPr>
          <w:color w:val="000000" w:themeColor="text1"/>
          <w:u w:val="single" w:color="000000" w:themeColor="text1"/>
        </w:rPr>
        <w:t>,</w:t>
      </w:r>
      <w:r w:rsidRPr="007D4C23">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270.</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Article 5</w:t>
      </w:r>
    </w:p>
    <w:p w:rsidR="002C60B7" w:rsidRDefault="002C60B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Geothermal Resources</w:t>
      </w:r>
    </w:p>
    <w:p w:rsidR="002C60B7" w:rsidRDefault="002C60B7" w:rsidP="002C6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310.</w:t>
      </w:r>
      <w:r w:rsidRPr="007D4C23">
        <w:rPr>
          <w:color w:val="000000" w:themeColor="text1"/>
          <w:u w:color="000000" w:themeColor="text1"/>
        </w:rPr>
        <w:tab/>
        <w:t xml:space="preserve">For purposes of this article </w:t>
      </w:r>
      <w:r w:rsidRPr="00E503F1">
        <w:rPr>
          <w:color w:val="000000" w:themeColor="text1"/>
          <w:u w:val="single" w:color="000000" w:themeColor="text1"/>
        </w:rPr>
        <w:t>‘</w:t>
      </w:r>
      <w:r w:rsidRPr="007D4C23">
        <w:rPr>
          <w:color w:val="000000" w:themeColor="text1"/>
          <w:u w:color="000000" w:themeColor="text1"/>
        </w:rPr>
        <w:t>geothermal resources</w:t>
      </w:r>
      <w:r w:rsidRPr="00E503F1">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mean</w:t>
      </w:r>
      <w:r w:rsidRPr="007D4C23">
        <w:rPr>
          <w:color w:val="000000" w:themeColor="text1"/>
          <w:u w:color="000000" w:themeColor="text1"/>
        </w:rPr>
        <w:t xml:space="preserve"> </w:t>
      </w:r>
      <w:r w:rsidRPr="007D4C23">
        <w:rPr>
          <w:color w:val="000000" w:themeColor="text1"/>
          <w:u w:val="single" w:color="000000" w:themeColor="text1"/>
        </w:rPr>
        <w:t>means</w:t>
      </w:r>
      <w:r w:rsidRPr="007D4C23">
        <w:rPr>
          <w:color w:val="000000" w:themeColor="text1"/>
          <w:u w:color="000000" w:themeColor="text1"/>
        </w:rPr>
        <w:t xml:space="preserve"> the natural heat of the earth at temperatures greater than forty degrees Celsius and includes: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(1)</w:t>
      </w:r>
      <w:r w:rsidRPr="007D4C23">
        <w:rPr>
          <w:color w:val="000000" w:themeColor="text1"/>
          <w:u w:color="000000" w:themeColor="text1"/>
        </w:rPr>
        <w:tab/>
        <w:t>the energy, including pressure, in whatever form present in, resulting from, created by, or that may be extracted from that natural heat</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(2)</w:t>
      </w:r>
      <w:r w:rsidRPr="007D4C23">
        <w:rPr>
          <w:color w:val="000000" w:themeColor="text1"/>
          <w:u w:color="000000" w:themeColor="text1"/>
        </w:rPr>
        <w:tab/>
        <w:t>the material medium, including the brines, water, and steam naturally present, as well as any substance artificially introduced to serve as a heat transfer medium</w:t>
      </w:r>
      <w:r w:rsidRPr="007D4C23">
        <w:rPr>
          <w:strike/>
          <w:color w:val="000000" w:themeColor="text1"/>
          <w:u w:color="000000" w:themeColor="text1"/>
        </w:rPr>
        <w:t>.</w:t>
      </w:r>
      <w:r w:rsidRPr="007D4C23">
        <w:rPr>
          <w:color w:val="000000" w:themeColor="text1"/>
          <w:u w:val="single" w:color="000000" w:themeColor="text1"/>
        </w:rPr>
        <w: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all dissolved or entrained minerals and gases that may be obtained from the material medium but excluding hydrocarbon substances and helium.</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320.</w:t>
      </w:r>
      <w:r w:rsidRPr="007D4C23">
        <w:rPr>
          <w:color w:val="000000" w:themeColor="text1"/>
          <w:u w:color="000000" w:themeColor="text1"/>
        </w:rPr>
        <w:tab/>
        <w:t xml:space="preserve">The </w:t>
      </w:r>
      <w:r w:rsidRPr="007D4C23">
        <w:rPr>
          <w:strike/>
          <w:color w:val="000000" w:themeColor="text1"/>
          <w:u w:color="000000" w:themeColor="text1"/>
        </w:rPr>
        <w:t>State Budget and Control Board (board)</w:t>
      </w:r>
      <w:r w:rsidRPr="007D4C23">
        <w:rPr>
          <w:color w:val="000000" w:themeColor="text1"/>
          <w:u w:color="000000" w:themeColor="text1"/>
        </w:rPr>
        <w:t xml:space="preserve"> </w:t>
      </w:r>
      <w:r w:rsidRPr="007D4C23">
        <w:rPr>
          <w:color w:val="000000" w:themeColor="text1"/>
          <w:u w:val="single" w:color="000000" w:themeColor="text1"/>
        </w:rPr>
        <w:t>Department of Health and Environmental Control</w:t>
      </w:r>
      <w:r w:rsidRPr="007D4C23">
        <w:rPr>
          <w:color w:val="000000" w:themeColor="text1"/>
          <w:u w:color="000000" w:themeColor="text1"/>
        </w:rPr>
        <w:t xml:space="preserve"> may lease development rights to geothermal resources underlying surface lands owned by the State.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must promulgate regulations regarding the method of lease acquisition, lease terms, and conditions due the State under lease operations.  The South </w:t>
      </w:r>
      <w:r w:rsidRPr="007D4C23">
        <w:rPr>
          <w:color w:val="000000" w:themeColor="text1"/>
          <w:u w:color="000000" w:themeColor="text1"/>
        </w:rPr>
        <w:lastRenderedPageBreak/>
        <w:t xml:space="preserve">Carolina Department of Natural Resources is designated as the exclusive agent for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330.</w:t>
      </w:r>
      <w:r w:rsidRPr="007D4C23">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O.</w:t>
      </w:r>
      <w:r w:rsidRPr="007D4C23">
        <w:rPr>
          <w:color w:val="000000" w:themeColor="text1"/>
          <w:u w:color="000000" w:themeColor="text1"/>
        </w:rPr>
        <w:tab/>
      </w:r>
      <w:r w:rsidR="00F73C70">
        <w:rPr>
          <w:color w:val="000000" w:themeColor="text1"/>
          <w:u w:color="000000" w:themeColor="text1"/>
        </w:rPr>
        <w:tab/>
      </w:r>
      <w:r w:rsidRPr="007D4C23">
        <w:rPr>
          <w:color w:val="000000" w:themeColor="text1"/>
          <w:u w:color="000000" w:themeColor="text1"/>
        </w:rPr>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50 of the 1976 Code is further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50. </w:t>
      </w:r>
      <w:r w:rsidRPr="007D4C23">
        <w:rPr>
          <w:color w:val="000000" w:themeColor="text1"/>
          <w:u w:color="000000" w:themeColor="text1"/>
        </w:rPr>
        <w:tab/>
        <w:t>It shall be unlawful for anyone to park any vehicle on any of the property described in 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40 and subsection (2) of 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80 except in the spaces and manner now marked and designated or that may hereafter be marked and designated by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in cooperation with the Department of Transportation, or to block or impede traffic through the alleys and driveways.” </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P.</w:t>
      </w:r>
      <w:r w:rsidR="00F73C70">
        <w:rPr>
          <w:color w:val="000000" w:themeColor="text1"/>
          <w:u w:color="000000" w:themeColor="text1"/>
        </w:rPr>
        <w:t xml:space="preserve"> </w:t>
      </w:r>
      <w:r>
        <w:rPr>
          <w:color w:val="000000" w:themeColor="text1"/>
          <w:u w:color="000000" w:themeColor="text1"/>
        </w:rPr>
        <w:tab/>
      </w:r>
      <w:r w:rsidRPr="007D4C23">
        <w:rPr>
          <w:color w:val="000000" w:themeColor="text1"/>
          <w:u w:color="000000" w:themeColor="text1"/>
        </w:rPr>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90 of the 1976 Code is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90.</w:t>
      </w:r>
      <w:r w:rsidRPr="007D4C23">
        <w:rPr>
          <w:color w:val="000000" w:themeColor="text1"/>
          <w:u w:color="000000" w:themeColor="text1"/>
        </w:rPr>
        <w:tab/>
        <w:t xml:space="preserve">The watchmen and policemen employed </w:t>
      </w:r>
      <w:r w:rsidRPr="007D4C23">
        <w:rPr>
          <w:strike/>
          <w:color w:val="000000" w:themeColor="text1"/>
          <w:u w:color="000000" w:themeColor="text1"/>
        </w:rPr>
        <w:t>by the Budget and Control Board</w:t>
      </w:r>
      <w:r w:rsidRPr="007D4C23">
        <w:rPr>
          <w:color w:val="000000" w:themeColor="text1"/>
          <w:u w:color="000000" w:themeColor="text1"/>
        </w:rPr>
        <w:t xml:space="preserve"> for the protection of the property described in Sections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30 and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40 and subsection (2) of 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80 are hereby vested with all of the powers, privileges</w:t>
      </w:r>
      <w:r w:rsidRPr="007D4C23">
        <w:rPr>
          <w:color w:val="000000" w:themeColor="text1"/>
          <w:u w:val="single" w:color="000000" w:themeColor="text1"/>
        </w:rPr>
        <w:t>,</w:t>
      </w:r>
      <w:r w:rsidRPr="007D4C23">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D4C23">
        <w:rPr>
          <w:strike/>
          <w:color w:val="000000" w:themeColor="text1"/>
          <w:u w:color="000000" w:themeColor="text1"/>
        </w:rPr>
        <w:t>in the amount of one thousand dollars, with the Budget and Control Board,</w:t>
      </w:r>
      <w:r w:rsidRPr="007D4C23">
        <w:rPr>
          <w:color w:val="000000" w:themeColor="text1"/>
          <w:u w:color="000000" w:themeColor="text1"/>
        </w:rPr>
        <w:t xml:space="preserve"> and be duly commissioned by the Governor.”</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Q.</w:t>
      </w:r>
      <w:r w:rsidR="00F73C70">
        <w:rPr>
          <w:color w:val="000000" w:themeColor="text1"/>
          <w:u w:color="000000" w:themeColor="text1"/>
        </w:rPr>
        <w:tab/>
        <w:t xml:space="preserve"> </w:t>
      </w: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110 of the 1976 Code is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110.</w:t>
      </w:r>
      <w:r w:rsidRPr="007D4C23">
        <w:rPr>
          <w:color w:val="000000" w:themeColor="text1"/>
          <w:u w:color="000000" w:themeColor="text1"/>
        </w:rPr>
        <w:tab/>
        <w:t xml:space="preserve">In connection with traffic and parking violations only, the watchmen and policemen referred to in Section </w:t>
      </w:r>
      <w:r w:rsidRPr="007D4C23">
        <w:rPr>
          <w:color w:val="000000" w:themeColor="text1"/>
          <w:u w:color="000000" w:themeColor="text1"/>
        </w:rPr>
        <w:lastRenderedPageBreak/>
        <w:t>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R.</w:t>
      </w:r>
      <w:r>
        <w:rPr>
          <w:color w:val="000000" w:themeColor="text1"/>
          <w:u w:color="000000" w:themeColor="text1"/>
        </w:rPr>
        <w:tab/>
      </w:r>
      <w:r w:rsidR="00F73C70">
        <w:rPr>
          <w:color w:val="000000" w:themeColor="text1"/>
          <w:u w:color="000000" w:themeColor="text1"/>
        </w:rPr>
        <w:t xml:space="preserve"> </w:t>
      </w:r>
      <w:r w:rsidRPr="007D4C23">
        <w:rPr>
          <w:color w:val="000000" w:themeColor="text1"/>
          <w:u w:color="000000" w:themeColor="text1"/>
        </w:rPr>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140 of the 1976 Code is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140.</w:t>
      </w:r>
      <w:r w:rsidRPr="007D4C23">
        <w:rPr>
          <w:color w:val="000000" w:themeColor="text1"/>
          <w:u w:color="000000" w:themeColor="text1"/>
        </w:rPr>
        <w:tab/>
        <w:t xml:space="preserve"> Nothing contained in this article shall be construed to abridge the authority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to grant permission to use the State House grounds for educational, electrical decorations</w:t>
      </w:r>
      <w:r w:rsidRPr="007D4C23">
        <w:rPr>
          <w:color w:val="000000" w:themeColor="text1"/>
          <w:u w:val="single" w:color="000000" w:themeColor="text1"/>
        </w:rPr>
        <w:t>,</w:t>
      </w:r>
      <w:r w:rsidRPr="007D4C23">
        <w:rPr>
          <w:color w:val="000000" w:themeColor="text1"/>
          <w:u w:color="000000" w:themeColor="text1"/>
        </w:rPr>
        <w:t xml:space="preserve"> and similar purposes.”</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S.</w:t>
      </w:r>
      <w:r>
        <w:rPr>
          <w:color w:val="000000" w:themeColor="text1"/>
          <w:u w:color="000000" w:themeColor="text1"/>
        </w:rPr>
        <w:tab/>
      </w:r>
      <w:r w:rsidR="00F73C70">
        <w:rPr>
          <w:color w:val="000000" w:themeColor="text1"/>
          <w:u w:color="000000" w:themeColor="text1"/>
        </w:rPr>
        <w:t xml:space="preserve"> </w:t>
      </w:r>
      <w:r w:rsidRPr="007D4C23">
        <w:rPr>
          <w:color w:val="000000" w:themeColor="text1"/>
          <w:u w:color="000000" w:themeColor="text1"/>
        </w:rPr>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330 of the 1976 Code is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10</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330.</w:t>
      </w:r>
      <w:r w:rsidRPr="007D4C23">
        <w:rPr>
          <w:color w:val="000000" w:themeColor="text1"/>
          <w:u w:color="000000" w:themeColor="text1"/>
        </w:rPr>
        <w:tab/>
        <w:t xml:space="preserve">It shall be unlawful for any person or group of persons </w:t>
      </w:r>
      <w:r w:rsidRPr="007D4C23">
        <w:rPr>
          <w:strike/>
          <w:color w:val="000000" w:themeColor="text1"/>
          <w:u w:color="000000" w:themeColor="text1"/>
        </w:rPr>
        <w:t>willfully</w:t>
      </w:r>
      <w:r w:rsidRPr="007D4C23">
        <w:rPr>
          <w:color w:val="000000" w:themeColor="text1"/>
          <w:u w:color="000000" w:themeColor="text1"/>
        </w:rPr>
        <w:t xml:space="preserve"> </w:t>
      </w:r>
      <w:r w:rsidRPr="007D4C23">
        <w:rPr>
          <w:color w:val="000000" w:themeColor="text1"/>
          <w:u w:val="single" w:color="000000" w:themeColor="text1"/>
        </w:rPr>
        <w:t>wilfully</w:t>
      </w:r>
      <w:r w:rsidRPr="007D4C23">
        <w:rPr>
          <w:color w:val="000000" w:themeColor="text1"/>
          <w:u w:color="000000" w:themeColor="text1"/>
        </w:rPr>
        <w:t xml:space="preserve"> and knowingly:  (a) to enter or to remain within the capitol building unless such person is authorized by law or by rules of the House or Senate</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or of the State Budget and Control Board</w:t>
      </w:r>
      <w:r w:rsidRPr="007D4C23">
        <w:rPr>
          <w:color w:val="000000" w:themeColor="text1"/>
          <w:u w:color="000000" w:themeColor="text1"/>
        </w:rPr>
        <w:t xml:space="preserve"> </w:t>
      </w:r>
      <w:r w:rsidRPr="007D4C23">
        <w:rPr>
          <w:color w:val="000000" w:themeColor="text1"/>
          <w:u w:val="single" w:color="000000" w:themeColor="text1"/>
        </w:rPr>
        <w:t>or the Department of Administration regulations, respectively,</w:t>
      </w:r>
      <w:r w:rsidRPr="007D4C23">
        <w:rPr>
          <w:color w:val="000000" w:themeColor="text1"/>
          <w:u w:color="000000" w:themeColor="text1"/>
        </w:rPr>
        <w:t xml:space="preserve"> when such entry is done for the purpose of uttering loud, threatening</w:t>
      </w:r>
      <w:r w:rsidRPr="007D4C23">
        <w:rPr>
          <w:color w:val="000000" w:themeColor="text1"/>
          <w:u w:val="single" w:color="000000" w:themeColor="text1"/>
        </w:rPr>
        <w:t>,</w:t>
      </w:r>
      <w:r w:rsidRPr="007D4C23">
        <w:rPr>
          <w:color w:val="000000" w:themeColor="text1"/>
          <w:u w:color="000000" w:themeColor="text1"/>
        </w:rPr>
        <w:t xml:space="preserve"> and abusive language or to engage in any disorderly or disruptive conduct with the intent to impede, disrupt</w:t>
      </w:r>
      <w:r w:rsidRPr="007D4C23">
        <w:rPr>
          <w:color w:val="000000" w:themeColor="text1"/>
          <w:u w:val="single" w:color="000000" w:themeColor="text1"/>
        </w:rPr>
        <w:t>,</w:t>
      </w:r>
      <w:r w:rsidRPr="007D4C23">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D4C23">
        <w:rPr>
          <w:color w:val="000000" w:themeColor="text1"/>
          <w:u w:val="single" w:color="000000" w:themeColor="text1"/>
        </w:rPr>
        <w:t>,</w:t>
      </w:r>
      <w:r w:rsidRPr="007D4C23">
        <w:rPr>
          <w:color w:val="000000" w:themeColor="text1"/>
          <w:u w:color="000000" w:themeColor="text1"/>
        </w:rPr>
        <w:t xml:space="preserve"> or picket within the capitol building.”</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T.</w:t>
      </w:r>
      <w:r>
        <w:rPr>
          <w:color w:val="000000" w:themeColor="text1"/>
          <w:u w:color="000000" w:themeColor="text1"/>
        </w:rPr>
        <w:tab/>
      </w:r>
      <w:r w:rsidRPr="007D4C23">
        <w:rPr>
          <w:color w:val="000000" w:themeColor="text1"/>
          <w:u w:color="000000" w:themeColor="text1"/>
        </w:rPr>
        <w:t>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 of the 1976 Code is amended to read:</w:t>
      </w:r>
    </w:p>
    <w:p w:rsidR="002C60B7" w:rsidRDefault="002C60B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 xml:space="preserve">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shall select the State Auditor, who shall select necessary assistants in conformity with the appropriations for the office.</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 of the 1976 Code is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r>
      <w:r w:rsidRPr="007D4C23">
        <w:rPr>
          <w:color w:val="000000" w:themeColor="text1"/>
          <w:u w:color="000000" w:themeColor="text1"/>
        </w:rPr>
        <w:tab/>
        <w:t xml:space="preserve">Reports of audit findings must be available to the Governor,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General Assembly, and the general public.  The State Auditor shall notify the Governor, the General Assembly, and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immediately upon the issuance of an audit report.”</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U.</w:t>
      </w:r>
      <w:r>
        <w:rPr>
          <w:color w:val="000000" w:themeColor="text1"/>
          <w:u w:color="000000" w:themeColor="text1"/>
        </w:rPr>
        <w:tab/>
      </w:r>
      <w:r w:rsidR="00F93593">
        <w:rPr>
          <w:color w:val="000000" w:themeColor="text1"/>
          <w:u w:color="000000" w:themeColor="text1"/>
        </w:rPr>
        <w:t xml:space="preserve"> </w:t>
      </w:r>
      <w:r w:rsidRPr="007D4C23">
        <w:rPr>
          <w:color w:val="000000" w:themeColor="text1"/>
          <w:u w:color="000000" w:themeColor="text1"/>
        </w:rPr>
        <w:t>1.</w:t>
      </w:r>
      <w:r w:rsidRPr="007D4C23">
        <w:rPr>
          <w:color w:val="000000" w:themeColor="text1"/>
          <w:u w:color="000000" w:themeColor="text1"/>
        </w:rPr>
        <w:tab/>
        <w:t>Sections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610, 11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620, and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630 of the 1976 Code are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610.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shall receive and manage the incomes and revenues set apart and applied to the Sinking Fund of the State.  </w:t>
      </w:r>
      <w:r w:rsidRPr="007D4C23">
        <w:rPr>
          <w:color w:val="000000" w:themeColor="text1"/>
          <w:u w:val="single" w:color="000000" w:themeColor="text1"/>
        </w:rPr>
        <w:t>The authority shall report annually on the financial status of the Sinking Fund to the General Assembly.</w:t>
      </w:r>
    </w:p>
    <w:p w:rsidR="00165BA2" w:rsidRP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620.</w:t>
      </w:r>
      <w:r w:rsidRPr="007D4C23">
        <w:rPr>
          <w:color w:val="000000" w:themeColor="text1"/>
          <w:u w:color="000000" w:themeColor="text1"/>
        </w:rPr>
        <w:tab/>
        <w:t>All monies arising from the redemption of lands, leases</w:t>
      </w:r>
      <w:r w:rsidRPr="007D4C23">
        <w:rPr>
          <w:color w:val="000000" w:themeColor="text1"/>
          <w:u w:val="single" w:color="000000" w:themeColor="text1"/>
        </w:rPr>
        <w:t>,</w:t>
      </w:r>
      <w:r w:rsidRPr="007D4C23">
        <w:rPr>
          <w:color w:val="000000" w:themeColor="text1"/>
          <w:u w:color="000000" w:themeColor="text1"/>
        </w:rPr>
        <w:t xml:space="preserve"> and sales of property or otherwise coming to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for the Sinking Fund, </w:t>
      </w:r>
      <w:r w:rsidRPr="007D4C23">
        <w:rPr>
          <w:strike/>
          <w:color w:val="000000" w:themeColor="text1"/>
          <w:u w:color="000000" w:themeColor="text1"/>
        </w:rPr>
        <w:t>shall</w:t>
      </w:r>
      <w:r w:rsidRPr="007D4C23">
        <w:rPr>
          <w:color w:val="000000" w:themeColor="text1"/>
          <w:u w:color="000000" w:themeColor="text1"/>
        </w:rPr>
        <w:t xml:space="preserve"> </w:t>
      </w:r>
      <w:r w:rsidRPr="007D4C23">
        <w:rPr>
          <w:color w:val="000000" w:themeColor="text1"/>
          <w:u w:val="single" w:color="000000" w:themeColor="text1"/>
        </w:rPr>
        <w:t>must</w:t>
      </w:r>
      <w:r w:rsidRPr="007D4C23">
        <w:rPr>
          <w:color w:val="000000" w:themeColor="text1"/>
          <w:u w:color="000000" w:themeColor="text1"/>
        </w:rPr>
        <w:t xml:space="preserve"> be paid into the State Treasury and </w:t>
      </w:r>
      <w:r w:rsidRPr="007D4C23">
        <w:rPr>
          <w:strike/>
          <w:color w:val="000000" w:themeColor="text1"/>
          <w:u w:color="000000" w:themeColor="text1"/>
        </w:rPr>
        <w:t>shall be</w:t>
      </w:r>
      <w:r w:rsidRPr="007D4C23">
        <w:rPr>
          <w:color w:val="000000" w:themeColor="text1"/>
          <w:u w:color="000000" w:themeColor="text1"/>
        </w:rPr>
        <w:t xml:space="preserve"> kept on a separate account by the treasurer as a fund to be drawn upon the warrants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for the exclusive uses and purposes which have been or shall be declared in relation to the Sinking Fund.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630.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sell and convey, for and on behalf of the State, all such real property, assets</w:t>
      </w:r>
      <w:r w:rsidRPr="007D4C23">
        <w:rPr>
          <w:color w:val="000000" w:themeColor="text1"/>
          <w:u w:val="single" w:color="000000" w:themeColor="text1"/>
        </w:rPr>
        <w:t>,</w:t>
      </w:r>
      <w:r w:rsidRPr="007D4C23">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D4C23">
        <w:rPr>
          <w:strike/>
          <w:color w:val="000000" w:themeColor="text1"/>
          <w:u w:color="000000" w:themeColor="text1"/>
        </w:rPr>
        <w:t>by the Board</w:t>
      </w:r>
      <w:r w:rsidRPr="007D4C23">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2.</w:t>
      </w:r>
      <w:r>
        <w:rPr>
          <w:color w:val="000000" w:themeColor="text1"/>
          <w:u w:color="000000" w:themeColor="text1"/>
        </w:rPr>
        <w:tab/>
        <w:t xml:space="preserve"> </w:t>
      </w:r>
      <w:r w:rsidR="007B08F7" w:rsidRPr="007D4C23">
        <w:rPr>
          <w:color w:val="000000" w:themeColor="text1"/>
          <w:u w:color="000000" w:themeColor="text1"/>
        </w:rPr>
        <w:t>Sections 11</w:t>
      </w:r>
      <w:r w:rsidR="007B08F7">
        <w:rPr>
          <w:color w:val="000000" w:themeColor="text1"/>
          <w:u w:color="000000" w:themeColor="text1"/>
        </w:rPr>
        <w:noBreakHyphen/>
      </w:r>
      <w:r w:rsidR="007B08F7" w:rsidRPr="007D4C23">
        <w:rPr>
          <w:color w:val="000000" w:themeColor="text1"/>
          <w:u w:color="000000" w:themeColor="text1"/>
        </w:rPr>
        <w:t>9</w:t>
      </w:r>
      <w:r w:rsidR="007B08F7">
        <w:rPr>
          <w:color w:val="000000" w:themeColor="text1"/>
          <w:u w:color="000000" w:themeColor="text1"/>
        </w:rPr>
        <w:noBreakHyphen/>
      </w:r>
      <w:r w:rsidR="007B08F7" w:rsidRPr="007D4C23">
        <w:rPr>
          <w:color w:val="000000" w:themeColor="text1"/>
          <w:u w:color="000000" w:themeColor="text1"/>
        </w:rPr>
        <w:t>665, 11</w:t>
      </w:r>
      <w:r w:rsidR="007B08F7">
        <w:rPr>
          <w:color w:val="000000" w:themeColor="text1"/>
          <w:u w:color="000000" w:themeColor="text1"/>
        </w:rPr>
        <w:noBreakHyphen/>
      </w:r>
      <w:r w:rsidR="007B08F7" w:rsidRPr="007D4C23">
        <w:rPr>
          <w:color w:val="000000" w:themeColor="text1"/>
          <w:u w:color="000000" w:themeColor="text1"/>
        </w:rPr>
        <w:t>9</w:t>
      </w:r>
      <w:r w:rsidR="007B08F7">
        <w:rPr>
          <w:color w:val="000000" w:themeColor="text1"/>
          <w:u w:color="000000" w:themeColor="text1"/>
        </w:rPr>
        <w:noBreakHyphen/>
      </w:r>
      <w:r w:rsidR="007B08F7" w:rsidRPr="007D4C23">
        <w:rPr>
          <w:color w:val="000000" w:themeColor="text1"/>
          <w:u w:color="000000" w:themeColor="text1"/>
        </w:rPr>
        <w:t>670, and 11</w:t>
      </w:r>
      <w:r w:rsidR="007B08F7">
        <w:rPr>
          <w:color w:val="000000" w:themeColor="text1"/>
          <w:u w:color="000000" w:themeColor="text1"/>
        </w:rPr>
        <w:noBreakHyphen/>
      </w:r>
      <w:r w:rsidR="007B08F7" w:rsidRPr="007D4C23">
        <w:rPr>
          <w:color w:val="000000" w:themeColor="text1"/>
          <w:u w:color="000000" w:themeColor="text1"/>
        </w:rPr>
        <w:t>9</w:t>
      </w:r>
      <w:r w:rsidR="007B08F7">
        <w:rPr>
          <w:color w:val="000000" w:themeColor="text1"/>
          <w:u w:color="000000" w:themeColor="text1"/>
        </w:rPr>
        <w:noBreakHyphen/>
      </w:r>
      <w:r w:rsidR="007B08F7" w:rsidRPr="007D4C23">
        <w:rPr>
          <w:color w:val="000000" w:themeColor="text1"/>
          <w:u w:color="000000" w:themeColor="text1"/>
        </w:rPr>
        <w:t>680 of the 1976 Code are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665.</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t xml:space="preserve">Provided, that prior to purchasing, or contracting to purchase any real property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engage an independent engineer to make borings so as to insure that the property is adaptable to the contemplated use.</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670.</w:t>
      </w:r>
      <w:r w:rsidRPr="007D4C23">
        <w:rPr>
          <w:color w:val="000000" w:themeColor="text1"/>
          <w:u w:color="000000" w:themeColor="text1"/>
        </w:rPr>
        <w:tab/>
        <w:t>Subject to the limitations set forth in 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 xml:space="preserve">660,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 xml:space="preserve">authority </w:t>
      </w:r>
      <w:r w:rsidRPr="007D4C23">
        <w:rPr>
          <w:color w:val="000000" w:themeColor="text1"/>
          <w:u w:color="000000" w:themeColor="text1"/>
        </w:rPr>
        <w:t>shall have full power to hold, purchase, sell, assign, transfer and dispose of any of the securities and investments in which the Sinking Fund shall have been invested.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680.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annually report to the General Assembly the condition of the Sinking Fund and all sales or other transactions connected therewith.”</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V.</w:t>
      </w:r>
      <w:r w:rsidRPr="007D4C23">
        <w:rPr>
          <w:color w:val="000000" w:themeColor="text1"/>
          <w:u w:color="000000" w:themeColor="text1"/>
        </w:rPr>
        <w:tab/>
      </w:r>
      <w:r w:rsidR="00165BA2">
        <w:rPr>
          <w:color w:val="000000" w:themeColor="text1"/>
          <w:u w:color="000000" w:themeColor="text1"/>
        </w:rPr>
        <w:tab/>
      </w:r>
      <w:r w:rsidRPr="007D4C23">
        <w:rPr>
          <w:color w:val="000000" w:themeColor="text1"/>
          <w:u w:color="000000" w:themeColor="text1"/>
        </w:rPr>
        <w:t>Sections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3820 and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3840 of the 1976 Code are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3820.</w:t>
      </w:r>
      <w:r w:rsidRPr="007D4C23">
        <w:rPr>
          <w:color w:val="000000" w:themeColor="text1"/>
          <w:u w:color="000000" w:themeColor="text1"/>
        </w:rPr>
        <w:tab/>
        <w:t>Except as provided in 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1580 and 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3830 and the regulations pursuant to them, the sale of all state</w:t>
      </w:r>
      <w:r>
        <w:rPr>
          <w:color w:val="000000" w:themeColor="text1"/>
          <w:u w:color="000000" w:themeColor="text1"/>
        </w:rPr>
        <w:noBreakHyphen/>
      </w:r>
      <w:r w:rsidRPr="007D4C23">
        <w:rPr>
          <w:color w:val="000000" w:themeColor="text1"/>
          <w:u w:color="000000" w:themeColor="text1"/>
        </w:rPr>
        <w:t xml:space="preserve">owned supplies, or personal property not in actual public use must be conducted and directed by the </w:t>
      </w:r>
      <w:r w:rsidRPr="007D4C23">
        <w:rPr>
          <w:strike/>
          <w:color w:val="000000" w:themeColor="text1"/>
          <w:u w:color="000000" w:themeColor="text1"/>
        </w:rPr>
        <w:t>designated</w:t>
      </w:r>
      <w:r w:rsidRPr="00A07880">
        <w:rPr>
          <w:strike/>
          <w:color w:val="000000" w:themeColor="text1"/>
          <w:u w:color="000000" w:themeColor="text1"/>
        </w:rPr>
        <w:t xml:space="preserve"> board </w:t>
      </w:r>
      <w:r w:rsidRPr="007D4C23">
        <w:rPr>
          <w:strike/>
          <w:color w:val="000000" w:themeColor="text1"/>
          <w:u w:color="000000" w:themeColor="text1"/>
        </w:rPr>
        <w:t>office</w:t>
      </w:r>
      <w:r w:rsidRPr="007D4C23">
        <w:rPr>
          <w:color w:val="000000" w:themeColor="text1"/>
          <w:u w:color="000000" w:themeColor="text1"/>
        </w:rPr>
        <w:t xml:space="preserve"> </w:t>
      </w:r>
      <w:r w:rsidRPr="007D4C23">
        <w:rPr>
          <w:color w:val="000000" w:themeColor="text1"/>
          <w:u w:val="single" w:color="000000" w:themeColor="text1"/>
        </w:rPr>
        <w:t>Division of General Services of the Department of Administration</w:t>
      </w:r>
      <w:r w:rsidRPr="007D4C23">
        <w:rPr>
          <w:color w:val="000000" w:themeColor="text1"/>
          <w:u w:color="000000" w:themeColor="text1"/>
        </w:rPr>
        <w:t xml:space="preserve">.  The sales must be held at such places and in a manner as in the judgment of the </w:t>
      </w:r>
      <w:r w:rsidRPr="007D4C23">
        <w:rPr>
          <w:strike/>
          <w:color w:val="000000" w:themeColor="text1"/>
          <w:u w:color="000000" w:themeColor="text1"/>
        </w:rPr>
        <w:t>designated board office</w:t>
      </w:r>
      <w:r w:rsidRPr="007D4C23">
        <w:rPr>
          <w:color w:val="000000" w:themeColor="text1"/>
          <w:u w:color="000000" w:themeColor="text1"/>
        </w:rPr>
        <w:t xml:space="preserve"> </w:t>
      </w:r>
      <w:r w:rsidRPr="007D4C23">
        <w:rPr>
          <w:color w:val="000000" w:themeColor="text1"/>
          <w:u w:val="single" w:color="000000" w:themeColor="text1"/>
        </w:rPr>
        <w:t>Division of General Services</w:t>
      </w:r>
      <w:r w:rsidRPr="007D4C23">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7D4C23">
        <w:rPr>
          <w:strike/>
          <w:color w:val="000000" w:themeColor="text1"/>
          <w:u w:color="000000" w:themeColor="text1"/>
        </w:rPr>
        <w:t>designated</w:t>
      </w:r>
      <w:r w:rsidRPr="00A07880">
        <w:rPr>
          <w:strike/>
          <w:color w:val="000000" w:themeColor="text1"/>
          <w:u w:color="000000" w:themeColor="text1"/>
        </w:rPr>
        <w:t xml:space="preserve"> board o</w:t>
      </w:r>
      <w:r w:rsidRPr="007D4C23">
        <w:rPr>
          <w:strike/>
          <w:color w:val="000000" w:themeColor="text1"/>
          <w:u w:color="000000" w:themeColor="text1"/>
        </w:rPr>
        <w:t>ffice</w:t>
      </w:r>
      <w:r w:rsidRPr="007D4C23">
        <w:rPr>
          <w:color w:val="000000" w:themeColor="text1"/>
          <w:u w:color="000000" w:themeColor="text1"/>
        </w:rPr>
        <w:t xml:space="preserve"> </w:t>
      </w:r>
      <w:r>
        <w:rPr>
          <w:color w:val="000000" w:themeColor="text1"/>
          <w:u w:val="single" w:color="000000" w:themeColor="text1"/>
        </w:rPr>
        <w:t>division</w:t>
      </w:r>
      <w:r w:rsidRPr="007D4C23">
        <w:rPr>
          <w:color w:val="000000" w:themeColor="text1"/>
          <w:u w:color="000000" w:themeColor="text1"/>
        </w:rPr>
        <w:t xml:space="preserve"> all surplus personal property not in actual public use held by that governmental body for sale.  The </w:t>
      </w:r>
      <w:r w:rsidRPr="007D4C23">
        <w:rPr>
          <w:strike/>
          <w:color w:val="000000" w:themeColor="text1"/>
          <w:u w:color="000000" w:themeColor="text1"/>
        </w:rPr>
        <w:t>designated board office</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3840.</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7D4C23">
        <w:rPr>
          <w:strike/>
          <w:color w:val="000000" w:themeColor="text1"/>
          <w:u w:color="000000" w:themeColor="text1"/>
        </w:rPr>
        <w:t>the 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its</w:t>
      </w:r>
      <w:r w:rsidRPr="007D4C23">
        <w:rPr>
          <w:color w:val="000000" w:themeColor="text1"/>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W.</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5270 of the 1976 Code is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5270.</w:t>
      </w:r>
      <w:r w:rsidRPr="007D4C23">
        <w:rPr>
          <w:color w:val="000000" w:themeColor="text1"/>
          <w:u w:color="000000" w:themeColor="text1"/>
        </w:rPr>
        <w:tab/>
      </w:r>
      <w:r w:rsidRPr="007D4C23">
        <w:rPr>
          <w:strike/>
          <w:color w:val="000000" w:themeColor="text1"/>
          <w:u w:color="000000" w:themeColor="text1"/>
        </w:rPr>
        <w:t>A Small and Minority Business Assistance Office (SMBAO) shall</w:t>
      </w:r>
      <w:r w:rsidRPr="007D4C23">
        <w:rPr>
          <w:color w:val="000000" w:themeColor="text1"/>
          <w:u w:color="000000" w:themeColor="text1"/>
        </w:rPr>
        <w:t xml:space="preserve"> </w:t>
      </w:r>
      <w:r w:rsidRPr="007D4C23">
        <w:rPr>
          <w:color w:val="000000" w:themeColor="text1"/>
          <w:u w:val="single" w:color="000000" w:themeColor="text1"/>
        </w:rPr>
        <w:t>The Division of Small and Minority Business Contracting and Certification must</w:t>
      </w:r>
      <w:r w:rsidRPr="007D4C23">
        <w:rPr>
          <w:color w:val="000000" w:themeColor="text1"/>
          <w:u w:color="000000" w:themeColor="text1"/>
        </w:rPr>
        <w:t xml:space="preserve"> be established </w:t>
      </w:r>
      <w:r w:rsidRPr="007D4C23">
        <w:rPr>
          <w:color w:val="000000" w:themeColor="text1"/>
          <w:u w:val="single" w:color="000000" w:themeColor="text1"/>
        </w:rPr>
        <w:t>within the Department of Administration</w:t>
      </w:r>
      <w:r w:rsidRPr="007D4C23">
        <w:rPr>
          <w:color w:val="000000" w:themeColor="text1"/>
          <w:u w:color="000000" w:themeColor="text1"/>
        </w:rPr>
        <w:t xml:space="preserve"> to assist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and the Department of Revenue in carrying out the intent of this article.  The responsibilities of the </w:t>
      </w:r>
      <w:r w:rsidRPr="007D4C23">
        <w:rPr>
          <w:color w:val="000000" w:themeColor="text1"/>
          <w:u w:val="single" w:color="000000" w:themeColor="text1"/>
        </w:rPr>
        <w:t>division</w:t>
      </w:r>
      <w:r w:rsidRPr="007D4C23">
        <w:rPr>
          <w:color w:val="000000" w:themeColor="text1"/>
          <w:u w:color="000000" w:themeColor="text1"/>
        </w:rPr>
        <w:t xml:space="preserve"> </w:t>
      </w:r>
      <w:r w:rsidRPr="007D4C23">
        <w:rPr>
          <w:strike/>
          <w:color w:val="000000" w:themeColor="text1"/>
          <w:u w:color="000000" w:themeColor="text1"/>
        </w:rPr>
        <w:t>shall</w:t>
      </w:r>
      <w:r w:rsidRPr="007D4C23">
        <w:rPr>
          <w:color w:val="000000" w:themeColor="text1"/>
          <w:u w:color="000000" w:themeColor="text1"/>
        </w:rPr>
        <w:t xml:space="preserve"> include, but </w:t>
      </w:r>
      <w:r w:rsidRPr="007D4C23">
        <w:rPr>
          <w:color w:val="000000" w:themeColor="text1"/>
          <w:u w:val="single" w:color="000000" w:themeColor="text1"/>
        </w:rPr>
        <w:t>are</w:t>
      </w:r>
      <w:r w:rsidRPr="007D4C23">
        <w:rPr>
          <w:color w:val="000000" w:themeColor="text1"/>
          <w:u w:color="000000" w:themeColor="text1"/>
        </w:rPr>
        <w:t xml:space="preserve"> not </w:t>
      </w:r>
      <w:r w:rsidRPr="007D4C23">
        <w:rPr>
          <w:strike/>
          <w:color w:val="000000" w:themeColor="text1"/>
          <w:u w:color="000000" w:themeColor="text1"/>
        </w:rPr>
        <w:t>be</w:t>
      </w:r>
      <w:r w:rsidRPr="007D4C23">
        <w:rPr>
          <w:color w:val="000000" w:themeColor="text1"/>
          <w:u w:color="000000" w:themeColor="text1"/>
        </w:rPr>
        <w:t xml:space="preserve"> limited to, the following: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r>
      <w:r w:rsidRPr="007D4C23">
        <w:rPr>
          <w:strike/>
          <w:color w:val="000000" w:themeColor="text1"/>
          <w:u w:color="000000" w:themeColor="text1"/>
        </w:rPr>
        <w:t>Assist</w:t>
      </w:r>
      <w:r w:rsidRPr="007D4C23">
        <w:rPr>
          <w:color w:val="000000" w:themeColor="text1"/>
          <w:u w:color="000000" w:themeColor="text1"/>
        </w:rPr>
        <w:t xml:space="preserve"> </w:t>
      </w:r>
      <w:r w:rsidRPr="007D4C23">
        <w:rPr>
          <w:color w:val="000000" w:themeColor="text1"/>
          <w:u w:val="single" w:color="000000" w:themeColor="text1"/>
        </w:rPr>
        <w:t>assisting</w:t>
      </w:r>
      <w:r w:rsidRPr="007D4C23">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(2)</w:t>
      </w:r>
      <w:r w:rsidRPr="007D4C23">
        <w:rPr>
          <w:color w:val="000000" w:themeColor="text1"/>
          <w:u w:color="000000" w:themeColor="text1"/>
        </w:rPr>
        <w:tab/>
      </w:r>
      <w:r w:rsidRPr="007D4C23">
        <w:rPr>
          <w:strike/>
          <w:color w:val="000000" w:themeColor="text1"/>
          <w:u w:color="000000" w:themeColor="text1"/>
        </w:rPr>
        <w:t>Assist</w:t>
      </w:r>
      <w:r w:rsidRPr="007D4C23">
        <w:rPr>
          <w:color w:val="000000" w:themeColor="text1"/>
          <w:u w:color="000000" w:themeColor="text1"/>
        </w:rPr>
        <w:t xml:space="preserve"> </w:t>
      </w:r>
      <w:r w:rsidRPr="007D4C23">
        <w:rPr>
          <w:color w:val="000000" w:themeColor="text1"/>
          <w:u w:val="single" w:color="000000" w:themeColor="text1"/>
        </w:rPr>
        <w:t>assisting</w:t>
      </w:r>
      <w:r w:rsidRPr="007D4C23">
        <w:rPr>
          <w:color w:val="000000" w:themeColor="text1"/>
          <w:u w:color="000000" w:themeColor="text1"/>
        </w:rPr>
        <w:t xml:space="preserve"> the chief procurement officers in aiding small and minority</w:t>
      </w:r>
      <w:r>
        <w:rPr>
          <w:color w:val="000000" w:themeColor="text1"/>
          <w:u w:color="000000" w:themeColor="text1"/>
        </w:rPr>
        <w:noBreakHyphen/>
      </w:r>
      <w:r w:rsidRPr="007D4C23">
        <w:rPr>
          <w:color w:val="000000" w:themeColor="text1"/>
          <w:u w:color="000000" w:themeColor="text1"/>
        </w:rPr>
        <w:t>owned firms and community</w:t>
      </w:r>
      <w:r>
        <w:rPr>
          <w:color w:val="000000" w:themeColor="text1"/>
          <w:u w:color="000000" w:themeColor="text1"/>
        </w:rPr>
        <w:noBreakHyphen/>
      </w:r>
      <w:r w:rsidRPr="007D4C23">
        <w:rPr>
          <w:color w:val="000000" w:themeColor="text1"/>
          <w:u w:color="000000" w:themeColor="text1"/>
        </w:rPr>
        <w:t xml:space="preserve">based business in developing organizations to provide technical assistance to minority firms;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r>
      <w:r w:rsidRPr="007D4C23">
        <w:rPr>
          <w:strike/>
          <w:color w:val="000000" w:themeColor="text1"/>
          <w:u w:color="000000" w:themeColor="text1"/>
        </w:rPr>
        <w:t>Assist</w:t>
      </w:r>
      <w:r w:rsidRPr="007D4C23">
        <w:rPr>
          <w:color w:val="000000" w:themeColor="text1"/>
          <w:u w:color="000000" w:themeColor="text1"/>
        </w:rPr>
        <w:t xml:space="preserve"> </w:t>
      </w:r>
      <w:r w:rsidRPr="007D4C23">
        <w:rPr>
          <w:color w:val="000000" w:themeColor="text1"/>
          <w:u w:val="single" w:color="000000" w:themeColor="text1"/>
        </w:rPr>
        <w:t>assisting</w:t>
      </w:r>
      <w:r w:rsidRPr="007D4C23">
        <w:rPr>
          <w:color w:val="000000" w:themeColor="text1"/>
          <w:u w:color="000000" w:themeColor="text1"/>
        </w:rPr>
        <w:t xml:space="preserve"> with the procurement and management training for small and minority firm owners;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r>
      <w:r w:rsidRPr="007D4C23">
        <w:rPr>
          <w:strike/>
          <w:color w:val="000000" w:themeColor="text1"/>
          <w:u w:color="000000" w:themeColor="text1"/>
        </w:rPr>
        <w:t>Assist</w:t>
      </w:r>
      <w:r w:rsidRPr="007D4C23">
        <w:rPr>
          <w:color w:val="000000" w:themeColor="text1"/>
          <w:u w:color="000000" w:themeColor="text1"/>
        </w:rPr>
        <w:t xml:space="preserve"> </w:t>
      </w:r>
      <w:r w:rsidRPr="007D4C23">
        <w:rPr>
          <w:color w:val="000000" w:themeColor="text1"/>
          <w:u w:val="single" w:color="000000" w:themeColor="text1"/>
        </w:rPr>
        <w:t>assisting</w:t>
      </w:r>
      <w:r w:rsidRPr="007D4C23">
        <w:rPr>
          <w:color w:val="000000" w:themeColor="text1"/>
          <w:u w:color="000000" w:themeColor="text1"/>
        </w:rPr>
        <w:t xml:space="preserve"> in the identification of responsive small and minority firms;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r>
      <w:r w:rsidRPr="007D4C23">
        <w:rPr>
          <w:strike/>
          <w:color w:val="000000" w:themeColor="text1"/>
          <w:u w:color="000000" w:themeColor="text1"/>
        </w:rPr>
        <w:t>Receive and process</w:t>
      </w:r>
      <w:r w:rsidRPr="007D4C23">
        <w:rPr>
          <w:color w:val="000000" w:themeColor="text1"/>
          <w:u w:color="000000" w:themeColor="text1"/>
        </w:rPr>
        <w:t xml:space="preserve"> </w:t>
      </w:r>
      <w:r w:rsidRPr="007D4C23">
        <w:rPr>
          <w:color w:val="000000" w:themeColor="text1"/>
          <w:u w:val="single" w:color="000000" w:themeColor="text1"/>
        </w:rPr>
        <w:t>receiving and processing</w:t>
      </w:r>
      <w:r w:rsidRPr="007D4C23">
        <w:rPr>
          <w:color w:val="000000" w:themeColor="text1"/>
          <w:u w:color="000000" w:themeColor="text1"/>
        </w:rPr>
        <w:t xml:space="preserve"> applications to be registered as a minority firm in accordance with 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 xml:space="preserve">5230(B);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(6)</w:t>
      </w:r>
      <w:r w:rsidRPr="007D4C23">
        <w:rPr>
          <w:color w:val="000000" w:themeColor="text1"/>
          <w:u w:color="000000" w:themeColor="text1"/>
        </w:rPr>
        <w:tab/>
      </w:r>
      <w:r w:rsidRPr="007D4C23">
        <w:rPr>
          <w:strike/>
          <w:color w:val="000000" w:themeColor="text1"/>
          <w:u w:color="000000" w:themeColor="text1"/>
        </w:rPr>
        <w:t>The SMBAO may revoke</w:t>
      </w:r>
      <w:r w:rsidRPr="007D4C23">
        <w:rPr>
          <w:color w:val="000000" w:themeColor="text1"/>
          <w:u w:color="000000" w:themeColor="text1"/>
        </w:rPr>
        <w:t xml:space="preserve"> </w:t>
      </w:r>
      <w:r w:rsidRPr="007D4C23">
        <w:rPr>
          <w:color w:val="000000" w:themeColor="text1"/>
          <w:u w:val="single" w:color="000000" w:themeColor="text1"/>
        </w:rPr>
        <w:t>revoking</w:t>
      </w:r>
      <w:r w:rsidRPr="007D4C23">
        <w:rPr>
          <w:color w:val="000000" w:themeColor="text1"/>
          <w:u w:color="000000" w:themeColor="text1"/>
        </w:rPr>
        <w:t xml:space="preserve"> the certification of any firm </w:t>
      </w:r>
      <w:r w:rsidRPr="007D4C23">
        <w:rPr>
          <w:strike/>
          <w:color w:val="000000" w:themeColor="text1"/>
          <w:u w:color="000000" w:themeColor="text1"/>
        </w:rPr>
        <w:t>which</w:t>
      </w:r>
      <w:r w:rsidRPr="007D4C23">
        <w:rPr>
          <w:color w:val="000000" w:themeColor="text1"/>
          <w:u w:color="000000" w:themeColor="text1"/>
        </w:rPr>
        <w:t xml:space="preserve"> </w:t>
      </w:r>
      <w:r w:rsidRPr="007D4C23">
        <w:rPr>
          <w:color w:val="000000" w:themeColor="text1"/>
          <w:u w:val="single" w:color="000000" w:themeColor="text1"/>
        </w:rPr>
        <w:t>that</w:t>
      </w:r>
      <w:r w:rsidRPr="007D4C23">
        <w:rPr>
          <w:color w:val="000000" w:themeColor="text1"/>
          <w:u w:color="000000" w:themeColor="text1"/>
        </w:rPr>
        <w:t xml:space="preserve"> has been found to have engaged in any of the following: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 xml:space="preserve">fraud or deceit in obtaining the certification;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furnishing of substantially inaccurate or incomplete information concerning ownership or financial status;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 xml:space="preserve">failure to report changes which affect the requirements for certification;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 xml:space="preserve">gross negligence, incompetence, financial irresponsibility, or misconduct in the practice of his business; or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(e)</w:t>
      </w:r>
      <w:r w:rsidRPr="007D4C23">
        <w:rPr>
          <w:color w:val="000000" w:themeColor="text1"/>
          <w:u w:color="000000" w:themeColor="text1"/>
        </w:rPr>
        <w:tab/>
        <w:t xml:space="preserve">wilful violation of any provision of this article.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(7)</w:t>
      </w:r>
      <w:r w:rsidRPr="007D4C23">
        <w:rPr>
          <w:color w:val="000000" w:themeColor="text1"/>
          <w:u w:color="000000" w:themeColor="text1"/>
        </w:rPr>
        <w:tab/>
        <w:t xml:space="preserve">After a period of one year, the </w:t>
      </w:r>
      <w:r w:rsidRPr="007D4C23">
        <w:rPr>
          <w:strike/>
          <w:color w:val="000000" w:themeColor="text1"/>
          <w:u w:color="000000" w:themeColor="text1"/>
        </w:rPr>
        <w:t>SMBAO</w:t>
      </w:r>
      <w:r w:rsidRPr="007D4C23">
        <w:rPr>
          <w:color w:val="000000" w:themeColor="text1"/>
          <w:u w:color="000000" w:themeColor="text1"/>
        </w:rPr>
        <w:t xml:space="preserve"> </w:t>
      </w:r>
      <w:r w:rsidRPr="007D4C23">
        <w:rPr>
          <w:color w:val="000000" w:themeColor="text1"/>
          <w:u w:val="single" w:color="000000" w:themeColor="text1"/>
        </w:rPr>
        <w:t>division</w:t>
      </w:r>
      <w:r w:rsidRPr="007D4C23">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X.</w:t>
      </w:r>
      <w:r w:rsidRPr="007D4C23">
        <w:rPr>
          <w:color w:val="000000" w:themeColor="text1"/>
          <w:u w:color="000000" w:themeColor="text1"/>
        </w:rPr>
        <w:tab/>
      </w:r>
      <w:r>
        <w:rPr>
          <w:color w:val="000000" w:themeColor="text1"/>
          <w:u w:color="000000" w:themeColor="text1"/>
        </w:rPr>
        <w:tab/>
      </w:r>
      <w:r w:rsidRPr="007D4C23">
        <w:rPr>
          <w:color w:val="000000" w:themeColor="text1"/>
          <w:u w:color="000000" w:themeColor="text1"/>
        </w:rPr>
        <w:t>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30(1) of the 1976 Code is amended to read:</w:t>
      </w:r>
    </w:p>
    <w:p w:rsidR="00F93593" w:rsidRDefault="00F93593"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 As used in this chapter: </w:t>
      </w:r>
    </w:p>
    <w:p w:rsidR="00165BA2" w:rsidRPr="007D4C23"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Board</w:t>
      </w:r>
      <w:r w:rsidRPr="00E503F1">
        <w:rPr>
          <w:color w:val="000000" w:themeColor="text1"/>
          <w:u w:color="000000" w:themeColor="text1"/>
        </w:rPr>
        <w:t>’</w:t>
      </w:r>
      <w:r w:rsidRPr="007D4C23">
        <w:rPr>
          <w:color w:val="000000" w:themeColor="text1"/>
          <w:u w:color="000000" w:themeColor="text1"/>
        </w:rPr>
        <w:t xml:space="preserve"> means the governing board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r>
      <w:r w:rsidR="00165BA2">
        <w:rPr>
          <w:color w:val="000000" w:themeColor="text1"/>
          <w:u w:color="000000" w:themeColor="text1"/>
        </w:rPr>
        <w:tab/>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40 of the 1976 Code is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(A)</w:t>
      </w:r>
      <w:r w:rsidRPr="007D4C23">
        <w:rPr>
          <w:color w:val="000000" w:themeColor="text1"/>
          <w:u w:color="000000" w:themeColor="text1"/>
        </w:rPr>
        <w:tab/>
        <w:t xml:space="preserve">There is created the Division of Regional Development as a division within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The division shall report to the e</w:t>
      </w:r>
      <w:r>
        <w:rPr>
          <w:color w:val="000000" w:themeColor="text1"/>
          <w:u w:color="000000" w:themeColor="text1"/>
        </w:rPr>
        <w:t>xecutive director of the board.”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r>
      <w:r w:rsidR="00165BA2">
        <w:rPr>
          <w:color w:val="000000" w:themeColor="text1"/>
          <w:u w:color="000000" w:themeColor="text1"/>
        </w:rPr>
        <w:tab/>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60 of the 1976 Code is amended to read:</w:t>
      </w:r>
    </w:p>
    <w:p w:rsidR="00165BA2" w:rsidRDefault="00165BA2"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11</w:t>
      </w:r>
      <w:r>
        <w:rPr>
          <w:color w:val="000000" w:themeColor="text1"/>
          <w:u w:color="000000" w:themeColor="text1"/>
        </w:rPr>
        <w:noBreakHyphen/>
      </w:r>
      <w:r w:rsidRPr="007D4C23">
        <w:rPr>
          <w:color w:val="000000" w:themeColor="text1"/>
          <w:u w:color="000000" w:themeColor="text1"/>
        </w:rPr>
        <w:t>42</w:t>
      </w:r>
      <w:r>
        <w:rPr>
          <w:color w:val="000000" w:themeColor="text1"/>
          <w:u w:color="000000" w:themeColor="text1"/>
        </w:rPr>
        <w:noBreakHyphen/>
      </w:r>
      <w:r w:rsidRPr="007D4C23">
        <w:rPr>
          <w:color w:val="000000" w:themeColor="text1"/>
          <w:u w:color="000000" w:themeColor="text1"/>
        </w:rPr>
        <w:t>60.</w:t>
      </w:r>
      <w:r w:rsidRPr="007D4C23">
        <w:rPr>
          <w:color w:val="000000" w:themeColor="text1"/>
          <w:u w:color="000000" w:themeColor="text1"/>
        </w:rPr>
        <w:tab/>
        <w:t xml:space="preserve"> The division shall function as a division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Pr>
          <w:color w:val="000000" w:themeColor="text1"/>
          <w:u w:color="000000" w:themeColor="text1"/>
        </w:rPr>
        <w:t xml:space="preserve"> </w:t>
      </w:r>
      <w:r w:rsidRPr="007D4C23">
        <w:rPr>
          <w:color w:val="000000" w:themeColor="text1"/>
          <w:u w:color="000000" w:themeColor="text1"/>
        </w:rPr>
        <w:t xml:space="preserve">and has all administrative and program authority necessary to fulfill its public mandate including, but not limited to, the following powers: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 xml:space="preserve">to solicit, receive, and expend public and private funds from any relevant sources and entities in order to carry out the purposes of the division;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to prescribe and charge fees for its services, which fees must be retained and expended for division purposes.”</w:t>
      </w:r>
    </w:p>
    <w:p w:rsidR="00AC40FE" w:rsidRDefault="00AC40F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Y. </w:t>
      </w:r>
      <w:r>
        <w:rPr>
          <w:color w:val="000000" w:themeColor="text1"/>
          <w:u w:color="000000" w:themeColor="text1"/>
        </w:rPr>
        <w:tab/>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53</w:t>
      </w:r>
      <w:r>
        <w:rPr>
          <w:color w:val="000000" w:themeColor="text1"/>
          <w:u w:color="000000" w:themeColor="text1"/>
        </w:rPr>
        <w:noBreakHyphen/>
      </w:r>
      <w:r w:rsidRPr="007D4C23">
        <w:rPr>
          <w:color w:val="000000" w:themeColor="text1"/>
          <w:u w:color="000000" w:themeColor="text1"/>
        </w:rPr>
        <w:t>20 of the 1976 Code</w:t>
      </w:r>
      <w:r>
        <w:rPr>
          <w:color w:val="000000" w:themeColor="text1"/>
          <w:u w:color="000000" w:themeColor="text1"/>
        </w:rPr>
        <w:t>, as last amended by Act 31 of 2013,</w:t>
      </w:r>
      <w:r w:rsidRPr="007D4C23">
        <w:rPr>
          <w:color w:val="000000" w:themeColor="text1"/>
          <w:u w:color="000000" w:themeColor="text1"/>
        </w:rPr>
        <w:t xml:space="preserve"> is </w:t>
      </w:r>
      <w:r>
        <w:rPr>
          <w:color w:val="000000" w:themeColor="text1"/>
          <w:u w:color="000000" w:themeColor="text1"/>
        </w:rPr>
        <w:t xml:space="preserve">further </w:t>
      </w:r>
      <w:r w:rsidRPr="007D4C23">
        <w:rPr>
          <w:color w:val="000000" w:themeColor="text1"/>
          <w:u w:color="000000" w:themeColor="text1"/>
        </w:rPr>
        <w:t>amended to read:</w:t>
      </w:r>
    </w:p>
    <w:p w:rsidR="00AC40FE" w:rsidRDefault="00AC40F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53</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 xml:space="preserve"> It is mandated by the General Assembly that the SCEIS shall be implemented for all agencies, with the exception of lump sum agencies, the General Assembly or its respective branches or its committees, Legislative Council, and the Legislative</w:t>
      </w:r>
      <w:r w:rsidRPr="001D2AB2">
        <w:rPr>
          <w:color w:val="000000" w:themeColor="text1"/>
          <w:u w:color="000000" w:themeColor="text1"/>
        </w:rPr>
        <w:t xml:space="preserve"> Services Agency</w:t>
      </w:r>
      <w:r w:rsidRPr="007D4C23">
        <w:rPr>
          <w:color w:val="000000" w:themeColor="text1"/>
          <w:u w:color="000000" w:themeColor="text1"/>
        </w:rPr>
        <w:t xml:space="preserve">.  The South Carolina Enterprise Information System Oversight Committee, as appointed by the Comptroller General, shall provide oversight for the implementation and continued operations of the system.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7D4C23">
        <w:rPr>
          <w:strike/>
          <w:color w:val="000000" w:themeColor="text1"/>
          <w:u w:color="000000" w:themeColor="text1"/>
        </w:rPr>
        <w:t>An agency</w:t>
      </w:r>
      <w:r w:rsidRPr="00E503F1">
        <w:rPr>
          <w:strike/>
          <w:color w:val="000000" w:themeColor="text1"/>
          <w:u w:color="000000" w:themeColor="text1"/>
        </w:rPr>
        <w:t>’</w:t>
      </w:r>
      <w:r w:rsidRPr="007D4C23">
        <w:rPr>
          <w:strike/>
          <w:color w:val="000000" w:themeColor="text1"/>
          <w:u w:color="000000" w:themeColor="text1"/>
        </w:rPr>
        <w:t>s implementation cost shall be borne by that agency through existing appropriations, grants, and/or the State Treasurer</w:t>
      </w:r>
      <w:r w:rsidRPr="00E503F1">
        <w:rPr>
          <w:strike/>
          <w:color w:val="000000" w:themeColor="text1"/>
          <w:u w:color="000000" w:themeColor="text1"/>
        </w:rPr>
        <w:t>’</w:t>
      </w:r>
      <w:r w:rsidRPr="007D4C23">
        <w:rPr>
          <w:strike/>
          <w:color w:val="000000" w:themeColor="text1"/>
          <w:u w:color="000000" w:themeColor="text1"/>
        </w:rPr>
        <w:t>s Master Lease Program and shall be for the implementation of the “back office” administrative functions that are common to all agencies in the areas of purchasing, finance, human resources, payroll, and budgeting.</w:t>
      </w:r>
      <w:r w:rsidRPr="007D4C23">
        <w:rPr>
          <w:color w:val="000000" w:themeColor="text1"/>
          <w:u w:color="000000" w:themeColor="text1"/>
        </w:rPr>
        <w:t xml:space="preserve">  </w:t>
      </w:r>
      <w:r w:rsidRPr="007D4C23">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7D4C23">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7D4C23">
        <w:rPr>
          <w:strike/>
          <w:color w:val="000000" w:themeColor="text1"/>
          <w:u w:color="000000" w:themeColor="text1"/>
        </w:rPr>
        <w:t xml:space="preserve">Budget and </w:t>
      </w:r>
      <w:r w:rsidRPr="007D4C23">
        <w:rPr>
          <w:strike/>
          <w:color w:val="000000" w:themeColor="text1"/>
          <w:u w:color="000000" w:themeColor="text1"/>
        </w:rPr>
        <w:lastRenderedPageBreak/>
        <w:t>Control Board</w:t>
      </w:r>
      <w:r w:rsidRPr="00E503F1">
        <w:rPr>
          <w:strike/>
          <w:color w:val="000000" w:themeColor="text1"/>
          <w:u w:color="000000" w:themeColor="text1"/>
        </w:rPr>
        <w:t>’</w:t>
      </w:r>
      <w:r w:rsidRPr="007D4C23">
        <w:rPr>
          <w:strike/>
          <w:color w:val="000000" w:themeColor="text1"/>
          <w:u w:color="000000" w:themeColor="text1"/>
        </w:rPr>
        <w:t>s Division of the State CIO</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the South Carolina Enterprise Information System Oversight Committee is required to report by January </w:t>
      </w:r>
      <w:r w:rsidRPr="002B0CD2">
        <w:rPr>
          <w:strike/>
          <w:color w:val="000000" w:themeColor="text1"/>
          <w:u w:color="000000" w:themeColor="text1"/>
        </w:rPr>
        <w:t>31</w:t>
      </w:r>
      <w:r>
        <w:rPr>
          <w:color w:val="000000" w:themeColor="text1"/>
          <w:u w:color="000000" w:themeColor="text1"/>
        </w:rPr>
        <w:t xml:space="preserve"> </w:t>
      </w:r>
      <w:r>
        <w:rPr>
          <w:color w:val="000000" w:themeColor="text1"/>
          <w:u w:val="single" w:color="000000" w:themeColor="text1"/>
        </w:rPr>
        <w:t>thirty</w:t>
      </w:r>
      <w:r>
        <w:rPr>
          <w:color w:val="000000" w:themeColor="text1"/>
          <w:u w:val="single" w:color="000000" w:themeColor="text1"/>
        </w:rPr>
        <w:noBreakHyphen/>
        <w:t>first</w:t>
      </w:r>
      <w:r w:rsidRPr="007D4C23">
        <w:rPr>
          <w:color w:val="000000" w:themeColor="text1"/>
          <w:u w:color="000000" w:themeColor="text1"/>
        </w:rPr>
        <w:t>, of the fiscal year to the Governor, the Chairman of the Senate Finance Committee, and the Chairman of the House Ways and Means Committee the status of the system</w:t>
      </w:r>
      <w:r w:rsidRPr="00E503F1">
        <w:rPr>
          <w:color w:val="000000" w:themeColor="text1"/>
          <w:u w:color="000000" w:themeColor="text1"/>
        </w:rPr>
        <w:t>’</w:t>
      </w:r>
      <w:r w:rsidRPr="007D4C23">
        <w:rPr>
          <w:color w:val="000000" w:themeColor="text1"/>
          <w:u w:color="000000" w:themeColor="text1"/>
        </w:rPr>
        <w:t>s implementation and ongoing operations.”</w:t>
      </w:r>
    </w:p>
    <w:p w:rsidR="00AC40FE" w:rsidRDefault="00AC40F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40FE">
        <w:rPr>
          <w:u w:color="000000" w:themeColor="text1"/>
        </w:rPr>
        <w:t>Z</w:t>
      </w:r>
      <w:r w:rsidRPr="007D4C23">
        <w:rPr>
          <w:color w:val="000000" w:themeColor="text1"/>
          <w:u w:color="000000" w:themeColor="text1"/>
        </w:rPr>
        <w:t>.</w:t>
      </w:r>
      <w:r w:rsidR="00C205EE">
        <w:rPr>
          <w:color w:val="000000" w:themeColor="text1"/>
          <w:u w:color="000000" w:themeColor="text1"/>
        </w:rPr>
        <w:tab/>
      </w:r>
      <w:r w:rsidRPr="007D4C23">
        <w:rPr>
          <w:color w:val="000000" w:themeColor="text1"/>
          <w:u w:color="000000" w:themeColor="text1"/>
        </w:rPr>
        <w:t>1.</w:t>
      </w:r>
      <w:r w:rsidRPr="007D4C23">
        <w:rPr>
          <w:color w:val="000000" w:themeColor="text1"/>
          <w:u w:color="000000" w:themeColor="text1"/>
        </w:rPr>
        <w:tab/>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w:t>
      </w:r>
      <w:r>
        <w:rPr>
          <w:color w:val="000000" w:themeColor="text1"/>
          <w:u w:color="000000" w:themeColor="text1"/>
        </w:rPr>
        <w:t>(10)</w:t>
      </w:r>
      <w:r w:rsidRPr="007D4C23">
        <w:rPr>
          <w:color w:val="000000" w:themeColor="text1"/>
          <w:u w:color="000000" w:themeColor="text1"/>
        </w:rPr>
        <w:t xml:space="preserve"> of the 1976 Code</w:t>
      </w:r>
      <w:r>
        <w:rPr>
          <w:color w:val="000000" w:themeColor="text1"/>
          <w:u w:color="000000" w:themeColor="text1"/>
        </w:rPr>
        <w:t>, as added by Act 357 of 2000,</w:t>
      </w:r>
      <w:r w:rsidRPr="007D4C23">
        <w:rPr>
          <w:color w:val="000000" w:themeColor="text1"/>
          <w:u w:color="000000" w:themeColor="text1"/>
        </w:rPr>
        <w:t xml:space="preserve"> is amended to read:</w:t>
      </w:r>
    </w:p>
    <w:p w:rsidR="00AC40FE" w:rsidRDefault="00AC40F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“(10)</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Decommissioning trust fund</w:t>
      </w:r>
      <w:r w:rsidRPr="00E503F1">
        <w:rPr>
          <w:color w:val="000000" w:themeColor="text1"/>
          <w:u w:color="000000" w:themeColor="text1"/>
        </w:rPr>
        <w:t>’</w:t>
      </w:r>
      <w:r w:rsidRPr="007D4C23">
        <w:rPr>
          <w:color w:val="000000" w:themeColor="text1"/>
          <w:u w:color="000000" w:themeColor="text1"/>
        </w:rPr>
        <w:t xml:space="preserve"> means the trust fund established pursuant to a Trust Agreement dated March 4, 1981, among Chem</w:t>
      </w:r>
      <w:r>
        <w:rPr>
          <w:color w:val="000000" w:themeColor="text1"/>
          <w:u w:color="000000" w:themeColor="text1"/>
        </w:rPr>
        <w:noBreakHyphen/>
      </w:r>
      <w:r w:rsidRPr="007D4C23">
        <w:rPr>
          <w:color w:val="000000" w:themeColor="text1"/>
          <w:u w:color="000000" w:themeColor="text1"/>
        </w:rPr>
        <w:t xml:space="preserve">Nuclear Systems, Inc. (grantor), the </w:t>
      </w:r>
      <w:r w:rsidRPr="007D4C23">
        <w:rPr>
          <w:strike/>
          <w:color w:val="000000" w:themeColor="text1"/>
          <w:u w:color="000000" w:themeColor="text1"/>
        </w:rPr>
        <w:t>South Carolina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(beneficiary </w:t>
      </w:r>
      <w:r w:rsidRPr="007D4C23">
        <w:rPr>
          <w:color w:val="000000" w:themeColor="text1"/>
          <w:u w:val="single" w:color="000000" w:themeColor="text1"/>
        </w:rPr>
        <w:t>as the successor in interest to the South Carolina Budget and Control Board</w:t>
      </w:r>
      <w:r w:rsidRPr="007D4C23">
        <w:rPr>
          <w:color w:val="000000" w:themeColor="text1"/>
          <w:u w:color="000000" w:themeColor="text1"/>
        </w:rPr>
        <w:t>), and the South Carolina State Treasurer (trustee), whose purpose is to assure adequate funding for decommissioning of the disposal site, or any successor fund with a similar p</w:t>
      </w:r>
      <w:r>
        <w:rPr>
          <w:color w:val="000000" w:themeColor="text1"/>
          <w:u w:color="000000" w:themeColor="text1"/>
        </w:rPr>
        <w:t>urpose.”</w:t>
      </w:r>
    </w:p>
    <w:p w:rsidR="00AC40FE" w:rsidRDefault="00AC40F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r>
      <w:r w:rsidR="00C205EE">
        <w:rPr>
          <w:color w:val="000000" w:themeColor="text1"/>
          <w:u w:color="000000" w:themeColor="text1"/>
        </w:rPr>
        <w:t xml:space="preserve"> </w:t>
      </w:r>
      <w:r w:rsidRPr="007D4C23">
        <w:rPr>
          <w:color w:val="000000" w:themeColor="text1"/>
          <w:u w:color="000000" w:themeColor="text1"/>
        </w:rPr>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 of the 1976 Code</w:t>
      </w:r>
      <w:r>
        <w:rPr>
          <w:color w:val="000000" w:themeColor="text1"/>
          <w:u w:color="000000" w:themeColor="text1"/>
        </w:rPr>
        <w:t>, as last amended by Act 357 of 2000,</w:t>
      </w:r>
      <w:r w:rsidRPr="007D4C23">
        <w:rPr>
          <w:color w:val="000000" w:themeColor="text1"/>
          <w:u w:color="000000" w:themeColor="text1"/>
        </w:rPr>
        <w:t xml:space="preserve"> is </w:t>
      </w:r>
      <w:r>
        <w:rPr>
          <w:color w:val="000000" w:themeColor="text1"/>
          <w:u w:color="000000" w:themeColor="text1"/>
        </w:rPr>
        <w:t xml:space="preserve">further </w:t>
      </w:r>
      <w:r w:rsidRPr="007D4C23">
        <w:rPr>
          <w:color w:val="000000" w:themeColor="text1"/>
          <w:u w:color="000000" w:themeColor="text1"/>
        </w:rPr>
        <w:t>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For purposes of this article,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expend state funds in order to acquire, develop, and operate land and facilities. This acquisition may be by lease, dedication, purchase, or other arrangements. However, the state</w:t>
      </w:r>
      <w:r w:rsidRPr="00E503F1">
        <w:rPr>
          <w:color w:val="000000" w:themeColor="text1"/>
          <w:u w:color="000000" w:themeColor="text1"/>
        </w:rPr>
        <w:t>’</w:t>
      </w:r>
      <w:r w:rsidRPr="007D4C23">
        <w:rPr>
          <w:color w:val="000000" w:themeColor="text1"/>
          <w:u w:color="000000" w:themeColor="text1"/>
        </w:rPr>
        <w:t xml:space="preserve">s functions under the authority of this section are limited to the specific purposes of this article;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lease, sublease, or sell real and personal properties to public or private bodies;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assure the maintenance of insurance coverage by state licensees, lessees, or sublessees as will in the opinion of the board protect the citizens of the State against nuclear incident that may occur on state</w:t>
      </w:r>
      <w:r>
        <w:rPr>
          <w:color w:val="000000" w:themeColor="text1"/>
          <w:u w:color="000000" w:themeColor="text1"/>
        </w:rPr>
        <w:noBreakHyphen/>
      </w:r>
      <w:r w:rsidRPr="007D4C23">
        <w:rPr>
          <w:color w:val="000000" w:themeColor="text1"/>
          <w:u w:color="000000" w:themeColor="text1"/>
        </w:rPr>
        <w:t xml:space="preserve">controlled atomic energy facilities;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(4)</w:t>
      </w:r>
      <w:r w:rsidRPr="007D4C23">
        <w:rPr>
          <w:color w:val="000000" w:themeColor="text1"/>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Pr="00E503F1">
        <w:rPr>
          <w:color w:val="000000" w:themeColor="text1"/>
          <w:u w:color="000000" w:themeColor="text1"/>
        </w:rPr>
        <w:t>’</w:t>
      </w:r>
      <w:r w:rsidRPr="007D4C23">
        <w:rPr>
          <w:color w:val="000000" w:themeColor="text1"/>
          <w:u w:color="000000" w:themeColor="text1"/>
        </w:rPr>
        <w:t xml:space="preserve">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w:t>
      </w:r>
      <w:r w:rsidRPr="00E503F1">
        <w:rPr>
          <w:color w:val="000000" w:themeColor="text1"/>
          <w:u w:color="000000" w:themeColor="text1"/>
        </w:rPr>
        <w:t>‘</w:t>
      </w:r>
      <w:r w:rsidRPr="007D4C23">
        <w:rPr>
          <w:color w:val="000000" w:themeColor="text1"/>
          <w:u w:color="000000" w:themeColor="text1"/>
        </w:rPr>
        <w:t>extended care maintenance fund</w:t>
      </w:r>
      <w:r w:rsidRPr="00E503F1">
        <w:rPr>
          <w:color w:val="000000" w:themeColor="text1"/>
          <w:u w:color="000000" w:themeColor="text1"/>
        </w:rPr>
        <w:t>’</w:t>
      </w:r>
      <w:r w:rsidRPr="007D4C23">
        <w:rPr>
          <w:color w:val="000000" w:themeColor="text1"/>
          <w:u w:color="000000" w:themeColor="text1"/>
        </w:rPr>
        <w:t>,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40(B)(7)(b) and (D)(2), the extended care maintenance fund must be used exclusively for custodial, surveillance, and maintenance costs during the period of institutional control and during any post</w:t>
      </w:r>
      <w:r>
        <w:rPr>
          <w:color w:val="000000" w:themeColor="text1"/>
          <w:u w:color="000000" w:themeColor="text1"/>
        </w:rPr>
        <w:noBreakHyphen/>
      </w:r>
      <w:r w:rsidRPr="007D4C23">
        <w:rPr>
          <w:color w:val="000000" w:themeColor="text1"/>
          <w:u w:color="000000" w:themeColor="text1"/>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color w:val="000000" w:themeColor="text1"/>
          <w:u w:color="000000" w:themeColor="text1"/>
        </w:rPr>
        <w:noBreakHyphen/>
      </w:r>
      <w:r w:rsidRPr="007D4C23">
        <w:rPr>
          <w:color w:val="000000" w:themeColor="text1"/>
          <w:u w:color="000000" w:themeColor="text1"/>
        </w:rPr>
        <w:t xml:space="preserve">closure observation period until all funds in the decommissioning trust account are exhausted.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t xml:space="preserve">Enter into an agreement with the federal government or any of its authorized agencies to assume extended maintenance of lands donated, leased, or purchased from the federal government or </w:t>
      </w:r>
      <w:r w:rsidRPr="007D4C23">
        <w:rPr>
          <w:color w:val="000000" w:themeColor="text1"/>
          <w:u w:color="000000" w:themeColor="text1"/>
        </w:rPr>
        <w:lastRenderedPageBreak/>
        <w:t>any of its authorized agencies and used for development of atomic energy resources or as custodial site for radioactive material.”</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Sections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810, 13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830, and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860 of the 1976 Code</w:t>
      </w:r>
      <w:r>
        <w:rPr>
          <w:color w:val="000000" w:themeColor="text1"/>
          <w:u w:color="000000" w:themeColor="text1"/>
        </w:rPr>
        <w:t>, all as last amended by Act 357 of 2000,</w:t>
      </w:r>
      <w:r w:rsidRPr="007D4C23">
        <w:rPr>
          <w:color w:val="000000" w:themeColor="text1"/>
          <w:u w:color="000000" w:themeColor="text1"/>
        </w:rPr>
        <w:t xml:space="preserve"> are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810.</w:t>
      </w:r>
      <w:r w:rsidRPr="007D4C23">
        <w:rPr>
          <w:color w:val="000000" w:themeColor="text1"/>
          <w:u w:color="000000" w:themeColor="text1"/>
        </w:rPr>
        <w:tab/>
        <w:t xml:space="preserve">There is hereby established a </w:t>
      </w:r>
      <w:r w:rsidRPr="007D4C23">
        <w:rPr>
          <w:strike/>
          <w:color w:val="000000" w:themeColor="text1"/>
          <w:u w:color="000000" w:themeColor="text1"/>
        </w:rPr>
        <w:t>Governor</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Nuclear Advisory Council </w:t>
      </w:r>
      <w:r w:rsidRPr="007D4C23">
        <w:rPr>
          <w:color w:val="000000" w:themeColor="text1"/>
          <w:u w:val="single" w:color="000000" w:themeColor="text1"/>
        </w:rPr>
        <w:t>in the Department of Administration,</w:t>
      </w:r>
      <w:r w:rsidRPr="007D4C23">
        <w:rPr>
          <w:color w:val="000000" w:themeColor="text1"/>
          <w:u w:color="000000" w:themeColor="text1"/>
        </w:rPr>
        <w:t xml:space="preserve"> which shall be responsible to </w:t>
      </w:r>
      <w:r w:rsidRPr="007D4C23">
        <w:rPr>
          <w:color w:val="000000" w:themeColor="text1"/>
          <w:u w:val="single" w:color="000000" w:themeColor="text1"/>
        </w:rPr>
        <w:t>the Director of the Department of Administration</w:t>
      </w:r>
      <w:r w:rsidRPr="007D4C23">
        <w:rPr>
          <w:color w:val="000000" w:themeColor="text1"/>
          <w:u w:color="000000" w:themeColor="text1"/>
        </w:rPr>
        <w:t xml:space="preserve"> and report to the Governor.</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830.</w:t>
      </w:r>
      <w:r w:rsidRPr="007D4C23">
        <w:rPr>
          <w:color w:val="000000" w:themeColor="text1"/>
          <w:u w:color="000000" w:themeColor="text1"/>
        </w:rPr>
        <w:tab/>
        <w:t>The recommendations described in 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620 shall be made available to the General Assembly</w:t>
      </w:r>
      <w:r w:rsidRPr="007D4C23">
        <w:rPr>
          <w:strike/>
          <w:color w:val="000000" w:themeColor="text1"/>
          <w:u w:color="000000" w:themeColor="text1"/>
        </w:rPr>
        <w:t>,</w:t>
      </w:r>
      <w:r w:rsidRPr="007D4C23">
        <w:rPr>
          <w:color w:val="000000" w:themeColor="text1"/>
          <w:u w:color="000000" w:themeColor="text1"/>
        </w:rPr>
        <w:t xml:space="preserve"> </w:t>
      </w:r>
      <w:r w:rsidRPr="007D4C23">
        <w:rPr>
          <w:color w:val="000000" w:themeColor="text1"/>
          <w:u w:val="single" w:color="000000" w:themeColor="text1"/>
        </w:rPr>
        <w:t>and</w:t>
      </w:r>
      <w:r w:rsidRPr="007D4C23">
        <w:rPr>
          <w:color w:val="000000" w:themeColor="text1"/>
          <w:u w:color="000000" w:themeColor="text1"/>
        </w:rPr>
        <w:t xml:space="preserve"> the Governor</w:t>
      </w:r>
      <w:r w:rsidRPr="007D4C23">
        <w:rPr>
          <w:strike/>
          <w:color w:val="000000" w:themeColor="text1"/>
          <w:u w:color="000000" w:themeColor="text1"/>
        </w:rPr>
        <w:t>, and the Budget and Control Board</w:t>
      </w:r>
      <w:r w:rsidRPr="007D4C23">
        <w:rPr>
          <w:color w:val="000000" w:themeColor="text1"/>
          <w:u w:color="000000" w:themeColor="text1"/>
        </w:rPr>
        <w:t>.</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860.</w:t>
      </w:r>
      <w:r w:rsidRPr="007D4C23">
        <w:rPr>
          <w:color w:val="000000" w:themeColor="text1"/>
          <w:u w:color="000000" w:themeColor="text1"/>
        </w:rPr>
        <w:tab/>
        <w:t xml:space="preserve">Staff support for the council shall be provided by the </w:t>
      </w:r>
      <w:r w:rsidRPr="007D4C23">
        <w:rPr>
          <w:strike/>
          <w:color w:val="000000" w:themeColor="text1"/>
          <w:u w:color="000000" w:themeColor="text1"/>
        </w:rPr>
        <w:t>State Energy Office</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AA.</w:t>
      </w:r>
      <w:r w:rsidRPr="007D4C23">
        <w:rPr>
          <w:color w:val="000000" w:themeColor="text1"/>
          <w:u w:color="000000" w:themeColor="text1"/>
        </w:rPr>
        <w:tab/>
        <w:t xml:space="preserve"> Section 16</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1620(A), (B), and (C) of the 1976 Code</w:t>
      </w:r>
      <w:r>
        <w:rPr>
          <w:color w:val="000000" w:themeColor="text1"/>
          <w:u w:color="000000" w:themeColor="text1"/>
        </w:rPr>
        <w:t>, as last amended by Act 271 of 2008,</w:t>
      </w:r>
      <w:r w:rsidRPr="007D4C23">
        <w:rPr>
          <w:color w:val="000000" w:themeColor="text1"/>
          <w:u w:color="000000" w:themeColor="text1"/>
        </w:rPr>
        <w:t xml:space="preserve"> is </w:t>
      </w:r>
      <w:r>
        <w:rPr>
          <w:color w:val="000000" w:themeColor="text1"/>
          <w:u w:color="000000" w:themeColor="text1"/>
        </w:rPr>
        <w:t xml:space="preserve">further </w:t>
      </w:r>
      <w:r w:rsidRPr="007D4C23">
        <w:rPr>
          <w:color w:val="000000" w:themeColor="text1"/>
          <w:u w:color="000000" w:themeColor="text1"/>
        </w:rPr>
        <w:t>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The Crime Victims</w:t>
      </w:r>
      <w:r w:rsidRPr="00E503F1">
        <w:rPr>
          <w:color w:val="000000" w:themeColor="text1"/>
          <w:u w:color="000000" w:themeColor="text1"/>
        </w:rPr>
        <w:t>’</w:t>
      </w:r>
      <w:r w:rsidRPr="007D4C23">
        <w:rPr>
          <w:color w:val="000000" w:themeColor="text1"/>
          <w:u w:color="000000" w:themeColor="text1"/>
        </w:rPr>
        <w:t xml:space="preserve"> Ombudsman </w:t>
      </w:r>
      <w:r w:rsidRPr="007D4C23">
        <w:rPr>
          <w:strike/>
          <w:color w:val="000000" w:themeColor="text1"/>
          <w:u w:color="000000" w:themeColor="text1"/>
        </w:rPr>
        <w:t>of the</w:t>
      </w:r>
      <w:r w:rsidRPr="007D4C23">
        <w:rPr>
          <w:color w:val="000000" w:themeColor="text1"/>
          <w:u w:color="000000" w:themeColor="text1"/>
        </w:rPr>
        <w:t xml:space="preserve"> Office </w:t>
      </w:r>
      <w:r w:rsidRPr="007D4C23">
        <w:rPr>
          <w:strike/>
          <w:color w:val="000000" w:themeColor="text1"/>
          <w:u w:color="000000" w:themeColor="text1"/>
        </w:rPr>
        <w:t>of the Governor</w:t>
      </w:r>
      <w:r w:rsidRPr="007D4C23">
        <w:rPr>
          <w:color w:val="000000" w:themeColor="text1"/>
          <w:u w:color="000000" w:themeColor="text1"/>
        </w:rPr>
        <w:t xml:space="preserve"> is created </w:t>
      </w:r>
      <w:r w:rsidRPr="00AC6CF2">
        <w:rPr>
          <w:color w:val="000000" w:themeColor="text1"/>
          <w:u w:val="single" w:color="000000" w:themeColor="text1"/>
        </w:rPr>
        <w:t>in the Department of Administration</w:t>
      </w:r>
      <w:r w:rsidRPr="007D4C23">
        <w:rPr>
          <w:color w:val="000000" w:themeColor="text1"/>
          <w:u w:color="000000" w:themeColor="text1"/>
        </w:rPr>
        <w:t>.  The Crime Victims</w:t>
      </w:r>
      <w:r w:rsidRPr="00E503F1">
        <w:rPr>
          <w:color w:val="000000" w:themeColor="text1"/>
          <w:u w:color="000000" w:themeColor="text1"/>
        </w:rPr>
        <w:t>’</w:t>
      </w:r>
      <w:r w:rsidRPr="007D4C23">
        <w:rPr>
          <w:color w:val="000000" w:themeColor="text1"/>
          <w:u w:color="000000" w:themeColor="text1"/>
        </w:rPr>
        <w:t xml:space="preserve"> Ombudsman is appointed by the Governor with the advice and consent of the Senate and serves at the pleasure of the Governor.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Crime Victims</w:t>
      </w:r>
      <w:r w:rsidRPr="00E503F1">
        <w:rPr>
          <w:color w:val="000000" w:themeColor="text1"/>
          <w:u w:color="000000" w:themeColor="text1"/>
        </w:rPr>
        <w:t>’</w:t>
      </w:r>
      <w:r w:rsidRPr="007D4C23">
        <w:rPr>
          <w:color w:val="000000" w:themeColor="text1"/>
          <w:u w:color="000000" w:themeColor="text1"/>
        </w:rPr>
        <w:t xml:space="preserve"> Ombudsman of the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shall: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w:t>
      </w:r>
      <w:r w:rsidRPr="00E503F1">
        <w:rPr>
          <w:color w:val="000000" w:themeColor="text1"/>
          <w:u w:color="000000" w:themeColor="text1"/>
        </w:rPr>
        <w:t>’</w:t>
      </w:r>
      <w:r w:rsidRPr="007D4C23">
        <w:rPr>
          <w:color w:val="000000" w:themeColor="text1"/>
          <w:u w:color="000000" w:themeColor="text1"/>
        </w:rPr>
        <w:t xml:space="preserve">s jurisdiction.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There is created within the Crime Victims</w:t>
      </w:r>
      <w:r w:rsidRPr="00E503F1">
        <w:rPr>
          <w:color w:val="000000" w:themeColor="text1"/>
          <w:u w:color="000000" w:themeColor="text1"/>
        </w:rPr>
        <w:t>’</w:t>
      </w:r>
      <w:r w:rsidRPr="007D4C23">
        <w:rPr>
          <w:color w:val="000000" w:themeColor="text1"/>
          <w:u w:color="000000" w:themeColor="text1"/>
        </w:rPr>
        <w:t xml:space="preserve"> Ombudsman </w:t>
      </w:r>
      <w:r w:rsidRPr="007D4C23">
        <w:rPr>
          <w:color w:val="000000" w:themeColor="text1"/>
          <w:u w:val="single" w:color="000000" w:themeColor="text1"/>
        </w:rPr>
        <w:t>Office</w:t>
      </w:r>
      <w:r w:rsidRPr="007D4C23">
        <w:rPr>
          <w:color w:val="000000" w:themeColor="text1"/>
          <w:u w:color="000000" w:themeColor="text1"/>
        </w:rPr>
        <w:t xml:space="preserve"> of the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7D4C23">
        <w:rPr>
          <w:color w:val="000000" w:themeColor="text1"/>
          <w:u w:val="single" w:color="000000" w:themeColor="text1"/>
        </w:rPr>
        <w:t xml:space="preserve">Department of </w:t>
      </w:r>
      <w:r w:rsidRPr="007D4C23">
        <w:rPr>
          <w:color w:val="000000" w:themeColor="text1"/>
          <w:u w:val="single" w:color="000000" w:themeColor="text1"/>
        </w:rPr>
        <w:lastRenderedPageBreak/>
        <w:t>Administration</w:t>
      </w:r>
      <w:r w:rsidRPr="007D4C23">
        <w:rPr>
          <w:color w:val="000000" w:themeColor="text1"/>
          <w:u w:color="000000" w:themeColor="text1"/>
        </w:rPr>
        <w:t xml:space="preserve">, the Office of Victim Services Education and Certification which shall: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provide oversight of training, education, and certification of victim assistance programs;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with approval of the Victim Services Coordinating Council, promulgate training standards and requirements;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approve training curricula for credit hours toward certification;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provide victim service provider certification;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maintain records of certified victim service providers.”</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BB.</w:t>
      </w:r>
      <w:r w:rsidRPr="007D4C23">
        <w:rPr>
          <w:color w:val="000000" w:themeColor="text1"/>
          <w:u w:color="000000" w:themeColor="text1"/>
        </w:rPr>
        <w:tab/>
        <w:t>Section 16</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1680 of the 1976 Code</w:t>
      </w:r>
      <w:r>
        <w:rPr>
          <w:color w:val="000000" w:themeColor="text1"/>
          <w:u w:color="000000" w:themeColor="text1"/>
        </w:rPr>
        <w:t>,</w:t>
      </w:r>
      <w:r w:rsidRPr="007D4C23">
        <w:rPr>
          <w:color w:val="000000" w:themeColor="text1"/>
          <w:u w:color="000000" w:themeColor="text1"/>
        </w:rPr>
        <w:t xml:space="preserve"> as added by Act 271 of 2008</w:t>
      </w:r>
      <w:r>
        <w:rPr>
          <w:color w:val="000000" w:themeColor="text1"/>
          <w:u w:color="000000" w:themeColor="text1"/>
        </w:rPr>
        <w:t>,</w:t>
      </w:r>
      <w:r w:rsidRPr="007D4C23">
        <w:rPr>
          <w:color w:val="000000" w:themeColor="text1"/>
          <w:u w:color="000000" w:themeColor="text1"/>
        </w:rPr>
        <w:t xml:space="preserv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16</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1680.</w:t>
      </w:r>
      <w:r w:rsidRPr="007D4C23">
        <w:rPr>
          <w:color w:val="000000" w:themeColor="text1"/>
          <w:u w:color="000000" w:themeColor="text1"/>
        </w:rPr>
        <w:tab/>
        <w:t>The Crime Victims</w:t>
      </w:r>
      <w:r w:rsidRPr="00E503F1">
        <w:rPr>
          <w:color w:val="000000" w:themeColor="text1"/>
          <w:u w:color="000000" w:themeColor="text1"/>
        </w:rPr>
        <w:t>’</w:t>
      </w:r>
      <w:r w:rsidRPr="007D4C23">
        <w:rPr>
          <w:color w:val="000000" w:themeColor="text1"/>
          <w:u w:color="000000" w:themeColor="text1"/>
        </w:rPr>
        <w:t xml:space="preserve"> Ombudsman </w:t>
      </w:r>
      <w:r w:rsidRPr="007D4C23">
        <w:rPr>
          <w:strike/>
          <w:color w:val="000000" w:themeColor="text1"/>
          <w:u w:color="000000" w:themeColor="text1"/>
        </w:rPr>
        <w:t>of the</w:t>
      </w:r>
      <w:r w:rsidRPr="007D4C23">
        <w:rPr>
          <w:color w:val="000000" w:themeColor="text1"/>
          <w:u w:color="000000" w:themeColor="text1"/>
        </w:rPr>
        <w:t xml:space="preserve"> Office </w:t>
      </w:r>
      <w:r w:rsidRPr="007D4C23">
        <w:rPr>
          <w:strike/>
          <w:color w:val="000000" w:themeColor="text1"/>
          <w:u w:color="000000" w:themeColor="text1"/>
        </w:rPr>
        <w:t>of the Governor</w:t>
      </w:r>
      <w:r w:rsidRPr="007D4C23">
        <w:rPr>
          <w:color w:val="000000" w:themeColor="text1"/>
          <w:u w:color="000000" w:themeColor="text1"/>
        </w:rPr>
        <w:t xml:space="preserve"> </w:t>
      </w:r>
      <w:r w:rsidRPr="007D4C23">
        <w:rPr>
          <w:color w:val="000000" w:themeColor="text1"/>
          <w:u w:val="single" w:color="000000" w:themeColor="text1"/>
        </w:rPr>
        <w:t>through the Department of Administration</w:t>
      </w:r>
      <w:r w:rsidRPr="007D4C23">
        <w:rPr>
          <w:color w:val="000000" w:themeColor="text1"/>
          <w:u w:color="000000" w:themeColor="text1"/>
        </w:rPr>
        <w:t xml:space="preserve"> may promulgate those regulations necessary to assist it in performing its required duties as provided by this chapter.”</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CC.</w:t>
      </w:r>
      <w:r w:rsidRPr="007D4C23">
        <w:rPr>
          <w:color w:val="000000" w:themeColor="text1"/>
          <w:u w:color="000000" w:themeColor="text1"/>
        </w:rPr>
        <w:tab/>
        <w:t>1.</w:t>
      </w:r>
      <w:r w:rsidRPr="007D4C23">
        <w:rPr>
          <w:color w:val="000000" w:themeColor="text1"/>
          <w:u w:color="000000" w:themeColor="text1"/>
        </w:rPr>
        <w:tab/>
        <w:t>Section 25</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10 of the 1976 Code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25</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r>
      <w:r w:rsidR="00C205EE">
        <w:rPr>
          <w:color w:val="000000" w:themeColor="text1"/>
          <w:u w:color="000000" w:themeColor="text1"/>
        </w:rPr>
        <w:t xml:space="preserve">  </w:t>
      </w:r>
      <w:r w:rsidRPr="007D4C23">
        <w:rPr>
          <w:color w:val="000000" w:themeColor="text1"/>
          <w:u w:color="000000" w:themeColor="text1"/>
        </w:rPr>
        <w:t>A Division of Veterans</w:t>
      </w:r>
      <w:r w:rsidRPr="00E503F1">
        <w:rPr>
          <w:color w:val="000000" w:themeColor="text1"/>
          <w:u w:color="000000" w:themeColor="text1"/>
        </w:rPr>
        <w:t>’</w:t>
      </w:r>
      <w:r w:rsidRPr="007D4C23">
        <w:rPr>
          <w:color w:val="000000" w:themeColor="text1"/>
          <w:u w:color="000000" w:themeColor="text1"/>
        </w:rPr>
        <w:t xml:space="preserve"> Affairs </w:t>
      </w:r>
      <w:r w:rsidRPr="007D4C23">
        <w:rPr>
          <w:strike/>
          <w:color w:val="000000" w:themeColor="text1"/>
          <w:u w:color="000000" w:themeColor="text1"/>
        </w:rPr>
        <w:t>in the Office of the</w:t>
      </w:r>
      <w:r w:rsidRPr="007D4C23">
        <w:rPr>
          <w:color w:val="000000" w:themeColor="text1"/>
          <w:u w:color="000000" w:themeColor="text1"/>
        </w:rPr>
        <w:t xml:space="preserve"> is hereby created </w:t>
      </w:r>
      <w:r w:rsidRPr="007D4C23">
        <w:rPr>
          <w:color w:val="000000" w:themeColor="text1"/>
          <w:u w:val="single" w:color="000000" w:themeColor="text1"/>
        </w:rPr>
        <w:t>in the Department of Administration</w:t>
      </w:r>
      <w:r w:rsidRPr="007D4C23">
        <w:rPr>
          <w:color w:val="000000" w:themeColor="text1"/>
          <w:u w:color="000000" w:themeColor="text1"/>
        </w:rPr>
        <w:t xml:space="preserve"> for the purpose of assisting ex</w:t>
      </w:r>
      <w:r>
        <w:rPr>
          <w:color w:val="000000" w:themeColor="text1"/>
          <w:u w:color="000000" w:themeColor="text1"/>
        </w:rPr>
        <w:noBreakHyphen/>
      </w:r>
      <w:r w:rsidRPr="007D4C23">
        <w:rPr>
          <w:color w:val="000000" w:themeColor="text1"/>
          <w:u w:color="000000" w:themeColor="text1"/>
        </w:rPr>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25</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80(C)(3)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 xml:space="preserve">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 25</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90(E)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 xml:space="preserve">The preparation and distribution of the roster is subject to the availability of funds as appropriated by the General Assembly to the </w:t>
      </w:r>
      <w:r w:rsidRPr="007D4C23">
        <w:rPr>
          <w:strike/>
          <w:color w:val="000000" w:themeColor="text1"/>
          <w:u w:color="000000" w:themeColor="text1"/>
        </w:rPr>
        <w:t>Governor</w:t>
      </w:r>
      <w:r w:rsidRPr="00E503F1">
        <w:rPr>
          <w:strike/>
          <w:color w:val="000000" w:themeColor="text1"/>
          <w:u w:color="000000" w:themeColor="text1"/>
        </w:rPr>
        <w:t>’</w:t>
      </w:r>
      <w:r w:rsidRPr="007D4C23">
        <w:rPr>
          <w:strike/>
          <w:color w:val="000000" w:themeColor="text1"/>
          <w:u w:color="000000" w:themeColor="text1"/>
        </w:rPr>
        <w:t>s Office</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Division of </w:t>
      </w:r>
      <w:r w:rsidRPr="007D4C23">
        <w:rPr>
          <w:strike/>
          <w:color w:val="000000" w:themeColor="text1"/>
          <w:u w:color="000000" w:themeColor="text1"/>
        </w:rPr>
        <w:t>Veterans</w:t>
      </w:r>
      <w:r w:rsidRPr="007D4C23">
        <w:rPr>
          <w:color w:val="000000" w:themeColor="text1"/>
          <w:u w:color="000000" w:themeColor="text1"/>
        </w:rPr>
        <w:t xml:space="preserve"> </w:t>
      </w:r>
      <w:r w:rsidRPr="007D4C23">
        <w:rPr>
          <w:color w:val="000000" w:themeColor="text1"/>
          <w:u w:val="single" w:color="000000" w:themeColor="text1"/>
        </w:rPr>
        <w:t>Veterans</w:t>
      </w:r>
      <w:r w:rsidRPr="00E503F1">
        <w:rPr>
          <w:color w:val="000000" w:themeColor="text1"/>
          <w:u w:val="single" w:color="000000" w:themeColor="text1"/>
        </w:rPr>
        <w:t>’</w:t>
      </w:r>
      <w:r w:rsidRPr="007D4C23">
        <w:rPr>
          <w:color w:val="000000" w:themeColor="text1"/>
          <w:u w:color="000000" w:themeColor="text1"/>
        </w:rPr>
        <w:t xml:space="preserve"> Affairs for this purpose.  These rosters and </w:t>
      </w:r>
      <w:r w:rsidRPr="007D4C23">
        <w:rPr>
          <w:color w:val="000000" w:themeColor="text1"/>
          <w:u w:color="000000" w:themeColor="text1"/>
        </w:rPr>
        <w:lastRenderedPageBreak/>
        <w:t>their distribution must be maintained and updated based on workloads and availability of funds.”</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4.</w:t>
      </w:r>
      <w:r w:rsidRPr="007D4C23">
        <w:rPr>
          <w:color w:val="000000" w:themeColor="text1"/>
          <w:u w:color="000000" w:themeColor="text1"/>
        </w:rPr>
        <w:tab/>
        <w:t>Section 25</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310(2)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Division</w:t>
      </w:r>
      <w:r w:rsidRPr="00E503F1">
        <w:rPr>
          <w:color w:val="000000" w:themeColor="text1"/>
          <w:u w:color="000000" w:themeColor="text1"/>
        </w:rPr>
        <w:t>’</w:t>
      </w:r>
      <w:r w:rsidRPr="007D4C23">
        <w:rPr>
          <w:color w:val="000000" w:themeColor="text1"/>
          <w:u w:color="000000" w:themeColor="text1"/>
        </w:rPr>
        <w:t xml:space="preserve"> means the Division of </w:t>
      </w:r>
      <w:r w:rsidRPr="007D4C23">
        <w:rPr>
          <w:strike/>
          <w:color w:val="000000" w:themeColor="text1"/>
          <w:u w:color="000000" w:themeColor="text1"/>
        </w:rPr>
        <w:t>Veterans</w:t>
      </w:r>
      <w:r w:rsidRPr="007D4C23">
        <w:rPr>
          <w:color w:val="000000" w:themeColor="text1"/>
          <w:u w:color="000000" w:themeColor="text1"/>
        </w:rPr>
        <w:t xml:space="preserve"> </w:t>
      </w:r>
      <w:r w:rsidRPr="007D4C23">
        <w:rPr>
          <w:color w:val="000000" w:themeColor="text1"/>
          <w:u w:val="single" w:color="000000" w:themeColor="text1"/>
        </w:rPr>
        <w:t>Veterans</w:t>
      </w:r>
      <w:r w:rsidRPr="00E503F1">
        <w:rPr>
          <w:color w:val="000000" w:themeColor="text1"/>
          <w:u w:val="single" w:color="000000" w:themeColor="text1"/>
        </w:rPr>
        <w:t>’</w:t>
      </w:r>
      <w:r w:rsidRPr="007D4C23">
        <w:rPr>
          <w:color w:val="000000" w:themeColor="text1"/>
          <w:u w:color="000000" w:themeColor="text1"/>
        </w:rPr>
        <w:t xml:space="preserve"> Affairs in the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DD.</w:t>
      </w:r>
      <w:r w:rsidRPr="007D4C23">
        <w:rPr>
          <w:color w:val="000000" w:themeColor="text1"/>
          <w:u w:color="000000" w:themeColor="text1"/>
        </w:rPr>
        <w:tab/>
        <w:t>Section 44</w:t>
      </w:r>
      <w:r>
        <w:rPr>
          <w:color w:val="000000" w:themeColor="text1"/>
          <w:u w:color="000000" w:themeColor="text1"/>
        </w:rPr>
        <w:noBreakHyphen/>
      </w:r>
      <w:r w:rsidRPr="007D4C23">
        <w:rPr>
          <w:color w:val="000000" w:themeColor="text1"/>
          <w:u w:color="000000" w:themeColor="text1"/>
        </w:rPr>
        <w:t>53</w:t>
      </w:r>
      <w:r>
        <w:rPr>
          <w:color w:val="000000" w:themeColor="text1"/>
          <w:u w:color="000000" w:themeColor="text1"/>
        </w:rPr>
        <w:noBreakHyphen/>
      </w:r>
      <w:r w:rsidRPr="007D4C23">
        <w:rPr>
          <w:color w:val="000000" w:themeColor="text1"/>
          <w:u w:color="000000" w:themeColor="text1"/>
        </w:rPr>
        <w:t>530(a) and (b) of the 1976 Code, as last amended by Act 345 of 2006, is further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Forfeiture of property defined in Section 44</w:t>
      </w:r>
      <w:r>
        <w:rPr>
          <w:color w:val="000000" w:themeColor="text1"/>
          <w:u w:color="000000" w:themeColor="text1"/>
        </w:rPr>
        <w:noBreakHyphen/>
      </w:r>
      <w:r w:rsidRPr="007D4C23">
        <w:rPr>
          <w:color w:val="000000" w:themeColor="text1"/>
          <w:u w:color="000000" w:themeColor="text1"/>
        </w:rPr>
        <w:t>53</w:t>
      </w:r>
      <w:r>
        <w:rPr>
          <w:color w:val="000000" w:themeColor="text1"/>
          <w:u w:color="000000" w:themeColor="text1"/>
        </w:rPr>
        <w:noBreakHyphen/>
      </w:r>
      <w:r w:rsidRPr="007D4C23">
        <w:rPr>
          <w:color w:val="000000" w:themeColor="text1"/>
          <w:u w:color="000000" w:themeColor="text1"/>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The judge shall determine whether the property is subject to forfeiture and order the forfeiture confirmed.  If the judge finds a forfeiture, he shall then determine the lienholder</w:t>
      </w:r>
      <w:r w:rsidRPr="00E503F1">
        <w:rPr>
          <w:color w:val="000000" w:themeColor="text1"/>
          <w:u w:color="000000" w:themeColor="text1"/>
        </w:rPr>
        <w:t>’</w:t>
      </w:r>
      <w:r w:rsidRPr="007D4C23">
        <w:rPr>
          <w:color w:val="000000" w:themeColor="text1"/>
          <w:u w:color="000000" w:themeColor="text1"/>
        </w:rPr>
        <w:t>s interest as provided in this article.  The judge shall determine whether any property must be returned to a law enforcement agency pursuant to Section 44</w:t>
      </w:r>
      <w:r>
        <w:rPr>
          <w:color w:val="000000" w:themeColor="text1"/>
          <w:u w:color="000000" w:themeColor="text1"/>
        </w:rPr>
        <w:noBreakHyphen/>
      </w:r>
      <w:r w:rsidRPr="007D4C23">
        <w:rPr>
          <w:color w:val="000000" w:themeColor="text1"/>
          <w:u w:color="000000" w:themeColor="text1"/>
        </w:rPr>
        <w:t>53</w:t>
      </w:r>
      <w:r>
        <w:rPr>
          <w:color w:val="000000" w:themeColor="text1"/>
          <w:u w:color="000000" w:themeColor="text1"/>
        </w:rPr>
        <w:noBreakHyphen/>
      </w:r>
      <w:r w:rsidRPr="007D4C23">
        <w:rPr>
          <w:color w:val="000000" w:themeColor="text1"/>
          <w:u w:color="000000" w:themeColor="text1"/>
        </w:rPr>
        <w:t xml:space="preserve">582.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 xml:space="preserve">If there is a dispute as to the </w:t>
      </w:r>
      <w:r w:rsidRPr="007D4C23">
        <w:rPr>
          <w:strike/>
          <w:color w:val="000000" w:themeColor="text1"/>
          <w:u w:color="000000" w:themeColor="text1"/>
        </w:rPr>
        <w:t>division</w:t>
      </w:r>
      <w:r w:rsidRPr="007D4C23">
        <w:rPr>
          <w:color w:val="000000" w:themeColor="text1"/>
          <w:u w:color="000000" w:themeColor="text1"/>
        </w:rPr>
        <w:t xml:space="preserve"> </w:t>
      </w:r>
      <w:r w:rsidRPr="007D4C23">
        <w:rPr>
          <w:color w:val="000000" w:themeColor="text1"/>
          <w:u w:val="single" w:color="000000" w:themeColor="text1"/>
        </w:rPr>
        <w:t>allocation</w:t>
      </w:r>
      <w:r w:rsidRPr="007D4C23">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All property, conveyances, and equipment </w:t>
      </w:r>
      <w:r w:rsidRPr="007D4C23">
        <w:rPr>
          <w:strike/>
          <w:color w:val="000000" w:themeColor="text1"/>
          <w:u w:color="000000" w:themeColor="text1"/>
        </w:rPr>
        <w:t>which will</w:t>
      </w:r>
      <w:r w:rsidRPr="007D4C23">
        <w:rPr>
          <w:color w:val="000000" w:themeColor="text1"/>
          <w:u w:color="000000" w:themeColor="text1"/>
        </w:rPr>
        <w:t xml:space="preserve"> not </w:t>
      </w:r>
      <w:r w:rsidRPr="007D4C23">
        <w:rPr>
          <w:strike/>
          <w:color w:val="000000" w:themeColor="text1"/>
          <w:u w:color="000000" w:themeColor="text1"/>
        </w:rPr>
        <w:t>be</w:t>
      </w:r>
      <w:r w:rsidRPr="007D4C23">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xml:space="preserve"> may authorize payment of like expenses in cases where monies, negotiable instruments, or securities are seized and forfeited.”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EE.</w:t>
      </w:r>
      <w:r w:rsidRPr="007D4C23">
        <w:rPr>
          <w:color w:val="000000" w:themeColor="text1"/>
          <w:u w:color="000000" w:themeColor="text1"/>
        </w:rPr>
        <w:tab/>
        <w:t>Section 44</w:t>
      </w:r>
      <w:r>
        <w:rPr>
          <w:color w:val="000000" w:themeColor="text1"/>
          <w:u w:color="000000" w:themeColor="text1"/>
        </w:rPr>
        <w:noBreakHyphen/>
      </w:r>
      <w:r w:rsidRPr="007D4C23">
        <w:rPr>
          <w:color w:val="000000" w:themeColor="text1"/>
          <w:u w:color="000000" w:themeColor="text1"/>
        </w:rPr>
        <w:t>96</w:t>
      </w:r>
      <w:r>
        <w:rPr>
          <w:color w:val="000000" w:themeColor="text1"/>
          <w:u w:color="000000" w:themeColor="text1"/>
        </w:rPr>
        <w:noBreakHyphen/>
      </w:r>
      <w:r w:rsidRPr="007D4C23">
        <w:rPr>
          <w:color w:val="000000" w:themeColor="text1"/>
          <w:u w:color="000000" w:themeColor="text1"/>
        </w:rPr>
        <w:t>140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44</w:t>
      </w:r>
      <w:r>
        <w:rPr>
          <w:color w:val="000000" w:themeColor="text1"/>
          <w:u w:color="000000" w:themeColor="text1"/>
        </w:rPr>
        <w:noBreakHyphen/>
      </w:r>
      <w:r w:rsidRPr="007D4C23">
        <w:rPr>
          <w:color w:val="000000" w:themeColor="text1"/>
          <w:u w:color="000000" w:themeColor="text1"/>
        </w:rPr>
        <w:t>96</w:t>
      </w:r>
      <w:r>
        <w:rPr>
          <w:color w:val="000000" w:themeColor="text1"/>
          <w:u w:color="000000" w:themeColor="text1"/>
        </w:rPr>
        <w:noBreakHyphen/>
      </w:r>
      <w:r w:rsidRPr="007D4C23">
        <w:rPr>
          <w:color w:val="000000" w:themeColor="text1"/>
          <w:u w:color="000000" w:themeColor="text1"/>
        </w:rPr>
        <w:t>140.</w:t>
      </w:r>
      <w:r w:rsidRPr="007D4C23">
        <w:rPr>
          <w:color w:val="000000" w:themeColor="text1"/>
          <w:u w:color="000000" w:themeColor="text1"/>
        </w:rPr>
        <w:tab/>
        <w:t>(A)</w:t>
      </w:r>
      <w:r w:rsidRPr="007D4C23">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7D4C23">
        <w:rPr>
          <w:strike/>
          <w:color w:val="000000" w:themeColor="text1"/>
          <w:u w:color="000000" w:themeColor="text1"/>
        </w:rPr>
        <w:t>Governor</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Office </w:t>
      </w:r>
      <w:r w:rsidRPr="007D4C23">
        <w:rPr>
          <w:color w:val="000000" w:themeColor="text1"/>
          <w:u w:val="single" w:color="000000" w:themeColor="text1"/>
        </w:rPr>
        <w:t>of the Governor</w:t>
      </w:r>
      <w:r w:rsidRPr="007D4C23">
        <w:rPr>
          <w:color w:val="000000" w:themeColor="text1"/>
          <w:u w:color="000000" w:themeColor="text1"/>
        </w:rPr>
        <w:t>, the Judiciary, each state agency, and each state</w:t>
      </w:r>
      <w:r>
        <w:rPr>
          <w:color w:val="000000" w:themeColor="text1"/>
          <w:u w:color="000000" w:themeColor="text1"/>
        </w:rPr>
        <w:noBreakHyphen/>
      </w:r>
      <w:r w:rsidRPr="007D4C23">
        <w:rPr>
          <w:color w:val="000000" w:themeColor="text1"/>
          <w:u w:color="000000" w:themeColor="text1"/>
        </w:rPr>
        <w:t xml:space="preserve">supported institution of higher education shall: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establish a source separation and recycling program in cooperation with the department and the Division of General Services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for the collection of selected recyclable materials generated in state offices throughout the State including, but not limited to, high</w:t>
      </w:r>
      <w:r>
        <w:rPr>
          <w:color w:val="000000" w:themeColor="text1"/>
          <w:u w:color="000000" w:themeColor="text1"/>
        </w:rPr>
        <w:noBreakHyphen/>
      </w:r>
      <w:r w:rsidRPr="007D4C23">
        <w:rPr>
          <w:color w:val="000000" w:themeColor="text1"/>
          <w:u w:color="000000" w:themeColor="text1"/>
        </w:rPr>
        <w:t xml:space="preserve">grade office paper, corrugated paper, aluminum, glass, tires, composting materials, plastics, batteries, and used oil;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establish and implement, in cooperation with the department and the Division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Not later than September fifteen of each year, each state agency and each state</w:t>
      </w:r>
      <w:r>
        <w:rPr>
          <w:color w:val="000000" w:themeColor="text1"/>
          <w:u w:color="000000" w:themeColor="text1"/>
        </w:rPr>
        <w:noBreakHyphen/>
      </w:r>
      <w:r w:rsidRPr="007D4C23">
        <w:rPr>
          <w:color w:val="000000" w:themeColor="text1"/>
          <w:u w:color="000000" w:themeColor="text1"/>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D4C23">
        <w:rPr>
          <w:strike/>
          <w:color w:val="000000" w:themeColor="text1"/>
          <w:u w:color="000000" w:themeColor="text1"/>
        </w:rPr>
        <w:t>Office of Materials Management</w:t>
      </w:r>
      <w:r w:rsidRPr="007D4C23">
        <w:rPr>
          <w:color w:val="000000" w:themeColor="text1"/>
          <w:u w:color="000000" w:themeColor="text1"/>
        </w:rPr>
        <w:t xml:space="preserve"> </w:t>
      </w:r>
      <w:r w:rsidRPr="007D4C23">
        <w:rPr>
          <w:color w:val="000000" w:themeColor="text1"/>
          <w:u w:val="single" w:color="000000" w:themeColor="text1"/>
        </w:rPr>
        <w:t>Division of General Services, Department of Administration</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D4C23">
        <w:rPr>
          <w:strike/>
          <w:color w:val="000000" w:themeColor="text1"/>
          <w:u w:color="000000" w:themeColor="text1"/>
        </w:rPr>
        <w:t>Office of Materials Management,</w:t>
      </w:r>
      <w:r w:rsidRPr="007D4C23">
        <w:rPr>
          <w:color w:val="000000" w:themeColor="text1"/>
          <w:u w:color="000000" w:themeColor="text1"/>
        </w:rPr>
        <w:t xml:space="preserve"> Division of General Services</w:t>
      </w:r>
      <w:r w:rsidRPr="007D4C23">
        <w:rPr>
          <w:color w:val="000000" w:themeColor="text1"/>
          <w:u w:val="single" w:color="000000" w:themeColor="text1"/>
        </w:rPr>
        <w:t xml:space="preserve">, Department of </w:t>
      </w:r>
      <w:r w:rsidRPr="007D4C23">
        <w:rPr>
          <w:color w:val="000000" w:themeColor="text1"/>
          <w:u w:val="single" w:color="000000" w:themeColor="text1"/>
        </w:rPr>
        <w:lastRenderedPageBreak/>
        <w:t>Administration</w:t>
      </w:r>
      <w:r w:rsidRPr="007D4C23">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Not later than one year after this chapter is effective, the Division of General Services</w:t>
      </w:r>
      <w:r w:rsidRPr="007D4C23">
        <w:rPr>
          <w:color w:val="000000" w:themeColor="text1"/>
          <w:u w:val="single" w:color="000000" w:themeColor="text1"/>
        </w:rPr>
        <w:t>, Department of Administration</w:t>
      </w:r>
      <w:r w:rsidRPr="007D4C23">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 xml:space="preserve">Not later than one year after the effective date of the amendments to the procurement regulations, the General Assembly, the </w:t>
      </w:r>
      <w:r w:rsidRPr="007D4C23">
        <w:rPr>
          <w:strike/>
          <w:color w:val="000000" w:themeColor="text1"/>
          <w:u w:color="000000" w:themeColor="text1"/>
        </w:rPr>
        <w:t>Governor</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Office </w:t>
      </w:r>
      <w:r w:rsidRPr="007D4C23">
        <w:rPr>
          <w:color w:val="000000" w:themeColor="text1"/>
          <w:u w:val="single" w:color="000000" w:themeColor="text1"/>
        </w:rPr>
        <w:t>of the Governor</w:t>
      </w:r>
      <w:r w:rsidRPr="007D4C23">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D4C23">
        <w:rPr>
          <w:strike/>
          <w:color w:val="000000" w:themeColor="text1"/>
          <w:u w:color="000000" w:themeColor="text1"/>
        </w:rPr>
        <w:t>Office of Materials Management,</w:t>
      </w:r>
      <w:r w:rsidRPr="007D4C23">
        <w:rPr>
          <w:color w:val="000000" w:themeColor="text1"/>
          <w:u w:color="000000" w:themeColor="text1"/>
        </w:rPr>
        <w:t xml:space="preserve"> Division of General Services</w:t>
      </w:r>
      <w:r w:rsidRPr="007D4C23">
        <w:rPr>
          <w:color w:val="000000" w:themeColor="text1"/>
          <w:u w:val="single" w:color="000000" w:themeColor="text1"/>
        </w:rPr>
        <w:t>, Department of Administration</w:t>
      </w:r>
      <w:r w:rsidRPr="007D4C23">
        <w:rPr>
          <w:color w:val="000000" w:themeColor="text1"/>
          <w:u w:color="000000" w:themeColor="text1"/>
        </w:rPr>
        <w:t>. The list of recycled content specifications must be updated annually. It is the goal of the General Assembly for state and local governmental agencies to reflect a twenty</w:t>
      </w:r>
      <w:r>
        <w:rPr>
          <w:color w:val="000000" w:themeColor="text1"/>
          <w:u w:color="000000" w:themeColor="text1"/>
        </w:rPr>
        <w:noBreakHyphen/>
      </w:r>
      <w:r w:rsidRPr="007D4C23">
        <w:rPr>
          <w:color w:val="000000" w:themeColor="text1"/>
          <w:u w:color="000000" w:themeColor="text1"/>
        </w:rPr>
        <w:t xml:space="preserve">five percent goal in their procurement policies. The decision not to procure such items shall be based on a determination that such procurement items: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are not available within a reasonable period of time;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fail to meet the performance standards set forth in the applicable specifications; or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are only available at a price that exceeds by more than seven and one</w:t>
      </w:r>
      <w:r>
        <w:rPr>
          <w:color w:val="000000" w:themeColor="text1"/>
          <w:u w:color="000000" w:themeColor="text1"/>
        </w:rPr>
        <w:noBreakHyphen/>
      </w:r>
      <w:r w:rsidRPr="007D4C23">
        <w:rPr>
          <w:color w:val="000000" w:themeColor="text1"/>
          <w:u w:color="000000" w:themeColor="text1"/>
        </w:rPr>
        <w:t xml:space="preserve"> half percent the price of alternative items.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compost as a substitute for regular soil amendment products in all highway projects;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solid waste including, but not limited to, ground rubber from tires and fly ash or mixtures of them from coal</w:t>
      </w:r>
      <w:r>
        <w:rPr>
          <w:color w:val="000000" w:themeColor="text1"/>
          <w:u w:color="000000" w:themeColor="text1"/>
        </w:rPr>
        <w:noBreakHyphen/>
      </w:r>
      <w:r w:rsidRPr="007D4C23">
        <w:rPr>
          <w:color w:val="000000" w:themeColor="text1"/>
          <w:u w:color="000000" w:themeColor="text1"/>
        </w:rPr>
        <w:t xml:space="preserve">fired electrical facilities in road surfacing of subbase materials;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solid waste including, but not limited to, glass aggregate, plastic, and fly ash in asphalt or concrete;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(4)</w:t>
      </w:r>
      <w:r w:rsidRPr="007D4C23">
        <w:rPr>
          <w:color w:val="000000" w:themeColor="text1"/>
          <w:u w:color="000000" w:themeColor="text1"/>
        </w:rPr>
        <w:tab/>
        <w:t>recycled mixed</w:t>
      </w:r>
      <w:r>
        <w:rPr>
          <w:color w:val="000000" w:themeColor="text1"/>
          <w:u w:color="000000" w:themeColor="text1"/>
        </w:rPr>
        <w:noBreakHyphen/>
      </w:r>
      <w:r w:rsidRPr="007D4C23">
        <w:rPr>
          <w:color w:val="000000" w:themeColor="text1"/>
          <w:u w:color="000000" w:themeColor="text1"/>
        </w:rPr>
        <w:t>plastic materials for guardrail posts, right</w:t>
      </w:r>
      <w:r>
        <w:rPr>
          <w:color w:val="000000" w:themeColor="text1"/>
          <w:u w:color="000000" w:themeColor="text1"/>
        </w:rPr>
        <w:noBreakHyphen/>
      </w:r>
      <w:r w:rsidRPr="007D4C23">
        <w:rPr>
          <w:color w:val="000000" w:themeColor="text1"/>
          <w:u w:color="000000" w:themeColor="text1"/>
        </w:rPr>
        <w:t>of</w:t>
      </w:r>
      <w:r>
        <w:rPr>
          <w:color w:val="000000" w:themeColor="text1"/>
          <w:u w:color="000000" w:themeColor="text1"/>
        </w:rPr>
        <w:noBreakHyphen/>
      </w:r>
      <w:r w:rsidRPr="007D4C23">
        <w:rPr>
          <w:color w:val="000000" w:themeColor="text1"/>
          <w:u w:color="000000" w:themeColor="text1"/>
        </w:rPr>
        <w:t xml:space="preserve">way fence posts, and sign supports.” </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FF.</w:t>
      </w:r>
      <w:r w:rsidRPr="007D4C23">
        <w:rPr>
          <w:color w:val="000000" w:themeColor="text1"/>
          <w:u w:color="000000" w:themeColor="text1"/>
        </w:rPr>
        <w:tab/>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30(4) and (5) of the 1976 Code are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w:t>
      </w:r>
      <w:r w:rsidRPr="007D4C23">
        <w:rPr>
          <w:strike/>
          <w:color w:val="000000" w:themeColor="text1"/>
          <w:u w:color="000000" w:themeColor="text1"/>
        </w:rPr>
        <w:t>(4)</w:t>
      </w:r>
      <w:r w:rsidRPr="007D4C23">
        <w:rPr>
          <w:color w:val="000000" w:themeColor="text1"/>
          <w:u w:color="000000" w:themeColor="text1"/>
        </w:rPr>
        <w:tab/>
      </w:r>
      <w:r w:rsidRPr="00E503F1">
        <w:rPr>
          <w:strike/>
          <w:color w:val="000000" w:themeColor="text1"/>
          <w:u w:color="000000" w:themeColor="text1"/>
        </w:rPr>
        <w:t>‘</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 xml:space="preserve"> means the South Carolina Budget and Control Board or its designated official.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(5)</w:t>
      </w:r>
      <w:r w:rsidRPr="007D4C23">
        <w:rPr>
          <w:color w:val="000000" w:themeColor="text1"/>
          <w:u w:val="single" w:color="000000" w:themeColor="text1"/>
        </w:rPr>
        <w:t>(4)</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Decommissioning trust fund</w:t>
      </w:r>
      <w:r w:rsidRPr="00E503F1">
        <w:rPr>
          <w:color w:val="000000" w:themeColor="text1"/>
          <w:u w:color="000000" w:themeColor="text1"/>
        </w:rPr>
        <w:t>’</w:t>
      </w:r>
      <w:r w:rsidRPr="007D4C23">
        <w:rPr>
          <w:color w:val="000000" w:themeColor="text1"/>
          <w:u w:color="000000" w:themeColor="text1"/>
        </w:rPr>
        <w:t xml:space="preserve"> means the trust fund established pursuant to a Trust Agreement dated March 4, 1981, among Chem</w:t>
      </w:r>
      <w:r>
        <w:rPr>
          <w:color w:val="000000" w:themeColor="text1"/>
          <w:u w:color="000000" w:themeColor="text1"/>
        </w:rPr>
        <w:noBreakHyphen/>
      </w:r>
      <w:r w:rsidRPr="007D4C23">
        <w:rPr>
          <w:color w:val="000000" w:themeColor="text1"/>
          <w:u w:color="000000" w:themeColor="text1"/>
        </w:rPr>
        <w:t xml:space="preserve">Nuclear Systems, Inc. (grantor), the </w:t>
      </w:r>
      <w:r w:rsidRPr="007D4C23">
        <w:rPr>
          <w:strike/>
          <w:color w:val="000000" w:themeColor="text1"/>
          <w:u w:color="000000" w:themeColor="text1"/>
        </w:rPr>
        <w:t>South Carolina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(beneficiary </w:t>
      </w:r>
      <w:r w:rsidRPr="007D4C23">
        <w:rPr>
          <w:color w:val="000000" w:themeColor="text1"/>
          <w:u w:val="single" w:color="000000" w:themeColor="text1"/>
        </w:rPr>
        <w:t>as the successor in interest to the South Carolina Budget and Control Board</w:t>
      </w:r>
      <w:r w:rsidRPr="007D4C23">
        <w:rPr>
          <w:color w:val="000000" w:themeColor="text1"/>
          <w:u w:color="000000" w:themeColor="text1"/>
        </w:rPr>
        <w:t>), and the South Carolina State Treasurer (trustee), whose purpose is to assure adequate funding for decommissioning of the disposal site, or any successor fund with a similar purpose.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(5)</w:t>
      </w:r>
      <w:r w:rsidRPr="007D4C23">
        <w:rPr>
          <w:color w:val="000000" w:themeColor="text1"/>
          <w:u w:color="000000" w:themeColor="text1"/>
        </w:rPr>
        <w:tab/>
      </w:r>
      <w:r w:rsidRPr="00E503F1">
        <w:rPr>
          <w:color w:val="000000" w:themeColor="text1"/>
          <w:u w:val="single" w:color="000000" w:themeColor="text1"/>
        </w:rPr>
        <w:t>‘</w:t>
      </w:r>
      <w:r w:rsidRPr="007D4C23">
        <w:rPr>
          <w:color w:val="000000" w:themeColor="text1"/>
          <w:u w:val="single" w:color="000000" w:themeColor="text1"/>
        </w:rPr>
        <w:t>Office</w:t>
      </w:r>
      <w:r w:rsidRPr="00E503F1">
        <w:rPr>
          <w:color w:val="000000" w:themeColor="text1"/>
          <w:u w:val="single" w:color="000000" w:themeColor="text1"/>
        </w:rPr>
        <w:t>’</w:t>
      </w:r>
      <w:r w:rsidRPr="007D4C23">
        <w:rPr>
          <w:color w:val="000000" w:themeColor="text1"/>
          <w:u w:val="single" w:color="000000" w:themeColor="text1"/>
        </w:rPr>
        <w:t xml:space="preserve"> means the Office of Regulatory Staff.</w:t>
      </w:r>
      <w:r w:rsidRPr="007D4C23">
        <w:rPr>
          <w:color w:val="000000" w:themeColor="text1"/>
          <w:u w:color="000000" w:themeColor="text1"/>
        </w:rPr>
        <w:t>”</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GG.</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 xml:space="preserve">40. </w:t>
      </w:r>
      <w:r w:rsidRPr="007D4C23">
        <w:rPr>
          <w:color w:val="000000" w:themeColor="text1"/>
          <w:u w:color="000000" w:themeColor="text1"/>
        </w:rPr>
        <w:tab/>
        <w:t>(A)(1)</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approve disposal rates for low</w:t>
      </w:r>
      <w:r>
        <w:rPr>
          <w:color w:val="000000" w:themeColor="text1"/>
          <w:u w:color="000000" w:themeColor="text1"/>
        </w:rPr>
        <w:noBreakHyphen/>
      </w:r>
      <w:r w:rsidRPr="007D4C23">
        <w:rPr>
          <w:color w:val="000000" w:themeColor="text1"/>
          <w:u w:color="000000" w:themeColor="text1"/>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adopt a maximum uniform rate schedule for regional generators containing disposal rates that include the administrative surcharges specified in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60(B) and surcharges for the extended custody and maintenance of the facility pursuant to 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Pr="00E503F1">
        <w:rPr>
          <w:color w:val="000000" w:themeColor="text1"/>
          <w:u w:color="000000" w:themeColor="text1"/>
        </w:rPr>
        <w:t>’</w:t>
      </w:r>
      <w:r w:rsidRPr="007D4C23">
        <w:rPr>
          <w:color w:val="000000" w:themeColor="text1"/>
          <w:u w:color="000000" w:themeColor="text1"/>
        </w:rPr>
        <w:t xml:space="preserve">s membership in the Atlantic Compact.  The maximum uniform rate schedule shall be the rate </w:t>
      </w:r>
      <w:r w:rsidRPr="007D4C23">
        <w:rPr>
          <w:color w:val="000000" w:themeColor="text1"/>
          <w:u w:color="000000" w:themeColor="text1"/>
        </w:rPr>
        <w:lastRenderedPageBreak/>
        <w:t xml:space="preserve">schedule applicable to regional waste whenever it is not superseded by an adjusted rate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paragraph (3) of this subsection or by special disposal rates approved pursuant to paragraphs (5) or (6)(e) of this subsection.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60(B) and surcharges for the extended custody and maintenance of the facility pursuant to 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 xml:space="preserve">30(4), may not exceed initial disposal rates set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subsection (2).</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In March of each year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a successor index.</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 xml:space="preserve">In consultation with the site operator,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its designee, on a case</w:t>
      </w:r>
      <w:r>
        <w:rPr>
          <w:color w:val="000000" w:themeColor="text1"/>
          <w:u w:color="000000" w:themeColor="text1"/>
        </w:rPr>
        <w:noBreakHyphen/>
      </w:r>
      <w:r w:rsidRPr="007D4C23">
        <w:rPr>
          <w:color w:val="000000" w:themeColor="text1"/>
          <w:u w:color="000000" w:themeColor="text1"/>
        </w:rPr>
        <w:t>by</w:t>
      </w:r>
      <w:r>
        <w:rPr>
          <w:color w:val="000000" w:themeColor="text1"/>
          <w:u w:color="000000" w:themeColor="text1"/>
        </w:rPr>
        <w:noBreakHyphen/>
      </w:r>
      <w:r w:rsidRPr="007D4C23">
        <w:rPr>
          <w:color w:val="000000" w:themeColor="text1"/>
          <w:u w:color="000000" w:themeColor="text1"/>
        </w:rPr>
        <w:t xml:space="preserve">case basis, may approve special disposal rates for regional waste that differ from the disposal rate schedule for regional generators set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subsections (2) and (3).  Requests by the site operator for such approval shall be in writing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In approving such special rates,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its designee, shall consider available disposal capacity, demand for disposal capacity, the characteristics of the waste, the potential for generating revenue for the State, or other relevant factors;  provided, however, that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not approve any special rate for an entity owned by or affiliated with the site operator.  Special disposal rates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Pr="00E503F1">
        <w:rPr>
          <w:color w:val="000000" w:themeColor="text1"/>
          <w:u w:color="000000" w:themeColor="text1"/>
        </w:rPr>
        <w:t>’</w:t>
      </w:r>
      <w:r w:rsidRPr="007D4C23">
        <w:rPr>
          <w:color w:val="000000" w:themeColor="text1"/>
          <w:u w:color="000000" w:themeColor="text1"/>
        </w:rPr>
        <w:t xml:space="preserve">s acceptance, the site operator shall notify the </w:t>
      </w:r>
      <w:r w:rsidRPr="007D4C23">
        <w:rPr>
          <w:strike/>
          <w:color w:val="000000" w:themeColor="text1"/>
          <w:u w:color="000000" w:themeColor="text1"/>
        </w:rPr>
        <w:lastRenderedPageBreak/>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the compact commission, and the regional generators of each special rate that has been accepted by a regional generator,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the compact commission, and regional generators may communicate with each other about such special rates.  If any special rate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for a regional generator is lower than a disposal rate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and the compact commission each month that no regional generator</w:t>
      </w:r>
      <w:r w:rsidRPr="00E503F1">
        <w:rPr>
          <w:color w:val="000000" w:themeColor="text1"/>
          <w:u w:color="000000" w:themeColor="text1"/>
        </w:rPr>
        <w:t>’</w:t>
      </w:r>
      <w:r w:rsidRPr="007D4C23">
        <w:rPr>
          <w:color w:val="000000" w:themeColor="text1"/>
          <w:u w:color="000000" w:themeColor="text1"/>
        </w:rPr>
        <w:t>s disposal rate exceeds any other regional generator</w:t>
      </w:r>
      <w:r w:rsidRPr="00E503F1">
        <w:rPr>
          <w:color w:val="000000" w:themeColor="text1"/>
          <w:u w:color="000000" w:themeColor="text1"/>
        </w:rPr>
        <w:t>’</w:t>
      </w:r>
      <w:r w:rsidRPr="007D4C23">
        <w:rPr>
          <w:color w:val="000000" w:themeColor="text1"/>
          <w:u w:color="000000" w:themeColor="text1"/>
        </w:rPr>
        <w:t xml:space="preserve">s special rate for waste that is generally similar in characteristics and volume, and such certification shall be subject to periodic audit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and the compact commission.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(6)(a)</w:t>
      </w:r>
      <w:r w:rsidRPr="007D4C23">
        <w:rPr>
          <w:color w:val="000000" w:themeColor="text1"/>
          <w:u w:color="000000" w:themeColor="text1"/>
        </w:rPr>
        <w:tab/>
        <w:t xml:space="preserve">To the extent authorized by the compact commission,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is authorized by the compact commission to enter into agreements for importation of waste.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w:t>
      </w:r>
      <w:r w:rsidRPr="007D4C23">
        <w:rPr>
          <w:color w:val="000000" w:themeColor="text1"/>
          <w:u w:color="000000" w:themeColor="text1"/>
        </w:rPr>
        <w:tab/>
      </w:r>
      <w:r w:rsidRPr="007D4C23">
        <w:rPr>
          <w:color w:val="000000" w:themeColor="text1"/>
          <w:u w:color="000000" w:themeColor="text1"/>
        </w:rPr>
        <w:tab/>
        <w:t>160,000 cubic feet in fiscal year 2001;</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(ii)</w:t>
      </w:r>
      <w:r w:rsidRPr="007D4C23">
        <w:rPr>
          <w:color w:val="000000" w:themeColor="text1"/>
          <w:u w:color="000000" w:themeColor="text1"/>
        </w:rPr>
        <w:tab/>
        <w:t>80,000 cubic feet in fiscal year 2002;</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(iii)</w:t>
      </w:r>
      <w:r w:rsidRPr="007D4C23">
        <w:rPr>
          <w:color w:val="000000" w:themeColor="text1"/>
          <w:u w:color="000000" w:themeColor="text1"/>
        </w:rPr>
        <w:tab/>
        <w:t>70,000 cubic feet in fiscal year 2003;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(iv)</w:t>
      </w:r>
      <w:r w:rsidRPr="007D4C23">
        <w:rPr>
          <w:color w:val="000000" w:themeColor="text1"/>
          <w:u w:color="000000" w:themeColor="text1"/>
        </w:rPr>
        <w:tab/>
        <w:t>60,000 cubic feet in fiscal year 2004;</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(v)</w:t>
      </w:r>
      <w:r w:rsidRPr="007D4C23">
        <w:rPr>
          <w:color w:val="000000" w:themeColor="text1"/>
          <w:u w:color="000000" w:themeColor="text1"/>
        </w:rPr>
        <w:tab/>
        <w:t>50,000 cubic feet in fiscal year 2005;</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(vi)</w:t>
      </w:r>
      <w:r w:rsidRPr="007D4C23">
        <w:rPr>
          <w:color w:val="000000" w:themeColor="text1"/>
          <w:u w:color="000000" w:themeColor="text1"/>
        </w:rPr>
        <w:tab/>
        <w:t>45,000 cubic feet in fiscal year 2006;</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(vii)</w:t>
      </w:r>
      <w:r w:rsidRPr="007D4C23">
        <w:rPr>
          <w:color w:val="000000" w:themeColor="text1"/>
          <w:u w:color="000000" w:themeColor="text1"/>
        </w:rPr>
        <w:tab/>
        <w:t>40,000 cubic feet in fiscal year 2007;</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(viii)</w:t>
      </w:r>
      <w:r w:rsidRPr="007D4C23">
        <w:rPr>
          <w:color w:val="000000" w:themeColor="text1"/>
          <w:u w:color="000000" w:themeColor="text1"/>
        </w:rPr>
        <w:tab/>
        <w:t>35,000 cubic feet in fiscal year 2008.</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 xml:space="preserve">After fiscal year 2008,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not authorize the importation of nonregional waste for purposes of disposal.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may approve disposal rates applicable to nonregional generators.  In approving disposal rates applicable to nonregional generators,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 xml:space="preserve">Absent action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paragraph (2) or (3) of this subsection for regional generators unless these rates are superseded by special disposal rates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paragraph (6)(e) of this subsection.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Regional generators shall not pay disposal rates that are higher than disposal rates for nonregional generators in any fiscal quarter.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(e)</w:t>
      </w:r>
      <w:r w:rsidRPr="007D4C23">
        <w:rPr>
          <w:color w:val="000000" w:themeColor="text1"/>
          <w:u w:color="000000" w:themeColor="text1"/>
        </w:rPr>
        <w:tab/>
        <w:t xml:space="preserve">In consultation with the site operator,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its designee, on a case</w:t>
      </w:r>
      <w:r>
        <w:rPr>
          <w:color w:val="000000" w:themeColor="text1"/>
          <w:u w:color="000000" w:themeColor="text1"/>
        </w:rPr>
        <w:noBreakHyphen/>
      </w:r>
      <w:r w:rsidRPr="007D4C23">
        <w:rPr>
          <w:color w:val="000000" w:themeColor="text1"/>
          <w:u w:color="000000" w:themeColor="text1"/>
        </w:rPr>
        <w:t>by</w:t>
      </w:r>
      <w:r>
        <w:rPr>
          <w:color w:val="000000" w:themeColor="text1"/>
          <w:u w:color="000000" w:themeColor="text1"/>
        </w:rPr>
        <w:noBreakHyphen/>
      </w:r>
      <w:r w:rsidRPr="007D4C23">
        <w:rPr>
          <w:color w:val="000000" w:themeColor="text1"/>
          <w:u w:color="000000" w:themeColor="text1"/>
        </w:rPr>
        <w:t xml:space="preserve">case basis, may approve special disposal rates for nonregional waste that differ from the disposal rate schedule for nonregional generators set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Requests by the site operator for such approval shall be in writing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In approving such special rates,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factors;  provided, however, that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not approve any special rate for an entity owned by or affiliated with the site operator.  Special disposal rates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Pr="00E503F1">
        <w:rPr>
          <w:color w:val="000000" w:themeColor="text1"/>
          <w:u w:color="000000" w:themeColor="text1"/>
        </w:rPr>
        <w:t>’</w:t>
      </w:r>
      <w:r w:rsidRPr="007D4C23">
        <w:rPr>
          <w:color w:val="000000" w:themeColor="text1"/>
          <w:u w:color="000000" w:themeColor="text1"/>
        </w:rPr>
        <w:t xml:space="preserve">s acceptance, the site operator shall notify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the compact commission, </w:t>
      </w:r>
      <w:r w:rsidRPr="007D4C23">
        <w:rPr>
          <w:color w:val="000000" w:themeColor="text1"/>
          <w:u w:color="000000" w:themeColor="text1"/>
        </w:rPr>
        <w:lastRenderedPageBreak/>
        <w:t xml:space="preserve">and the regional generators in writing of each special rate that has been accepted by a nonregional generator,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the compact commission, and regional generators may communicate with each other about such special rates.  If any special rate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for a nonregional generator is lower than a disposal rate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and the compact commission each month that no regional generator disposal rate exceeds any nonregional generator</w:t>
      </w:r>
      <w:r w:rsidRPr="00E503F1">
        <w:rPr>
          <w:color w:val="000000" w:themeColor="text1"/>
          <w:u w:color="000000" w:themeColor="text1"/>
        </w:rPr>
        <w:t>’</w:t>
      </w:r>
      <w:r w:rsidRPr="007D4C23">
        <w:rPr>
          <w:color w:val="000000" w:themeColor="text1"/>
          <w:u w:color="000000" w:themeColor="text1"/>
        </w:rPr>
        <w:t xml:space="preserve">s special rate for waste that is generally similar in characteristics and volume, and such certification shall be subject to periodic audit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and the compact commission.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(B)(1)</w:t>
      </w:r>
      <w:r w:rsidRPr="007D4C23">
        <w:rPr>
          <w:color w:val="000000" w:themeColor="text1"/>
          <w:u w:color="000000" w:themeColor="text1"/>
        </w:rPr>
        <w:tab/>
        <w:t xml:space="preserve">Effective upon the implementation of initial disposal rates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under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40(A), the PSC is authorized and directed to identify allowable costs for operating a regional low</w:t>
      </w:r>
      <w:r>
        <w:rPr>
          <w:color w:val="000000" w:themeColor="text1"/>
          <w:u w:color="000000" w:themeColor="text1"/>
        </w:rPr>
        <w:noBreakHyphen/>
      </w:r>
      <w:r w:rsidRPr="007D4C23">
        <w:rPr>
          <w:color w:val="000000" w:themeColor="text1"/>
          <w:u w:color="000000" w:themeColor="text1"/>
        </w:rPr>
        <w:t>level radioactive waste disposal facility in South Carolina.</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 In identifying the allowable costs for operating a regional disposal facility, the PSC shall: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assess penalties against disposal site operators if the PSC determines that they have failed to comply with regulations pursuant to this section;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Allowable costs include the costs of those activities necessary for: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the receipt of waste;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the construction of disposal trenches, vaults, and overpacks;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construction and maintenance of necessary physical facilities;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the purchase or amortization of necessary equipment;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(e)</w:t>
      </w:r>
      <w:r w:rsidRPr="007D4C23">
        <w:rPr>
          <w:color w:val="000000" w:themeColor="text1"/>
          <w:u w:color="000000" w:themeColor="text1"/>
        </w:rPr>
        <w:tab/>
        <w:t>purchase of supplies that are consumed in support of waste disposal activities;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(f)</w:t>
      </w:r>
      <w:r w:rsidRPr="007D4C23">
        <w:rPr>
          <w:color w:val="000000" w:themeColor="text1"/>
          <w:u w:color="000000" w:themeColor="text1"/>
        </w:rPr>
        <w:tab/>
        <w:t>accounting and billing for waste disposal;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(g)</w:t>
      </w:r>
      <w:r w:rsidRPr="007D4C23">
        <w:rPr>
          <w:color w:val="000000" w:themeColor="text1"/>
          <w:u w:color="000000" w:themeColor="text1"/>
        </w:rPr>
        <w:tab/>
        <w:t>creating and maintaining records related to disposed waste;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(h)</w:t>
      </w:r>
      <w:r w:rsidRPr="007D4C23">
        <w:rPr>
          <w:color w:val="000000" w:themeColor="text1"/>
          <w:u w:color="000000" w:themeColor="text1"/>
        </w:rPr>
        <w:tab/>
        <w:t>the administrative costs directly associated with disposal operations including, but not limited to, salaries, wages, and employee benefits;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(i)</w:t>
      </w:r>
      <w:r w:rsidRPr="007D4C23">
        <w:rPr>
          <w:color w:val="000000" w:themeColor="text1"/>
          <w:u w:color="000000" w:themeColor="text1"/>
        </w:rPr>
        <w:tab/>
      </w:r>
      <w:r w:rsidRPr="007D4C23">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(j)</w:t>
      </w:r>
      <w:r w:rsidRPr="007D4C23">
        <w:rPr>
          <w:color w:val="000000" w:themeColor="text1"/>
          <w:u w:color="000000" w:themeColor="text1"/>
        </w:rPr>
        <w:tab/>
      </w:r>
      <w:r w:rsidRPr="007D4C23">
        <w:rPr>
          <w:color w:val="000000" w:themeColor="text1"/>
          <w:u w:color="000000" w:themeColor="text1"/>
        </w:rPr>
        <w:tab/>
        <w:t>compliance with the license, lease, and regulatory requirements of all jurisdictional agencies;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(k)</w:t>
      </w:r>
      <w:r w:rsidRPr="007D4C23">
        <w:rPr>
          <w:color w:val="000000" w:themeColor="text1"/>
          <w:u w:color="000000" w:themeColor="text1"/>
        </w:rPr>
        <w:tab/>
        <w:t>administrative costs associated with collecting the surcharges provided for in subsections (B) and (C) of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(l)</w:t>
      </w:r>
      <w:r w:rsidRPr="007D4C23">
        <w:rPr>
          <w:color w:val="000000" w:themeColor="text1"/>
          <w:u w:color="000000" w:themeColor="text1"/>
        </w:rPr>
        <w:tab/>
      </w:r>
      <w:r w:rsidRPr="007D4C23">
        <w:rPr>
          <w:color w:val="000000" w:themeColor="text1"/>
          <w:u w:color="000000" w:themeColor="text1"/>
        </w:rPr>
        <w:tab/>
        <w:t>taxes other than income taxes;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(m)</w:t>
      </w:r>
      <w:r w:rsidRPr="007D4C23">
        <w:rPr>
          <w:color w:val="000000" w:themeColor="text1"/>
          <w:u w:color="000000" w:themeColor="text1"/>
        </w:rPr>
        <w:tab/>
        <w:t>licensing and permitting fees;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(n)</w:t>
      </w:r>
      <w:r w:rsidRPr="007D4C23">
        <w:rPr>
          <w:color w:val="000000" w:themeColor="text1"/>
          <w:u w:color="000000" w:themeColor="text1"/>
        </w:rPr>
        <w:tab/>
        <w:t>any other costs directly associated with disposal operations determined by the PSC to be allowable.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Allowable costs do not include the costs of activities associated with lobbying and public relations, clean</w:t>
      </w:r>
      <w:r>
        <w:rPr>
          <w:color w:val="000000" w:themeColor="text1"/>
          <w:u w:color="000000" w:themeColor="text1"/>
        </w:rPr>
        <w:noBreakHyphen/>
      </w:r>
      <w:r w:rsidRPr="007D4C23">
        <w:rPr>
          <w:color w:val="000000" w:themeColor="text1"/>
          <w:u w:color="000000" w:themeColor="text1"/>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A private operator of a regional disposal facility in South Carolina is authorized to charge an operating margin of twenty</w:t>
      </w:r>
      <w:r>
        <w:rPr>
          <w:color w:val="000000" w:themeColor="text1"/>
          <w:u w:color="000000" w:themeColor="text1"/>
        </w:rPr>
        <w:noBreakHyphen/>
      </w:r>
      <w:r w:rsidRPr="007D4C23">
        <w:rPr>
          <w:color w:val="000000" w:themeColor="text1"/>
          <w:u w:color="000000" w:themeColor="text1"/>
        </w:rPr>
        <w:t>nine percent.  The operating margin for a given period must be determined by multiplying twenty</w:t>
      </w:r>
      <w:r>
        <w:rPr>
          <w:color w:val="000000" w:themeColor="text1"/>
          <w:u w:color="000000" w:themeColor="text1"/>
        </w:rPr>
        <w:noBreakHyphen/>
      </w:r>
      <w:r w:rsidRPr="007D4C23">
        <w:rPr>
          <w:color w:val="000000" w:themeColor="text1"/>
          <w:u w:color="000000" w:themeColor="text1"/>
        </w:rPr>
        <w:t xml:space="preserve">nine percent by the total </w:t>
      </w:r>
      <w:r w:rsidRPr="007D4C23">
        <w:rPr>
          <w:color w:val="000000" w:themeColor="text1"/>
          <w:u w:color="000000" w:themeColor="text1"/>
        </w:rPr>
        <w:lastRenderedPageBreak/>
        <w:t>amount of allowable costs as determined in this subsection, excluding allowable costs for taxes and licensing and permitting fees paid to governmental entities.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The site operator shall prepare and file with the PSC a Least Cost Operating Plan.  The plan must be filed within forty</w:t>
      </w:r>
      <w:r>
        <w:rPr>
          <w:color w:val="000000" w:themeColor="text1"/>
          <w:u w:color="000000" w:themeColor="text1"/>
        </w:rPr>
        <w:noBreakHyphen/>
      </w:r>
      <w:r w:rsidRPr="007D4C23">
        <w:rPr>
          <w:color w:val="000000" w:themeColor="text1"/>
          <w:u w:color="000000" w:themeColor="text1"/>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(7)(a)</w:t>
      </w:r>
      <w:r w:rsidRPr="007D4C23">
        <w:rPr>
          <w:color w:val="000000" w:themeColor="text1"/>
          <w:u w:color="000000" w:themeColor="text1"/>
        </w:rPr>
        <w:tab/>
        <w:t xml:space="preserve">If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upon the advice of the compact commission or the site operator, concludes based on information provided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w:t>
      </w:r>
      <w:r w:rsidRPr="00E503F1">
        <w:rPr>
          <w:color w:val="000000" w:themeColor="text1"/>
          <w:u w:color="000000" w:themeColor="text1"/>
        </w:rPr>
        <w:t>’</w:t>
      </w:r>
      <w:r w:rsidRPr="007D4C23">
        <w:rPr>
          <w:color w:val="000000" w:themeColor="text1"/>
          <w:u w:color="000000" w:themeColor="text1"/>
        </w:rPr>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from the extended care maintenance fund for its allowable costs and its operating margin.  During the suspension funding to reimburse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the PSC, and the State Treasurer under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60(B) and funding of the compact commission under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 xml:space="preserve">60(C) must also be allocated from the extended care maintenance fund as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based on revised budgets submitted by the PSC, State Treasurer, and the compact commission.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 xml:space="preserve">Notwithstanding any disbursements from the extended care maintenance fund in accordance with any provision of this </w:t>
      </w:r>
      <w:r w:rsidRPr="007D4C23">
        <w:rPr>
          <w:color w:val="000000" w:themeColor="text1"/>
          <w:u w:color="000000" w:themeColor="text1"/>
        </w:rPr>
        <w:lastRenderedPageBreak/>
        <w:t xml:space="preserve">act,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continue to ensure, in accordance with 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30, that the fund remains adequate to defray the costs for future maintenance costs or custodial and maintenance obligations of the site and other obligations imposed on the fund by this chapter.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The PSC may promulgate regulations and policies necessary to execute the provisions of this section.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(8)</w:t>
      </w:r>
      <w:r w:rsidRPr="007D4C23">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(9)</w:t>
      </w:r>
      <w:r w:rsidRPr="007D4C23">
        <w:rPr>
          <w:color w:val="000000" w:themeColor="text1"/>
          <w:u w:color="000000" w:themeColor="text1"/>
        </w:rPr>
        <w:tab/>
        <w:t xml:space="preserve">In all proceedings held pursuant to this section,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Pr="00E503F1">
        <w:rPr>
          <w:color w:val="000000" w:themeColor="text1"/>
          <w:u w:color="000000" w:themeColor="text1"/>
        </w:rPr>
        <w:t>’</w:t>
      </w:r>
      <w:r w:rsidRPr="007D4C23">
        <w:rPr>
          <w:color w:val="000000" w:themeColor="text1"/>
          <w:u w:color="000000" w:themeColor="text1"/>
        </w:rPr>
        <w:t>s proceedings upon satisfaction of standing requirements and compliance with the PSC</w:t>
      </w:r>
      <w:r w:rsidRPr="00E503F1">
        <w:rPr>
          <w:color w:val="000000" w:themeColor="text1"/>
          <w:u w:color="000000" w:themeColor="text1"/>
        </w:rPr>
        <w:t>’</w:t>
      </w:r>
      <w:r w:rsidRPr="007D4C23">
        <w:rPr>
          <w:color w:val="000000" w:themeColor="text1"/>
          <w:u w:color="000000" w:themeColor="text1"/>
        </w:rPr>
        <w:t>s procedures.  Any site operator submitting records and information to the PSC may request that the PSC treat such records and information as confidential and not subject to disclosure in accordance with the PSC</w:t>
      </w:r>
      <w:r w:rsidRPr="00E503F1">
        <w:rPr>
          <w:color w:val="000000" w:themeColor="text1"/>
          <w:u w:color="000000" w:themeColor="text1"/>
        </w:rPr>
        <w:t>’</w:t>
      </w:r>
      <w:r w:rsidRPr="007D4C23">
        <w:rPr>
          <w:color w:val="000000" w:themeColor="text1"/>
          <w:u w:color="000000" w:themeColor="text1"/>
        </w:rPr>
        <w:t>s procedures.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(10)</w:t>
      </w:r>
      <w:r w:rsidRPr="007D4C23">
        <w:rPr>
          <w:color w:val="000000" w:themeColor="text1"/>
          <w:u w:color="000000" w:themeColor="text1"/>
        </w:rPr>
        <w:tab/>
        <w:t>In all respects in which the PSC has power and authority under this chapter, it shall conduct its proceedings under the South Carolina Administrative Procedures Act and the PSC</w:t>
      </w:r>
      <w:r w:rsidRPr="00E503F1">
        <w:rPr>
          <w:color w:val="000000" w:themeColor="text1"/>
          <w:u w:color="000000" w:themeColor="text1"/>
        </w:rPr>
        <w:t>’</w:t>
      </w:r>
      <w:r w:rsidRPr="007D4C23">
        <w:rPr>
          <w:color w:val="000000" w:themeColor="text1"/>
          <w:u w:color="000000" w:themeColor="text1"/>
        </w:rPr>
        <w:t>s rules and regulations.  The PSC is authorized to compel attendance and testimony of a site operator</w:t>
      </w:r>
      <w:r w:rsidRPr="00E503F1">
        <w:rPr>
          <w:color w:val="000000" w:themeColor="text1"/>
          <w:u w:color="000000" w:themeColor="text1"/>
        </w:rPr>
        <w:t>’</w:t>
      </w:r>
      <w:r w:rsidRPr="007D4C23">
        <w:rPr>
          <w:color w:val="000000" w:themeColor="text1"/>
          <w:u w:color="000000" w:themeColor="text1"/>
        </w:rPr>
        <w:t>s directors, officers, agents, or employees.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(11)</w:t>
      </w:r>
      <w:r w:rsidRPr="007D4C23">
        <w:rPr>
          <w:color w:val="000000" w:themeColor="text1"/>
          <w:u w:color="000000" w:themeColor="text1"/>
        </w:rPr>
        <w:tab/>
        <w:t xml:space="preserve">At any time the compact commission,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w:t>
      </w:r>
      <w:r w:rsidRPr="007D4C23">
        <w:rPr>
          <w:color w:val="000000" w:themeColor="text1"/>
          <w:u w:color="000000" w:themeColor="text1"/>
        </w:rPr>
        <w:lastRenderedPageBreak/>
        <w:t>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(12)</w:t>
      </w:r>
      <w:r w:rsidRPr="007D4C23">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operator of a regional disposal facility shall submit to the South Carolina Department of Revenue, the PSC, and the Office of Regulatory Staff, and the </w:t>
      </w:r>
      <w:r w:rsidRPr="007D4C23">
        <w:rPr>
          <w:strike/>
          <w:color w:val="000000" w:themeColor="text1"/>
          <w:u w:color="000000" w:themeColor="text1"/>
        </w:rPr>
        <w:t xml:space="preserve">board </w:t>
      </w:r>
      <w:r w:rsidRPr="007D4C23">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(D)(1)</w:t>
      </w:r>
      <w:r w:rsidRPr="007D4C23">
        <w:rPr>
          <w:color w:val="000000" w:themeColor="text1"/>
          <w:u w:color="000000" w:themeColor="text1"/>
        </w:rPr>
        <w:tab/>
        <w:t xml:space="preserve">Within </w:t>
      </w:r>
      <w:r w:rsidRPr="007D4C23">
        <w:rPr>
          <w:strike/>
          <w:color w:val="000000" w:themeColor="text1"/>
          <w:u w:color="000000" w:themeColor="text1"/>
        </w:rPr>
        <w:t>30</w:t>
      </w:r>
      <w:r w:rsidRPr="007D4C23">
        <w:rPr>
          <w:color w:val="000000" w:themeColor="text1"/>
          <w:u w:color="000000" w:themeColor="text1"/>
        </w:rPr>
        <w:t xml:space="preserve"> </w:t>
      </w:r>
      <w:r w:rsidRPr="007D4C23">
        <w:rPr>
          <w:color w:val="000000" w:themeColor="text1"/>
          <w:u w:val="single" w:color="000000" w:themeColor="text1"/>
        </w:rPr>
        <w:t>thirty</w:t>
      </w:r>
      <w:r w:rsidRPr="007D4C23">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60(B) and (C) for reimbursement of administrative costs to state agencies and the compact commission.  The Department of Revenue shall deposit the payment with the State Treasurer.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If in any fiscal year total revenues do not cover allowable costs plus the operating margin,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consult with the compact commission and the site operator as early as practicable on whether the provisions of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40(B)(7) pertaining to suspension of operations during periods of insufficient revenues should be invoked.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Revenues received pursuant to item (1) of subsection (D) must be allocated as follows: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(1)</w:t>
      </w:r>
      <w:r w:rsidRPr="007D4C23">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color w:val="000000" w:themeColor="text1"/>
          <w:u w:color="000000" w:themeColor="text1"/>
        </w:rPr>
        <w:noBreakHyphen/>
      </w:r>
      <w:r w:rsidRPr="007D4C23">
        <w:rPr>
          <w:color w:val="000000" w:themeColor="text1"/>
          <w:u w:color="000000" w:themeColor="text1"/>
        </w:rPr>
        <w:t>2912</w:t>
      </w:r>
      <w:r>
        <w:rPr>
          <w:color w:val="000000" w:themeColor="text1"/>
          <w:u w:color="000000" w:themeColor="text1"/>
        </w:rPr>
        <w:noBreakHyphen/>
      </w:r>
      <w:r w:rsidRPr="007D4C23">
        <w:rPr>
          <w:color w:val="000000" w:themeColor="text1"/>
          <w:u w:color="000000" w:themeColor="text1"/>
        </w:rPr>
        <w:t xml:space="preserve">6 on the same schedule of allocation as is established within that order for the distribution of </w:t>
      </w:r>
      <w:r w:rsidRPr="00E503F1">
        <w:rPr>
          <w:color w:val="000000" w:themeColor="text1"/>
          <w:u w:color="000000" w:themeColor="text1"/>
        </w:rPr>
        <w:t>‘</w:t>
      </w:r>
      <w:r w:rsidRPr="007D4C23">
        <w:rPr>
          <w:color w:val="000000" w:themeColor="text1"/>
          <w:u w:color="000000" w:themeColor="text1"/>
        </w:rPr>
        <w:t>payments in lieu of taxes</w:t>
      </w:r>
      <w:r w:rsidRPr="00E503F1">
        <w:rPr>
          <w:color w:val="000000" w:themeColor="text1"/>
          <w:u w:color="000000" w:themeColor="text1"/>
        </w:rPr>
        <w:t>’</w:t>
      </w:r>
      <w:r w:rsidRPr="007D4C23">
        <w:rPr>
          <w:color w:val="000000" w:themeColor="text1"/>
          <w:u w:color="000000" w:themeColor="text1"/>
        </w:rPr>
        <w:t xml:space="preserve"> paid by the United States Department of Energy.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All revenues in excess of two million dollars received from waste disposed during the previous fiscal year must be deposited in a fund called the </w:t>
      </w:r>
      <w:r w:rsidRPr="00E503F1">
        <w:rPr>
          <w:color w:val="000000" w:themeColor="text1"/>
          <w:u w:color="000000" w:themeColor="text1"/>
        </w:rPr>
        <w:t>‘</w:t>
      </w:r>
      <w:r w:rsidRPr="007D4C23">
        <w:rPr>
          <w:color w:val="000000" w:themeColor="text1"/>
          <w:u w:color="000000" w:themeColor="text1"/>
        </w:rPr>
        <w:t>Nuclear Waste Disposal Receipts Distribution Fund</w:t>
      </w:r>
      <w:r w:rsidRPr="00E503F1">
        <w:rPr>
          <w:color w:val="000000" w:themeColor="text1"/>
          <w:u w:color="000000" w:themeColor="text1"/>
        </w:rPr>
        <w:t>’</w:t>
      </w:r>
      <w:r w:rsidRPr="007D4C23">
        <w:rPr>
          <w:color w:val="000000" w:themeColor="text1"/>
          <w:u w:color="000000" w:themeColor="text1"/>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60(C) for compact administration and fees paid pursuant to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 xml:space="preserve">60(B) for reimbursement of the PSC, the Office of Regulatory Staff, the State Treasurer,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w:t>
      </w:r>
      <w:r w:rsidRPr="00E503F1">
        <w:rPr>
          <w:color w:val="000000" w:themeColor="text1"/>
          <w:u w:color="000000" w:themeColor="text1"/>
        </w:rPr>
        <w:t>’</w:t>
      </w:r>
      <w:r w:rsidRPr="007D4C23">
        <w:rPr>
          <w:color w:val="000000" w:themeColor="text1"/>
          <w:u w:color="000000" w:themeColor="text1"/>
        </w:rPr>
        <w:t>s rebate must be reduced in proportion to the amount of funds in the account for the applicable fiscal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Pr="00E503F1">
        <w:rPr>
          <w:color w:val="000000" w:themeColor="text1"/>
          <w:u w:color="000000" w:themeColor="text1"/>
        </w:rPr>
        <w:t>‘</w:t>
      </w:r>
      <w:r w:rsidRPr="007D4C23">
        <w:rPr>
          <w:color w:val="000000" w:themeColor="text1"/>
          <w:u w:color="000000" w:themeColor="text1"/>
        </w:rPr>
        <w:t>Children</w:t>
      </w:r>
      <w:r w:rsidRPr="00E503F1">
        <w:rPr>
          <w:color w:val="000000" w:themeColor="text1"/>
          <w:u w:color="000000" w:themeColor="text1"/>
        </w:rPr>
        <w:t>’</w:t>
      </w:r>
      <w:r w:rsidRPr="007D4C23">
        <w:rPr>
          <w:color w:val="000000" w:themeColor="text1"/>
          <w:u w:color="000000" w:themeColor="text1"/>
        </w:rPr>
        <w:t>s Education Endowment Fund</w:t>
      </w:r>
      <w:r w:rsidRPr="00E503F1">
        <w:rPr>
          <w:color w:val="000000" w:themeColor="text1"/>
          <w:u w:color="000000" w:themeColor="text1"/>
        </w:rPr>
        <w:t>’</w:t>
      </w:r>
      <w:r w:rsidRPr="007D4C23">
        <w:rPr>
          <w:color w:val="000000" w:themeColor="text1"/>
          <w:u w:color="000000" w:themeColor="text1"/>
        </w:rPr>
        <w:t>. Thirty percent of these monies must be allocated to Higher Education Scholarship Grants and used as provided in Section 59</w:t>
      </w:r>
      <w:r>
        <w:rPr>
          <w:color w:val="000000" w:themeColor="text1"/>
          <w:u w:color="000000" w:themeColor="text1"/>
        </w:rPr>
        <w:noBreakHyphen/>
      </w:r>
      <w:r w:rsidRPr="007D4C23">
        <w:rPr>
          <w:color w:val="000000" w:themeColor="text1"/>
          <w:u w:color="000000" w:themeColor="text1"/>
        </w:rPr>
        <w:t>143</w:t>
      </w:r>
      <w:r>
        <w:rPr>
          <w:color w:val="000000" w:themeColor="text1"/>
          <w:u w:color="000000" w:themeColor="text1"/>
        </w:rPr>
        <w:noBreakHyphen/>
      </w:r>
      <w:r w:rsidRPr="007D4C23">
        <w:rPr>
          <w:color w:val="000000" w:themeColor="text1"/>
          <w:u w:color="000000" w:themeColor="text1"/>
        </w:rPr>
        <w:t>30, and seventy percent of these monies must be allocated to Public School Facility Assistance and used as provided in Chapter 144</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of</w:t>
      </w:r>
      <w:r w:rsidRPr="007D4C23">
        <w:rPr>
          <w:color w:val="000000" w:themeColor="text1"/>
          <w:u w:color="000000" w:themeColor="text1"/>
        </w:rPr>
        <w:t xml:space="preserve"> Title 59.</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t>Effective beginning fiscal year 2001</w:t>
      </w:r>
      <w:r>
        <w:rPr>
          <w:color w:val="000000" w:themeColor="text1"/>
          <w:u w:color="000000" w:themeColor="text1"/>
        </w:rPr>
        <w:noBreakHyphen/>
      </w:r>
      <w:r w:rsidRPr="007D4C23">
        <w:rPr>
          <w:color w:val="000000" w:themeColor="text1"/>
          <w:u w:color="000000" w:themeColor="text1"/>
        </w:rPr>
        <w:t>2002, there is appropriated annually from the general fund of the State to the Higher Education Scholarship Grants share of the Children</w:t>
      </w:r>
      <w:r w:rsidRPr="00E503F1">
        <w:rPr>
          <w:color w:val="000000" w:themeColor="text1"/>
          <w:u w:color="000000" w:themeColor="text1"/>
        </w:rPr>
        <w:t>’</w:t>
      </w:r>
      <w:r w:rsidRPr="007D4C23">
        <w:rPr>
          <w:color w:val="000000" w:themeColor="text1"/>
          <w:u w:color="000000" w:themeColor="text1"/>
        </w:rPr>
        <w:t xml:space="preserve">s </w:t>
      </w:r>
      <w:r w:rsidRPr="007D4C23">
        <w:rPr>
          <w:color w:val="000000" w:themeColor="text1"/>
          <w:u w:color="000000" w:themeColor="text1"/>
        </w:rPr>
        <w:lastRenderedPageBreak/>
        <w:t>Education Endowment whatever amount is necessary to credit to the Higher Education Scholarship Grants share an amount not less than the amount credited to that portion of the endowment in fiscal year 1999</w:t>
      </w:r>
      <w:r>
        <w:rPr>
          <w:color w:val="000000" w:themeColor="text1"/>
          <w:u w:color="000000" w:themeColor="text1"/>
        </w:rPr>
        <w:noBreakHyphen/>
      </w:r>
      <w:r w:rsidRPr="007D4C23">
        <w:rPr>
          <w:color w:val="000000" w:themeColor="text1"/>
          <w:u w:color="000000" w:themeColor="text1"/>
        </w:rPr>
        <w:t>2000.  Revenues credited to the endowment pursuant to this subsection, for purposes of Section 59</w:t>
      </w:r>
      <w:r>
        <w:rPr>
          <w:color w:val="000000" w:themeColor="text1"/>
          <w:u w:color="000000" w:themeColor="text1"/>
        </w:rPr>
        <w:noBreakHyphen/>
      </w:r>
      <w:r w:rsidRPr="007D4C23">
        <w:rPr>
          <w:color w:val="000000" w:themeColor="text1"/>
          <w:u w:color="000000" w:themeColor="text1"/>
        </w:rPr>
        <w:t>143</w:t>
      </w:r>
      <w:r>
        <w:rPr>
          <w:color w:val="000000" w:themeColor="text1"/>
          <w:u w:color="000000" w:themeColor="text1"/>
        </w:rPr>
        <w:noBreakHyphen/>
      </w:r>
      <w:r w:rsidRPr="007D4C23">
        <w:rPr>
          <w:color w:val="000000" w:themeColor="text1"/>
          <w:u w:color="000000" w:themeColor="text1"/>
        </w:rPr>
        <w:t>10, are deemed to be received by the endowment pursuant to the former provisions of Section 48</w:t>
      </w:r>
      <w:r>
        <w:rPr>
          <w:color w:val="000000" w:themeColor="text1"/>
          <w:u w:color="000000" w:themeColor="text1"/>
        </w:rPr>
        <w:noBreakHyphen/>
      </w:r>
      <w:r w:rsidRPr="007D4C23">
        <w:rPr>
          <w:color w:val="000000" w:themeColor="text1"/>
          <w:u w:color="000000" w:themeColor="text1"/>
        </w:rPr>
        <w:t>48</w:t>
      </w:r>
      <w:r>
        <w:rPr>
          <w:color w:val="000000" w:themeColor="text1"/>
          <w:u w:color="000000" w:themeColor="text1"/>
        </w:rPr>
        <w:noBreakHyphen/>
      </w:r>
      <w:r w:rsidRPr="007D4C23">
        <w:rPr>
          <w:color w:val="000000" w:themeColor="text1"/>
          <w:u w:color="000000" w:themeColor="text1"/>
        </w:rPr>
        <w:t>140(C).”</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HH.</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50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50.</w:t>
      </w:r>
      <w:r w:rsidRPr="007D4C23">
        <w:rPr>
          <w:color w:val="000000" w:themeColor="text1"/>
          <w:u w:color="000000" w:themeColor="text1"/>
        </w:rPr>
        <w:tab/>
        <w:t>(A)</w:t>
      </w:r>
      <w:r w:rsidRPr="007D4C23">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South Carolina</w:t>
      </w:r>
      <w:r w:rsidRPr="00E503F1">
        <w:rPr>
          <w:color w:val="000000" w:themeColor="text1"/>
          <w:u w:color="000000" w:themeColor="text1"/>
        </w:rPr>
        <w:t>’</w:t>
      </w:r>
      <w:r w:rsidRPr="007D4C23">
        <w:rPr>
          <w:color w:val="000000" w:themeColor="text1"/>
          <w:u w:color="000000" w:themeColor="text1"/>
        </w:rPr>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160,000 cubic feet in fiscal year 2001;</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80,000 cubic feet in fiscal year 2002;</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70,000 cubic feet in fiscal year 2003;</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60,000 cubic feet in fiscal year 2004;</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50,000 cubic feet in fiscal year 2005;</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(6)</w:t>
      </w:r>
      <w:r w:rsidRPr="007D4C23">
        <w:rPr>
          <w:color w:val="000000" w:themeColor="text1"/>
          <w:u w:color="000000" w:themeColor="text1"/>
        </w:rPr>
        <w:tab/>
        <w:t>45,000 cubic feet in fiscal year 2006;</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w:t>
      </w:r>
      <w:r w:rsidRPr="007D4C23">
        <w:rPr>
          <w:color w:val="000000" w:themeColor="text1"/>
          <w:u w:color="000000" w:themeColor="text1"/>
        </w:rPr>
        <w:tab/>
        <w:t>40,000 cubic feet in fiscal year 2007;</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(8)</w:t>
      </w:r>
      <w:r w:rsidRPr="007D4C23">
        <w:rPr>
          <w:color w:val="000000" w:themeColor="text1"/>
          <w:u w:color="000000" w:themeColor="text1"/>
        </w:rPr>
        <w:tab/>
        <w:t>35,000 cubic feet in fiscal year 2008.</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South Carolina</w:t>
      </w:r>
      <w:r w:rsidRPr="00E503F1">
        <w:rPr>
          <w:color w:val="000000" w:themeColor="text1"/>
          <w:u w:color="000000" w:themeColor="text1"/>
        </w:rPr>
        <w:t>’</w:t>
      </w:r>
      <w:r w:rsidRPr="007D4C23">
        <w:rPr>
          <w:color w:val="000000" w:themeColor="text1"/>
          <w:u w:color="000000" w:themeColor="text1"/>
        </w:rPr>
        <w:t>s commissioners or alternate commissioners shall not vote to approve the importation of waste into the region for purposes of disposal in any fiscal year after 2008.”</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II.</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 of the 1976 Code is amended to read:</w:t>
      </w:r>
    </w:p>
    <w:p w:rsidR="00C205EE" w:rsidRDefault="00C205EE"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60.</w:t>
      </w:r>
      <w:r w:rsidRPr="007D4C23">
        <w:rPr>
          <w:color w:val="000000" w:themeColor="text1"/>
          <w:u w:color="000000" w:themeColor="text1"/>
        </w:rPr>
        <w:tab/>
        <w:t>(A)</w:t>
      </w:r>
      <w:r w:rsidRPr="007D4C23">
        <w:rPr>
          <w:color w:val="000000" w:themeColor="text1"/>
          <w:u w:color="000000" w:themeColor="text1"/>
        </w:rPr>
        <w:tab/>
        <w:t xml:space="preserve">The Governor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w:t>
      </w:r>
      <w:r w:rsidRPr="00E503F1">
        <w:rPr>
          <w:color w:val="000000" w:themeColor="text1"/>
          <w:u w:color="000000" w:themeColor="text1"/>
        </w:rPr>
        <w:t>’</w:t>
      </w:r>
      <w:r w:rsidRPr="007D4C23">
        <w:rPr>
          <w:color w:val="000000" w:themeColor="text1"/>
          <w:u w:color="000000" w:themeColor="text1"/>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Pr="00E503F1">
        <w:rPr>
          <w:color w:val="000000" w:themeColor="text1"/>
          <w:u w:color="000000" w:themeColor="text1"/>
        </w:rPr>
        <w:t>’</w:t>
      </w:r>
      <w:r w:rsidRPr="007D4C23">
        <w:rPr>
          <w:color w:val="000000" w:themeColor="text1"/>
          <w:u w:color="000000" w:themeColor="text1"/>
        </w:rPr>
        <w:t>s membership shall become effective as soon thereafter as the Governor certifies that the Atlantic Compact Commission has taken these actions: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40(A)(6)(a) and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C205EE"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adopted a binding regulation or policy in accordance with Article IV(i)(12) of the Atlantic Compact authorizing each regional generator, at the generator</w:t>
      </w:r>
      <w:r w:rsidRPr="00E503F1">
        <w:rPr>
          <w:color w:val="000000" w:themeColor="text1"/>
          <w:u w:color="000000" w:themeColor="text1"/>
        </w:rPr>
        <w:t>’</w:t>
      </w:r>
      <w:r w:rsidRPr="007D4C23">
        <w:rPr>
          <w:color w:val="000000" w:themeColor="text1"/>
          <w:u w:color="000000" w:themeColor="text1"/>
        </w:rPr>
        <w:t xml:space="preserve">s discretion, to ship waste to disposal facilities located outside the Atlantic Compact region;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(4)</w:t>
      </w:r>
      <w:r w:rsidRPr="007D4C23">
        <w:rPr>
          <w:color w:val="000000" w:themeColor="text1"/>
          <w:u w:color="000000" w:themeColor="text1"/>
        </w:rPr>
        <w:tab/>
        <w:t>authorized South Carolina to proceed with plans to establish disposal rates for low</w:t>
      </w:r>
      <w:r>
        <w:rPr>
          <w:color w:val="000000" w:themeColor="text1"/>
          <w:u w:color="000000" w:themeColor="text1"/>
        </w:rPr>
        <w:noBreakHyphen/>
      </w:r>
      <w:r w:rsidRPr="007D4C23">
        <w:rPr>
          <w:color w:val="000000" w:themeColor="text1"/>
          <w:u w:color="000000" w:themeColor="text1"/>
        </w:rPr>
        <w:t>level radioactive waste disposal in a manner consistent with the procedures described in this chapter;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adopted a binding regulation, policy, or order officially designating South Carolina as a volunteer host state for the region</w:t>
      </w:r>
      <w:r w:rsidRPr="00E503F1">
        <w:rPr>
          <w:color w:val="000000" w:themeColor="text1"/>
          <w:u w:color="000000" w:themeColor="text1"/>
        </w:rPr>
        <w:t>’</w:t>
      </w:r>
      <w:r w:rsidRPr="007D4C23">
        <w:rPr>
          <w:color w:val="000000" w:themeColor="text1"/>
          <w:u w:color="000000" w:themeColor="text1"/>
        </w:rPr>
        <w:t>s disposal facility, contingent upon South Carolina</w:t>
      </w:r>
      <w:r w:rsidRPr="00E503F1">
        <w:rPr>
          <w:color w:val="000000" w:themeColor="text1"/>
          <w:u w:color="000000" w:themeColor="text1"/>
        </w:rPr>
        <w:t>’</w:t>
      </w:r>
      <w:r w:rsidRPr="007D4C23">
        <w:rPr>
          <w:color w:val="000000" w:themeColor="text1"/>
          <w:u w:color="000000" w:themeColor="text1"/>
        </w:rPr>
        <w:t>s membership in the compact, in accordance with Article V.b.1. of the Atlantic Compact, thereby authorizing the following compensation and incentives to South Carolina:</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Pr>
          <w:color w:val="000000" w:themeColor="text1"/>
          <w:u w:color="000000" w:themeColor="text1"/>
        </w:rPr>
        <w:noBreakHyphen/>
      </w:r>
      <w:r w:rsidRPr="007D4C23">
        <w:rPr>
          <w:color w:val="000000" w:themeColor="text1"/>
          <w:u w:color="000000" w:themeColor="text1"/>
        </w:rPr>
        <w:t>dollar payment, the compact commission will deduct and retain from this amount seventy thousand dollars, which will be credited as full payment of South Carolina</w:t>
      </w:r>
      <w:r w:rsidRPr="00E503F1">
        <w:rPr>
          <w:color w:val="000000" w:themeColor="text1"/>
          <w:u w:color="000000" w:themeColor="text1"/>
        </w:rPr>
        <w:t>’</w:t>
      </w:r>
      <w:r w:rsidRPr="007D4C23">
        <w:rPr>
          <w:color w:val="000000" w:themeColor="text1"/>
          <w:u w:color="000000" w:themeColor="text1"/>
        </w:rPr>
        <w:t>s membership dues in the Atlantic Compact.  The remainder of the twelve million</w:t>
      </w:r>
      <w:r>
        <w:rPr>
          <w:color w:val="000000" w:themeColor="text1"/>
          <w:u w:color="000000" w:themeColor="text1"/>
        </w:rPr>
        <w:noBreakHyphen/>
      </w:r>
      <w:r w:rsidRPr="007D4C23">
        <w:rPr>
          <w:color w:val="000000" w:themeColor="text1"/>
          <w:u w:color="000000" w:themeColor="text1"/>
        </w:rPr>
        <w:t>dollar payment must be credited to an account in the State Treasurer</w:t>
      </w:r>
      <w:r w:rsidRPr="00E503F1">
        <w:rPr>
          <w:color w:val="000000" w:themeColor="text1"/>
          <w:u w:color="000000" w:themeColor="text1"/>
        </w:rPr>
        <w:t>’</w:t>
      </w:r>
      <w:r w:rsidRPr="007D4C23">
        <w:rPr>
          <w:color w:val="000000" w:themeColor="text1"/>
          <w:u w:color="000000" w:themeColor="text1"/>
        </w:rPr>
        <w:t xml:space="preserve">s office, separate and distinct from the fund, styled </w:t>
      </w:r>
      <w:r w:rsidRPr="00E503F1">
        <w:rPr>
          <w:color w:val="000000" w:themeColor="text1"/>
          <w:u w:color="000000" w:themeColor="text1"/>
        </w:rPr>
        <w:t>‘</w:t>
      </w:r>
      <w:r w:rsidRPr="007D4C23">
        <w:rPr>
          <w:color w:val="000000" w:themeColor="text1"/>
          <w:u w:color="000000" w:themeColor="text1"/>
        </w:rPr>
        <w:t>Barnwell Economic Development Fund</w:t>
      </w:r>
      <w:r w:rsidRPr="00E503F1">
        <w:rPr>
          <w:color w:val="000000" w:themeColor="text1"/>
          <w:u w:color="000000" w:themeColor="text1"/>
        </w:rPr>
        <w:t>’</w:t>
      </w:r>
      <w:r w:rsidRPr="007D4C23">
        <w:rPr>
          <w:color w:val="000000" w:themeColor="text1"/>
          <w:u w:color="000000" w:themeColor="text1"/>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color w:val="000000" w:themeColor="text1"/>
          <w:u w:color="000000" w:themeColor="text1"/>
        </w:rPr>
        <w:noBreakHyphen/>
      </w:r>
      <w:r w:rsidRPr="007D4C23">
        <w:rPr>
          <w:color w:val="000000" w:themeColor="text1"/>
          <w:u w:color="000000" w:themeColor="text1"/>
        </w:rPr>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Expenditures must be authorized by the Barnwell County governing body and with the approval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Upon approval of the Barnwell County governing body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the State Treasurer shall submit the approved funds to the Barnwell County Treasurer for disbursement pursuant to the authorization;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w:t>
      </w:r>
      <w:r w:rsidRPr="007D4C23">
        <w:rPr>
          <w:color w:val="000000" w:themeColor="text1"/>
          <w:u w:color="000000" w:themeColor="text1"/>
        </w:rPr>
        <w:lastRenderedPageBreak/>
        <w:t>800,000 cubic feet of disposal capacity remains available for use by Connecticut and New Jersey unless this estimate of need is later revised downward by unanimous consent of the compact commission;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agreement, as evidenced in a policy or regulation, that the compact commission headquarters and office will be relocated to South Carolina within six months of South Carolina</w:t>
      </w:r>
      <w:r w:rsidRPr="00E503F1">
        <w:rPr>
          <w:color w:val="000000" w:themeColor="text1"/>
          <w:u w:color="000000" w:themeColor="text1"/>
        </w:rPr>
        <w:t>’</w:t>
      </w:r>
      <w:r w:rsidRPr="007D4C23">
        <w:rPr>
          <w:color w:val="000000" w:themeColor="text1"/>
          <w:u w:color="000000" w:themeColor="text1"/>
        </w:rPr>
        <w:t>s membership;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(d)</w:t>
      </w:r>
      <w:r w:rsidRPr="007D4C23">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in accordance with the </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office</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directions.  All such surcharges shall be included within the disposal rates set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pursuant to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40.</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In accordance with Article V.f.3. of the Atlantic Compact, the compact commission shall advise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at least annually, but more frequently if the compact commission deems appropriate, of the compact commission</w:t>
      </w:r>
      <w:r w:rsidRPr="00E503F1">
        <w:rPr>
          <w:color w:val="000000" w:themeColor="text1"/>
          <w:u w:color="000000" w:themeColor="text1"/>
        </w:rPr>
        <w:t>’</w:t>
      </w:r>
      <w:r w:rsidRPr="007D4C23">
        <w:rPr>
          <w:color w:val="000000" w:themeColor="text1"/>
          <w:u w:color="000000" w:themeColor="text1"/>
        </w:rPr>
        <w:t xml:space="preserve">s costs and expenses.  To cover these costs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shall impose a surcharge per unit of waste received at any regional disposal facility located within the State as determined in 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 xml:space="preserve">40.  A site operator shall collect and remit these fees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in accordance with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directions, and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xml:space="preserve"> shall remit those fees to the compact commission.” </w:t>
      </w:r>
    </w:p>
    <w:p w:rsidR="008878B5" w:rsidRDefault="008878B5"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JJ.</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46</w:t>
      </w:r>
      <w:r>
        <w:rPr>
          <w:color w:val="000000" w:themeColor="text1"/>
          <w:u w:color="000000" w:themeColor="text1"/>
        </w:rPr>
        <w:noBreakHyphen/>
      </w:r>
      <w:r w:rsidRPr="007D4C23">
        <w:rPr>
          <w:color w:val="000000" w:themeColor="text1"/>
          <w:u w:color="000000" w:themeColor="text1"/>
        </w:rPr>
        <w:t>90(A)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 xml:space="preserve"> In accordance with Section 13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 xml:space="preserve">30,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office</w:t>
      </w:r>
      <w:r w:rsidRPr="007D4C23">
        <w:rPr>
          <w:color w:val="000000" w:themeColor="text1"/>
          <w:u w:color="000000" w:themeColor="text1"/>
        </w:rPr>
        <w:t xml:space="preserve">, or its designee, is responsible for extended custody and maintenance of the Barnwell site following closure and license transfer from the </w:t>
      </w:r>
      <w:r w:rsidRPr="007D4C23">
        <w:rPr>
          <w:color w:val="000000" w:themeColor="text1"/>
          <w:u w:color="000000" w:themeColor="text1"/>
        </w:rPr>
        <w:lastRenderedPageBreak/>
        <w:t>facility operator.  The Department of Health and Environmental Control is responsible for continued site monitoring.”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KK.</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500(A) of the 1976 Code</w:t>
      </w:r>
      <w:r>
        <w:rPr>
          <w:color w:val="000000" w:themeColor="text1"/>
          <w:u w:color="000000" w:themeColor="text1"/>
        </w:rPr>
        <w:t xml:space="preserve">, as last amended by Act 202 of 2010, </w:t>
      </w:r>
      <w:r w:rsidRPr="007D4C23">
        <w:rPr>
          <w:color w:val="000000" w:themeColor="text1"/>
          <w:u w:color="000000" w:themeColor="text1"/>
        </w:rPr>
        <w:t xml:space="preserve">is </w:t>
      </w:r>
      <w:r>
        <w:rPr>
          <w:color w:val="000000" w:themeColor="text1"/>
          <w:u w:color="000000" w:themeColor="text1"/>
        </w:rPr>
        <w:t xml:space="preserve">further </w:t>
      </w:r>
      <w:r w:rsidRPr="007D4C23">
        <w:rPr>
          <w:color w:val="000000" w:themeColor="text1"/>
          <w:u w:color="000000" w:themeColor="text1"/>
        </w:rPr>
        <w:t>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Pr>
          <w:color w:val="000000" w:themeColor="text1"/>
          <w:u w:color="000000" w:themeColor="text1"/>
        </w:rPr>
        <w:noBreakHyphen/>
      </w:r>
      <w:r w:rsidRPr="007D4C23">
        <w:rPr>
          <w:color w:val="000000" w:themeColor="text1"/>
          <w:u w:color="000000" w:themeColor="text1"/>
        </w:rPr>
        <w:t>appointed special advocates for children in abuse and neglect proceedings within the family court, pursuant to Section 63</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 xml:space="preserve">1620.  This program must be administered by the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LL.</w:t>
      </w:r>
      <w:r w:rsidRPr="007D4C23">
        <w:rPr>
          <w:color w:val="000000" w:themeColor="text1"/>
          <w:u w:color="000000" w:themeColor="text1"/>
        </w:rPr>
        <w:tab/>
        <w:t>1.</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700 of the 1976 Code</w:t>
      </w:r>
      <w:r>
        <w:rPr>
          <w:color w:val="000000" w:themeColor="text1"/>
          <w:u w:color="000000" w:themeColor="text1"/>
        </w:rPr>
        <w:t>, as last amended by Act 279 of 2012,</w:t>
      </w:r>
      <w:r w:rsidRPr="007D4C23">
        <w:rPr>
          <w:color w:val="000000" w:themeColor="text1"/>
          <w:u w:color="000000" w:themeColor="text1"/>
        </w:rPr>
        <w:t xml:space="preserve"> </w:t>
      </w:r>
      <w:r>
        <w:rPr>
          <w:color w:val="000000" w:themeColor="text1"/>
          <w:u w:color="000000" w:themeColor="text1"/>
        </w:rPr>
        <w:t>is further</w:t>
      </w:r>
      <w:r w:rsidRPr="007D4C23">
        <w:rPr>
          <w:color w:val="000000" w:themeColor="text1"/>
          <w:u w:color="000000" w:themeColor="text1"/>
        </w:rPr>
        <w:t xml:space="preserve">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700.</w:t>
      </w:r>
      <w:r w:rsidRPr="007D4C23">
        <w:rPr>
          <w:color w:val="000000" w:themeColor="text1"/>
          <w:u w:color="000000" w:themeColor="text1"/>
        </w:rPr>
        <w:tab/>
        <w:t>(A)</w:t>
      </w:r>
      <w:r w:rsidRPr="007D4C23">
        <w:rPr>
          <w:color w:val="000000" w:themeColor="text1"/>
          <w:u w:color="000000" w:themeColor="text1"/>
        </w:rPr>
        <w:tab/>
        <w:t xml:space="preserve">There is created, </w:t>
      </w:r>
      <w:r w:rsidRPr="007D4C23">
        <w:rPr>
          <w:strike/>
          <w:color w:val="000000" w:themeColor="text1"/>
          <w:u w:color="000000" w:themeColor="text1"/>
        </w:rPr>
        <w:t>as part of the Office of the Governor,</w:t>
      </w:r>
      <w:r w:rsidRPr="007D4C23">
        <w:rPr>
          <w:color w:val="000000" w:themeColor="text1"/>
          <w:u w:color="000000" w:themeColor="text1"/>
        </w:rPr>
        <w:t xml:space="preserve"> </w:t>
      </w:r>
      <w:r w:rsidRPr="007D4C23">
        <w:rPr>
          <w:color w:val="000000" w:themeColor="text1"/>
          <w:u w:val="single" w:color="000000" w:themeColor="text1"/>
        </w:rPr>
        <w:t>within the of the Department of Administration,</w:t>
      </w:r>
      <w:r w:rsidRPr="007D4C23">
        <w:rPr>
          <w:color w:val="000000" w:themeColor="text1"/>
          <w:u w:color="000000" w:themeColor="text1"/>
        </w:rPr>
        <w:t xml:space="preserve"> the Division for Review of the Foster Care of Children.  The division must be supported by a board consisting of </w:t>
      </w:r>
      <w:r w:rsidRPr="007D4C23">
        <w:rPr>
          <w:strike/>
          <w:color w:val="000000" w:themeColor="text1"/>
          <w:u w:color="000000" w:themeColor="text1"/>
        </w:rPr>
        <w:t>seven</w:t>
      </w:r>
      <w:r w:rsidRPr="007D4C23">
        <w:rPr>
          <w:color w:val="000000" w:themeColor="text1"/>
          <w:u w:color="000000" w:themeColor="text1"/>
        </w:rPr>
        <w:t xml:space="preserve"> </w:t>
      </w:r>
      <w:r w:rsidRPr="007D4C23">
        <w:rPr>
          <w:color w:val="000000" w:themeColor="text1"/>
          <w:u w:val="single" w:color="000000" w:themeColor="text1"/>
        </w:rPr>
        <w:t>eight</w:t>
      </w:r>
      <w:r w:rsidRPr="007D4C23">
        <w:rPr>
          <w:color w:val="000000" w:themeColor="text1"/>
          <w:u w:color="000000" w:themeColor="text1"/>
        </w:rPr>
        <w:t xml:space="preserve"> members, all of whom must be past or present members of local review boards.  There must be one member from each congressional district</w:t>
      </w:r>
      <w:r w:rsidRPr="005308EE">
        <w:rPr>
          <w:color w:val="000000" w:themeColor="text1"/>
          <w:u w:color="000000" w:themeColor="text1"/>
        </w:rPr>
        <w:t>,</w:t>
      </w:r>
      <w:r w:rsidRPr="007D4C23">
        <w:rPr>
          <w:color w:val="000000" w:themeColor="text1"/>
          <w:u w:color="000000" w:themeColor="text1"/>
        </w:rPr>
        <w:t xml:space="preserve"> all appointed by the Governor with the advice and consent of the Senate.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board shall elect from its members a chairman who shall serve for two years.  </w:t>
      </w:r>
      <w:r w:rsidRPr="007D4C23">
        <w:rPr>
          <w:strike/>
          <w:color w:val="000000" w:themeColor="text1"/>
          <w:u w:color="000000" w:themeColor="text1"/>
        </w:rPr>
        <w:t>Four</w:t>
      </w:r>
      <w:r w:rsidRPr="007D4C23">
        <w:rPr>
          <w:color w:val="000000" w:themeColor="text1"/>
          <w:u w:color="000000" w:themeColor="text1"/>
        </w:rPr>
        <w:t xml:space="preserve"> </w:t>
      </w:r>
      <w:r w:rsidRPr="007D4C23">
        <w:rPr>
          <w:color w:val="000000" w:themeColor="text1"/>
          <w:u w:val="single" w:color="000000" w:themeColor="text1"/>
        </w:rPr>
        <w:t>Five</w:t>
      </w:r>
      <w:r w:rsidRPr="007D4C23">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720(A)(1) and (2).  These recommendations must be submitted to the Governor </w:t>
      </w:r>
      <w:r w:rsidRPr="007D4C23">
        <w:rPr>
          <w:color w:val="000000" w:themeColor="text1"/>
          <w:u w:color="000000" w:themeColor="text1"/>
        </w:rPr>
        <w:lastRenderedPageBreak/>
        <w:t xml:space="preserve">and included in an annual report, filed with the General Assembly, of the activities of the state office and local review boards.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Pr="00E503F1">
        <w:rPr>
          <w:color w:val="000000" w:themeColor="text1"/>
          <w:u w:color="000000" w:themeColor="text1"/>
        </w:rPr>
        <w:t>’</w:t>
      </w:r>
      <w:r w:rsidRPr="007D4C23">
        <w:rPr>
          <w:color w:val="000000" w:themeColor="text1"/>
          <w:u w:color="000000" w:themeColor="text1"/>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Pr>
          <w:color w:val="000000" w:themeColor="text1"/>
          <w:u w:color="000000" w:themeColor="text1"/>
        </w:rPr>
        <w:noBreakHyphen/>
      </w:r>
      <w:r w:rsidRPr="007D4C23">
        <w:rPr>
          <w:color w:val="000000" w:themeColor="text1"/>
          <w:u w:color="000000" w:themeColor="text1"/>
        </w:rPr>
        <w:t xml:space="preserve">owned facilities or group homes.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t>The Governor may employ a division director to serve at the Governor</w:t>
      </w:r>
      <w:r w:rsidRPr="00E503F1">
        <w:rPr>
          <w:color w:val="000000" w:themeColor="text1"/>
          <w:u w:color="000000" w:themeColor="text1"/>
        </w:rPr>
        <w:t>’</w:t>
      </w:r>
      <w:r w:rsidRPr="007D4C23">
        <w:rPr>
          <w:color w:val="000000" w:themeColor="text1"/>
          <w:u w:color="000000" w:themeColor="text1"/>
        </w:rPr>
        <w:t>s pleasure who may be paid an annual salary to be determined by the Governor.  The director may be removed pursuant to Section 1</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 xml:space="preserve">240.  The </w:t>
      </w:r>
      <w:r w:rsidRPr="007D4C23">
        <w:rPr>
          <w:color w:val="000000" w:themeColor="text1"/>
          <w:u w:val="single" w:color="000000" w:themeColor="text1"/>
        </w:rPr>
        <w:t>division</w:t>
      </w:r>
      <w:r w:rsidRPr="007D4C23">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(G)</w:t>
      </w:r>
      <w:r w:rsidRPr="007D4C23">
        <w:rPr>
          <w:color w:val="000000" w:themeColor="text1"/>
          <w:u w:color="000000" w:themeColor="text1"/>
        </w:rPr>
        <w:tab/>
        <w:t>This article may not be construed to provide for subpoena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730(A) of the 1976 Code is amended to read:</w:t>
      </w:r>
      <w:r w:rsidRPr="007D4C23">
        <w:rPr>
          <w:color w:val="000000" w:themeColor="text1"/>
          <w:u w:color="000000" w:themeColor="text1"/>
        </w:rPr>
        <w:tab/>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w:t>
      </w:r>
      <w:r w:rsidRPr="007D4C23">
        <w:rPr>
          <w:color w:val="000000" w:themeColor="text1"/>
          <w:u w:color="000000" w:themeColor="text1"/>
        </w:rPr>
        <w:tab/>
        <w:t xml:space="preserve">No person may be employed by the Division for Review of the Foster Care of Children,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AC6CF2">
        <w:rPr>
          <w:color w:val="000000" w:themeColor="text1"/>
          <w:u w:val="single" w:color="000000" w:themeColor="text1"/>
        </w:rPr>
        <w:t>within the D</w:t>
      </w:r>
      <w:r w:rsidRPr="007D4C23">
        <w:rPr>
          <w:color w:val="000000" w:themeColor="text1"/>
          <w:u w:val="single" w:color="000000" w:themeColor="text1"/>
        </w:rPr>
        <w:t>epartment of Administration</w:t>
      </w:r>
      <w:r w:rsidRPr="007D4C23">
        <w:rPr>
          <w:color w:val="000000" w:themeColor="text1"/>
          <w:u w:color="000000" w:themeColor="text1"/>
        </w:rPr>
        <w:t xml:space="preserve">, or may serve on the state or a local foster care review board if the person: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has been convicted of or pled guilty or nolo contendere to: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 xml:space="preserve">an </w:t>
      </w:r>
      <w:r w:rsidRPr="00E503F1">
        <w:rPr>
          <w:color w:val="000000" w:themeColor="text1"/>
          <w:u w:color="000000" w:themeColor="text1"/>
        </w:rPr>
        <w:t>‘</w:t>
      </w:r>
      <w:r w:rsidRPr="007D4C23">
        <w:rPr>
          <w:color w:val="000000" w:themeColor="text1"/>
          <w:u w:color="000000" w:themeColor="text1"/>
        </w:rPr>
        <w:t>offense against the person</w:t>
      </w:r>
      <w:r w:rsidRPr="00E503F1">
        <w:rPr>
          <w:color w:val="000000" w:themeColor="text1"/>
          <w:u w:color="000000" w:themeColor="text1"/>
        </w:rPr>
        <w:t>’</w:t>
      </w:r>
      <w:r w:rsidRPr="007D4C23">
        <w:rPr>
          <w:color w:val="000000" w:themeColor="text1"/>
          <w:u w:color="000000" w:themeColor="text1"/>
        </w:rPr>
        <w:t xml:space="preserve"> as provided for in Title 16, Chapter 3;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an </w:t>
      </w:r>
      <w:r w:rsidRPr="00E503F1">
        <w:rPr>
          <w:color w:val="000000" w:themeColor="text1"/>
          <w:u w:color="000000" w:themeColor="text1"/>
        </w:rPr>
        <w:t>‘</w:t>
      </w:r>
      <w:r w:rsidRPr="007D4C23">
        <w:rPr>
          <w:color w:val="000000" w:themeColor="text1"/>
          <w:u w:color="000000" w:themeColor="text1"/>
        </w:rPr>
        <w:t>offense against morality or decency</w:t>
      </w:r>
      <w:r w:rsidRPr="00E503F1">
        <w:rPr>
          <w:color w:val="000000" w:themeColor="text1"/>
          <w:u w:color="000000" w:themeColor="text1"/>
        </w:rPr>
        <w:t>’</w:t>
      </w:r>
      <w:r w:rsidRPr="007D4C23">
        <w:rPr>
          <w:color w:val="000000" w:themeColor="text1"/>
          <w:u w:color="000000" w:themeColor="text1"/>
        </w:rPr>
        <w:t xml:space="preserve"> as provided for in Title 16, Chapter 15;  or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contributing to the delinquency of a minor, as provided for in Section 16</w:t>
      </w:r>
      <w:r>
        <w:rPr>
          <w:color w:val="000000" w:themeColor="text1"/>
          <w:u w:color="000000" w:themeColor="text1"/>
        </w:rPr>
        <w:noBreakHyphen/>
      </w:r>
      <w:r w:rsidRPr="007D4C23">
        <w:rPr>
          <w:color w:val="000000" w:themeColor="text1"/>
          <w:u w:color="000000" w:themeColor="text1"/>
        </w:rPr>
        <w:t>17</w:t>
      </w:r>
      <w:r>
        <w:rPr>
          <w:color w:val="000000" w:themeColor="text1"/>
          <w:u w:color="000000" w:themeColor="text1"/>
        </w:rPr>
        <w:noBreakHyphen/>
      </w:r>
      <w:r w:rsidRPr="007D4C23">
        <w:rPr>
          <w:color w:val="000000" w:themeColor="text1"/>
          <w:u w:color="000000" w:themeColor="text1"/>
        </w:rPr>
        <w:t>490.”</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MM.</w:t>
      </w:r>
      <w:r w:rsidRPr="007D4C23">
        <w:rPr>
          <w:color w:val="000000" w:themeColor="text1"/>
          <w:u w:color="000000" w:themeColor="text1"/>
        </w:rPr>
        <w:tab/>
        <w:t>1.</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1110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1110.</w:t>
      </w:r>
      <w:r w:rsidRPr="007D4C23">
        <w:rPr>
          <w:color w:val="000000" w:themeColor="text1"/>
          <w:u w:color="000000" w:themeColor="text1"/>
        </w:rPr>
        <w:tab/>
        <w:t>There is created the Children</w:t>
      </w:r>
      <w:r w:rsidRPr="00E503F1">
        <w:rPr>
          <w:color w:val="000000" w:themeColor="text1"/>
          <w:u w:color="000000" w:themeColor="text1"/>
        </w:rPr>
        <w:t>’</w:t>
      </w:r>
      <w:r w:rsidRPr="007D4C23">
        <w:rPr>
          <w:color w:val="000000" w:themeColor="text1"/>
          <w:u w:color="000000" w:themeColor="text1"/>
        </w:rPr>
        <w:t>s Case Resolution System</w:t>
      </w:r>
      <w:r w:rsidRPr="007D4C23">
        <w:rPr>
          <w:strike/>
          <w:color w:val="000000" w:themeColor="text1"/>
          <w:u w:color="000000" w:themeColor="text1"/>
        </w:rPr>
        <w:t>,</w:t>
      </w:r>
      <w:r w:rsidRPr="007D4C23">
        <w:rPr>
          <w:color w:val="000000" w:themeColor="text1"/>
          <w:u w:color="000000" w:themeColor="text1"/>
        </w:rPr>
        <w:t xml:space="preserve"> </w:t>
      </w:r>
      <w:r w:rsidRPr="007D4C23">
        <w:rPr>
          <w:color w:val="000000" w:themeColor="text1"/>
          <w:u w:val="single" w:color="000000" w:themeColor="text1"/>
        </w:rPr>
        <w:t>within the Department of Administration and</w:t>
      </w:r>
      <w:r w:rsidRPr="007D4C23">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7D4C23">
        <w:rPr>
          <w:strike/>
          <w:color w:val="000000" w:themeColor="text1"/>
          <w:u w:color="000000" w:themeColor="text1"/>
        </w:rPr>
        <w:t>The System must be housed in and staffed by the Office of the Governor.</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1140(5), (8), and (9) of the 1976 Code are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t xml:space="preserve">when unanimous consent is not obtained as required in item (4), a panel must be convened composed of the following persons: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(a)</w:t>
      </w:r>
      <w:r w:rsidRPr="007D4C23">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(b)</w:t>
      </w:r>
      <w:r w:rsidRPr="007D4C23">
        <w:rPr>
          <w:color w:val="000000" w:themeColor="text1"/>
          <w:u w:color="000000" w:themeColor="text1"/>
        </w:rPr>
        <w:tab/>
        <w:t xml:space="preserve">one legislator appointed by the Governor;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(c)</w:t>
      </w:r>
      <w:r w:rsidRPr="007D4C23">
        <w:rPr>
          <w:color w:val="000000" w:themeColor="text1"/>
          <w:u w:color="000000" w:themeColor="text1"/>
        </w:rPr>
        <w:tab/>
        <w:t>two members appointed by the Governor, drawn from a list of qualified individuals not employed by a child</w:t>
      </w:r>
      <w:r>
        <w:rPr>
          <w:color w:val="000000" w:themeColor="text1"/>
          <w:u w:color="000000" w:themeColor="text1"/>
        </w:rPr>
        <w:noBreakHyphen/>
      </w:r>
      <w:r w:rsidRPr="007D4C23">
        <w:rPr>
          <w:color w:val="000000" w:themeColor="text1"/>
          <w:u w:color="000000" w:themeColor="text1"/>
        </w:rPr>
        <w:t xml:space="preserve">serving public agency, established in advance by the System, who have knowledge of public services for children in South Carolina.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w:t>
      </w:r>
      <w:r w:rsidRPr="007D4C23">
        <w:rPr>
          <w:color w:val="000000" w:themeColor="text1"/>
          <w:u w:color="000000" w:themeColor="text1"/>
        </w:rPr>
        <w:lastRenderedPageBreak/>
        <w:t xml:space="preserve">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(8)</w:t>
      </w:r>
      <w:r w:rsidRPr="007D4C23">
        <w:rPr>
          <w:color w:val="000000" w:themeColor="text1"/>
          <w:u w:color="000000" w:themeColor="text1"/>
        </w:rPr>
        <w:tab/>
        <w:t xml:space="preserve">submit an annual report on the activities of the System to the Governor, </w:t>
      </w:r>
      <w:r w:rsidRPr="007D4C23">
        <w:rPr>
          <w:color w:val="000000" w:themeColor="text1"/>
          <w:u w:val="single" w:color="000000" w:themeColor="text1"/>
        </w:rPr>
        <w:t>Director of the Department of Administration,</w:t>
      </w:r>
      <w:r w:rsidRPr="007D4C23">
        <w:rPr>
          <w:color w:val="000000" w:themeColor="text1"/>
          <w:u w:color="000000" w:themeColor="text1"/>
        </w:rPr>
        <w:t xml:space="preserve"> the General Assembly, and agencies designated by the System as relevant to the cases;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(9)</w:t>
      </w:r>
      <w:r w:rsidRPr="007D4C23">
        <w:rPr>
          <w:color w:val="000000" w:themeColor="text1"/>
          <w:u w:color="000000" w:themeColor="text1"/>
        </w:rPr>
        <w:tab/>
        <w:t>compile and transmit additional reports on the activities of the System</w:t>
      </w:r>
      <w:r w:rsidRPr="007D4C23">
        <w:rPr>
          <w:strike/>
          <w:color w:val="000000" w:themeColor="text1"/>
          <w:u w:color="000000" w:themeColor="text1"/>
        </w:rPr>
        <w:t>,</w:t>
      </w:r>
      <w:r w:rsidRPr="007D4C23">
        <w:rPr>
          <w:color w:val="000000" w:themeColor="text1"/>
          <w:u w:color="000000" w:themeColor="text1"/>
        </w:rPr>
        <w:t xml:space="preserve"> and recommendations for service delivery improvements, as necessary, to the Governor and the Joint </w:t>
      </w:r>
      <w:r w:rsidRPr="007D4C23">
        <w:rPr>
          <w:color w:val="000000" w:themeColor="text1"/>
          <w:u w:val="single" w:color="000000" w:themeColor="text1"/>
        </w:rPr>
        <w:t>Citizens and</w:t>
      </w:r>
      <w:r w:rsidRPr="007D4C23">
        <w:rPr>
          <w:color w:val="000000" w:themeColor="text1"/>
          <w:u w:color="000000" w:themeColor="text1"/>
        </w:rPr>
        <w:t xml:space="preserve"> Legislative Committee on Children.”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NN.</w:t>
      </w:r>
      <w:r w:rsidRPr="007D4C23">
        <w:rPr>
          <w:color w:val="000000" w:themeColor="text1"/>
          <w:u w:color="000000" w:themeColor="text1"/>
        </w:rPr>
        <w:tab/>
        <w:t>1.</w:t>
      </w:r>
      <w:r w:rsidRPr="007D4C23">
        <w:rPr>
          <w:color w:val="000000" w:themeColor="text1"/>
          <w:u w:color="000000" w:themeColor="text1"/>
        </w:rPr>
        <w:tab/>
        <w:t>Section 44</w:t>
      </w:r>
      <w:r>
        <w:rPr>
          <w:color w:val="000000" w:themeColor="text1"/>
          <w:u w:color="000000" w:themeColor="text1"/>
        </w:rPr>
        <w:noBreakHyphen/>
      </w:r>
      <w:r w:rsidRPr="007D4C23">
        <w:rPr>
          <w:color w:val="000000" w:themeColor="text1"/>
          <w:u w:color="000000" w:themeColor="text1"/>
        </w:rPr>
        <w:t>38</w:t>
      </w:r>
      <w:r>
        <w:rPr>
          <w:color w:val="000000" w:themeColor="text1"/>
          <w:u w:color="000000" w:themeColor="text1"/>
        </w:rPr>
        <w:noBreakHyphen/>
      </w:r>
      <w:r w:rsidRPr="007D4C23">
        <w:rPr>
          <w:color w:val="000000" w:themeColor="text1"/>
          <w:u w:color="000000" w:themeColor="text1"/>
        </w:rPr>
        <w:t>380(A)(1)(h)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“(h)</w:t>
      </w:r>
      <w:r w:rsidRPr="007D4C23">
        <w:rPr>
          <w:color w:val="000000" w:themeColor="text1"/>
          <w:u w:color="000000" w:themeColor="text1"/>
        </w:rPr>
        <w:tab/>
        <w:t xml:space="preserve">Director of the Continuum of Care for Emotionally Disturbed Children </w:t>
      </w:r>
      <w:r w:rsidRPr="007D4C23">
        <w:rPr>
          <w:strike/>
          <w:color w:val="000000" w:themeColor="text1"/>
          <w:u w:color="000000" w:themeColor="text1"/>
        </w:rPr>
        <w:t>Division of the Governor</w:t>
      </w:r>
      <w:r w:rsidRPr="00E503F1">
        <w:rPr>
          <w:strike/>
          <w:color w:val="000000" w:themeColor="text1"/>
          <w:u w:color="000000" w:themeColor="text1"/>
        </w:rPr>
        <w:t>’</w:t>
      </w:r>
      <w:r w:rsidRPr="007D4C23">
        <w:rPr>
          <w:strike/>
          <w:color w:val="000000" w:themeColor="text1"/>
          <w:u w:color="000000" w:themeColor="text1"/>
        </w:rPr>
        <w:t>s Office</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1310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1310.</w:t>
      </w:r>
      <w:r w:rsidRPr="007D4C23">
        <w:rPr>
          <w:color w:val="000000" w:themeColor="text1"/>
          <w:u w:color="000000" w:themeColor="text1"/>
        </w:rPr>
        <w:tab/>
        <w:t xml:space="preserve"> 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7D4C23">
        <w:rPr>
          <w:color w:val="000000" w:themeColor="text1"/>
          <w:u w:val="single" w:color="000000" w:themeColor="text1"/>
        </w:rPr>
        <w:t>as a division</w:t>
      </w:r>
      <w:r w:rsidRPr="007D4C23">
        <w:rPr>
          <w:color w:val="000000" w:themeColor="text1"/>
          <w:u w:color="000000" w:themeColor="text1"/>
        </w:rPr>
        <w:t xml:space="preserve"> of the </w:t>
      </w:r>
      <w:r w:rsidRPr="007D4C23">
        <w:rPr>
          <w:strike/>
          <w:color w:val="000000" w:themeColor="text1"/>
          <w:u w:color="000000" w:themeColor="text1"/>
        </w:rPr>
        <w:t>office of the Governor</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This article supplements and does not supplant existing services provided to this population.”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1340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1340.</w:t>
      </w:r>
      <w:r w:rsidRPr="007D4C23">
        <w:rPr>
          <w:color w:val="000000" w:themeColor="text1"/>
          <w:u w:color="000000" w:themeColor="text1"/>
        </w:rPr>
        <w:tab/>
        <w:t xml:space="preserve">The Governor may </w:t>
      </w:r>
      <w:r w:rsidRPr="007D4C23">
        <w:rPr>
          <w:strike/>
          <w:color w:val="000000" w:themeColor="text1"/>
          <w:u w:color="000000" w:themeColor="text1"/>
        </w:rPr>
        <w:t>employ</w:t>
      </w:r>
      <w:r w:rsidRPr="007D4C23">
        <w:rPr>
          <w:color w:val="000000" w:themeColor="text1"/>
          <w:u w:color="000000" w:themeColor="text1"/>
        </w:rPr>
        <w:t xml:space="preserve"> </w:t>
      </w:r>
      <w:r w:rsidRPr="007D4C23">
        <w:rPr>
          <w:color w:val="000000" w:themeColor="text1"/>
          <w:u w:val="single" w:color="000000" w:themeColor="text1"/>
        </w:rPr>
        <w:t>appoint</w:t>
      </w:r>
      <w:r w:rsidRPr="007D4C23">
        <w:rPr>
          <w:color w:val="000000" w:themeColor="text1"/>
          <w:u w:color="000000" w:themeColor="text1"/>
        </w:rPr>
        <w:t xml:space="preserve"> a Director </w:t>
      </w:r>
      <w:r w:rsidRPr="007D4C23">
        <w:rPr>
          <w:color w:val="000000" w:themeColor="text1"/>
          <w:u w:val="single" w:color="000000" w:themeColor="text1"/>
        </w:rPr>
        <w:t>of the Continuum of Care</w:t>
      </w:r>
      <w:r w:rsidRPr="007D4C23">
        <w:rPr>
          <w:color w:val="000000" w:themeColor="text1"/>
          <w:u w:color="000000" w:themeColor="text1"/>
        </w:rPr>
        <w:t xml:space="preserve"> to serve at his pleasure who is subject to removal pursuant to the provisions of Section 1</w:t>
      </w:r>
      <w:r>
        <w:rPr>
          <w:color w:val="000000" w:themeColor="text1"/>
          <w:u w:color="000000" w:themeColor="text1"/>
        </w:rPr>
        <w:noBreakHyphen/>
      </w:r>
      <w:r w:rsidRPr="007D4C23">
        <w:rPr>
          <w:color w:val="000000" w:themeColor="text1"/>
          <w:u w:color="000000" w:themeColor="text1"/>
        </w:rPr>
        <w:t>3</w:t>
      </w:r>
      <w:r>
        <w:rPr>
          <w:color w:val="000000" w:themeColor="text1"/>
          <w:u w:color="000000" w:themeColor="text1"/>
        </w:rPr>
        <w:noBreakHyphen/>
      </w:r>
      <w:r w:rsidRPr="007D4C23">
        <w:rPr>
          <w:color w:val="000000" w:themeColor="text1"/>
          <w:u w:color="000000" w:themeColor="text1"/>
        </w:rPr>
        <w:t xml:space="preserve">240.  The director shall employ staff necessary to carry out the provisions of this article.  The funds for the </w:t>
      </w:r>
      <w:r w:rsidRPr="007D4C23">
        <w:rPr>
          <w:color w:val="000000" w:themeColor="text1"/>
          <w:u w:val="single" w:color="000000" w:themeColor="text1"/>
        </w:rPr>
        <w:t>division</w:t>
      </w:r>
      <w:r w:rsidRPr="007D4C23">
        <w:rPr>
          <w:color w:val="000000" w:themeColor="text1"/>
          <w:u w:color="000000" w:themeColor="text1"/>
        </w:rPr>
        <w:t xml:space="preserve"> director, staff, and other purposes of the Continuum of Care Division must be provided in the annual general appropriations act.  The </w:t>
      </w:r>
      <w:r w:rsidRPr="007D4C23">
        <w:rPr>
          <w:color w:val="000000" w:themeColor="text1"/>
          <w:u w:val="single" w:color="000000" w:themeColor="text1"/>
        </w:rPr>
        <w:t>department, upon the recommendation of the</w:t>
      </w:r>
      <w:r w:rsidRPr="007D4C23">
        <w:rPr>
          <w:color w:val="000000" w:themeColor="text1"/>
          <w:u w:color="000000" w:themeColor="text1"/>
        </w:rPr>
        <w:t xml:space="preserve"> division </w:t>
      </w:r>
      <w:r w:rsidRPr="007D4C23">
        <w:rPr>
          <w:color w:val="000000" w:themeColor="text1"/>
          <w:u w:val="single" w:color="000000" w:themeColor="text1"/>
        </w:rPr>
        <w:t>director,</w:t>
      </w:r>
      <w:r w:rsidRPr="007D4C23">
        <w:rPr>
          <w:color w:val="000000" w:themeColor="text1"/>
          <w:u w:color="000000" w:themeColor="text1"/>
        </w:rPr>
        <w:t xml:space="preserve"> </w:t>
      </w:r>
      <w:r w:rsidRPr="007D4C23">
        <w:rPr>
          <w:strike/>
          <w:color w:val="000000" w:themeColor="text1"/>
          <w:u w:color="000000" w:themeColor="text1"/>
        </w:rPr>
        <w:t>shall</w:t>
      </w:r>
      <w:r w:rsidRPr="007D4C23">
        <w:rPr>
          <w:color w:val="000000" w:themeColor="text1"/>
          <w:u w:color="000000" w:themeColor="text1"/>
        </w:rPr>
        <w:t xml:space="preserve"> </w:t>
      </w:r>
      <w:r w:rsidRPr="007D4C23">
        <w:rPr>
          <w:color w:val="000000" w:themeColor="text1"/>
          <w:u w:val="single" w:color="000000" w:themeColor="text1"/>
        </w:rPr>
        <w:t>may</w:t>
      </w:r>
      <w:r w:rsidRPr="007D4C23">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4.</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1360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w:t>
      </w:r>
      <w:r>
        <w:rPr>
          <w:color w:val="000000" w:themeColor="text1"/>
          <w:u w:color="000000" w:themeColor="text1"/>
        </w:rPr>
        <w:t>Section 63</w:t>
      </w:r>
      <w:r>
        <w:rPr>
          <w:color w:val="000000" w:themeColor="text1"/>
          <w:u w:color="000000" w:themeColor="text1"/>
        </w:rPr>
        <w:noBreakHyphen/>
        <w:t>11</w:t>
      </w:r>
      <w:r>
        <w:rPr>
          <w:color w:val="000000" w:themeColor="text1"/>
          <w:u w:color="000000" w:themeColor="text1"/>
        </w:rPr>
        <w:noBreakHyphen/>
        <w:t>1360.</w:t>
      </w:r>
      <w:r>
        <w:rPr>
          <w:color w:val="000000" w:themeColor="text1"/>
          <w:u w:color="000000" w:themeColor="text1"/>
        </w:rPr>
        <w:tab/>
      </w:r>
      <w:r w:rsidRPr="007D4C23">
        <w:rPr>
          <w:color w:val="000000" w:themeColor="text1"/>
          <w:u w:color="000000" w:themeColor="text1"/>
        </w:rPr>
        <w:t xml:space="preserve">The Continuum of Care Division shall submit an annual report to the </w:t>
      </w:r>
      <w:r w:rsidRPr="007D4C23">
        <w:rPr>
          <w:strike/>
          <w:color w:val="000000" w:themeColor="text1"/>
          <w:u w:color="000000" w:themeColor="text1"/>
        </w:rPr>
        <w:t>Governor</w:t>
      </w:r>
      <w:r w:rsidRPr="007D4C23">
        <w:rPr>
          <w:color w:val="000000" w:themeColor="text1"/>
          <w:u w:color="000000" w:themeColor="text1"/>
        </w:rPr>
        <w:t xml:space="preserve"> </w:t>
      </w:r>
      <w:r w:rsidRPr="007D4C23">
        <w:rPr>
          <w:color w:val="000000" w:themeColor="text1"/>
          <w:u w:val="single" w:color="000000" w:themeColor="text1"/>
        </w:rPr>
        <w:t>Department of Administration</w:t>
      </w:r>
      <w:r w:rsidRPr="007D4C23">
        <w:rPr>
          <w:color w:val="000000" w:themeColor="text1"/>
          <w:u w:color="000000" w:themeColor="text1"/>
        </w:rPr>
        <w:t xml:space="preserve"> and General Assembly on its activities and recommendations for changes and improvements in the delivery of services by public agencies serving children.”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5.</w:t>
      </w: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1510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63</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1510.</w:t>
      </w:r>
      <w:r w:rsidRPr="007D4C23">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7D4C23">
        <w:rPr>
          <w:strike/>
          <w:color w:val="000000" w:themeColor="text1"/>
          <w:u w:color="000000" w:themeColor="text1"/>
        </w:rPr>
        <w:t>of the Governor</w:t>
      </w:r>
      <w:r w:rsidRPr="00E503F1">
        <w:rPr>
          <w:strike/>
          <w:color w:val="000000" w:themeColor="text1"/>
          <w:u w:color="000000" w:themeColor="text1"/>
        </w:rPr>
        <w:t>’</w:t>
      </w:r>
      <w:r w:rsidRPr="007D4C23">
        <w:rPr>
          <w:strike/>
          <w:color w:val="000000" w:themeColor="text1"/>
          <w:u w:color="000000" w:themeColor="text1"/>
        </w:rPr>
        <w:t>s Office</w:t>
      </w:r>
      <w:r w:rsidRPr="007D4C23">
        <w:rPr>
          <w:color w:val="000000" w:themeColor="text1"/>
          <w:u w:color="000000" w:themeColor="text1"/>
        </w:rPr>
        <w:t xml:space="preserve"> </w:t>
      </w:r>
      <w:r w:rsidRPr="007D4C23">
        <w:rPr>
          <w:color w:val="000000" w:themeColor="text1"/>
          <w:u w:val="single" w:color="000000" w:themeColor="text1"/>
        </w:rPr>
        <w:t>in the Department of Administration</w:t>
      </w:r>
      <w:r w:rsidRPr="007D4C23">
        <w:rPr>
          <w:color w:val="000000" w:themeColor="text1"/>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Pr="00E503F1">
        <w:rPr>
          <w:color w:val="000000" w:themeColor="text1"/>
          <w:u w:color="000000" w:themeColor="text1"/>
        </w:rPr>
        <w:t>’</w:t>
      </w:r>
      <w:r w:rsidRPr="007D4C23">
        <w:rPr>
          <w:color w:val="000000" w:themeColor="text1"/>
          <w:u w:color="000000" w:themeColor="text1"/>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Pr="00E503F1">
        <w:rPr>
          <w:color w:val="000000" w:themeColor="text1"/>
          <w:u w:color="000000" w:themeColor="text1"/>
        </w:rPr>
        <w:t>’</w:t>
      </w:r>
      <w:r w:rsidRPr="007D4C23">
        <w:rPr>
          <w:color w:val="000000" w:themeColor="text1"/>
          <w:u w:color="000000" w:themeColor="text1"/>
        </w:rPr>
        <w:t>s care plan and procedures to evaluate and certify the programs offered by providers.”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8B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lastRenderedPageBreak/>
        <w:t xml:space="preserve">Part </w:t>
      </w:r>
      <w:r>
        <w:rPr>
          <w:color w:val="000000" w:themeColor="text1"/>
          <w:u w:color="000000" w:themeColor="text1"/>
        </w:rPr>
        <w:t>VI</w:t>
      </w:r>
    </w:p>
    <w:p w:rsidR="00177879" w:rsidRDefault="00177879" w:rsidP="008B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11408C" w:rsidRDefault="007B08F7" w:rsidP="008B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408C">
        <w:rPr>
          <w:color w:val="000000" w:themeColor="text1"/>
          <w:u w:color="000000" w:themeColor="text1"/>
        </w:rPr>
        <w:t>Revenue and Fiscal Affairs Office and</w:t>
      </w:r>
    </w:p>
    <w:p w:rsidR="007B08F7" w:rsidRDefault="007B08F7" w:rsidP="008B20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408C">
        <w:rPr>
          <w:color w:val="000000" w:themeColor="text1"/>
          <w:u w:color="000000" w:themeColor="text1"/>
        </w:rPr>
        <w:t>Other Transfer Provisions</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7C0CD2">
        <w:rPr>
          <w:color w:val="000000" w:themeColor="text1"/>
          <w:u w:color="000000" w:themeColor="text1"/>
        </w:rPr>
        <w:t>A.</w:t>
      </w:r>
      <w:r w:rsidRPr="007C0CD2">
        <w:rPr>
          <w:color w:val="000000" w:themeColor="text1"/>
          <w:u w:color="000000" w:themeColor="text1"/>
        </w:rPr>
        <w:tab/>
        <w:t>Chapter 9, Title 11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CD2">
        <w:rPr>
          <w:color w:val="000000" w:themeColor="text1"/>
          <w:u w:color="000000" w:themeColor="text1"/>
        </w:rPr>
        <w:t>“Article 11</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CD2">
        <w:rPr>
          <w:color w:val="000000" w:themeColor="text1"/>
          <w:u w:color="000000" w:themeColor="text1"/>
        </w:rPr>
        <w:t>Revenue and Fiscal Affairs Office</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0CD2">
        <w:rPr>
          <w:color w:val="000000" w:themeColor="text1"/>
          <w:u w:color="000000" w:themeColor="text1"/>
        </w:rPr>
        <w:tab/>
        <w:t>Section 11</w:t>
      </w:r>
      <w:r>
        <w:rPr>
          <w:color w:val="000000" w:themeColor="text1"/>
          <w:u w:color="000000" w:themeColor="text1"/>
        </w:rPr>
        <w:noBreakHyphen/>
      </w:r>
      <w:r w:rsidRPr="007C0CD2">
        <w:rPr>
          <w:color w:val="000000" w:themeColor="text1"/>
          <w:u w:color="000000" w:themeColor="text1"/>
        </w:rPr>
        <w:t>9</w:t>
      </w:r>
      <w:r>
        <w:rPr>
          <w:color w:val="000000" w:themeColor="text1"/>
          <w:u w:color="000000" w:themeColor="text1"/>
        </w:rPr>
        <w:noBreakHyphen/>
      </w:r>
      <w:r w:rsidRPr="007C0CD2">
        <w:rPr>
          <w:color w:val="000000" w:themeColor="text1"/>
          <w:u w:color="000000" w:themeColor="text1"/>
        </w:rPr>
        <w:t>1110.</w:t>
      </w:r>
      <w:r w:rsidRPr="007C0CD2">
        <w:rPr>
          <w:color w:val="000000" w:themeColor="text1"/>
          <w:u w:color="000000" w:themeColor="text1"/>
        </w:rPr>
        <w:tab/>
        <w:t>(A)</w:t>
      </w:r>
      <w:r w:rsidRPr="007C0CD2">
        <w:rPr>
          <w:color w:val="000000" w:themeColor="text1"/>
          <w:u w:color="000000" w:themeColor="text1"/>
        </w:rPr>
        <w:tab/>
        <w:t>There is established the Revenue and F</w:t>
      </w:r>
      <w:r w:rsidRPr="0011408C">
        <w:rPr>
          <w:color w:val="000000" w:themeColor="text1"/>
          <w:u w:color="000000" w:themeColor="text1"/>
        </w:rPr>
        <w:t>iscal Affairs Office to be governed by the three appointed members of the Board of Economic Advisors pursuant to 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1120.</w:t>
      </w:r>
      <w:r w:rsidRPr="0011408C">
        <w:rPr>
          <w:color w:val="000000" w:themeColor="text1"/>
          <w:u w:color="000000" w:themeColor="text1"/>
        </w:rPr>
        <w:tab/>
        <w:t>The Board of Economic Advisors division of the office shall maintain the organizational and procedural framework under which it is operating, and exercise its powers, duties, and responsibilities, as of the effective date of this section.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1130.</w:t>
      </w:r>
      <w:r w:rsidRPr="0011408C">
        <w:rPr>
          <w:color w:val="000000" w:themeColor="text1"/>
          <w:u w:color="000000" w:themeColor="text1"/>
        </w:rPr>
        <w:tab/>
        <w:t>(A)</w:t>
      </w:r>
      <w:r w:rsidRPr="0011408C">
        <w:rPr>
          <w:color w:val="000000" w:themeColor="text1"/>
          <w:u w:color="000000" w:themeColor="text1"/>
        </w:rPr>
        <w:tab/>
        <w:t>The Office of Research and Statistics must be comprised of an Economic Research division and an Office of Precinct Demographics division.</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 xml:space="preserve">The Economic Research division shall maintain the organizational and procedural framework under which it is </w:t>
      </w:r>
      <w:r w:rsidRPr="0011408C">
        <w:rPr>
          <w:color w:val="000000" w:themeColor="text1"/>
          <w:u w:color="000000" w:themeColor="text1"/>
        </w:rPr>
        <w:lastRenderedPageBreak/>
        <w:t>operating, and exercise its powers, duties, and responsibilities, as of the effective date of this section.</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(C)</w:t>
      </w:r>
      <w:r w:rsidRPr="0011408C">
        <w:rPr>
          <w:color w:val="000000" w:themeColor="text1"/>
          <w:u w:color="000000" w:themeColor="text1"/>
        </w:rPr>
        <w:tab/>
        <w:t>The Office of Precinct Demographics shall:</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(1)</w:t>
      </w:r>
      <w:r w:rsidRPr="0011408C">
        <w:rPr>
          <w:color w:val="000000" w:themeColor="text1"/>
          <w:u w:color="000000" w:themeColor="text1"/>
        </w:rPr>
        <w:tab/>
        <w:t>review existing precinct boundaries and maps for accuracy and develop and rewrite descriptions of precincts for submission to the legislative process;</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(2)</w:t>
      </w:r>
      <w:r w:rsidRPr="0011408C">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(3)</w:t>
      </w:r>
      <w:r w:rsidRPr="0011408C">
        <w:rPr>
          <w:color w:val="000000" w:themeColor="text1"/>
          <w:u w:color="000000" w:themeColor="text1"/>
        </w:rPr>
        <w:tab/>
        <w:t>develop a system for originating and maintaining precinct maps and related data for the State;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(4)</w:t>
      </w:r>
      <w:r w:rsidRPr="0011408C">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(5)</w:t>
      </w:r>
      <w:r w:rsidRPr="0011408C">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(6)</w:t>
      </w:r>
      <w:r w:rsidRPr="0011408C">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(7)</w:t>
      </w:r>
      <w:r w:rsidRPr="0011408C">
        <w:rPr>
          <w:color w:val="000000" w:themeColor="text1"/>
          <w:u w:color="000000" w:themeColor="text1"/>
        </w:rPr>
        <w:tab/>
        <w:t>serve as a focal point for verifying official precinct information for the counties of South Carolina.</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1140.</w:t>
      </w:r>
      <w:r w:rsidRPr="0011408C">
        <w:rPr>
          <w:color w:val="000000" w:themeColor="text1"/>
          <w:u w:color="000000" w:themeColor="text1"/>
        </w:rPr>
        <w:tab/>
        <w:t>The Office of State Budget division of the office shall maintain the organizational and procedural framework under which it is operating, and exercise its powers, duties, and responsibilities, as of the effective date of this section.”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B.</w:t>
      </w:r>
      <w:r w:rsidRPr="0011408C">
        <w:rPr>
          <w:color w:val="000000" w:themeColor="text1"/>
          <w:u w:color="000000" w:themeColor="text1"/>
        </w:rPr>
        <w:tab/>
      </w:r>
      <w:r w:rsidR="008B2005">
        <w:rPr>
          <w:color w:val="000000" w:themeColor="text1"/>
          <w:u w:color="000000" w:themeColor="text1"/>
        </w:rPr>
        <w:t xml:space="preserve"> </w:t>
      </w:r>
      <w:r w:rsidRPr="0011408C">
        <w:rPr>
          <w:color w:val="000000" w:themeColor="text1"/>
          <w:u w:color="000000" w:themeColor="text1"/>
        </w:rPr>
        <w:t>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820(A), (B), and (C)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“(A)</w:t>
      </w:r>
      <w:r w:rsidRPr="0011408C">
        <w:rPr>
          <w:color w:val="000000" w:themeColor="text1"/>
          <w:u w:val="single" w:color="000000" w:themeColor="text1"/>
        </w:rPr>
        <w:t>(1)</w:t>
      </w:r>
      <w:r w:rsidRPr="0011408C">
        <w:rPr>
          <w:color w:val="000000" w:themeColor="text1"/>
          <w:u w:color="000000" w:themeColor="text1"/>
        </w:rPr>
        <w:t>There is created the Board of Economic Advisors</w:t>
      </w:r>
      <w:r w:rsidRPr="0011408C">
        <w:rPr>
          <w:color w:val="000000" w:themeColor="text1"/>
          <w:u w:val="single" w:color="000000" w:themeColor="text1"/>
        </w:rPr>
        <w:t>, a division of the Revenue and Fiscal Affairs Office,</w:t>
      </w:r>
      <w:r w:rsidRPr="0011408C">
        <w:rPr>
          <w:color w:val="000000" w:themeColor="text1"/>
          <w:u w:color="000000" w:themeColor="text1"/>
        </w:rPr>
        <w:t xml:space="preserve"> as follows: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color="000000" w:themeColor="text1"/>
        </w:rPr>
        <w:tab/>
      </w:r>
      <w:r w:rsidRPr="0011408C">
        <w:rPr>
          <w:strike/>
          <w:color w:val="000000" w:themeColor="text1"/>
          <w:u w:color="000000" w:themeColor="text1"/>
        </w:rPr>
        <w:t>(1)</w:t>
      </w:r>
      <w:r w:rsidRPr="0011408C">
        <w:rPr>
          <w:color w:val="000000" w:themeColor="text1"/>
          <w:u w:val="single" w:color="000000" w:themeColor="text1"/>
        </w:rPr>
        <w:t>(a)</w:t>
      </w:r>
      <w:r w:rsidRPr="0011408C">
        <w:rPr>
          <w:color w:val="000000" w:themeColor="text1"/>
          <w:u w:color="000000" w:themeColor="text1"/>
        </w:rPr>
        <w:tab/>
        <w:t>one member, appointed by, and serving at the pleasure of</w:t>
      </w:r>
      <w:r w:rsidRPr="0011408C">
        <w:rPr>
          <w:strike/>
          <w:color w:val="000000" w:themeColor="text1"/>
          <w:u w:color="000000" w:themeColor="text1"/>
        </w:rPr>
        <w:t>,</w:t>
      </w:r>
      <w:r w:rsidRPr="0011408C">
        <w:rPr>
          <w:color w:val="000000" w:themeColor="text1"/>
          <w:u w:color="000000" w:themeColor="text1"/>
        </w:rPr>
        <w:t xml:space="preserve"> the Governor, who shall serve as chairman and shall receive annual compensation of ten thousand dollars;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color="000000" w:themeColor="text1"/>
        </w:rPr>
        <w:tab/>
      </w:r>
      <w:r w:rsidRPr="0011408C">
        <w:rPr>
          <w:strike/>
          <w:color w:val="000000" w:themeColor="text1"/>
          <w:u w:color="000000" w:themeColor="text1"/>
        </w:rPr>
        <w:t>(2)</w:t>
      </w:r>
      <w:r w:rsidRPr="0011408C">
        <w:rPr>
          <w:color w:val="000000" w:themeColor="text1"/>
          <w:u w:val="single" w:color="000000" w:themeColor="text1"/>
        </w:rPr>
        <w:t>(b)</w:t>
      </w:r>
      <w:r w:rsidRPr="0011408C">
        <w:rPr>
          <w:color w:val="000000" w:themeColor="text1"/>
          <w:u w:color="000000" w:themeColor="text1"/>
        </w:rPr>
        <w:tab/>
        <w:t>one member appointed by, and serving at the pleasure of</w:t>
      </w:r>
      <w:r w:rsidRPr="0011408C">
        <w:rPr>
          <w:strike/>
          <w:color w:val="000000" w:themeColor="text1"/>
          <w:u w:color="000000" w:themeColor="text1"/>
        </w:rPr>
        <w:t>,</w:t>
      </w:r>
      <w:r w:rsidRPr="0011408C">
        <w:rPr>
          <w:color w:val="000000" w:themeColor="text1"/>
          <w:u w:color="000000" w:themeColor="text1"/>
        </w:rPr>
        <w:t xml:space="preserve"> the Chairman of the Senate Finance Committee, who shall receive annual compensation of eight thousand dollars;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lastRenderedPageBreak/>
        <w:tab/>
      </w:r>
      <w:r w:rsidRPr="0011408C">
        <w:rPr>
          <w:color w:val="000000" w:themeColor="text1"/>
          <w:u w:color="000000" w:themeColor="text1"/>
        </w:rPr>
        <w:tab/>
      </w:r>
      <w:r w:rsidRPr="0011408C">
        <w:rPr>
          <w:color w:val="000000" w:themeColor="text1"/>
          <w:u w:color="000000" w:themeColor="text1"/>
        </w:rPr>
        <w:tab/>
      </w:r>
      <w:r w:rsidRPr="0011408C">
        <w:rPr>
          <w:strike/>
          <w:color w:val="000000" w:themeColor="text1"/>
          <w:u w:color="000000" w:themeColor="text1"/>
        </w:rPr>
        <w:t>(3)</w:t>
      </w:r>
      <w:r w:rsidRPr="0011408C">
        <w:rPr>
          <w:color w:val="000000" w:themeColor="text1"/>
          <w:u w:val="single" w:color="000000" w:themeColor="text1"/>
        </w:rPr>
        <w:t>(c)</w:t>
      </w:r>
      <w:r w:rsidRPr="0011408C">
        <w:rPr>
          <w:color w:val="000000" w:themeColor="text1"/>
          <w:u w:color="000000" w:themeColor="text1"/>
        </w:rPr>
        <w:tab/>
        <w:t>one member appointed by, and serving at the pleasure of</w:t>
      </w:r>
      <w:r w:rsidRPr="0011408C">
        <w:rPr>
          <w:strike/>
          <w:color w:val="000000" w:themeColor="text1"/>
          <w:u w:color="000000" w:themeColor="text1"/>
        </w:rPr>
        <w:t>,</w:t>
      </w:r>
      <w:r w:rsidRPr="0011408C">
        <w:rPr>
          <w:color w:val="000000" w:themeColor="text1"/>
          <w:u w:color="000000" w:themeColor="text1"/>
        </w:rPr>
        <w:t xml:space="preserve"> the Chairman of the Ways and Means Committee of the House of Representatives, who shall receive annual compensation of eight thousand dollars;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color="000000" w:themeColor="text1"/>
        </w:rPr>
        <w:tab/>
      </w:r>
      <w:r w:rsidRPr="0011408C">
        <w:rPr>
          <w:strike/>
          <w:color w:val="000000" w:themeColor="text1"/>
          <w:u w:color="000000" w:themeColor="text1"/>
        </w:rPr>
        <w:t>(4)</w:t>
      </w:r>
      <w:r w:rsidRPr="0011408C">
        <w:rPr>
          <w:color w:val="000000" w:themeColor="text1"/>
          <w:u w:val="single" w:color="000000" w:themeColor="text1"/>
        </w:rPr>
        <w:t>(d)</w:t>
      </w:r>
      <w:r w:rsidRPr="0011408C">
        <w:rPr>
          <w:color w:val="000000" w:themeColor="text1"/>
          <w:u w:color="000000" w:themeColor="text1"/>
        </w:rPr>
        <w:tab/>
        <w:t xml:space="preserve">the Director of the Department of Revenue, who shall serve ex officio, with no voting rights.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408C">
        <w:rPr>
          <w:color w:val="000000" w:themeColor="text1"/>
          <w:u w:color="000000" w:themeColor="text1"/>
        </w:rPr>
        <w:tab/>
      </w:r>
      <w:r w:rsidRPr="0011408C">
        <w:rPr>
          <w:color w:val="000000" w:themeColor="text1"/>
          <w:u w:color="000000" w:themeColor="text1"/>
        </w:rPr>
        <w:tab/>
      </w:r>
      <w:r w:rsidRPr="0011408C">
        <w:rPr>
          <w:color w:val="000000" w:themeColor="text1"/>
          <w:u w:val="single" w:color="000000" w:themeColor="text1"/>
        </w:rPr>
        <w:t>(2)</w:t>
      </w:r>
      <w:r w:rsidRPr="0011408C">
        <w:rPr>
          <w:color w:val="000000" w:themeColor="text1"/>
          <w:u w:color="000000" w:themeColor="text1"/>
        </w:rPr>
        <w:tab/>
      </w:r>
      <w:r w:rsidRPr="0011408C">
        <w:rPr>
          <w:color w:val="000000" w:themeColor="text1"/>
          <w:u w:val="single" w:color="000000" w:themeColor="text1"/>
        </w:rPr>
        <w:t>The board shall unanimously select an Executive Director of the Revenue and Fiscal Affairs Office who shall serve a four</w:t>
      </w:r>
      <w:r>
        <w:rPr>
          <w:color w:val="000000" w:themeColor="text1"/>
          <w:u w:val="single" w:color="000000" w:themeColor="text1"/>
        </w:rPr>
        <w:noBreakHyphen/>
      </w:r>
      <w:r w:rsidRPr="0011408C">
        <w:rPr>
          <w:color w:val="000000" w:themeColor="text1"/>
          <w:u w:val="single" w:color="000000" w:themeColor="text1"/>
        </w:rPr>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 xml:space="preserve">The Chairman of the Board of Economic Advisors shall report directly to the </w:t>
      </w:r>
      <w:r w:rsidRPr="0011408C">
        <w:rPr>
          <w:strike/>
          <w:color w:val="000000" w:themeColor="text1"/>
          <w:u w:color="000000" w:themeColor="text1"/>
        </w:rPr>
        <w:t>Budget and Control Board</w:t>
      </w:r>
      <w:r w:rsidRPr="0011408C">
        <w:rPr>
          <w:color w:val="000000" w:themeColor="text1"/>
          <w:u w:color="000000" w:themeColor="text1"/>
        </w:rPr>
        <w:t xml:space="preserve"> </w:t>
      </w:r>
      <w:r w:rsidRPr="0011408C">
        <w:rPr>
          <w:color w:val="000000" w:themeColor="text1"/>
          <w:u w:val="single" w:color="000000" w:themeColor="text1"/>
        </w:rPr>
        <w:t>Governor, the Chairman of the Senate Finance Committee, and the Chairman of the House Ways and Means Committee</w:t>
      </w:r>
      <w:r w:rsidRPr="0011408C">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(C)</w:t>
      </w:r>
      <w:r w:rsidRPr="0011408C">
        <w:rPr>
          <w:color w:val="000000" w:themeColor="text1"/>
          <w:u w:color="000000" w:themeColor="text1"/>
        </w:rPr>
        <w:tab/>
        <w:t xml:space="preserve">The Executive Director of the </w:t>
      </w:r>
      <w:r w:rsidRPr="0011408C">
        <w:rPr>
          <w:strike/>
          <w:color w:val="000000" w:themeColor="text1"/>
          <w:u w:color="000000" w:themeColor="text1"/>
        </w:rPr>
        <w:t>Budget and Control Board</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Pr>
          <w:color w:val="000000" w:themeColor="text1"/>
          <w:u w:color="000000" w:themeColor="text1"/>
        </w:rPr>
        <w:noBreakHyphen/>
      </w:r>
      <w:r w:rsidRPr="0011408C">
        <w:rPr>
          <w:color w:val="000000" w:themeColor="text1"/>
          <w:u w:color="000000" w:themeColor="text1"/>
        </w:rPr>
        <w:t>4</w:t>
      </w:r>
      <w:r>
        <w:rPr>
          <w:color w:val="000000" w:themeColor="text1"/>
          <w:u w:color="000000" w:themeColor="text1"/>
        </w:rPr>
        <w:noBreakHyphen/>
      </w:r>
      <w:r w:rsidRPr="0011408C">
        <w:rPr>
          <w:color w:val="000000" w:themeColor="text1"/>
          <w:u w:color="000000" w:themeColor="text1"/>
        </w:rPr>
        <w:t>20(a).”</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Pr="007D4C23">
        <w:rPr>
          <w:color w:val="000000" w:themeColor="text1"/>
          <w:u w:color="000000" w:themeColor="text1"/>
        </w:rPr>
        <w:t>.</w:t>
      </w:r>
      <w:r w:rsidR="008B2005">
        <w:rPr>
          <w:color w:val="000000" w:themeColor="text1"/>
          <w:u w:color="000000" w:themeColor="text1"/>
        </w:rPr>
        <w:t xml:space="preserve"> </w:t>
      </w:r>
      <w:r w:rsidRPr="007D4C23">
        <w:rPr>
          <w:color w:val="000000" w:themeColor="text1"/>
          <w:u w:color="000000" w:themeColor="text1"/>
        </w:rPr>
        <w:tab/>
        <w:t>Sections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825 and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830 of the 1976 Code are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825.</w:t>
      </w:r>
      <w:r w:rsidRPr="007D4C23">
        <w:rPr>
          <w:color w:val="000000" w:themeColor="text1"/>
          <w:u w:color="000000" w:themeColor="text1"/>
        </w:rPr>
        <w:tab/>
        <w:t xml:space="preserve">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w:t>
      </w:r>
      <w:r w:rsidRPr="007D4C23">
        <w:rPr>
          <w:color w:val="000000" w:themeColor="text1"/>
          <w:u w:color="000000" w:themeColor="text1"/>
        </w:rPr>
        <w:lastRenderedPageBreak/>
        <w:t xml:space="preserve">Finance Committee, and the State Department of Revenue </w:t>
      </w:r>
      <w:r w:rsidRPr="007D4C23">
        <w:rPr>
          <w:strike/>
          <w:color w:val="000000" w:themeColor="text1"/>
          <w:u w:color="000000" w:themeColor="text1"/>
        </w:rPr>
        <w:t>Chairman, and the</w:t>
      </w:r>
      <w:r w:rsidRPr="007D4C23">
        <w:rPr>
          <w:color w:val="000000" w:themeColor="text1"/>
          <w:u w:color="000000" w:themeColor="text1"/>
        </w:rPr>
        <w:t xml:space="preserve"> director </w:t>
      </w:r>
      <w:r w:rsidRPr="007D4C23">
        <w:rPr>
          <w:strike/>
          <w:color w:val="000000" w:themeColor="text1"/>
          <w:u w:color="000000" w:themeColor="text1"/>
        </w:rPr>
        <w:t>of the Budget Division of the Budget and Control Board</w:t>
      </w:r>
      <w:r w:rsidRPr="007D4C23">
        <w:rPr>
          <w:color w:val="000000" w:themeColor="text1"/>
          <w:u w:color="000000" w:themeColor="text1"/>
        </w:rPr>
        <w:t>.  The BEA staff shall meet monthly with these designees in order to solicit their input.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830.</w:t>
      </w:r>
      <w:r w:rsidRPr="007D4C23">
        <w:rPr>
          <w:color w:val="000000" w:themeColor="text1"/>
          <w:u w:color="000000" w:themeColor="text1"/>
        </w:rPr>
        <w:tab/>
        <w:t xml:space="preserve">In order to provide a more effective system of providing advice to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Governor</w:t>
      </w:r>
      <w:r w:rsidRPr="007D4C23">
        <w:rPr>
          <w:color w:val="000000" w:themeColor="text1"/>
          <w:u w:color="000000" w:themeColor="text1"/>
        </w:rPr>
        <w:t xml:space="preserve"> and the General Assembly on economic trends, the Board of Economic Advisors shall: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continuously review and evaluate total revenues and expenditures to determine the extent to which they meet fiscal plan forecasts/projections;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evaluate federal revenues in terms of impact on state programs;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compile economic, social, and demographic data for use in the publishing of economic scenarios for incorporation into the development of the state budget;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 xml:space="preserve">bring to the attention of the Governor </w:t>
      </w:r>
      <w:r w:rsidRPr="007D4C23">
        <w:rPr>
          <w:color w:val="000000" w:themeColor="text1"/>
          <w:u w:val="single" w:color="000000" w:themeColor="text1"/>
        </w:rPr>
        <w:t>and the General Assembly</w:t>
      </w:r>
      <w:r w:rsidRPr="007D4C23">
        <w:rPr>
          <w:color w:val="000000" w:themeColor="text1"/>
          <w:u w:color="000000" w:themeColor="text1"/>
        </w:rPr>
        <w:t xml:space="preserve"> the effectiveness, or lack thereof, of the economic trends and the impact on statewide policies and priorities;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establish liaison with the Congressional Budget Office and the Office of Management and Budget at the national level.”</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D. </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9</w:t>
      </w:r>
      <w:r>
        <w:rPr>
          <w:color w:val="000000" w:themeColor="text1"/>
          <w:u w:color="000000" w:themeColor="text1"/>
        </w:rPr>
        <w:noBreakHyphen/>
      </w:r>
      <w:r w:rsidRPr="007D4C23">
        <w:rPr>
          <w:color w:val="000000" w:themeColor="text1"/>
          <w:u w:color="000000" w:themeColor="text1"/>
        </w:rPr>
        <w:t>880(C)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All forecasts, adjusted forecasts, and reports of the Board of Economic Advisors, including the synopsis of the current year</w:t>
      </w:r>
      <w:r w:rsidRPr="00E503F1">
        <w:rPr>
          <w:color w:val="000000" w:themeColor="text1"/>
          <w:u w:color="000000" w:themeColor="text1"/>
        </w:rPr>
        <w:t>’</w:t>
      </w:r>
      <w:r w:rsidRPr="007D4C23">
        <w:rPr>
          <w:color w:val="000000" w:themeColor="text1"/>
          <w:u w:color="000000" w:themeColor="text1"/>
        </w:rPr>
        <w:t xml:space="preserve">s review as required by subsection (B), must be published and reported to the Governor, </w:t>
      </w:r>
      <w:r w:rsidRPr="007D4C23">
        <w:rPr>
          <w:strike/>
          <w:color w:val="000000" w:themeColor="text1"/>
          <w:u w:color="000000" w:themeColor="text1"/>
        </w:rPr>
        <w:t>the members of the Budget and Control Board,</w:t>
      </w:r>
      <w:r w:rsidRPr="007D4C23">
        <w:rPr>
          <w:color w:val="000000" w:themeColor="text1"/>
          <w:u w:color="000000" w:themeColor="text1"/>
        </w:rPr>
        <w:t xml:space="preserve"> the members of the General Assembly</w:t>
      </w:r>
      <w:r w:rsidRPr="007D4C23">
        <w:rPr>
          <w:color w:val="000000" w:themeColor="text1"/>
          <w:u w:val="single" w:color="000000" w:themeColor="text1"/>
        </w:rPr>
        <w:t>,</w:t>
      </w:r>
      <w:r w:rsidRPr="007D4C23">
        <w:rPr>
          <w:color w:val="000000" w:themeColor="text1"/>
          <w:u w:color="000000" w:themeColor="text1"/>
        </w:rPr>
        <w:t xml:space="preserve"> and made available to the news media.”</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E.</w:t>
      </w: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72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72.</w:t>
      </w:r>
      <w:r w:rsidRPr="0011408C">
        <w:rPr>
          <w:color w:val="000000" w:themeColor="text1"/>
          <w:u w:color="000000" w:themeColor="text1"/>
        </w:rPr>
        <w:tab/>
        <w:t xml:space="preserve"> Whenever a bill or resolution is introduced in the General Assembly requiring the expenditure of funds, the principal author shall affix a statement of estimated fiscal impact </w:t>
      </w:r>
      <w:r w:rsidRPr="0011408C">
        <w:rPr>
          <w:color w:val="000000" w:themeColor="text1"/>
          <w:u w:color="000000" w:themeColor="text1"/>
        </w:rPr>
        <w:lastRenderedPageBreak/>
        <w:t xml:space="preserve">and cost of the proposed legislation.  Before reporting the bill out of committee, if the amount is substantially different from the original estimate, the committee shall attach a statement of estimated fiscal impact to the bill signed by the </w:t>
      </w:r>
      <w:r w:rsidRPr="0011408C">
        <w:rPr>
          <w:color w:val="000000" w:themeColor="text1"/>
          <w:u w:val="single" w:color="000000" w:themeColor="text1"/>
        </w:rPr>
        <w:t>Executive</w:t>
      </w:r>
      <w:r w:rsidRPr="0011408C">
        <w:rPr>
          <w:color w:val="000000" w:themeColor="text1"/>
          <w:u w:color="000000" w:themeColor="text1"/>
        </w:rPr>
        <w:t xml:space="preserve"> Director of the </w:t>
      </w:r>
      <w:r w:rsidRPr="0011408C">
        <w:rPr>
          <w:strike/>
          <w:color w:val="000000" w:themeColor="text1"/>
          <w:u w:color="000000" w:themeColor="text1"/>
        </w:rPr>
        <w:t>State Budget Division of the State Budget and Control Board</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or his designee.  As used in this section, </w:t>
      </w:r>
      <w:r w:rsidRPr="00E503F1">
        <w:rPr>
          <w:color w:val="000000" w:themeColor="text1"/>
          <w:u w:color="000000" w:themeColor="text1"/>
        </w:rPr>
        <w:t>‘</w:t>
      </w:r>
      <w:r w:rsidRPr="0011408C">
        <w:rPr>
          <w:color w:val="000000" w:themeColor="text1"/>
          <w:u w:color="000000" w:themeColor="text1"/>
        </w:rPr>
        <w:t>statement of estimated fiscal impact</w:t>
      </w:r>
      <w:r w:rsidRPr="00E503F1">
        <w:rPr>
          <w:color w:val="000000" w:themeColor="text1"/>
          <w:u w:color="000000" w:themeColor="text1"/>
        </w:rPr>
        <w:t>’</w:t>
      </w:r>
      <w:r w:rsidRPr="0011408C">
        <w:rPr>
          <w:color w:val="000000" w:themeColor="text1"/>
          <w:u w:color="000000" w:themeColor="text1"/>
        </w:rPr>
        <w:t xml:space="preserve"> means the opinion of the person executing the statement as to the dollar cost to the State for the first year and the annual cost thereafter.”</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F.</w:t>
      </w:r>
      <w:r w:rsidRPr="0011408C">
        <w:rPr>
          <w:color w:val="000000" w:themeColor="text1"/>
          <w:u w:color="000000" w:themeColor="text1"/>
        </w:rPr>
        <w:tab/>
      </w: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73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73.</w:t>
      </w:r>
      <w:r w:rsidRPr="0011408C">
        <w:rPr>
          <w:color w:val="000000" w:themeColor="text1"/>
          <w:u w:color="000000" w:themeColor="text1"/>
        </w:rPr>
        <w:tab/>
        <w:t>(A)</w:t>
      </w:r>
      <w:r w:rsidRPr="0011408C">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11408C">
        <w:rPr>
          <w:strike/>
          <w:color w:val="000000" w:themeColor="text1"/>
          <w:u w:color="000000" w:themeColor="text1"/>
        </w:rPr>
        <w:t>Division of Research and Statistical Services</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(1)</w:t>
      </w:r>
      <w:r w:rsidRPr="0011408C">
        <w:rPr>
          <w:color w:val="000000" w:themeColor="text1"/>
          <w:u w:color="000000" w:themeColor="text1"/>
        </w:rPr>
        <w:tab/>
        <w:t>to what extent does the coverage increase or decrease the cost of treatment or services;</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(2)</w:t>
      </w:r>
      <w:r w:rsidRPr="0011408C">
        <w:rPr>
          <w:color w:val="000000" w:themeColor="text1"/>
          <w:u w:color="000000" w:themeColor="text1"/>
        </w:rPr>
        <w:tab/>
        <w:t>to what extent does the coverage increase or decrease the use of treatment or service;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(3)</w:t>
      </w:r>
      <w:r w:rsidRPr="0011408C">
        <w:rPr>
          <w:color w:val="000000" w:themeColor="text1"/>
          <w:u w:color="000000" w:themeColor="text1"/>
        </w:rPr>
        <w:tab/>
        <w:t>to what extent does the mandated treatment or service substitute for more expensive treatment or service;</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(4)</w:t>
      </w:r>
      <w:r w:rsidRPr="0011408C">
        <w:rPr>
          <w:color w:val="000000" w:themeColor="text1"/>
          <w:u w:color="000000" w:themeColor="text1"/>
        </w:rPr>
        <w:tab/>
        <w:t>to what extent does the coverage increase or decrease the administrative expenses of insurance companies and the premium and administrative expenses of policyholders; and</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(5)</w:t>
      </w:r>
      <w:r w:rsidRPr="0011408C">
        <w:rPr>
          <w:color w:val="000000" w:themeColor="text1"/>
          <w:u w:color="000000" w:themeColor="text1"/>
        </w:rPr>
        <w:tab/>
        <w:t>what is the impact of this coverage on the total cost of health care.”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G.</w:t>
      </w:r>
      <w:r w:rsidRPr="0011408C">
        <w:rPr>
          <w:color w:val="000000" w:themeColor="text1"/>
          <w:u w:color="000000" w:themeColor="text1"/>
        </w:rPr>
        <w:tab/>
      </w: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74 of the 1976 Code, as added by Act 273 of 2010,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74.</w:t>
      </w:r>
      <w:r w:rsidRPr="0011408C">
        <w:rPr>
          <w:color w:val="000000" w:themeColor="text1"/>
          <w:u w:color="000000" w:themeColor="text1"/>
        </w:rPr>
        <w:tab/>
        <w:t>(A)</w:t>
      </w:r>
      <w:r w:rsidRPr="0011408C">
        <w:rPr>
          <w:color w:val="000000" w:themeColor="text1"/>
          <w:u w:color="000000" w:themeColor="text1"/>
        </w:rPr>
        <w:tab/>
        <w:t xml:space="preserve">As used in this section, </w:t>
      </w:r>
      <w:r w:rsidRPr="00E503F1">
        <w:rPr>
          <w:color w:val="000000" w:themeColor="text1"/>
          <w:u w:color="000000" w:themeColor="text1"/>
        </w:rPr>
        <w:t>‘</w:t>
      </w:r>
      <w:r w:rsidRPr="0011408C">
        <w:rPr>
          <w:color w:val="000000" w:themeColor="text1"/>
          <w:u w:color="000000" w:themeColor="text1"/>
        </w:rPr>
        <w:t>statement of estimated fiscal impact</w:t>
      </w:r>
      <w:r w:rsidRPr="00E503F1">
        <w:rPr>
          <w:color w:val="000000" w:themeColor="text1"/>
          <w:u w:color="000000" w:themeColor="text1"/>
        </w:rPr>
        <w:t>’</w:t>
      </w:r>
      <w:r w:rsidRPr="0011408C">
        <w:rPr>
          <w:color w:val="000000" w:themeColor="text1"/>
          <w:u w:color="000000" w:themeColor="text1"/>
        </w:rPr>
        <w:t xml:space="preserve"> means the opinion of the person executing the statement as to the dollar cost to the State for the first year and the annual cost thereafter.</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assist in preparing the fiscal impact statement.</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(C)</w:t>
      </w:r>
      <w:r w:rsidRPr="0011408C">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requests an extension of time.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not unreasonably delay the delivery of a fiscal impact statement.</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(D)</w:t>
      </w:r>
      <w:r w:rsidRPr="0011408C">
        <w:rPr>
          <w:color w:val="000000" w:themeColor="text1"/>
          <w:u w:color="000000" w:themeColor="text1"/>
        </w:rPr>
        <w:tab/>
        <w:t>The committee shall not take action on the legislation until the committee has received the fiscal impact statement.</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(E)</w:t>
      </w:r>
      <w:r w:rsidRPr="0011408C">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and shall attach the revised fiscal impact statement to the legislation.</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(F)</w:t>
      </w:r>
      <w:r w:rsidRPr="0011408C">
        <w:rPr>
          <w:color w:val="000000" w:themeColor="text1"/>
          <w:u w:color="000000" w:themeColor="text1"/>
        </w:rPr>
        <w:tab/>
        <w:t xml:space="preserve">State agencies and political subdivisions shall cooperate with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in preparing fiscal impact statements.  Such agencies and political subdivisions shall submit requested information to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in a timely fashion.</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(G)</w:t>
      </w:r>
      <w:r w:rsidRPr="0011408C">
        <w:rPr>
          <w:color w:val="000000" w:themeColor="text1"/>
          <w:u w:color="000000" w:themeColor="text1"/>
        </w:rPr>
        <w:tab/>
        <w:t xml:space="preserve">In preparing fiscal impact statements,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consider and evaluate information as submitted by state agencies and political subdivisions.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shall provide to the requesting Senate or House of </w:t>
      </w:r>
      <w:r w:rsidRPr="0011408C">
        <w:rPr>
          <w:color w:val="000000" w:themeColor="text1"/>
          <w:u w:color="000000" w:themeColor="text1"/>
        </w:rPr>
        <w:lastRenderedPageBreak/>
        <w:t xml:space="preserve">Representatives committee any estimates provided by a state agency or political subdivision, which are substantially different from the fiscal impact as issued by 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(H)</w:t>
      </w:r>
      <w:r w:rsidRPr="0011408C">
        <w:rPr>
          <w:color w:val="000000" w:themeColor="text1"/>
          <w:u w:color="000000" w:themeColor="text1"/>
        </w:rPr>
        <w:tab/>
        <w:t xml:space="preserve">The </w:t>
      </w:r>
      <w:r w:rsidRPr="0011408C">
        <w:rPr>
          <w:strike/>
          <w:color w:val="000000" w:themeColor="text1"/>
          <w:u w:color="000000" w:themeColor="text1"/>
        </w:rPr>
        <w:t>Office of State Budget</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may request information from nongovernmental agencies and organizations to assist in preparing the fiscal impact statement.”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H.</w:t>
      </w:r>
      <w:r w:rsidRPr="0011408C">
        <w:rPr>
          <w:color w:val="000000" w:themeColor="text1"/>
          <w:u w:color="000000" w:themeColor="text1"/>
        </w:rPr>
        <w:tab/>
      </w: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76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w:t>
      </w:r>
      <w:r>
        <w:rPr>
          <w:color w:val="000000" w:themeColor="text1"/>
          <w:u w:color="000000" w:themeColor="text1"/>
        </w:rPr>
        <w:noBreakHyphen/>
      </w:r>
      <w:r w:rsidRPr="0011408C">
        <w:rPr>
          <w:color w:val="000000" w:themeColor="text1"/>
          <w:u w:color="000000" w:themeColor="text1"/>
        </w:rPr>
        <w:t>76.</w:t>
      </w:r>
      <w:r w:rsidRPr="0011408C">
        <w:rPr>
          <w:color w:val="000000" w:themeColor="text1"/>
          <w:u w:color="000000" w:themeColor="text1"/>
        </w:rPr>
        <w:tab/>
        <w:t>(A)</w:t>
      </w:r>
      <w:r w:rsidRPr="0011408C">
        <w:rPr>
          <w:color w:val="000000" w:themeColor="text1"/>
          <w:u w:color="000000" w:themeColor="text1"/>
        </w:rPr>
        <w:tab/>
        <w:t xml:space="preserve">The chairman of the legislative committee to which a bill or resolution was referred shall direct the </w:t>
      </w:r>
      <w:r w:rsidRPr="0011408C">
        <w:rPr>
          <w:strike/>
          <w:color w:val="000000" w:themeColor="text1"/>
          <w:u w:color="000000" w:themeColor="text1"/>
        </w:rPr>
        <w:t>Budget Division or the Economic Research Section of the Budget and Control Board, as appropriate,</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to prepare and affix to it a statement of the estimated fiscal </w:t>
      </w:r>
      <w:r w:rsidRPr="0011408C">
        <w:rPr>
          <w:strike/>
          <w:color w:val="000000" w:themeColor="text1"/>
          <w:u w:color="000000" w:themeColor="text1"/>
        </w:rPr>
        <w:t>or</w:t>
      </w:r>
      <w:r w:rsidRPr="0011408C">
        <w:rPr>
          <w:color w:val="000000" w:themeColor="text1"/>
          <w:u w:color="000000" w:themeColor="text1"/>
        </w:rPr>
        <w:t xml:space="preserve"> </w:t>
      </w:r>
      <w:r w:rsidRPr="0011408C">
        <w:rPr>
          <w:color w:val="000000" w:themeColor="text1"/>
          <w:u w:val="single" w:color="000000" w:themeColor="text1"/>
        </w:rPr>
        <w:t>and</w:t>
      </w:r>
      <w:r w:rsidRPr="0011408C">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(1)</w:t>
      </w:r>
      <w:r w:rsidRPr="0011408C">
        <w:rPr>
          <w:color w:val="000000" w:themeColor="text1"/>
          <w:u w:color="000000" w:themeColor="text1"/>
        </w:rPr>
        <w:tab/>
        <w:t xml:space="preserve">requires a county or municipality to expend funds allocated to the county or municipality pursuant to Chapter 27 of Title 6;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(2)</w:t>
      </w:r>
      <w:r w:rsidRPr="0011408C">
        <w:rPr>
          <w:color w:val="000000" w:themeColor="text1"/>
          <w:u w:color="000000" w:themeColor="text1"/>
        </w:rPr>
        <w:tab/>
        <w:t xml:space="preserve">is introduced in the General Assembly to require the expenditure of funds by a county or municipality;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(3)</w:t>
      </w:r>
      <w:r w:rsidRPr="0011408C">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color="000000" w:themeColor="text1"/>
        </w:rPr>
        <w:tab/>
        <w:t>(4)</w:t>
      </w:r>
      <w:r w:rsidRPr="0011408C">
        <w:rPr>
          <w:color w:val="000000" w:themeColor="text1"/>
          <w:u w:color="000000" w:themeColor="text1"/>
        </w:rPr>
        <w:tab/>
        <w:t xml:space="preserve">relates to taxes imposed by political subdivisions. </w:t>
      </w: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 xml:space="preserve">A revised estimated fiscal </w:t>
      </w:r>
      <w:r w:rsidRPr="0011408C">
        <w:rPr>
          <w:strike/>
          <w:color w:val="000000" w:themeColor="text1"/>
          <w:u w:color="000000" w:themeColor="text1"/>
        </w:rPr>
        <w:t>or</w:t>
      </w:r>
      <w:r w:rsidRPr="0011408C">
        <w:rPr>
          <w:color w:val="000000" w:themeColor="text1"/>
          <w:u w:color="000000" w:themeColor="text1"/>
        </w:rPr>
        <w:t xml:space="preserve"> </w:t>
      </w:r>
      <w:r w:rsidRPr="0011408C">
        <w:rPr>
          <w:color w:val="000000" w:themeColor="text1"/>
          <w:u w:val="single" w:color="000000" w:themeColor="text1"/>
        </w:rPr>
        <w:t>and</w:t>
      </w:r>
      <w:r w:rsidRPr="0011408C">
        <w:rPr>
          <w:color w:val="000000" w:themeColor="text1"/>
          <w:u w:color="000000" w:themeColor="text1"/>
        </w:rPr>
        <w:t xml:space="preserve"> revenue impact and cost statement must be prepared at the direction of the presiding officer of the House of Representatives or the Senate by the </w:t>
      </w:r>
      <w:r w:rsidRPr="0011408C">
        <w:rPr>
          <w:strike/>
          <w:color w:val="000000" w:themeColor="text1"/>
          <w:u w:color="000000" w:themeColor="text1"/>
        </w:rPr>
        <w:t>Budget Division or Economic Research Section of the Budget and Control Board</w:t>
      </w:r>
      <w:r w:rsidRPr="0011408C">
        <w:rPr>
          <w:color w:val="000000" w:themeColor="text1"/>
          <w:u w:color="000000" w:themeColor="text1"/>
        </w:rPr>
        <w:t xml:space="preserve"> </w:t>
      </w:r>
      <w:r w:rsidRPr="0011408C">
        <w:rPr>
          <w:color w:val="000000" w:themeColor="text1"/>
          <w:u w:val="single" w:color="000000" w:themeColor="text1"/>
        </w:rPr>
        <w:t>Revenue and Fiscal Affairs Office</w:t>
      </w:r>
      <w:r w:rsidRPr="0011408C">
        <w:rPr>
          <w:color w:val="000000" w:themeColor="text1"/>
          <w:u w:color="000000" w:themeColor="text1"/>
        </w:rPr>
        <w:t xml:space="preserve"> before third reading of the bill or resolution, if there is a significant amendment to the bill or resolution.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(C)</w:t>
      </w:r>
      <w:r w:rsidRPr="0011408C">
        <w:rPr>
          <w:color w:val="000000" w:themeColor="text1"/>
          <w:u w:color="000000" w:themeColor="text1"/>
        </w:rPr>
        <w:tab/>
        <w:t xml:space="preserve">For purposes of this section, </w:t>
      </w:r>
      <w:r w:rsidRPr="00E503F1">
        <w:rPr>
          <w:color w:val="000000" w:themeColor="text1"/>
          <w:u w:val="single" w:color="000000" w:themeColor="text1"/>
        </w:rPr>
        <w:t>‘</w:t>
      </w:r>
      <w:r w:rsidRPr="0011408C">
        <w:rPr>
          <w:color w:val="000000" w:themeColor="text1"/>
          <w:u w:color="000000" w:themeColor="text1"/>
        </w:rPr>
        <w:t>political subdivision</w:t>
      </w:r>
      <w:r w:rsidRPr="00E503F1">
        <w:rPr>
          <w:color w:val="000000" w:themeColor="text1"/>
          <w:u w:val="single" w:color="000000" w:themeColor="text1"/>
        </w:rPr>
        <w:t>’</w:t>
      </w:r>
      <w:r w:rsidRPr="0011408C">
        <w:rPr>
          <w:color w:val="000000" w:themeColor="text1"/>
          <w:u w:color="000000" w:themeColor="text1"/>
        </w:rPr>
        <w:t xml:space="preserve"> means a county, municipality, school district, special purpose district, public service district, or consolidated political subdivision.”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I.</w:t>
      </w:r>
      <w:r w:rsidRPr="0011408C">
        <w:rPr>
          <w:color w:val="000000" w:themeColor="text1"/>
          <w:u w:color="000000" w:themeColor="text1"/>
        </w:rPr>
        <w:tab/>
        <w:t>Chapter 30, Title 1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663A80"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1</w:t>
      </w:r>
      <w:r>
        <w:rPr>
          <w:color w:val="000000" w:themeColor="text1"/>
          <w:u w:color="000000" w:themeColor="text1"/>
        </w:rPr>
        <w:noBreakHyphen/>
      </w:r>
      <w:r w:rsidRPr="0011408C">
        <w:rPr>
          <w:color w:val="000000" w:themeColor="text1"/>
          <w:u w:color="000000" w:themeColor="text1"/>
        </w:rPr>
        <w:t>30</w:t>
      </w:r>
      <w:r>
        <w:rPr>
          <w:color w:val="000000" w:themeColor="text1"/>
          <w:u w:color="000000" w:themeColor="text1"/>
        </w:rPr>
        <w:noBreakHyphen/>
      </w:r>
      <w:r w:rsidRPr="0011408C">
        <w:rPr>
          <w:color w:val="000000" w:themeColor="text1"/>
          <w:u w:color="000000" w:themeColor="text1"/>
        </w:rPr>
        <w:t>125.</w:t>
      </w:r>
      <w:r w:rsidRPr="00663A80">
        <w:rPr>
          <w:color w:val="000000" w:themeColor="text1"/>
          <w:u w:color="000000" w:themeColor="text1"/>
        </w:rPr>
        <w:tab/>
        <w:t>(A)</w:t>
      </w:r>
      <w:r w:rsidRPr="00663A80">
        <w:rPr>
          <w:color w:val="000000" w:themeColor="text1"/>
          <w:u w:color="000000" w:themeColor="text1"/>
        </w:rPr>
        <w:tab/>
        <w:t xml:space="preserve">There is established, within the Department of Administration, the Executive Budget Office which </w:t>
      </w:r>
      <w:r w:rsidRPr="00663A80">
        <w:rPr>
          <w:color w:val="000000" w:themeColor="text1"/>
          <w:u w:color="000000" w:themeColor="text1"/>
        </w:rPr>
        <w:lastRenderedPageBreak/>
        <w:t>shall support the Office of the Governor by conducting analysis, implementing and monitoring the annual general appropriations act, and evaluating program performance.</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A80">
        <w:rPr>
          <w:color w:val="000000" w:themeColor="text1"/>
          <w:u w:color="000000" w:themeColor="text1"/>
        </w:rPr>
        <w:tab/>
      </w:r>
      <w:r w:rsidRPr="00663A80">
        <w:rPr>
          <w:color w:val="000000" w:themeColor="text1"/>
          <w:u w:color="000000" w:themeColor="text1"/>
        </w:rPr>
        <w:tab/>
        <w:t>(B)</w:t>
      </w:r>
      <w:r w:rsidRPr="00663A80">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w:t>
      </w:r>
      <w:r w:rsidRPr="00E503F1">
        <w:rPr>
          <w:color w:val="000000" w:themeColor="text1"/>
          <w:u w:color="000000" w:themeColor="text1"/>
        </w:rPr>
        <w:t>’</w:t>
      </w:r>
      <w:r w:rsidRPr="00663A80">
        <w:rPr>
          <w:color w:val="000000" w:themeColor="text1"/>
          <w:u w:color="000000" w:themeColor="text1"/>
        </w:rPr>
        <w:t>s at the former State Budget and Control Board also may be used to fill needed positions for the office.”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J.</w:t>
      </w:r>
      <w:r w:rsidR="008B2005">
        <w:rPr>
          <w:color w:val="000000" w:themeColor="text1"/>
          <w:u w:color="000000" w:themeColor="text1"/>
        </w:rPr>
        <w:t xml:space="preserve"> </w:t>
      </w:r>
      <w:r w:rsidRPr="0011408C">
        <w:rPr>
          <w:color w:val="000000" w:themeColor="text1"/>
          <w:u w:color="000000" w:themeColor="text1"/>
        </w:rPr>
        <w:tab/>
      </w:r>
      <w:r w:rsidRPr="003E5FBD">
        <w:rPr>
          <w:color w:val="000000" w:themeColor="text1"/>
          <w:u w:color="000000" w:themeColor="text1"/>
        </w:rPr>
        <w:t>Portions of the Office of State Budget of the State Budget and Control Board which are directly related to the development of the annual general appropriations act are transferred to the Revenue and Fiscal Affairs Office except for the employees required to support the Executive Budget Office.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K.</w:t>
      </w:r>
      <w:r>
        <w:rPr>
          <w:color w:val="000000" w:themeColor="text1"/>
          <w:u w:color="000000" w:themeColor="text1"/>
        </w:rPr>
        <w:tab/>
      </w:r>
      <w:r w:rsidR="008B2005">
        <w:rPr>
          <w:color w:val="000000" w:themeColor="text1"/>
          <w:u w:color="000000" w:themeColor="text1"/>
        </w:rPr>
        <w:t xml:space="preserve"> </w:t>
      </w:r>
      <w:r w:rsidRPr="00502ED1">
        <w:rPr>
          <w:color w:val="000000" w:themeColor="text1"/>
          <w:u w:color="000000" w:themeColor="text1"/>
        </w:rPr>
        <w:t xml:space="preserve">The Board of Economic Advisors of the State Budget and </w:t>
      </w:r>
      <w:r>
        <w:rPr>
          <w:color w:val="000000" w:themeColor="text1"/>
          <w:u w:color="000000" w:themeColor="text1"/>
        </w:rPr>
        <w:t>Control Board is transferred to</w:t>
      </w:r>
      <w:r w:rsidRPr="00502ED1">
        <w:rPr>
          <w:color w:val="000000" w:themeColor="text1"/>
          <w:u w:color="000000" w:themeColor="text1"/>
        </w:rPr>
        <w:t xml:space="preserve"> and incorporated into the Revenue and Fiscal Affairs Office.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L.</w:t>
      </w:r>
      <w:r w:rsidRPr="00502ED1">
        <w:rPr>
          <w:color w:val="000000" w:themeColor="text1"/>
          <w:u w:color="000000" w:themeColor="text1"/>
        </w:rPr>
        <w:tab/>
        <w:t xml:space="preserve">The Office of Research and Statistics of the State Budget and </w:t>
      </w:r>
      <w:r>
        <w:rPr>
          <w:color w:val="000000" w:themeColor="text1"/>
          <w:u w:color="000000" w:themeColor="text1"/>
        </w:rPr>
        <w:t>Control Board is transferred to</w:t>
      </w:r>
      <w:r w:rsidRPr="00502ED1">
        <w:rPr>
          <w:color w:val="000000" w:themeColor="text1"/>
          <w:u w:color="000000" w:themeColor="text1"/>
        </w:rPr>
        <w:t xml:space="preserve"> and incorporated into the Revenue and Fiscal Affairs Office.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M</w:t>
      </w:r>
      <w:r w:rsidRPr="0011408C">
        <w:rPr>
          <w:color w:val="000000" w:themeColor="text1"/>
          <w:u w:color="000000" w:themeColor="text1"/>
        </w:rPr>
        <w:t>.</w:t>
      </w:r>
      <w:r w:rsidR="008B2005">
        <w:rPr>
          <w:color w:val="000000" w:themeColor="text1"/>
          <w:u w:color="000000" w:themeColor="text1"/>
        </w:rPr>
        <w:tab/>
        <w:t>T</w:t>
      </w:r>
      <w:r w:rsidRPr="0011408C">
        <w:rPr>
          <w:color w:val="000000" w:themeColor="text1"/>
          <w:u w:color="000000" w:themeColor="text1"/>
        </w:rPr>
        <w:t>he provisions contained in this SECTION take effect July 1, 2014.</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7D4C23">
        <w:rPr>
          <w:color w:val="000000" w:themeColor="text1"/>
          <w:u w:color="000000" w:themeColor="text1"/>
        </w:rPr>
        <w:tab/>
      </w:r>
      <w:r w:rsidRPr="0011408C">
        <w:rPr>
          <w:color w:val="000000" w:themeColor="text1"/>
          <w:u w:color="000000" w:themeColor="text1"/>
        </w:rPr>
        <w:t>Section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890B</w:t>
      </w:r>
      <w:r>
        <w:rPr>
          <w:color w:val="000000" w:themeColor="text1"/>
          <w:u w:color="000000" w:themeColor="text1"/>
        </w:rPr>
        <w:t>.</w:t>
      </w:r>
      <w:r w:rsidRPr="0011408C">
        <w:rPr>
          <w:color w:val="000000" w:themeColor="text1"/>
          <w:u w:color="000000" w:themeColor="text1"/>
        </w:rPr>
        <w:t xml:space="preserve"> of the 1976 Code, as last amended by Act 152 of </w:t>
      </w:r>
      <w:r>
        <w:rPr>
          <w:color w:val="000000" w:themeColor="text1"/>
          <w:u w:color="000000" w:themeColor="text1"/>
        </w:rPr>
        <w:t>2010</w:t>
      </w:r>
      <w:r w:rsidRPr="0011408C">
        <w:rPr>
          <w:color w:val="000000" w:themeColor="text1"/>
          <w:u w:color="000000" w:themeColor="text1"/>
        </w:rPr>
        <w:t>, is further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r>
      <w:r w:rsidRPr="0011408C">
        <w:rPr>
          <w:color w:val="000000" w:themeColor="text1"/>
          <w:u w:val="single" w:color="000000" w:themeColor="text1"/>
        </w:rPr>
        <w:t>(1)</w:t>
      </w:r>
      <w:r w:rsidRPr="0011408C">
        <w:rPr>
          <w:color w:val="000000" w:themeColor="text1"/>
          <w:u w:color="000000" w:themeColor="text1"/>
        </w:rPr>
        <w:tab/>
        <w:t xml:space="preserve">If at the end of the first, second, or third quarter of any fiscal year </w:t>
      </w:r>
      <w:r w:rsidRPr="0011408C">
        <w:rPr>
          <w:strike/>
          <w:color w:val="000000" w:themeColor="text1"/>
          <w:u w:color="000000" w:themeColor="text1"/>
        </w:rPr>
        <w:t>quarterly revenue collections are two percent or more below the amount projected for that quarter by</w:t>
      </w:r>
      <w:r w:rsidRPr="0011408C">
        <w:rPr>
          <w:color w:val="000000" w:themeColor="text1"/>
          <w:u w:color="000000" w:themeColor="text1"/>
        </w:rPr>
        <w:t xml:space="preserve"> the Board of Economic Advisors </w:t>
      </w:r>
      <w:r w:rsidRPr="0011408C">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11408C">
        <w:rPr>
          <w:color w:val="000000" w:themeColor="text1"/>
          <w:u w:color="000000" w:themeColor="text1"/>
        </w:rPr>
        <w:t xml:space="preserve">, </w:t>
      </w:r>
      <w:r w:rsidRPr="0011408C">
        <w:rPr>
          <w:strike/>
          <w:color w:val="000000" w:themeColor="text1"/>
          <w:u w:color="000000" w:themeColor="text1"/>
        </w:rPr>
        <w:t>the State Budget and Control Board,</w:t>
      </w:r>
      <w:r w:rsidRPr="0011408C">
        <w:rPr>
          <w:color w:val="000000" w:themeColor="text1"/>
          <w:u w:color="000000" w:themeColor="text1"/>
        </w:rPr>
        <w:t xml:space="preserve"> within </w:t>
      </w:r>
      <w:r w:rsidRPr="0011408C">
        <w:rPr>
          <w:strike/>
          <w:color w:val="000000" w:themeColor="text1"/>
          <w:u w:color="000000" w:themeColor="text1"/>
        </w:rPr>
        <w:t>seven</w:t>
      </w:r>
      <w:r w:rsidRPr="0011408C">
        <w:rPr>
          <w:color w:val="000000" w:themeColor="text1"/>
          <w:u w:color="000000" w:themeColor="text1"/>
        </w:rPr>
        <w:t xml:space="preserve"> </w:t>
      </w:r>
      <w:r w:rsidRPr="0011408C">
        <w:rPr>
          <w:color w:val="000000" w:themeColor="text1"/>
          <w:u w:val="single" w:color="000000" w:themeColor="text1"/>
        </w:rPr>
        <w:t>three</w:t>
      </w:r>
      <w:r w:rsidRPr="0011408C">
        <w:rPr>
          <w:color w:val="000000" w:themeColor="text1"/>
          <w:u w:color="000000" w:themeColor="text1"/>
        </w:rPr>
        <w:t xml:space="preserve"> days of that determination, </w:t>
      </w:r>
      <w:r w:rsidRPr="0011408C">
        <w:rPr>
          <w:strike/>
          <w:color w:val="000000" w:themeColor="text1"/>
          <w:u w:color="000000" w:themeColor="text1"/>
        </w:rPr>
        <w:t>shall take action to avoid a year</w:t>
      </w:r>
      <w:r>
        <w:rPr>
          <w:strike/>
          <w:color w:val="000000" w:themeColor="text1"/>
          <w:u w:color="000000" w:themeColor="text1"/>
        </w:rPr>
        <w:noBreakHyphen/>
      </w:r>
      <w:r w:rsidRPr="0011408C">
        <w:rPr>
          <w:strike/>
          <w:color w:val="000000" w:themeColor="text1"/>
          <w:u w:color="000000" w:themeColor="text1"/>
        </w:rPr>
        <w:t>end deficit.  Notwithstanding Section 1</w:t>
      </w:r>
      <w:r>
        <w:rPr>
          <w:strike/>
          <w:color w:val="000000" w:themeColor="text1"/>
          <w:u w:color="000000" w:themeColor="text1"/>
        </w:rPr>
        <w:noBreakHyphen/>
      </w:r>
      <w:r w:rsidRPr="0011408C">
        <w:rPr>
          <w:strike/>
          <w:color w:val="000000" w:themeColor="text1"/>
          <w:u w:color="000000" w:themeColor="text1"/>
        </w:rPr>
        <w:t>11</w:t>
      </w:r>
      <w:r>
        <w:rPr>
          <w:strike/>
          <w:color w:val="000000" w:themeColor="text1"/>
          <w:u w:color="000000" w:themeColor="text1"/>
        </w:rPr>
        <w:noBreakHyphen/>
      </w:r>
      <w:r w:rsidRPr="0011408C">
        <w:rPr>
          <w:strike/>
          <w:color w:val="000000" w:themeColor="text1"/>
          <w:u w:color="000000" w:themeColor="text1"/>
        </w:rPr>
        <w:t>495, if the State Budget and Control Board does not take unanimous action within seven days,</w:t>
      </w:r>
      <w:r w:rsidRPr="0011408C">
        <w:rPr>
          <w:color w:val="000000" w:themeColor="text1"/>
          <w:u w:color="000000" w:themeColor="text1"/>
        </w:rPr>
        <w:t xml:space="preserve"> the Director of the </w:t>
      </w:r>
      <w:r w:rsidRPr="0011408C">
        <w:rPr>
          <w:strike/>
          <w:color w:val="000000" w:themeColor="text1"/>
          <w:u w:color="000000" w:themeColor="text1"/>
        </w:rPr>
        <w:t>Office of State</w:t>
      </w:r>
      <w:r w:rsidRPr="0011408C">
        <w:rPr>
          <w:color w:val="000000" w:themeColor="text1"/>
          <w:u w:color="000000" w:themeColor="text1"/>
        </w:rPr>
        <w:t xml:space="preserve"> </w:t>
      </w:r>
      <w:r w:rsidRPr="0011408C">
        <w:rPr>
          <w:color w:val="000000" w:themeColor="text1"/>
          <w:u w:val="single" w:color="000000" w:themeColor="text1"/>
        </w:rPr>
        <w:t>Executive</w:t>
      </w:r>
      <w:r w:rsidRPr="0011408C">
        <w:rPr>
          <w:color w:val="000000" w:themeColor="text1"/>
          <w:u w:color="000000" w:themeColor="text1"/>
        </w:rPr>
        <w:t xml:space="preserve"> Budget </w:t>
      </w:r>
      <w:r w:rsidRPr="0011408C">
        <w:rPr>
          <w:color w:val="000000" w:themeColor="text1"/>
          <w:u w:val="single" w:color="000000" w:themeColor="text1"/>
        </w:rPr>
        <w:t>Office</w:t>
      </w:r>
      <w:r w:rsidRPr="0011408C">
        <w:rPr>
          <w:color w:val="000000" w:themeColor="text1"/>
          <w:u w:color="000000" w:themeColor="text1"/>
        </w:rPr>
        <w:t xml:space="preserve"> must reduce general fund appropriations by the requisite amount in the manner prescribed by </w:t>
      </w:r>
      <w:r w:rsidRPr="0011408C">
        <w:rPr>
          <w:color w:val="000000" w:themeColor="text1"/>
          <w:u w:color="000000" w:themeColor="text1"/>
        </w:rPr>
        <w:lastRenderedPageBreak/>
        <w:t xml:space="preserve">law.  Upon making the reduction, the Director of the </w:t>
      </w:r>
      <w:r w:rsidRPr="0011408C">
        <w:rPr>
          <w:strike/>
          <w:color w:val="000000" w:themeColor="text1"/>
          <w:u w:color="000000" w:themeColor="text1"/>
        </w:rPr>
        <w:t>Office of State</w:t>
      </w:r>
      <w:r w:rsidRPr="0011408C">
        <w:rPr>
          <w:color w:val="000000" w:themeColor="text1"/>
          <w:u w:color="000000" w:themeColor="text1"/>
        </w:rPr>
        <w:t xml:space="preserve"> </w:t>
      </w:r>
      <w:r w:rsidRPr="0011408C">
        <w:rPr>
          <w:color w:val="000000" w:themeColor="text1"/>
          <w:u w:val="single" w:color="000000" w:themeColor="text1"/>
        </w:rPr>
        <w:t>Executive</w:t>
      </w:r>
      <w:r w:rsidRPr="0011408C">
        <w:rPr>
          <w:color w:val="000000" w:themeColor="text1"/>
          <w:u w:color="000000" w:themeColor="text1"/>
        </w:rPr>
        <w:t xml:space="preserve"> Budget </w:t>
      </w:r>
      <w:r w:rsidRPr="0011408C">
        <w:rPr>
          <w:color w:val="000000" w:themeColor="text1"/>
          <w:u w:val="single" w:color="000000" w:themeColor="text1"/>
        </w:rPr>
        <w:t>Office</w:t>
      </w:r>
      <w:r w:rsidRPr="0011408C">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11408C">
        <w:rPr>
          <w:strike/>
          <w:color w:val="000000" w:themeColor="text1"/>
          <w:u w:color="000000" w:themeColor="text1"/>
        </w:rPr>
        <w:t>Office of State</w:t>
      </w:r>
      <w:r w:rsidRPr="0011408C">
        <w:rPr>
          <w:color w:val="000000" w:themeColor="text1"/>
          <w:u w:color="000000" w:themeColor="text1"/>
        </w:rPr>
        <w:t xml:space="preserve"> </w:t>
      </w:r>
      <w:r w:rsidRPr="0011408C">
        <w:rPr>
          <w:color w:val="000000" w:themeColor="text1"/>
          <w:u w:val="single" w:color="000000" w:themeColor="text1"/>
        </w:rPr>
        <w:t>Executive</w:t>
      </w:r>
      <w:r w:rsidRPr="0011408C">
        <w:rPr>
          <w:color w:val="000000" w:themeColor="text1"/>
          <w:u w:color="000000" w:themeColor="text1"/>
        </w:rPr>
        <w:t xml:space="preserve"> Budget </w:t>
      </w:r>
      <w:r w:rsidRPr="0011408C">
        <w:rPr>
          <w:color w:val="000000" w:themeColor="text1"/>
          <w:u w:val="single" w:color="000000" w:themeColor="text1"/>
        </w:rPr>
        <w:t>Office</w:t>
      </w:r>
      <w:r w:rsidRPr="0011408C">
        <w:rPr>
          <w:color w:val="000000" w:themeColor="text1"/>
          <w:u w:color="000000" w:themeColor="text1"/>
        </w:rPr>
        <w:t xml:space="preserve">.  A reduction of rate of expenditure by the Director of the </w:t>
      </w:r>
      <w:r w:rsidRPr="0011408C">
        <w:rPr>
          <w:strike/>
          <w:color w:val="000000" w:themeColor="text1"/>
          <w:u w:color="000000" w:themeColor="text1"/>
        </w:rPr>
        <w:t>Office of State</w:t>
      </w:r>
      <w:r w:rsidRPr="0011408C">
        <w:rPr>
          <w:color w:val="000000" w:themeColor="text1"/>
          <w:u w:color="000000" w:themeColor="text1"/>
        </w:rPr>
        <w:t xml:space="preserve"> </w:t>
      </w:r>
      <w:r w:rsidRPr="0011408C">
        <w:rPr>
          <w:color w:val="000000" w:themeColor="text1"/>
          <w:u w:val="single" w:color="000000" w:themeColor="text1"/>
        </w:rPr>
        <w:t>Executive</w:t>
      </w:r>
      <w:r w:rsidRPr="0011408C">
        <w:rPr>
          <w:color w:val="000000" w:themeColor="text1"/>
          <w:u w:color="000000" w:themeColor="text1"/>
        </w:rPr>
        <w:t xml:space="preserve"> Budget </w:t>
      </w:r>
      <w:r w:rsidRPr="0011408C">
        <w:rPr>
          <w:color w:val="000000" w:themeColor="text1"/>
          <w:u w:val="single" w:color="000000" w:themeColor="text1"/>
        </w:rPr>
        <w:t>Office</w:t>
      </w:r>
      <w:r w:rsidRPr="0011408C">
        <w:rPr>
          <w:color w:val="000000" w:themeColor="text1"/>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r>
      <w:r w:rsidRPr="0011408C">
        <w:rPr>
          <w:color w:val="000000" w:themeColor="text1"/>
          <w:u w:val="single" w:color="000000" w:themeColor="text1"/>
        </w:rPr>
        <w:t>(2)</w:t>
      </w:r>
      <w:r w:rsidRPr="0011408C">
        <w:rPr>
          <w:color w:val="000000" w:themeColor="text1"/>
          <w:u w:color="000000" w:themeColor="text1"/>
        </w:rPr>
        <w:tab/>
      </w:r>
      <w:r w:rsidRPr="0011408C">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val="single" w:color="000000" w:themeColor="text1"/>
        </w:rPr>
        <w:noBreakHyphen/>
      </w:r>
      <w:r w:rsidRPr="0011408C">
        <w:rPr>
          <w:color w:val="000000" w:themeColor="text1"/>
          <w:u w:val="single"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11408C">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11408C">
        <w:rPr>
          <w:color w:val="000000" w:themeColor="text1"/>
          <w:u w:color="000000" w:themeColor="text1"/>
        </w:rPr>
        <w:tab/>
        <w:t>A.</w:t>
      </w:r>
      <w:r w:rsidRPr="0011408C">
        <w:rPr>
          <w:color w:val="000000" w:themeColor="text1"/>
          <w:u w:color="000000" w:themeColor="text1"/>
        </w:rPr>
        <w:tab/>
      </w:r>
      <w:r w:rsidRPr="0011408C">
        <w:rPr>
          <w:color w:val="000000" w:themeColor="text1"/>
          <w:u w:color="000000" w:themeColor="text1"/>
        </w:rPr>
        <w:tab/>
        <w:t>Title 2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408C">
        <w:rPr>
          <w:color w:val="000000" w:themeColor="text1"/>
          <w:u w:color="000000" w:themeColor="text1"/>
        </w:rPr>
        <w:t>“CHAPTER 79</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1408C">
        <w:rPr>
          <w:color w:val="000000" w:themeColor="text1"/>
          <w:u w:color="000000" w:themeColor="text1"/>
        </w:rPr>
        <w:t>State Agency Deficit Prevention and Recognition</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 xml:space="preserve">10. </w:t>
      </w:r>
      <w:r w:rsidRPr="0011408C">
        <w:rPr>
          <w:color w:val="000000" w:themeColor="text1"/>
          <w:u w:color="000000" w:themeColor="text1"/>
        </w:rPr>
        <w:tab/>
        <w:t xml:space="preserve">This chapter may be cited as the </w:t>
      </w:r>
      <w:r w:rsidRPr="00E503F1">
        <w:rPr>
          <w:color w:val="000000" w:themeColor="text1"/>
          <w:u w:color="000000" w:themeColor="text1"/>
        </w:rPr>
        <w:t>‘</w:t>
      </w:r>
      <w:r w:rsidRPr="0011408C">
        <w:rPr>
          <w:color w:val="000000" w:themeColor="text1"/>
          <w:u w:color="000000" w:themeColor="text1"/>
        </w:rPr>
        <w:t>State Agency Deficit Prevention and Recognition Act</w:t>
      </w:r>
      <w:r w:rsidRPr="00E503F1">
        <w:rPr>
          <w:color w:val="000000" w:themeColor="text1"/>
          <w:u w:color="000000" w:themeColor="text1"/>
        </w:rPr>
        <w:t>’</w:t>
      </w:r>
      <w:r w:rsidRPr="0011408C">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 xml:space="preserve">20. </w:t>
      </w:r>
      <w:r w:rsidRPr="0011408C">
        <w:rPr>
          <w:color w:val="000000" w:themeColor="text1"/>
          <w:u w:color="000000" w:themeColor="text1"/>
        </w:rPr>
        <w:tab/>
        <w:t xml:space="preserve">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w:t>
      </w:r>
      <w:r w:rsidRPr="0011408C">
        <w:rPr>
          <w:color w:val="000000" w:themeColor="text1"/>
          <w:u w:color="000000" w:themeColor="text1"/>
        </w:rPr>
        <w:lastRenderedPageBreak/>
        <w:t>department, or institution shall not operate in a manner that results in a year</w:t>
      </w:r>
      <w:r>
        <w:rPr>
          <w:color w:val="000000" w:themeColor="text1"/>
          <w:u w:color="000000" w:themeColor="text1"/>
        </w:rPr>
        <w:noBreakHyphen/>
      </w:r>
      <w:r w:rsidRPr="0011408C">
        <w:rPr>
          <w:color w:val="000000" w:themeColor="text1"/>
          <w:u w:color="000000" w:themeColor="text1"/>
        </w:rPr>
        <w:t>end deficit except as provided in this chapter.</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 xml:space="preserve">30. </w:t>
      </w:r>
      <w:r w:rsidRPr="0011408C">
        <w:rPr>
          <w:color w:val="000000" w:themeColor="text1"/>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11408C"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 xml:space="preserve">40. </w:t>
      </w:r>
      <w:r w:rsidRPr="0011408C">
        <w:rPr>
          <w:color w:val="000000" w:themeColor="text1"/>
          <w:u w:color="000000" w:themeColor="text1"/>
        </w:rPr>
        <w:tab/>
        <w:t>(A)</w:t>
      </w:r>
      <w:r w:rsidRPr="0011408C">
        <w:rPr>
          <w:color w:val="000000" w:themeColor="text1"/>
          <w:u w:color="000000" w:themeColor="text1"/>
        </w:rPr>
        <w:tab/>
        <w:t>Upon notification from the Executive Budget Office as provided in 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(B)</w:t>
      </w:r>
      <w:r w:rsidRPr="001140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ab/>
        <w:t>Section 2</w:t>
      </w:r>
      <w:r>
        <w:rPr>
          <w:color w:val="000000" w:themeColor="text1"/>
          <w:u w:color="000000" w:themeColor="text1"/>
        </w:rPr>
        <w:noBreakHyphen/>
      </w:r>
      <w:r w:rsidRPr="0011408C">
        <w:rPr>
          <w:color w:val="000000" w:themeColor="text1"/>
          <w:u w:color="000000" w:themeColor="text1"/>
        </w:rPr>
        <w:t>79</w:t>
      </w:r>
      <w:r>
        <w:rPr>
          <w:color w:val="000000" w:themeColor="text1"/>
          <w:u w:color="000000" w:themeColor="text1"/>
        </w:rPr>
        <w:noBreakHyphen/>
      </w:r>
      <w:r w:rsidRPr="0011408C">
        <w:rPr>
          <w:color w:val="000000" w:themeColor="text1"/>
          <w:u w:color="000000" w:themeColor="text1"/>
        </w:rPr>
        <w:t xml:space="preserve">50. </w:t>
      </w:r>
      <w:r w:rsidRPr="0011408C">
        <w:rPr>
          <w:color w:val="000000" w:themeColor="text1"/>
          <w:u w:color="000000" w:themeColor="text1"/>
        </w:rPr>
        <w:tab/>
        <w:t xml:space="preserve">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w:t>
      </w:r>
      <w:r w:rsidRPr="0011408C">
        <w:rPr>
          <w:color w:val="000000" w:themeColor="text1"/>
          <w:u w:color="000000" w:themeColor="text1"/>
        </w:rPr>
        <w:lastRenderedPageBreak/>
        <w:t>equipment and vehicles must be approved by the Executive Budget Office.”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B.</w:t>
      </w:r>
      <w:r w:rsidRPr="0011408C">
        <w:rPr>
          <w:color w:val="000000" w:themeColor="text1"/>
          <w:u w:color="000000" w:themeColor="text1"/>
        </w:rPr>
        <w:tab/>
        <w:t>Section 1</w:t>
      </w:r>
      <w:r>
        <w:rPr>
          <w:color w:val="000000" w:themeColor="text1"/>
          <w:u w:color="000000" w:themeColor="text1"/>
        </w:rPr>
        <w:noBreakHyphen/>
      </w:r>
      <w:r w:rsidRPr="0011408C">
        <w:rPr>
          <w:color w:val="000000" w:themeColor="text1"/>
          <w:u w:color="000000" w:themeColor="text1"/>
        </w:rPr>
        <w:t>11</w:t>
      </w:r>
      <w:r>
        <w:rPr>
          <w:color w:val="000000" w:themeColor="text1"/>
          <w:u w:color="000000" w:themeColor="text1"/>
        </w:rPr>
        <w:noBreakHyphen/>
      </w:r>
      <w:r w:rsidRPr="0011408C">
        <w:rPr>
          <w:color w:val="000000" w:themeColor="text1"/>
          <w:u w:color="000000" w:themeColor="text1"/>
        </w:rPr>
        <w:t>495 of the 1976 Code is repealed.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408C">
        <w:rPr>
          <w:color w:val="000000" w:themeColor="text1"/>
          <w:u w:color="000000" w:themeColor="text1"/>
        </w:rPr>
        <w:t>C.</w:t>
      </w:r>
      <w:r w:rsidRPr="0011408C">
        <w:rPr>
          <w:color w:val="000000" w:themeColor="text1"/>
          <w:u w:color="000000" w:themeColor="text1"/>
        </w:rPr>
        <w:tab/>
        <w:t xml:space="preserve"> Sections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230 through 11</w:t>
      </w:r>
      <w:r>
        <w:rPr>
          <w:color w:val="000000" w:themeColor="text1"/>
          <w:u w:color="000000" w:themeColor="text1"/>
        </w:rPr>
        <w:noBreakHyphen/>
      </w:r>
      <w:r w:rsidRPr="0011408C">
        <w:rPr>
          <w:color w:val="000000" w:themeColor="text1"/>
          <w:u w:color="000000" w:themeColor="text1"/>
        </w:rPr>
        <w:t>9</w:t>
      </w:r>
      <w:r>
        <w:rPr>
          <w:color w:val="000000" w:themeColor="text1"/>
          <w:u w:color="000000" w:themeColor="text1"/>
        </w:rPr>
        <w:noBreakHyphen/>
      </w:r>
      <w:r w:rsidRPr="0011408C">
        <w:rPr>
          <w:color w:val="000000" w:themeColor="text1"/>
          <w:u w:color="000000" w:themeColor="text1"/>
        </w:rPr>
        <w:t>270 of the 1976 Code are repealed.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410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410.</w:t>
      </w:r>
      <w:r w:rsidRPr="007D4C23">
        <w:rPr>
          <w:color w:val="000000" w:themeColor="text1"/>
          <w:u w:color="000000" w:themeColor="text1"/>
        </w:rPr>
        <w:tab/>
        <w:t xml:space="preserve">There is established the State Energy Office within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Office of Regulatory Staff</w:t>
      </w:r>
      <w:r w:rsidRPr="007D4C23">
        <w:rPr>
          <w:color w:val="000000" w:themeColor="text1"/>
          <w:u w:color="000000" w:themeColor="text1"/>
        </w:rPr>
        <w:t xml:space="preserve"> which shall serve as the principal energy planning entity for the State.  Its primary purpose is to develop and implement a well</w:t>
      </w:r>
      <w:r>
        <w:rPr>
          <w:color w:val="000000" w:themeColor="text1"/>
          <w:u w:color="000000" w:themeColor="text1"/>
        </w:rPr>
        <w:noBreakHyphen/>
      </w:r>
      <w:r w:rsidRPr="007D4C23">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440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440.</w:t>
      </w:r>
      <w:r w:rsidRPr="007D4C23">
        <w:rPr>
          <w:color w:val="000000" w:themeColor="text1"/>
          <w:u w:color="000000" w:themeColor="text1"/>
        </w:rPr>
        <w:tab/>
      </w:r>
      <w:r w:rsidRPr="007D4C23">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(1)</w:t>
      </w:r>
      <w:r w:rsidRPr="007D4C23">
        <w:rPr>
          <w:color w:val="000000" w:themeColor="text1"/>
          <w:u w:color="000000" w:themeColor="text1"/>
        </w:rPr>
        <w:tab/>
      </w:r>
      <w:r w:rsidRPr="007D4C23">
        <w:rPr>
          <w:strike/>
          <w:color w:val="000000" w:themeColor="text1"/>
          <w:u w:color="000000" w:themeColor="text1"/>
        </w:rPr>
        <w:t>two representatives of investor</w:t>
      </w:r>
      <w:r>
        <w:rPr>
          <w:strike/>
          <w:color w:val="000000" w:themeColor="text1"/>
          <w:u w:color="000000" w:themeColor="text1"/>
        </w:rPr>
        <w:noBreakHyphen/>
      </w:r>
      <w:r w:rsidRPr="007D4C23">
        <w:rPr>
          <w:strike/>
          <w:color w:val="000000" w:themeColor="text1"/>
          <w:u w:color="000000" w:themeColor="text1"/>
        </w:rPr>
        <w:t>owned electricity companies;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(2)</w:t>
      </w:r>
      <w:r w:rsidRPr="007D4C23">
        <w:rPr>
          <w:color w:val="000000" w:themeColor="text1"/>
          <w:u w:color="000000" w:themeColor="text1"/>
        </w:rPr>
        <w:tab/>
      </w:r>
      <w:r w:rsidRPr="007D4C23">
        <w:rPr>
          <w:strike/>
          <w:color w:val="000000" w:themeColor="text1"/>
          <w:u w:color="000000" w:themeColor="text1"/>
        </w:rPr>
        <w:t>two representatives of electric cooperatives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(3)</w:t>
      </w:r>
      <w:r w:rsidRPr="007D4C23">
        <w:rPr>
          <w:color w:val="000000" w:themeColor="text1"/>
          <w:u w:color="000000" w:themeColor="text1"/>
        </w:rPr>
        <w:tab/>
      </w:r>
      <w:r w:rsidRPr="007D4C23">
        <w:rPr>
          <w:strike/>
          <w:color w:val="000000" w:themeColor="text1"/>
          <w:u w:color="000000" w:themeColor="text1"/>
        </w:rPr>
        <w:t>one representative of the South Carolina Public Service Authority, who shall serve ex officio;</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(4)</w:t>
      </w:r>
      <w:r w:rsidRPr="007D4C23">
        <w:rPr>
          <w:color w:val="000000" w:themeColor="text1"/>
          <w:u w:color="000000" w:themeColor="text1"/>
        </w:rPr>
        <w:tab/>
      </w:r>
      <w:r w:rsidRPr="007D4C23">
        <w:rPr>
          <w:strike/>
          <w:color w:val="000000" w:themeColor="text1"/>
          <w:u w:color="000000" w:themeColor="text1"/>
        </w:rPr>
        <w:t>one representative of municipally</w:t>
      </w:r>
      <w:r>
        <w:rPr>
          <w:strike/>
          <w:color w:val="000000" w:themeColor="text1"/>
          <w:u w:color="000000" w:themeColor="text1"/>
        </w:rPr>
        <w:noBreakHyphen/>
      </w:r>
      <w:r w:rsidRPr="007D4C23">
        <w:rPr>
          <w:strike/>
          <w:color w:val="000000" w:themeColor="text1"/>
          <w:u w:color="000000" w:themeColor="text1"/>
        </w:rPr>
        <w:t>owned electric utilities;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(5)</w:t>
      </w:r>
      <w:r w:rsidRPr="007D4C23">
        <w:rPr>
          <w:color w:val="000000" w:themeColor="text1"/>
          <w:u w:color="000000" w:themeColor="text1"/>
        </w:rPr>
        <w:tab/>
      </w:r>
      <w:r w:rsidRPr="007D4C23">
        <w:rPr>
          <w:strike/>
          <w:color w:val="000000" w:themeColor="text1"/>
          <w:u w:color="000000" w:themeColor="text1"/>
        </w:rPr>
        <w:t>one representative of publicly</w:t>
      </w:r>
      <w:r>
        <w:rPr>
          <w:strike/>
          <w:color w:val="000000" w:themeColor="text1"/>
          <w:u w:color="000000" w:themeColor="text1"/>
        </w:rPr>
        <w:noBreakHyphen/>
      </w:r>
      <w:r w:rsidRPr="007D4C23">
        <w:rPr>
          <w:strike/>
          <w:color w:val="000000" w:themeColor="text1"/>
          <w:u w:color="000000" w:themeColor="text1"/>
        </w:rPr>
        <w:t>owned natural gas companies;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(6)</w:t>
      </w:r>
      <w:r w:rsidRPr="007D4C23">
        <w:rPr>
          <w:color w:val="000000" w:themeColor="text1"/>
          <w:u w:color="000000" w:themeColor="text1"/>
        </w:rPr>
        <w:tab/>
      </w:r>
      <w:r w:rsidRPr="007D4C23">
        <w:rPr>
          <w:strike/>
          <w:color w:val="000000" w:themeColor="text1"/>
          <w:u w:color="000000" w:themeColor="text1"/>
        </w:rPr>
        <w:t>one representative of investor</w:t>
      </w:r>
      <w:r>
        <w:rPr>
          <w:strike/>
          <w:color w:val="000000" w:themeColor="text1"/>
          <w:u w:color="000000" w:themeColor="text1"/>
        </w:rPr>
        <w:noBreakHyphen/>
      </w:r>
      <w:r w:rsidRPr="007D4C23">
        <w:rPr>
          <w:strike/>
          <w:color w:val="000000" w:themeColor="text1"/>
          <w:u w:color="000000" w:themeColor="text1"/>
        </w:rPr>
        <w:t>owned gas companies;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(7)</w:t>
      </w:r>
      <w:r w:rsidRPr="007D4C23">
        <w:rPr>
          <w:color w:val="000000" w:themeColor="text1"/>
          <w:u w:color="000000" w:themeColor="text1"/>
        </w:rPr>
        <w:tab/>
      </w:r>
      <w:r w:rsidRPr="007D4C23">
        <w:rPr>
          <w:strike/>
          <w:color w:val="000000" w:themeColor="text1"/>
          <w:u w:color="000000" w:themeColor="text1"/>
        </w:rPr>
        <w:t>one representative of oil suppliers or dealers;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(8)</w:t>
      </w:r>
      <w:r w:rsidRPr="007D4C23">
        <w:rPr>
          <w:color w:val="000000" w:themeColor="text1"/>
          <w:u w:color="000000" w:themeColor="text1"/>
        </w:rPr>
        <w:tab/>
      </w:r>
      <w:r w:rsidRPr="007D4C23">
        <w:rPr>
          <w:strike/>
          <w:color w:val="000000" w:themeColor="text1"/>
          <w:u w:color="000000" w:themeColor="text1"/>
        </w:rPr>
        <w:t>one representative of propane suppliers or dealers;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(9)</w:t>
      </w:r>
      <w:r w:rsidRPr="007D4C23">
        <w:rPr>
          <w:color w:val="000000" w:themeColor="text1"/>
          <w:u w:color="000000" w:themeColor="text1"/>
        </w:rPr>
        <w:tab/>
      </w:r>
      <w:r w:rsidRPr="007D4C23">
        <w:rPr>
          <w:strike/>
          <w:color w:val="000000" w:themeColor="text1"/>
          <w:u w:color="000000" w:themeColor="text1"/>
        </w:rPr>
        <w:t>one representative of nonprofit public transportation providers;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strike/>
          <w:color w:val="000000" w:themeColor="text1"/>
          <w:u w:color="000000" w:themeColor="text1"/>
        </w:rPr>
        <w:t>(10)</w:t>
      </w:r>
      <w:r w:rsidRPr="007D4C23">
        <w:rPr>
          <w:color w:val="000000" w:themeColor="text1"/>
          <w:u w:color="000000" w:themeColor="text1"/>
        </w:rPr>
        <w:tab/>
      </w:r>
      <w:r w:rsidRPr="007D4C23">
        <w:rPr>
          <w:strike/>
          <w:color w:val="000000" w:themeColor="text1"/>
          <w:u w:color="000000" w:themeColor="text1"/>
        </w:rPr>
        <w:t>two representatives of industrial consumers;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(11)</w:t>
      </w:r>
      <w:r w:rsidRPr="007D4C23">
        <w:rPr>
          <w:color w:val="000000" w:themeColor="text1"/>
          <w:u w:color="000000" w:themeColor="text1"/>
        </w:rPr>
        <w:tab/>
      </w:r>
      <w:r w:rsidRPr="007D4C23">
        <w:rPr>
          <w:strike/>
          <w:color w:val="000000" w:themeColor="text1"/>
          <w:u w:color="000000" w:themeColor="text1"/>
        </w:rPr>
        <w:t>two representatives of commercial consumers;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(12)</w:t>
      </w:r>
      <w:r w:rsidRPr="007D4C23">
        <w:rPr>
          <w:color w:val="000000" w:themeColor="text1"/>
          <w:u w:color="000000" w:themeColor="text1"/>
        </w:rPr>
        <w:tab/>
      </w:r>
      <w:r w:rsidRPr="007D4C23">
        <w:rPr>
          <w:strike/>
          <w:color w:val="000000" w:themeColor="text1"/>
          <w:u w:color="000000" w:themeColor="text1"/>
        </w:rPr>
        <w:t>two representatives of individual consumers; one must be the Executive Director of the Office of Regulatory Staff or his designee, who shall serve ex officio;</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(13)</w:t>
      </w:r>
      <w:r w:rsidRPr="007D4C23">
        <w:rPr>
          <w:color w:val="000000" w:themeColor="text1"/>
          <w:u w:color="000000" w:themeColor="text1"/>
        </w:rPr>
        <w:tab/>
      </w:r>
      <w:r w:rsidRPr="007D4C23">
        <w:rPr>
          <w:strike/>
          <w:color w:val="000000" w:themeColor="text1"/>
          <w:u w:color="000000" w:themeColor="text1"/>
        </w:rPr>
        <w:t>two representatives of environmental groups; and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(14)</w:t>
      </w:r>
      <w:r w:rsidRPr="007D4C23">
        <w:rPr>
          <w:color w:val="000000" w:themeColor="text1"/>
          <w:u w:color="000000" w:themeColor="text1"/>
        </w:rPr>
        <w:tab/>
      </w:r>
      <w:r w:rsidRPr="007D4C23">
        <w:rPr>
          <w:strike/>
          <w:color w:val="000000" w:themeColor="text1"/>
          <w:u w:color="000000" w:themeColor="text1"/>
        </w:rPr>
        <w:t>one at</w:t>
      </w:r>
      <w:r>
        <w:rPr>
          <w:strike/>
          <w:color w:val="000000" w:themeColor="text1"/>
          <w:u w:color="000000" w:themeColor="text1"/>
        </w:rPr>
        <w:noBreakHyphen/>
      </w:r>
      <w:r w:rsidRPr="007D4C23">
        <w:rPr>
          <w:strike/>
          <w:color w:val="000000" w:themeColor="text1"/>
          <w:u w:color="000000" w:themeColor="text1"/>
        </w:rPr>
        <w:t>large member appointed by the Governor.</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r>
      <w:r w:rsidRPr="007D4C23">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w:t>
      </w:r>
      <w:r w:rsidRPr="007D4C23">
        <w:rPr>
          <w:color w:val="000000" w:themeColor="text1"/>
          <w:u w:color="000000" w:themeColor="text1"/>
        </w:rPr>
        <w:tab/>
      </w:r>
      <w:r w:rsidRPr="007D4C23">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Pr>
          <w:color w:val="000000" w:themeColor="text1"/>
          <w:u w:val="single" w:color="000000" w:themeColor="text1"/>
        </w:rPr>
        <w:noBreakHyphen/>
      </w:r>
      <w:r w:rsidRPr="007D4C23">
        <w:rPr>
          <w:color w:val="000000" w:themeColor="text1"/>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(2)</w:t>
      </w:r>
      <w:r w:rsidRPr="007D4C23">
        <w:rPr>
          <w:color w:val="000000" w:themeColor="text1"/>
          <w:u w:color="000000" w:themeColor="text1"/>
        </w:rPr>
        <w:tab/>
      </w:r>
      <w:r w:rsidRPr="007D4C23">
        <w:rPr>
          <w:color w:val="000000" w:themeColor="text1"/>
          <w:u w:val="single" w:color="000000" w:themeColor="text1"/>
        </w:rPr>
        <w:t xml:space="preserve">the Weatherization Assistance Program, created by Title IV of the Energy Conservation and Production Act of 1976 and </w:t>
      </w:r>
      <w:r w:rsidRPr="007D4C23">
        <w:rPr>
          <w:color w:val="000000" w:themeColor="text1"/>
          <w:u w:val="single" w:color="000000" w:themeColor="text1"/>
        </w:rPr>
        <w:lastRenderedPageBreak/>
        <w:t>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Pr="00E503F1">
        <w:rPr>
          <w:color w:val="000000" w:themeColor="text1"/>
          <w:u w:val="single" w:color="000000" w:themeColor="text1"/>
        </w:rPr>
        <w:t>’</w:t>
      </w:r>
      <w:r w:rsidRPr="007D4C23">
        <w:rPr>
          <w:color w:val="000000" w:themeColor="text1"/>
          <w:u w:val="single" w:color="000000" w:themeColor="text1"/>
        </w:rPr>
        <w:t xml:space="preserve">s Office of Economic Opportunity pursuant to its authority under the provisions of Chapter 45, Title 43, the Community Economic Opportunity Act of 1983.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r>
      <w:r w:rsidRPr="007D4C23">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r>
      <w:r w:rsidRPr="007D4C23">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(D)</w:t>
      </w:r>
      <w:r w:rsidRPr="007D4C23">
        <w:rPr>
          <w:color w:val="000000" w:themeColor="text1"/>
          <w:u w:color="000000" w:themeColor="text1"/>
        </w:rPr>
        <w:tab/>
      </w:r>
      <w:r w:rsidRPr="007D4C23">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w:t>
      </w:r>
      <w:r w:rsidRPr="007D4C23">
        <w:rPr>
          <w:color w:val="000000" w:themeColor="text1"/>
          <w:u w:color="000000" w:themeColor="text1"/>
        </w:rPr>
        <w:tab/>
      </w:r>
      <w:r w:rsidRPr="007D4C23">
        <w:rPr>
          <w:color w:val="000000" w:themeColor="text1"/>
          <w:u w:val="single" w:color="000000" w:themeColor="text1"/>
        </w:rPr>
        <w:t>three appointed by the Governor, one of whom must have a substantial background in environmental or consumer protection matters;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(2)</w:t>
      </w:r>
      <w:r w:rsidRPr="007D4C23">
        <w:rPr>
          <w:color w:val="000000" w:themeColor="text1"/>
          <w:u w:color="000000" w:themeColor="text1"/>
        </w:rPr>
        <w:tab/>
      </w:r>
      <w:r w:rsidRPr="007D4C23">
        <w:rPr>
          <w:color w:val="000000" w:themeColor="text1"/>
          <w:u w:val="single" w:color="000000" w:themeColor="text1"/>
        </w:rPr>
        <w:t>three appointed by the President Pro Tempore of the Senate, one of whom must have a substantial background in environmental or consumer protection matters; and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(3)</w:t>
      </w:r>
      <w:r w:rsidRPr="007D4C23">
        <w:rPr>
          <w:color w:val="000000" w:themeColor="text1"/>
          <w:u w:color="000000" w:themeColor="text1"/>
        </w:rPr>
        <w:tab/>
      </w:r>
      <w:r w:rsidRPr="007D4C23">
        <w:rPr>
          <w:color w:val="000000" w:themeColor="text1"/>
          <w:u w:val="single" w:color="000000" w:themeColor="text1"/>
        </w:rPr>
        <w:t>three appointed by the Speaker of the House of Representatives, one of whom must have a substantial background in environmental or consumer protection matters.</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lastRenderedPageBreak/>
        <w:tab/>
      </w:r>
      <w:r w:rsidRPr="007D4C23">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(E)</w:t>
      </w:r>
      <w:r w:rsidRPr="007D4C23">
        <w:rPr>
          <w:color w:val="000000" w:themeColor="text1"/>
          <w:u w:color="000000" w:themeColor="text1"/>
        </w:rPr>
        <w:tab/>
      </w:r>
      <w:r w:rsidRPr="007D4C23">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(1)</w:t>
      </w:r>
      <w:r w:rsidRPr="007D4C23">
        <w:rPr>
          <w:color w:val="000000" w:themeColor="text1"/>
          <w:u w:color="000000" w:themeColor="text1"/>
        </w:rPr>
        <w:tab/>
      </w:r>
      <w:r w:rsidRPr="007D4C23">
        <w:rPr>
          <w:color w:val="000000" w:themeColor="text1"/>
          <w:u w:val="single" w:color="000000" w:themeColor="text1"/>
        </w:rPr>
        <w:t>the development of energy efficiency and conservation;</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(2)</w:t>
      </w:r>
      <w:r w:rsidRPr="007D4C23">
        <w:rPr>
          <w:color w:val="000000" w:themeColor="text1"/>
          <w:u w:color="000000" w:themeColor="text1"/>
        </w:rPr>
        <w:tab/>
      </w:r>
      <w:r w:rsidRPr="007D4C23">
        <w:rPr>
          <w:color w:val="000000" w:themeColor="text1"/>
          <w:u w:val="single" w:color="000000" w:themeColor="text1"/>
        </w:rPr>
        <w:t>renewable sources of energy, including wind power, solar power, energy from biomass sources, and energy storage;</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(3)</w:t>
      </w:r>
      <w:r w:rsidRPr="007D4C23">
        <w:rPr>
          <w:color w:val="000000" w:themeColor="text1"/>
          <w:u w:color="000000" w:themeColor="text1"/>
        </w:rPr>
        <w:tab/>
      </w:r>
      <w:r w:rsidRPr="007D4C23">
        <w:rPr>
          <w:color w:val="000000" w:themeColor="text1"/>
          <w:u w:val="single" w:color="000000" w:themeColor="text1"/>
        </w:rPr>
        <w:t>nuclear energy; and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color w:val="000000" w:themeColor="text1"/>
          <w:u w:val="single" w:color="000000" w:themeColor="text1"/>
        </w:rPr>
        <w:t>(4)</w:t>
      </w:r>
      <w:r w:rsidRPr="007D4C23">
        <w:rPr>
          <w:color w:val="000000" w:themeColor="text1"/>
          <w:u w:color="000000" w:themeColor="text1"/>
        </w:rPr>
        <w:tab/>
      </w:r>
      <w:r w:rsidRPr="007D4C23">
        <w:rPr>
          <w:color w:val="000000" w:themeColor="text1"/>
          <w:u w:val="single" w:color="000000" w:themeColor="text1"/>
        </w:rPr>
        <w:t>alternative fuels or power sources for the transportation sector.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r>
      <w:r w:rsidRPr="007D4C23">
        <w:rPr>
          <w:color w:val="000000" w:themeColor="text1"/>
          <w:u w:val="single" w:color="000000" w:themeColor="text1"/>
        </w:rPr>
        <w:t>In considering the cost</w:t>
      </w:r>
      <w:r>
        <w:rPr>
          <w:color w:val="000000" w:themeColor="text1"/>
          <w:u w:val="single" w:color="000000" w:themeColor="text1"/>
        </w:rPr>
        <w:noBreakHyphen/>
      </w:r>
      <w:r w:rsidRPr="007D4C23">
        <w:rPr>
          <w:color w:val="000000" w:themeColor="text1"/>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(F)</w:t>
      </w:r>
      <w:r w:rsidRPr="007D4C23">
        <w:rPr>
          <w:color w:val="000000" w:themeColor="text1"/>
          <w:u w:color="000000" w:themeColor="text1"/>
        </w:rPr>
        <w:tab/>
      </w:r>
      <w:r w:rsidRPr="007D4C23">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7D4C23">
        <w:rPr>
          <w:color w:val="000000" w:themeColor="text1"/>
          <w:u w:color="000000" w:themeColor="text1"/>
        </w:rPr>
        <w:t xml:space="preserv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(G)</w:t>
      </w:r>
      <w:r w:rsidRPr="007D4C23">
        <w:rPr>
          <w:color w:val="000000" w:themeColor="text1"/>
          <w:u w:color="000000" w:themeColor="text1"/>
        </w:rPr>
        <w:tab/>
      </w:r>
      <w:r w:rsidRPr="007D4C23">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460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460.</w:t>
      </w:r>
      <w:r w:rsidRPr="007D4C23">
        <w:rPr>
          <w:color w:val="000000" w:themeColor="text1"/>
          <w:u w:color="000000" w:themeColor="text1"/>
        </w:rPr>
        <w:tab/>
        <w:t xml:space="preserve">The establishment of the State Energy Office within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Office of Regulatory Staff</w:t>
      </w:r>
      <w:r w:rsidRPr="007D4C23">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635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635.</w:t>
      </w:r>
      <w:r w:rsidRPr="007D4C23">
        <w:rPr>
          <w:color w:val="000000" w:themeColor="text1"/>
          <w:u w:color="000000" w:themeColor="text1"/>
        </w:rPr>
        <w:tab/>
        <w:t>Pursuant to 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630, an agency</w:t>
      </w:r>
      <w:r w:rsidRPr="00E503F1">
        <w:rPr>
          <w:color w:val="000000" w:themeColor="text1"/>
          <w:u w:color="000000" w:themeColor="text1"/>
        </w:rPr>
        <w:t>’</w:t>
      </w:r>
      <w:r w:rsidRPr="007D4C23">
        <w:rPr>
          <w:color w:val="000000" w:themeColor="text1"/>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Office of Regulatory Staff</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52</w:t>
      </w:r>
      <w:r>
        <w:rPr>
          <w:color w:val="000000" w:themeColor="text1"/>
          <w:u w:color="000000" w:themeColor="text1"/>
        </w:rPr>
        <w:noBreakHyphen/>
      </w:r>
      <w:r w:rsidRPr="007D4C23">
        <w:rPr>
          <w:color w:val="000000" w:themeColor="text1"/>
          <w:u w:color="000000" w:themeColor="text1"/>
        </w:rPr>
        <w:t>680(C)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State Energy Office shall provide the Office of Property Management </w:t>
      </w:r>
      <w:r w:rsidRPr="007D4C23">
        <w:rPr>
          <w:strike/>
          <w:color w:val="000000" w:themeColor="text1"/>
          <w:u w:color="000000" w:themeColor="text1"/>
        </w:rPr>
        <w:t>of the Budget and Control Board</w:t>
      </w:r>
      <w:r w:rsidRPr="007D4C23">
        <w:rPr>
          <w:color w:val="000000" w:themeColor="text1"/>
          <w:u w:color="000000" w:themeColor="text1"/>
        </w:rPr>
        <w:t xml:space="preserve">, Division of General Services </w:t>
      </w:r>
      <w:r w:rsidRPr="007D4C23">
        <w:rPr>
          <w:color w:val="000000" w:themeColor="text1"/>
          <w:u w:val="single" w:color="000000" w:themeColor="text1"/>
        </w:rPr>
        <w:t>of the Department of Administration</w:t>
      </w:r>
      <w:r w:rsidRPr="007D4C23">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7D4C23">
        <w:rPr>
          <w:color w:val="000000" w:themeColor="text1"/>
          <w:u w:color="000000" w:themeColor="text1"/>
        </w:rPr>
        <w:tab/>
        <w:t>A.</w:t>
      </w:r>
      <w:r w:rsidRPr="007D4C23">
        <w:rPr>
          <w:color w:val="000000" w:themeColor="text1"/>
          <w:u w:color="000000" w:themeColor="text1"/>
        </w:rPr>
        <w:tab/>
      </w:r>
      <w:r>
        <w:rPr>
          <w:color w:val="000000" w:themeColor="text1"/>
          <w:u w:color="000000" w:themeColor="text1"/>
        </w:rPr>
        <w:tab/>
      </w:r>
      <w:r w:rsidRPr="007D4C23">
        <w:rPr>
          <w:color w:val="000000" w:themeColor="text1"/>
          <w:u w:color="000000" w:themeColor="text1"/>
        </w:rPr>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25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25. </w:t>
      </w:r>
      <w:r w:rsidRPr="007D4C23">
        <w:rPr>
          <w:color w:val="000000" w:themeColor="text1"/>
          <w:u w:color="000000" w:themeColor="text1"/>
        </w:rPr>
        <w:tab/>
        <w:t xml:space="preserve">There is hereby established a Local Government Division within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xml:space="preserve"> to act as a liaison for financial grants </w:t>
      </w:r>
      <w:r w:rsidRPr="007D4C23">
        <w:rPr>
          <w:strike/>
          <w:color w:val="000000" w:themeColor="text1"/>
          <w:u w:color="000000" w:themeColor="text1"/>
        </w:rPr>
        <w:t>among local governments, the General Assembly and the Governor</w:t>
      </w:r>
      <w:r w:rsidRPr="00E503F1">
        <w:rPr>
          <w:strike/>
          <w:color w:val="000000" w:themeColor="text1"/>
          <w:u w:color="000000" w:themeColor="text1"/>
        </w:rPr>
        <w:t>’</w:t>
      </w:r>
      <w:r w:rsidRPr="007D4C23">
        <w:rPr>
          <w:strike/>
          <w:color w:val="000000" w:themeColor="text1"/>
          <w:u w:color="000000" w:themeColor="text1"/>
        </w:rPr>
        <w:t>s Office</w:t>
      </w:r>
      <w:r w:rsidRPr="007D4C23">
        <w:rPr>
          <w:color w:val="000000" w:themeColor="text1"/>
          <w:u w:color="000000" w:themeColor="text1"/>
        </w:rPr>
        <w:t xml:space="preserve"> </w:t>
      </w:r>
      <w:r w:rsidRPr="007D4C23">
        <w:rPr>
          <w:color w:val="000000" w:themeColor="text1"/>
          <w:u w:val="single" w:color="000000" w:themeColor="text1"/>
        </w:rPr>
        <w:t>from the funds available to the authority</w:t>
      </w:r>
      <w:r w:rsidRPr="007D4C23">
        <w:rPr>
          <w:color w:val="000000" w:themeColor="text1"/>
          <w:u w:color="000000" w:themeColor="text1"/>
        </w:rPr>
        <w:t xml:space="preserve">.  The division shall be under the supervision of a director who shall be appointed by and who shall serve at the pleasure of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Director of the Rural Infrastructure Authority</w:t>
      </w:r>
      <w:r w:rsidRPr="007D4C23">
        <w:rPr>
          <w:color w:val="000000" w:themeColor="text1"/>
          <w:u w:color="000000" w:themeColor="text1"/>
        </w:rPr>
        <w:t xml:space="preserve"> </w:t>
      </w:r>
      <w:r w:rsidRPr="007D4C23">
        <w:rPr>
          <w:strike/>
          <w:color w:val="000000" w:themeColor="text1"/>
          <w:u w:color="000000" w:themeColor="text1"/>
        </w:rPr>
        <w:t>and whose compensation shall be as provided for by the General Assembly</w:t>
      </w:r>
      <w:r w:rsidRPr="007D4C23">
        <w:rPr>
          <w:color w:val="000000" w:themeColor="text1"/>
          <w:u w:color="000000" w:themeColor="text1"/>
        </w:rPr>
        <w:t xml:space="preserve">.  He may employ such staff as may be approved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Director of the Rural Infrastructure Authority</w:t>
      </w:r>
      <w:r w:rsidRPr="007D4C23">
        <w:rPr>
          <w:color w:val="000000" w:themeColor="text1"/>
          <w:u w:color="000000" w:themeColor="text1"/>
        </w:rPr>
        <w:t xml:space="preserve">.  The division </w:t>
      </w:r>
      <w:r w:rsidRPr="007D4C23">
        <w:rPr>
          <w:color w:val="000000" w:themeColor="text1"/>
          <w:u w:color="000000" w:themeColor="text1"/>
        </w:rPr>
        <w:lastRenderedPageBreak/>
        <w:t xml:space="preserve">shall be responsible for certifying grants to local governments from both federal and state funds.  The term </w:t>
      </w:r>
      <w:r w:rsidRPr="00E503F1">
        <w:rPr>
          <w:color w:val="000000" w:themeColor="text1"/>
          <w:u w:color="000000" w:themeColor="text1"/>
        </w:rPr>
        <w:t>‘</w:t>
      </w:r>
      <w:r w:rsidRPr="007D4C23">
        <w:rPr>
          <w:color w:val="000000" w:themeColor="text1"/>
          <w:u w:color="000000" w:themeColor="text1"/>
        </w:rPr>
        <w:t>local government</w:t>
      </w:r>
      <w:r w:rsidRPr="00E503F1">
        <w:rPr>
          <w:color w:val="000000" w:themeColor="text1"/>
          <w:u w:color="000000" w:themeColor="text1"/>
        </w:rPr>
        <w:t>’</w:t>
      </w:r>
      <w:r w:rsidRPr="007D4C23">
        <w:rPr>
          <w:color w:val="000000" w:themeColor="text1"/>
          <w:u w:color="000000" w:themeColor="text1"/>
        </w:rPr>
        <w:t xml:space="preserve"> shall mean any political entity below the state level. </w:t>
      </w:r>
      <w:r w:rsidRPr="007D4C23">
        <w:rPr>
          <w:color w:val="000000" w:themeColor="text1"/>
          <w:u w:val="single" w:color="000000" w:themeColor="text1"/>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division shall establish guidelines and procedures which </w:t>
      </w:r>
      <w:r w:rsidRPr="007D4C23">
        <w:rPr>
          <w:strike/>
          <w:color w:val="000000" w:themeColor="text1"/>
          <w:u w:color="000000" w:themeColor="text1"/>
        </w:rPr>
        <w:t>local governments</w:t>
      </w:r>
      <w:r w:rsidRPr="007D4C23">
        <w:rPr>
          <w:color w:val="000000" w:themeColor="text1"/>
          <w:u w:color="000000" w:themeColor="text1"/>
        </w:rPr>
        <w:t xml:space="preserve"> </w:t>
      </w:r>
      <w:r w:rsidRPr="007D4C23">
        <w:rPr>
          <w:color w:val="000000" w:themeColor="text1"/>
          <w:u w:val="single" w:color="000000" w:themeColor="text1"/>
        </w:rPr>
        <w:t>public entities</w:t>
      </w:r>
      <w:r w:rsidRPr="007D4C23">
        <w:rPr>
          <w:color w:val="000000" w:themeColor="text1"/>
          <w:u w:color="000000" w:themeColor="text1"/>
        </w:rPr>
        <w:t xml:space="preserve"> shall follow in applying for grants </w:t>
      </w:r>
      <w:r w:rsidRPr="007D4C23">
        <w:rPr>
          <w:strike/>
          <w:color w:val="000000" w:themeColor="text1"/>
          <w:u w:color="000000" w:themeColor="text1"/>
        </w:rPr>
        <w:t>certified by the division</w:t>
      </w:r>
      <w:r w:rsidRPr="007D4C23">
        <w:rPr>
          <w:color w:val="000000" w:themeColor="text1"/>
          <w:u w:color="000000" w:themeColor="text1"/>
        </w:rPr>
        <w:t xml:space="preserve">.  The director shall make known to </w:t>
      </w:r>
      <w:r w:rsidRPr="007D4C23">
        <w:rPr>
          <w:strike/>
          <w:color w:val="000000" w:themeColor="text1"/>
          <w:u w:color="000000" w:themeColor="text1"/>
        </w:rPr>
        <w:t>local governments</w:t>
      </w:r>
      <w:r w:rsidRPr="007D4C23">
        <w:rPr>
          <w:color w:val="000000" w:themeColor="text1"/>
          <w:u w:color="000000" w:themeColor="text1"/>
        </w:rPr>
        <w:t xml:space="preserve"> </w:t>
      </w:r>
      <w:r w:rsidRPr="007D4C23">
        <w:rPr>
          <w:color w:val="000000" w:themeColor="text1"/>
          <w:u w:val="single" w:color="000000" w:themeColor="text1"/>
        </w:rPr>
        <w:t>these entities</w:t>
      </w:r>
      <w:r w:rsidRPr="007D4C23">
        <w:rPr>
          <w:color w:val="000000" w:themeColor="text1"/>
          <w:u w:color="000000" w:themeColor="text1"/>
        </w:rPr>
        <w:t xml:space="preserve"> the availability of all grants available through the </w:t>
      </w:r>
      <w:r w:rsidRPr="007D4C23">
        <w:rPr>
          <w:strike/>
          <w:color w:val="000000" w:themeColor="text1"/>
          <w:u w:color="000000" w:themeColor="text1"/>
        </w:rPr>
        <w:t>division</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shall make periodic reports to </w:t>
      </w:r>
      <w:r w:rsidRPr="007D4C23">
        <w:rPr>
          <w:strike/>
          <w:color w:val="000000" w:themeColor="text1"/>
          <w:u w:color="000000" w:themeColor="text1"/>
        </w:rPr>
        <w:t>the Budget and Control Board,</w:t>
      </w:r>
      <w:r w:rsidRPr="007D4C23">
        <w:rPr>
          <w:color w:val="000000" w:themeColor="text1"/>
          <w:u w:color="000000" w:themeColor="text1"/>
        </w:rPr>
        <w:t xml:space="preserve"> the General Assembly and the Governor</w:t>
      </w:r>
      <w:r w:rsidRPr="00E503F1">
        <w:rPr>
          <w:color w:val="000000" w:themeColor="text1"/>
          <w:u w:color="000000" w:themeColor="text1"/>
        </w:rPr>
        <w:t>’</w:t>
      </w:r>
      <w:r w:rsidRPr="007D4C23">
        <w:rPr>
          <w:color w:val="000000" w:themeColor="text1"/>
          <w:u w:color="000000" w:themeColor="text1"/>
        </w:rPr>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The Division of Administration, under contractual agreement, shall furnish the Local Government Division such accounting service support as may be requested.</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Pr>
          <w:color w:val="000000" w:themeColor="text1"/>
          <w:u w:color="000000" w:themeColor="text1"/>
        </w:rPr>
        <w:t xml:space="preserve"> </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26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26.</w:t>
      </w:r>
      <w:r w:rsidRPr="007D4C23">
        <w:rPr>
          <w:color w:val="000000" w:themeColor="text1"/>
          <w:u w:color="000000" w:themeColor="text1"/>
        </w:rPr>
        <w:tab/>
        <w:t>(A)</w:t>
      </w:r>
      <w:r w:rsidRPr="007D4C23">
        <w:rPr>
          <w:color w:val="000000" w:themeColor="text1"/>
          <w:u w:color="000000" w:themeColor="text1"/>
        </w:rPr>
        <w:tab/>
        <w:t xml:space="preserve">Grant funds received by a </w:t>
      </w:r>
      <w:r w:rsidRPr="007D4C23">
        <w:rPr>
          <w:strike/>
          <w:color w:val="000000" w:themeColor="text1"/>
          <w:u w:color="000000" w:themeColor="text1"/>
        </w:rPr>
        <w:t>county, municipality, political subdivision, or other</w:t>
      </w:r>
      <w:r w:rsidRPr="007D4C23">
        <w:rPr>
          <w:color w:val="000000" w:themeColor="text1"/>
          <w:u w:color="000000" w:themeColor="text1"/>
        </w:rPr>
        <w:t xml:space="preserve"> </w:t>
      </w:r>
      <w:r w:rsidRPr="007D4C23">
        <w:rPr>
          <w:color w:val="000000" w:themeColor="text1"/>
          <w:u w:val="single" w:color="000000" w:themeColor="text1"/>
        </w:rPr>
        <w:t>public</w:t>
      </w:r>
      <w:r w:rsidRPr="007D4C23">
        <w:rPr>
          <w:color w:val="000000" w:themeColor="text1"/>
          <w:u w:color="000000" w:themeColor="text1"/>
        </w:rPr>
        <w:t xml:space="preserve"> entity from the </w:t>
      </w:r>
      <w:r w:rsidRPr="007D4C23">
        <w:rPr>
          <w:strike/>
          <w:color w:val="000000" w:themeColor="text1"/>
          <w:u w:color="000000" w:themeColor="text1"/>
        </w:rPr>
        <w:t>Division of Local Government of the State 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It is not a defense to an indictment alleging a violation of this section that grant funds received </w:t>
      </w:r>
      <w:r w:rsidRPr="007D4C23">
        <w:rPr>
          <w:strike/>
          <w:color w:val="000000" w:themeColor="text1"/>
          <w:u w:color="000000" w:themeColor="text1"/>
        </w:rPr>
        <w:t>from the Division of Local Government</w:t>
      </w:r>
      <w:r w:rsidRPr="007D4C23">
        <w:rPr>
          <w:color w:val="000000" w:themeColor="text1"/>
          <w:u w:color="000000" w:themeColor="text1"/>
        </w:rPr>
        <w:t xml:space="preserve"> were used by a grantee or subgrantee for governmental purposes other than those specified in the grant application or that the purpose for which the grant was made </w:t>
      </w:r>
      <w:r w:rsidRPr="007D4C23">
        <w:rPr>
          <w:strike/>
          <w:color w:val="000000" w:themeColor="text1"/>
          <w:u w:color="000000" w:themeColor="text1"/>
        </w:rPr>
        <w:t xml:space="preserve">by </w:t>
      </w:r>
      <w:r w:rsidRPr="007D4C23">
        <w:rPr>
          <w:strike/>
          <w:color w:val="000000" w:themeColor="text1"/>
          <w:u w:color="000000" w:themeColor="text1"/>
        </w:rPr>
        <w:lastRenderedPageBreak/>
        <w:t>the Division of Local Government</w:t>
      </w:r>
      <w:r w:rsidRPr="007D4C23">
        <w:rPr>
          <w:color w:val="000000" w:themeColor="text1"/>
          <w:u w:color="000000" w:themeColor="text1"/>
        </w:rPr>
        <w:t xml:space="preserve"> was accomplished by funds other than grant funds.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Division of Local Government of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xml:space="preserve"> shall furnish a copy of this section to a grantee when the grant is awarded.”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C.</w:t>
      </w:r>
      <w:r w:rsidRPr="007D4C23">
        <w:rPr>
          <w:color w:val="000000" w:themeColor="text1"/>
          <w:u w:color="000000" w:themeColor="text1"/>
        </w:rPr>
        <w:tab/>
      </w:r>
      <w:r w:rsidR="00177879">
        <w:rPr>
          <w:color w:val="000000" w:themeColor="text1"/>
          <w:u w:color="000000" w:themeColor="text1"/>
        </w:rPr>
        <w:tab/>
      </w:r>
      <w:r w:rsidRPr="007D4C23">
        <w:rPr>
          <w:color w:val="000000" w:themeColor="text1"/>
          <w:u w:color="000000" w:themeColor="text1"/>
        </w:rPr>
        <w:t>Chapter 50, Title 11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50</w:t>
      </w:r>
      <w:r>
        <w:rPr>
          <w:color w:val="000000" w:themeColor="text1"/>
          <w:u w:color="000000" w:themeColor="text1"/>
        </w:rPr>
        <w:noBreakHyphen/>
      </w:r>
      <w:r w:rsidRPr="007D4C23">
        <w:rPr>
          <w:color w:val="000000" w:themeColor="text1"/>
          <w:u w:color="000000" w:themeColor="text1"/>
        </w:rPr>
        <w:t>65.</w:t>
      </w:r>
      <w:r w:rsidRPr="007D4C23">
        <w:rPr>
          <w:color w:val="000000" w:themeColor="text1"/>
          <w:u w:color="000000" w:themeColor="text1"/>
        </w:rPr>
        <w:tab/>
        <w:t>The Department of Commerce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D.</w:t>
      </w:r>
      <w:r w:rsidRPr="007D4C23">
        <w:rPr>
          <w:color w:val="000000" w:themeColor="text1"/>
          <w:u w:color="000000" w:themeColor="text1"/>
        </w:rPr>
        <w:tab/>
      </w:r>
      <w:r w:rsidR="00177879">
        <w:rPr>
          <w:color w:val="000000" w:themeColor="text1"/>
          <w:u w:color="000000" w:themeColor="text1"/>
        </w:rPr>
        <w:tab/>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37</w:t>
      </w:r>
      <w:r>
        <w:rPr>
          <w:color w:val="000000" w:themeColor="text1"/>
          <w:u w:color="000000" w:themeColor="text1"/>
        </w:rPr>
        <w:noBreakHyphen/>
      </w:r>
      <w:r w:rsidRPr="007D4C23">
        <w:rPr>
          <w:color w:val="000000" w:themeColor="text1"/>
          <w:u w:color="000000" w:themeColor="text1"/>
        </w:rPr>
        <w:t>200(A)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D4C23">
        <w:rPr>
          <w:color w:val="000000" w:themeColor="text1"/>
          <w:u w:color="000000" w:themeColor="text1"/>
        </w:rPr>
        <w:t>(A)</w:t>
      </w:r>
      <w:r w:rsidRPr="007D4C23">
        <w:rPr>
          <w:color w:val="000000" w:themeColor="text1"/>
          <w:u w:color="000000" w:themeColor="text1"/>
        </w:rPr>
        <w:tab/>
        <w:t>There is established by this section the Water Resources Coordinating Council which shall establish the priorities for all sewer, wastewater treatment, and water supply facility projects addressed in this chapter, except as otherwise established by Section 48</w:t>
      </w:r>
      <w:r>
        <w:rPr>
          <w:color w:val="000000" w:themeColor="text1"/>
          <w:u w:color="000000" w:themeColor="text1"/>
        </w:rPr>
        <w:noBreakHyphen/>
      </w:r>
      <w:r w:rsidRPr="007D4C23">
        <w:rPr>
          <w:color w:val="000000" w:themeColor="text1"/>
          <w:u w:color="000000" w:themeColor="text1"/>
        </w:rPr>
        <w:t>6</w:t>
      </w:r>
      <w:r>
        <w:rPr>
          <w:color w:val="000000" w:themeColor="text1"/>
          <w:u w:color="000000" w:themeColor="text1"/>
        </w:rPr>
        <w:noBreakHyphen/>
      </w:r>
      <w:r w:rsidRPr="007D4C23">
        <w:rPr>
          <w:color w:val="000000" w:themeColor="text1"/>
          <w:u w:color="000000" w:themeColor="text1"/>
        </w:rPr>
        <w:t xml:space="preserve">40.  The council shall consist of a representative of the Governor, the Director of the Department of Health and Environmental Control, the Director of the South Carolina Department of Natural Resources, the Director of the </w:t>
      </w:r>
      <w:r w:rsidRPr="007D4C23">
        <w:rPr>
          <w:strike/>
          <w:color w:val="000000" w:themeColor="text1"/>
          <w:u w:color="000000" w:themeColor="text1"/>
        </w:rPr>
        <w:t>Division of Local Government of the 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Pr>
          <w:color w:val="000000" w:themeColor="text1"/>
          <w:u w:color="000000" w:themeColor="text1"/>
        </w:rPr>
        <w:noBreakHyphen/>
      </w:r>
      <w:r w:rsidRPr="007D4C23">
        <w:rPr>
          <w:color w:val="000000" w:themeColor="text1"/>
          <w:u w:color="000000" w:themeColor="text1"/>
        </w:rPr>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w:t>
      </w:r>
      <w:r w:rsidRPr="007D4C23">
        <w:rPr>
          <w:color w:val="000000" w:themeColor="text1"/>
          <w:u w:color="000000" w:themeColor="text1"/>
        </w:rPr>
        <w:lastRenderedPageBreak/>
        <w:t>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7D4C23">
        <w:rPr>
          <w:color w:val="000000" w:themeColor="text1"/>
          <w:u w:color="000000" w:themeColor="text1"/>
        </w:rPr>
        <w:tab/>
        <w:t>A.</w:t>
      </w:r>
      <w:r w:rsidRPr="007D4C23">
        <w:rPr>
          <w:color w:val="000000" w:themeColor="text1"/>
          <w:u w:color="000000" w:themeColor="text1"/>
        </w:rPr>
        <w:tab/>
        <w:t>Chapter 17, Title 60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17</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South Carolina Confederate Relic Room</w:t>
      </w: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and Military Museum Commission</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60</w:t>
      </w:r>
      <w:r>
        <w:rPr>
          <w:color w:val="000000" w:themeColor="text1"/>
          <w:u w:color="000000" w:themeColor="text1"/>
        </w:rPr>
        <w:noBreakHyphen/>
      </w:r>
      <w:r w:rsidRPr="007D4C23">
        <w:rPr>
          <w:color w:val="000000" w:themeColor="text1"/>
          <w:u w:color="000000" w:themeColor="text1"/>
        </w:rPr>
        <w:t>17</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(A)</w:t>
      </w:r>
      <w:r w:rsidRPr="007D4C23">
        <w:rPr>
          <w:color w:val="000000" w:themeColor="text1"/>
          <w:u w:color="000000" w:themeColor="text1"/>
        </w:rPr>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three members appointed by the Governor;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two members appointed by the President Pro Tempore of the Senate;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one member appointed by the President Pro Tempore of the Senate upon the recommendation of the South Carolina Division Commander of the Sons of Confederate Veterans;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two members appointed by the Speaker of the House of Representatives;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Initially, in order to stagger terms: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one member appointed by the Governor shall serve a term of one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one member appointed by the Governor shall serve a term of two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one member appointed by the Governor shall serve for three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one member appointed by the President Pro Tempore of the Senate shall serve for one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(5)</w:t>
      </w:r>
      <w:r w:rsidRPr="007D4C23">
        <w:rPr>
          <w:color w:val="000000" w:themeColor="text1"/>
          <w:u w:color="000000" w:themeColor="text1"/>
        </w:rPr>
        <w:tab/>
        <w:t>one member appointed by the President Pro Tempore of the Senate shall serve for two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one member appointed by the President Pro Tempore of the Senate shall serve for three years;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w:t>
      </w:r>
      <w:r w:rsidRPr="007D4C23">
        <w:rPr>
          <w:color w:val="000000" w:themeColor="text1"/>
          <w:u w:color="000000" w:themeColor="text1"/>
        </w:rPr>
        <w:tab/>
        <w:t>one member appointed by the Speaker of the House of Representatives shall serve for one year;</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(8)</w:t>
      </w:r>
      <w:r w:rsidRPr="007D4C23">
        <w:rPr>
          <w:color w:val="000000" w:themeColor="text1"/>
          <w:u w:color="000000" w:themeColor="text1"/>
        </w:rPr>
        <w:tab/>
        <w:t>one member appointed by the Speaker of the House of Representatives shall serve for two years;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(9)</w:t>
      </w:r>
      <w:r w:rsidRPr="007D4C23">
        <w:rPr>
          <w:color w:val="000000" w:themeColor="text1"/>
          <w:u w:color="000000" w:themeColor="text1"/>
        </w:rPr>
        <w:tab/>
        <w:t>one member appointed by the Speaker of the House of Representatives shall serve for three years.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At the expiration of these initial terms, successors must be appointed for terms of four years.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60</w:t>
      </w:r>
      <w:r>
        <w:rPr>
          <w:color w:val="000000" w:themeColor="text1"/>
          <w:u w:color="000000" w:themeColor="text1"/>
        </w:rPr>
        <w:noBreakHyphen/>
      </w:r>
      <w:r w:rsidRPr="007D4C23">
        <w:rPr>
          <w:color w:val="000000" w:themeColor="text1"/>
          <w:u w:color="000000" w:themeColor="text1"/>
        </w:rPr>
        <w:t>17</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(A)</w:t>
      </w:r>
      <w:r w:rsidRPr="007D4C23">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60</w:t>
      </w:r>
      <w:r>
        <w:rPr>
          <w:color w:val="000000" w:themeColor="text1"/>
          <w:u w:color="000000" w:themeColor="text1"/>
        </w:rPr>
        <w:noBreakHyphen/>
      </w:r>
      <w:r w:rsidRPr="007D4C23">
        <w:rPr>
          <w:color w:val="000000" w:themeColor="text1"/>
          <w:u w:color="000000" w:themeColor="text1"/>
        </w:rPr>
        <w:t>17</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60</w:t>
      </w:r>
      <w:r>
        <w:rPr>
          <w:color w:val="000000" w:themeColor="text1"/>
          <w:u w:color="000000" w:themeColor="text1"/>
        </w:rPr>
        <w:noBreakHyphen/>
      </w:r>
      <w:r w:rsidRPr="007D4C23">
        <w:rPr>
          <w:color w:val="000000" w:themeColor="text1"/>
          <w:u w:color="000000" w:themeColor="text1"/>
        </w:rPr>
        <w:t>17</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 xml:space="preserve">B. </w:t>
      </w:r>
      <w:r w:rsidRPr="007D4C23">
        <w:rPr>
          <w:color w:val="000000" w:themeColor="text1"/>
          <w:u w:color="000000" w:themeColor="text1"/>
        </w:rPr>
        <w:tab/>
        <w:t>Article 7, Chapter 11, Title 1 of the 1976 Code is repealed.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3970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lastRenderedPageBreak/>
        <w:t xml:space="preserve">Part </w:t>
      </w:r>
      <w:r>
        <w:rPr>
          <w:color w:val="000000" w:themeColor="text1"/>
          <w:u w:color="000000" w:themeColor="text1"/>
        </w:rPr>
        <w:t>VII</w:t>
      </w:r>
    </w:p>
    <w:p w:rsidR="00177879" w:rsidRDefault="00177879" w:rsidP="003970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3970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State Fiscal Accountability Authority and</w:t>
      </w:r>
    </w:p>
    <w:p w:rsidR="007B08F7" w:rsidRDefault="007B08F7" w:rsidP="003970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Related Provisions</w:t>
      </w:r>
    </w:p>
    <w:p w:rsidR="00177879" w:rsidRDefault="00177879" w:rsidP="003970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7D4C23">
        <w:rPr>
          <w:color w:val="000000" w:themeColor="text1"/>
          <w:u w:color="000000" w:themeColor="text1"/>
        </w:rPr>
        <w:tab/>
        <w:t>A.</w:t>
      </w:r>
      <w:r w:rsidRPr="007D4C23">
        <w:rPr>
          <w:color w:val="000000" w:themeColor="text1"/>
          <w:u w:color="000000" w:themeColor="text1"/>
        </w:rPr>
        <w:tab/>
        <w:t>Title 11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55</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State Fiscal Accountability Authority</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55</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(A)</w:t>
      </w:r>
      <w:r w:rsidRPr="007D4C23">
        <w:rPr>
          <w:color w:val="000000" w:themeColor="text1"/>
          <w:u w:color="000000" w:themeColor="text1"/>
        </w:rPr>
        <w:tab/>
        <w:t>There is established the State Fiscal Accountability Authority consisting of members as follows: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the Governor, who shall serve as ex officio as chairman;</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the State Treasurer, who shall serve ex officio;</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the Comptroller General, who shall serve ex officio;</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the Chairman of the Ways and Means Committee of the House of Representatives, ex officio;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the Chairman of the Senate Finance Committee, ex officio.</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(B)(1)</w:t>
      </w:r>
      <w:r w:rsidRPr="007D4C23">
        <w:rPr>
          <w:color w:val="000000" w:themeColor="text1"/>
          <w:u w:color="000000" w:themeColor="text1"/>
        </w:rPr>
        <w:tab/>
        <w:t>The authority shall select an executive director who in turn shall employ other staff under the direction of the State Fiscal Accountability Authority as necessary for the operations of the authority.</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The executive director shall serve a four</w:t>
      </w:r>
      <w:r>
        <w:rPr>
          <w:color w:val="000000" w:themeColor="text1"/>
          <w:u w:color="000000" w:themeColor="text1"/>
        </w:rPr>
        <w:noBreakHyphen/>
      </w:r>
      <w:r w:rsidRPr="007D4C23">
        <w:rPr>
          <w:color w:val="000000" w:themeColor="text1"/>
          <w:u w:color="000000" w:themeColor="text1"/>
        </w:rPr>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The General Assembly, in the annual general appropriations act, shall appropriate those funds necessary for the operations of the authority.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The authority may organize its staff as it considers most appropriate to carry out the various functions, powers, duties, responsibilities, and authority assigned to it.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55</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In the course of conducting and managing state affairs where a matter arises which would under prior precedents and practices be referred to the former Budget and Control Board for decision, although the procedure for the decision </w:t>
      </w:r>
      <w:r w:rsidRPr="007D4C23">
        <w:rPr>
          <w:color w:val="000000" w:themeColor="text1"/>
          <w:u w:color="000000" w:themeColor="text1"/>
        </w:rPr>
        <w:lastRenderedPageBreak/>
        <w:t>is not specifically provided for by general law, the matter instead shall be referred to and decided by the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55</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(A)</w:t>
      </w:r>
      <w:r w:rsidRPr="007D4C23">
        <w:rPr>
          <w:color w:val="000000" w:themeColor="text1"/>
          <w:u w:color="000000" w:themeColor="text1"/>
        </w:rPr>
        <w:tab/>
        <w:t>The authority shall exercise all functions, powers, duties, responsibilities, and authority related to the issuance of bonds and bonding authority, in general found in Title 11 of the 1976 Code but also contained in certain other provisions of South Carolina law, as exercised by the former Budget and Control Board prior to the effective date of Act ___ of 2014, R. ___, S. 22.</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Bonded indebtedness issued by the South Carolina Jobs </w:t>
      </w:r>
      <w:r>
        <w:rPr>
          <w:color w:val="000000" w:themeColor="text1"/>
          <w:u w:color="000000" w:themeColor="text1"/>
        </w:rPr>
        <w:noBreakHyphen/>
      </w:r>
      <w:r w:rsidRPr="007D4C23">
        <w:rPr>
          <w:color w:val="000000" w:themeColor="text1"/>
          <w:u w:color="000000" w:themeColor="text1"/>
        </w:rPr>
        <w:t xml:space="preserve"> Economic Development Authority (JEDA) requires approval by the authority as provided in Chapter 43, Title 41.  Bonded indebtedness issued pursuant to this item does not constitute nor give rise to a pecuniary liability to the State or a charge against the credit or taxing powers of the State.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55</w:t>
      </w:r>
      <w:r>
        <w:rPr>
          <w:color w:val="000000" w:themeColor="text1"/>
          <w:u w:color="000000" w:themeColor="text1"/>
        </w:rPr>
        <w:noBreakHyphen/>
      </w:r>
      <w:r w:rsidRPr="007D4C23">
        <w:rPr>
          <w:color w:val="000000" w:themeColor="text1"/>
          <w:u w:color="000000" w:themeColor="text1"/>
        </w:rPr>
        <w:t>50.</w:t>
      </w:r>
      <w:r w:rsidRPr="007D4C23">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 xml:space="preserve">B. </w:t>
      </w:r>
      <w:r w:rsidRPr="007D4C23">
        <w:rPr>
          <w:color w:val="000000" w:themeColor="text1"/>
          <w:u w:color="000000" w:themeColor="text1"/>
        </w:rPr>
        <w:tab/>
        <w:t>Chapter 47, Title 2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4C23">
        <w:rPr>
          <w:color w:val="000000" w:themeColor="text1"/>
          <w:u w:color="000000" w:themeColor="text1"/>
        </w:rPr>
        <w:t>CHAPTER 47</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Joint Bond Review Committee</w:t>
      </w:r>
    </w:p>
    <w:p w:rsidR="00177879" w:rsidRDefault="00177879" w:rsidP="0017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10.</w:t>
      </w:r>
      <w:r w:rsidRPr="007D4C23">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w:t>
      </w:r>
      <w:r w:rsidRPr="007D4C23">
        <w:rPr>
          <w:color w:val="000000" w:themeColor="text1"/>
          <w:u w:color="000000" w:themeColor="text1"/>
        </w:rPr>
        <w:lastRenderedPageBreak/>
        <w:t xml:space="preserve">responsibility for </w:t>
      </w:r>
      <w:r w:rsidRPr="007D4C23">
        <w:rPr>
          <w:strike/>
          <w:color w:val="000000" w:themeColor="text1"/>
          <w:u w:color="000000" w:themeColor="text1"/>
        </w:rPr>
        <w:t>proper</w:t>
      </w:r>
      <w:r w:rsidRPr="007D4C23">
        <w:rPr>
          <w:color w:val="000000" w:themeColor="text1"/>
          <w:u w:color="000000" w:themeColor="text1"/>
        </w:rPr>
        <w:t xml:space="preserve"> management of these matters is </w:t>
      </w:r>
      <w:r w:rsidRPr="007D4C23">
        <w:rPr>
          <w:color w:val="000000" w:themeColor="text1"/>
          <w:u w:val="single" w:color="000000" w:themeColor="text1"/>
        </w:rPr>
        <w:t>properly</w:t>
      </w:r>
      <w:r w:rsidRPr="007D4C23">
        <w:rPr>
          <w:color w:val="000000" w:themeColor="text1"/>
          <w:u w:color="000000" w:themeColor="text1"/>
        </w:rPr>
        <w:t xml:space="preserve"> placed upon the </w:t>
      </w:r>
      <w:r w:rsidRPr="007D4C23">
        <w:rPr>
          <w:strike/>
          <w:color w:val="000000" w:themeColor="text1"/>
          <w:u w:color="000000" w:themeColor="text1"/>
        </w:rPr>
        <w:t>General Assembly by our State Constitution</w:t>
      </w:r>
      <w:r w:rsidRPr="007D4C23">
        <w:rPr>
          <w:color w:val="000000" w:themeColor="text1"/>
          <w:u w:color="000000" w:themeColor="text1"/>
        </w:rPr>
        <w:t xml:space="preserve"> </w:t>
      </w:r>
      <w:r w:rsidRPr="007D4C23">
        <w:rPr>
          <w:color w:val="000000" w:themeColor="text1"/>
          <w:u w:val="single" w:color="000000" w:themeColor="text1"/>
        </w:rPr>
        <w:t>legislative and executive branches of government</w:t>
      </w:r>
      <w:r w:rsidRPr="007D4C23">
        <w:rPr>
          <w:color w:val="000000" w:themeColor="text1"/>
          <w:u w:color="000000" w:themeColor="text1"/>
        </w:rPr>
        <w:t xml:space="preserve">.  It is the purpose of this </w:t>
      </w:r>
      <w:r w:rsidRPr="007D4C23">
        <w:rPr>
          <w:strike/>
          <w:color w:val="000000" w:themeColor="text1"/>
          <w:u w:color="000000" w:themeColor="text1"/>
        </w:rPr>
        <w:t>resolution act</w:t>
      </w:r>
      <w:r w:rsidRPr="007D4C23">
        <w:rPr>
          <w:color w:val="000000" w:themeColor="text1"/>
          <w:u w:color="000000" w:themeColor="text1"/>
        </w:rPr>
        <w:t xml:space="preserve"> </w:t>
      </w:r>
      <w:r w:rsidRPr="007D4C23">
        <w:rPr>
          <w:color w:val="000000" w:themeColor="text1"/>
          <w:u w:val="single" w:color="000000" w:themeColor="text1"/>
        </w:rPr>
        <w:t>chapter</w:t>
      </w:r>
      <w:r w:rsidRPr="007D4C23">
        <w:rPr>
          <w:color w:val="000000" w:themeColor="text1"/>
          <w:u w:color="000000" w:themeColor="text1"/>
        </w:rPr>
        <w:t xml:space="preserve"> to further ensure the proper legislative </w:t>
      </w:r>
      <w:r w:rsidRPr="007D4C23">
        <w:rPr>
          <w:color w:val="000000" w:themeColor="text1"/>
          <w:u w:val="single" w:color="000000" w:themeColor="text1"/>
        </w:rPr>
        <w:t>and executive</w:t>
      </w:r>
      <w:r w:rsidRPr="007D4C23">
        <w:rPr>
          <w:color w:val="000000" w:themeColor="text1"/>
          <w:u w:color="000000" w:themeColor="text1"/>
        </w:rPr>
        <w:t xml:space="preserve"> response in the fulfillment of this responsibility.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7D4C23">
        <w:rPr>
          <w:strike/>
          <w:color w:val="000000" w:themeColor="text1"/>
          <w:u w:color="000000" w:themeColor="text1"/>
        </w:rPr>
        <w:t>correspond</w:t>
      </w:r>
      <w:r w:rsidRPr="007D4C23">
        <w:rPr>
          <w:color w:val="000000" w:themeColor="text1"/>
          <w:u w:color="000000" w:themeColor="text1"/>
        </w:rPr>
        <w:t xml:space="preserve"> </w:t>
      </w:r>
      <w:r w:rsidRPr="007D4C23">
        <w:rPr>
          <w:color w:val="000000" w:themeColor="text1"/>
          <w:u w:val="single" w:color="000000" w:themeColor="text1"/>
        </w:rPr>
        <w:t>corresponding</w:t>
      </w:r>
      <w:r w:rsidRPr="007D4C23">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25.</w:t>
      </w:r>
      <w:r w:rsidRPr="007D4C23">
        <w:rPr>
          <w:color w:val="000000" w:themeColor="text1"/>
          <w:u w:color="000000" w:themeColor="text1"/>
        </w:rPr>
        <w:tab/>
        <w:t>In addition to the members provided for by 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20.</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r>
      <w:r w:rsidRPr="007D4C23">
        <w:rPr>
          <w:color w:val="000000" w:themeColor="text1"/>
          <w:u w:color="000000" w:themeColor="text1"/>
        </w:rPr>
        <w:tab/>
        <w:t xml:space="preserve">The committee is specifically charged with, but not limited to, the following responsibilities: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(1)</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review, prior to approval by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the establishment of any permanent improvement project and the source of funds for any such project not previously authorized specifically by the General Assembly</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lastRenderedPageBreak/>
        <w:tab/>
        <w:t>(2)</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study the amount and nature of existing general obligation and institutional bond obligations and the capability of the State to fulfill such obligations based on current and projected revenues</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(3)</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recommend priorities of future bond issuance based on the social and economic needs of the State</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recommend prudent limitations of bond obligations related to present and future revenue estimates</w:t>
      </w:r>
      <w:r w:rsidRPr="007D4C23">
        <w:rPr>
          <w:strike/>
          <w:color w:val="000000" w:themeColor="text1"/>
          <w:u w:color="000000" w:themeColor="text1"/>
        </w:rPr>
        <w:t>.</w:t>
      </w:r>
      <w:r w:rsidRPr="007D4C23">
        <w:rPr>
          <w:color w:val="000000" w:themeColor="text1"/>
          <w:u w:val="single" w:color="000000" w:themeColor="text1"/>
        </w:rPr>
        <w:t>;</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(5)</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consult with independent bond counsel and other nonlegislative authorities on such matters and with fiscal officials of other states to gain in</w:t>
      </w:r>
      <w:r>
        <w:rPr>
          <w:color w:val="000000" w:themeColor="text1"/>
          <w:u w:color="000000" w:themeColor="text1"/>
        </w:rPr>
        <w:noBreakHyphen/>
      </w:r>
      <w:r w:rsidRPr="007D4C23">
        <w:rPr>
          <w:color w:val="000000" w:themeColor="text1"/>
          <w:u w:color="000000" w:themeColor="text1"/>
        </w:rPr>
        <w:t>depth knowledge of capital management and assist in the formulation of short</w:t>
      </w:r>
      <w:r>
        <w:rPr>
          <w:color w:val="000000" w:themeColor="text1"/>
          <w:u w:val="single" w:color="000000" w:themeColor="text1"/>
        </w:rPr>
        <w:noBreakHyphen/>
      </w:r>
      <w:r w:rsidRPr="007D4C23">
        <w:rPr>
          <w:color w:val="000000" w:themeColor="text1"/>
          <w:u w:color="000000" w:themeColor="text1"/>
        </w:rPr>
        <w:t xml:space="preserve"> and long</w:t>
      </w:r>
      <w:r>
        <w:rPr>
          <w:color w:val="000000" w:themeColor="text1"/>
          <w:u w:color="000000" w:themeColor="text1"/>
        </w:rPr>
        <w:noBreakHyphen/>
      </w:r>
      <w:r w:rsidRPr="007D4C23">
        <w:rPr>
          <w:color w:val="000000" w:themeColor="text1"/>
          <w:u w:color="000000" w:themeColor="text1"/>
        </w:rPr>
        <w:t>term recommendations for the General Assembly</w:t>
      </w:r>
      <w:r w:rsidRPr="007D4C23">
        <w:rPr>
          <w:strike/>
          <w:color w:val="000000" w:themeColor="text1"/>
          <w:u w:color="000000" w:themeColor="text1"/>
        </w:rPr>
        <w:t>.</w:t>
      </w:r>
      <w:r w:rsidRPr="007D4C23">
        <w:rPr>
          <w:color w:val="000000" w:themeColor="text1"/>
          <w:u w:val="single"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4C23">
        <w:rPr>
          <w:color w:val="000000" w:themeColor="text1"/>
          <w:u w:color="000000" w:themeColor="text1"/>
        </w:rPr>
        <w:tab/>
        <w:t>(6)</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carry out all of the above assigned responsibilities in consultation and cooperation with the executive branch of government and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(7)</w:t>
      </w:r>
      <w:r w:rsidRPr="007D4C23">
        <w:rPr>
          <w:color w:val="000000" w:themeColor="text1"/>
          <w:u w:color="000000" w:themeColor="text1"/>
        </w:rPr>
        <w:tab/>
      </w:r>
      <w:r w:rsidRPr="007D4C23">
        <w:rPr>
          <w:strike/>
          <w:color w:val="000000" w:themeColor="text1"/>
          <w:u w:color="000000" w:themeColor="text1"/>
        </w:rPr>
        <w:t>To</w:t>
      </w:r>
      <w:r w:rsidRPr="007D4C23">
        <w:rPr>
          <w:color w:val="000000" w:themeColor="text1"/>
          <w:u w:color="000000" w:themeColor="text1"/>
        </w:rPr>
        <w:t xml:space="preserve"> </w:t>
      </w:r>
      <w:r w:rsidRPr="007D4C23">
        <w:rPr>
          <w:color w:val="000000" w:themeColor="text1"/>
          <w:u w:val="single" w:color="000000" w:themeColor="text1"/>
        </w:rPr>
        <w:t>to</w:t>
      </w:r>
      <w:r w:rsidRPr="007D4C23">
        <w:rPr>
          <w:color w:val="000000" w:themeColor="text1"/>
          <w:u w:color="000000" w:themeColor="text1"/>
        </w:rPr>
        <w:t xml:space="preserve"> report its findings and recommendations to the General Assembly annually or more frequently if deemed advisable by the committee.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35.</w:t>
      </w:r>
      <w:r w:rsidRPr="007D4C23">
        <w:rPr>
          <w:color w:val="000000" w:themeColor="text1"/>
          <w:u w:color="000000" w:themeColor="text1"/>
        </w:rPr>
        <w:tab/>
      </w:r>
      <w:r w:rsidRPr="007D4C23">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r>
      <w:r w:rsidRPr="007D4C23">
        <w:rPr>
          <w:color w:val="000000" w:themeColor="text1"/>
          <w:u w:val="single" w:color="000000" w:themeColor="text1"/>
        </w:rPr>
        <w:t>(A)</w:t>
      </w:r>
      <w:r w:rsidRPr="007D4C23">
        <w:rPr>
          <w:color w:val="000000" w:themeColor="text1"/>
          <w:u w:color="000000" w:themeColor="text1"/>
        </w:rPr>
        <w:tab/>
        <w:t xml:space="preserve">To assist the </w:t>
      </w:r>
      <w:r w:rsidRPr="007D4C23">
        <w:rPr>
          <w:strike/>
          <w:color w:val="000000" w:themeColor="text1"/>
          <w:u w:color="000000" w:themeColor="text1"/>
        </w:rPr>
        <w:t>State Budget and Control Board (the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the Joint Bond Review Committee </w:t>
      </w:r>
      <w:r w:rsidRPr="007D4C23">
        <w:rPr>
          <w:strike/>
          <w:color w:val="000000" w:themeColor="text1"/>
          <w:u w:color="000000" w:themeColor="text1"/>
        </w:rPr>
        <w:t>(the Committee)</w:t>
      </w:r>
      <w:r w:rsidRPr="007D4C23">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in such form and at such times as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after review by the committee, may prescribe: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(a)</w:t>
      </w:r>
      <w:r w:rsidRPr="007D4C23">
        <w:rPr>
          <w:color w:val="000000" w:themeColor="text1"/>
          <w:u w:val="single" w:color="000000" w:themeColor="text1"/>
        </w:rPr>
        <w:t>(1)</w:t>
      </w:r>
      <w:r w:rsidRPr="007D4C23">
        <w:rPr>
          <w:color w:val="000000" w:themeColor="text1"/>
          <w:u w:color="000000" w:themeColor="text1"/>
        </w:rPr>
        <w:tab/>
        <w:t>a complete description of the proposed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(b)</w:t>
      </w:r>
      <w:r w:rsidRPr="007D4C23">
        <w:rPr>
          <w:color w:val="000000" w:themeColor="text1"/>
          <w:u w:val="single" w:color="000000" w:themeColor="text1"/>
        </w:rPr>
        <w:t>(2)</w:t>
      </w:r>
      <w:r w:rsidRPr="007D4C23">
        <w:rPr>
          <w:color w:val="000000" w:themeColor="text1"/>
          <w:u w:color="000000" w:themeColor="text1"/>
        </w:rPr>
        <w:tab/>
        <w:t>a statement of justification for the proposed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(c)</w:t>
      </w:r>
      <w:r w:rsidRPr="007D4C23">
        <w:rPr>
          <w:color w:val="000000" w:themeColor="text1"/>
          <w:u w:val="single" w:color="000000" w:themeColor="text1"/>
        </w:rPr>
        <w:t>(3)</w:t>
      </w:r>
      <w:r w:rsidRPr="007D4C23">
        <w:rPr>
          <w:color w:val="000000" w:themeColor="text1"/>
          <w:u w:color="000000" w:themeColor="text1"/>
        </w:rPr>
        <w:tab/>
        <w:t>a statement of the purposes and intended uses of the proposed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(d)</w:t>
      </w:r>
      <w:r w:rsidRPr="007D4C23">
        <w:rPr>
          <w:color w:val="000000" w:themeColor="text1"/>
          <w:u w:val="single" w:color="000000" w:themeColor="text1"/>
        </w:rPr>
        <w:t>(4)</w:t>
      </w:r>
      <w:r w:rsidRPr="007D4C23">
        <w:rPr>
          <w:color w:val="000000" w:themeColor="text1"/>
          <w:u w:color="000000" w:themeColor="text1"/>
        </w:rPr>
        <w:tab/>
        <w:t>the estimated total cost of the proposed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r>
      <w:r w:rsidRPr="007D4C23">
        <w:rPr>
          <w:strike/>
          <w:color w:val="000000" w:themeColor="text1"/>
          <w:u w:color="000000" w:themeColor="text1"/>
        </w:rPr>
        <w:t>(e)</w:t>
      </w:r>
      <w:r w:rsidRPr="007D4C23">
        <w:rPr>
          <w:color w:val="000000" w:themeColor="text1"/>
          <w:u w:val="single" w:color="000000" w:themeColor="text1"/>
        </w:rPr>
        <w:t>(5)</w:t>
      </w:r>
      <w:r w:rsidRPr="007D4C23">
        <w:rPr>
          <w:color w:val="000000" w:themeColor="text1"/>
          <w:u w:color="000000" w:themeColor="text1"/>
        </w:rPr>
        <w:tab/>
        <w:t>an estimate of the additional future annual operating costs associated with the proposed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(f)</w:t>
      </w:r>
      <w:r w:rsidRPr="007D4C23">
        <w:rPr>
          <w:color w:val="000000" w:themeColor="text1"/>
          <w:u w:val="single" w:color="000000" w:themeColor="text1"/>
        </w:rPr>
        <w:t>(6)</w:t>
      </w:r>
      <w:r w:rsidRPr="007D4C23">
        <w:rPr>
          <w:color w:val="000000" w:themeColor="text1"/>
          <w:u w:color="000000" w:themeColor="text1"/>
        </w:rPr>
        <w:tab/>
        <w:t>a statement of the expected impact of the proposed project on the five</w:t>
      </w:r>
      <w:r>
        <w:rPr>
          <w:color w:val="000000" w:themeColor="text1"/>
          <w:u w:color="000000" w:themeColor="text1"/>
        </w:rPr>
        <w:noBreakHyphen/>
      </w:r>
      <w:r w:rsidRPr="007D4C23">
        <w:rPr>
          <w:color w:val="000000" w:themeColor="text1"/>
          <w:u w:color="000000" w:themeColor="text1"/>
        </w:rPr>
        <w:t>year operating plan of the agency or institution proposing the project;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(g)</w:t>
      </w:r>
      <w:r w:rsidRPr="007D4C23">
        <w:rPr>
          <w:color w:val="000000" w:themeColor="text1"/>
          <w:u w:val="single" w:color="000000" w:themeColor="text1"/>
        </w:rPr>
        <w:t>(7)</w:t>
      </w:r>
      <w:r w:rsidRPr="007D4C23">
        <w:rPr>
          <w:color w:val="000000" w:themeColor="text1"/>
          <w:u w:color="000000" w:themeColor="text1"/>
        </w:rPr>
        <w:tab/>
        <w:t>a proposed plan of financing the project, specifically identifying funds proposed from sources other than capital improvement bond authorizations;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r>
      <w:r w:rsidRPr="007D4C23">
        <w:rPr>
          <w:strike/>
          <w:color w:val="000000" w:themeColor="text1"/>
          <w:u w:color="000000" w:themeColor="text1"/>
        </w:rPr>
        <w:t>(h)</w:t>
      </w:r>
      <w:r w:rsidRPr="007D4C23">
        <w:rPr>
          <w:color w:val="000000" w:themeColor="text1"/>
          <w:u w:val="single" w:color="000000" w:themeColor="text1"/>
        </w:rPr>
        <w:t>(8)</w:t>
      </w:r>
      <w:r w:rsidRPr="007D4C23">
        <w:rPr>
          <w:color w:val="000000" w:themeColor="text1"/>
          <w:u w:color="000000" w:themeColor="text1"/>
        </w:rPr>
        <w:tab/>
        <w:t xml:space="preserve">the specification of the priority of each project among those proposed.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t xml:space="preserve">All institutions of higher learning shall submit permanent improvement project proposal and justification statements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through the Commission on Higher Education which shall forward all such statements and all supporting documentation received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forward a copy of each project proposal and justification statement and supporting documentation received together with the </w:t>
      </w:r>
      <w:r w:rsidRPr="007D4C23">
        <w:rPr>
          <w:strike/>
          <w:color w:val="000000" w:themeColor="text1"/>
          <w:u w:color="000000" w:themeColor="text1"/>
        </w:rPr>
        <w:t>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authority</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50.</w:t>
      </w:r>
      <w:r w:rsidRPr="007D4C23">
        <w:rPr>
          <w:color w:val="000000" w:themeColor="text1"/>
          <w:u w:color="000000" w:themeColor="text1"/>
        </w:rPr>
        <w:tab/>
        <w:t xml:space="preserve"> </w:t>
      </w:r>
      <w:r w:rsidRPr="007D4C23">
        <w:rPr>
          <w:color w:val="000000" w:themeColor="text1"/>
          <w:u w:val="single" w:color="000000" w:themeColor="text1"/>
        </w:rPr>
        <w:t>(A)</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w:t>
      </w:r>
      <w:r w:rsidRPr="007D4C23">
        <w:rPr>
          <w:color w:val="000000" w:themeColor="text1"/>
          <w:u w:color="000000" w:themeColor="text1"/>
        </w:rPr>
        <w:lastRenderedPageBreak/>
        <w:t xml:space="preserve">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requests to establish permanent improvement projects shall be made in such form and at such times as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 xml:space="preserve">authority </w:t>
      </w:r>
      <w:r w:rsidRPr="007D4C23">
        <w:rPr>
          <w:color w:val="000000" w:themeColor="text1"/>
          <w:u w:color="000000" w:themeColor="text1"/>
        </w:rPr>
        <w:t xml:space="preserve"> may require.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(B)</w:t>
      </w:r>
      <w:r w:rsidRPr="007D4C23">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reviewed by the committee shall be referred to the committee for review prior to approval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(C)</w:t>
      </w:r>
      <w:r w:rsidRPr="007D4C23">
        <w:rPr>
          <w:color w:val="000000" w:themeColor="text1"/>
          <w:u w:color="000000" w:themeColor="text1"/>
        </w:rPr>
        <w:tab/>
        <w:t xml:space="preserve">Any proposed revision of the scope or of the budget of an established permanent improvement project deemed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to be substantial shall be referred to the committee for its review prior to any final action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In making their determinations regarding changes in project scope,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which approve revisions in the scope of or the budget of any previously established permanent improvement project not deemed substantial by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(D)</w:t>
      </w:r>
      <w:r w:rsidRPr="007D4C23">
        <w:rPr>
          <w:color w:val="000000" w:themeColor="text1"/>
          <w:u w:color="000000" w:themeColor="text1"/>
        </w:rPr>
        <w:tab/>
        <w:t xml:space="preserve">For purposes of this chapter, with regard to all institutions of higher learning, permanent improvement project is defined as: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acquisition of land, regardless of cost, with staff level review of the committee and the </w:t>
      </w:r>
      <w:r w:rsidRPr="007D4C23">
        <w:rPr>
          <w:strike/>
          <w:color w:val="000000" w:themeColor="text1"/>
          <w:u w:color="000000" w:themeColor="text1"/>
        </w:rPr>
        <w:t>Budget and Control Board, Capital Budget Office</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up to two hundred fifty thousand dollars;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acquisition, as opposed to the construction, of buildings or other structures, regardless of cost, with staff level review of the committee and the </w:t>
      </w:r>
      <w:r w:rsidRPr="007D4C23">
        <w:rPr>
          <w:strike/>
          <w:color w:val="000000" w:themeColor="text1"/>
          <w:u w:color="000000" w:themeColor="text1"/>
        </w:rPr>
        <w:t>Budget and Control Board, Capital Budget Office</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up to two hundred fifty thousand dollars;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r>
      <w:r w:rsidRPr="007D4C23">
        <w:rPr>
          <w:color w:val="000000" w:themeColor="text1"/>
          <w:u w:color="000000" w:themeColor="text1"/>
        </w:rPr>
        <w:tab/>
        <w:t>(3)</w:t>
      </w:r>
      <w:r w:rsidRPr="007D4C23">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(5)</w:t>
      </w:r>
      <w:r w:rsidRPr="007D4C23">
        <w:rPr>
          <w:color w:val="000000" w:themeColor="text1"/>
          <w:u w:color="000000" w:themeColor="text1"/>
        </w:rPr>
        <w:tab/>
        <w:t>capital lease purchase of a facility acquisition or construction in which the total cost is one</w:t>
      </w:r>
      <w:r w:rsidRPr="007D4C23">
        <w:rPr>
          <w:strike/>
          <w:color w:val="000000" w:themeColor="text1"/>
          <w:u w:color="000000" w:themeColor="text1"/>
        </w:rPr>
        <w:t xml:space="preserve"> </w:t>
      </w:r>
      <w:r w:rsidRPr="007D4C23">
        <w:rPr>
          <w:color w:val="000000" w:themeColor="text1"/>
          <w:u w:color="000000" w:themeColor="text1"/>
        </w:rPr>
        <w:t xml:space="preserve">million dollars or more;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(6)</w:t>
      </w:r>
      <w:r w:rsidRPr="007D4C23">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(7)</w:t>
      </w:r>
      <w:r w:rsidRPr="007D4C23">
        <w:rPr>
          <w:color w:val="000000" w:themeColor="text1"/>
          <w:u w:color="000000" w:themeColor="text1"/>
        </w:rPr>
        <w:tab/>
        <w:t>new construction of a facility that exceeds a total cost of five hundred thousand dollars.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(E)</w:t>
      </w:r>
      <w:r w:rsidRPr="007D4C23">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val="single" w:color="000000" w:themeColor="text1"/>
        </w:rPr>
        <w:t>(F)</w:t>
      </w:r>
      <w:r w:rsidRPr="007D4C23">
        <w:rPr>
          <w:color w:val="000000" w:themeColor="text1"/>
          <w:u w:color="000000" w:themeColor="text1"/>
        </w:rPr>
        <w:tab/>
        <w:t>For purposes of establishing permanent improvement projects, Clemson University Public Service Activities (Clemson</w:t>
      </w:r>
      <w:r>
        <w:rPr>
          <w:color w:val="000000" w:themeColor="text1"/>
          <w:u w:color="000000" w:themeColor="text1"/>
        </w:rPr>
        <w:noBreakHyphen/>
      </w:r>
      <w:r w:rsidRPr="007D4C23">
        <w:rPr>
          <w:color w:val="000000" w:themeColor="text1"/>
          <w:u w:color="000000" w:themeColor="text1"/>
        </w:rPr>
        <w:t>PSA) and South Carolina State University Public Service Activities (SC State</w:t>
      </w:r>
      <w:r>
        <w:rPr>
          <w:color w:val="000000" w:themeColor="text1"/>
          <w:u w:color="000000" w:themeColor="text1"/>
        </w:rPr>
        <w:noBreakHyphen/>
      </w:r>
      <w:r w:rsidRPr="007D4C23">
        <w:rPr>
          <w:color w:val="000000" w:themeColor="text1"/>
          <w:u w:color="000000" w:themeColor="text1"/>
        </w:rPr>
        <w:t xml:space="preserve">PSA) are subject to the provisions of this chapter. </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55.</w:t>
      </w:r>
      <w:r w:rsidRPr="007D4C23">
        <w:rPr>
          <w:color w:val="000000" w:themeColor="text1"/>
          <w:u w:color="000000" w:themeColor="text1"/>
        </w:rPr>
        <w:tab/>
        <w:t>(A)</w:t>
      </w:r>
      <w:r w:rsidRPr="007D4C23">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7D4C23">
        <w:rPr>
          <w:color w:val="000000" w:themeColor="text1"/>
          <w:u w:val="single" w:color="000000" w:themeColor="text1"/>
        </w:rPr>
        <w:t>,</w:t>
      </w:r>
      <w:r w:rsidRPr="007D4C23">
        <w:rPr>
          <w:color w:val="000000" w:themeColor="text1"/>
          <w:u w:color="000000" w:themeColor="text1"/>
        </w:rPr>
        <w:t xml:space="preserve"> and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The CPIP must include all of the agency</w:t>
      </w:r>
      <w:r w:rsidRPr="00E503F1">
        <w:rPr>
          <w:color w:val="000000" w:themeColor="text1"/>
          <w:u w:color="000000" w:themeColor="text1"/>
        </w:rPr>
        <w:t>’</w:t>
      </w:r>
      <w:r w:rsidRPr="007D4C23">
        <w:rPr>
          <w:color w:val="000000" w:themeColor="text1"/>
          <w:u w:color="000000" w:themeColor="text1"/>
        </w:rPr>
        <w:t xml:space="preserve">s permanent improvement projects anticipated and proposed over the next five years beginning with the fiscal year starting July 1 after submission.  The purpose of the CPIP process is to provide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the committee with an outline of each agency</w:t>
      </w:r>
      <w:r w:rsidRPr="00E503F1">
        <w:rPr>
          <w:color w:val="000000" w:themeColor="text1"/>
          <w:u w:color="000000" w:themeColor="text1"/>
        </w:rPr>
        <w:t>’</w:t>
      </w:r>
      <w:r w:rsidRPr="007D4C23">
        <w:rPr>
          <w:color w:val="000000" w:themeColor="text1"/>
          <w:u w:color="000000" w:themeColor="text1"/>
        </w:rPr>
        <w:t>s permanent improvement activities for the next five years.  Agencies must submit a CPIP to the committee</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and</w:t>
      </w:r>
      <w:r w:rsidRPr="007D4C23">
        <w:rPr>
          <w:color w:val="000000" w:themeColor="text1"/>
          <w:u w:color="000000" w:themeColor="text1"/>
        </w:rPr>
        <w:t xml:space="preserv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on or before a date to be determined by the committee</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and</w:t>
      </w:r>
      <w:r w:rsidRPr="007D4C23">
        <w:rPr>
          <w:color w:val="000000" w:themeColor="text1"/>
          <w:u w:color="000000" w:themeColor="text1"/>
        </w:rPr>
        <w:t xml:space="preserv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The CPIP for each higher education </w:t>
      </w:r>
      <w:r w:rsidRPr="007D4C23">
        <w:rPr>
          <w:color w:val="000000" w:themeColor="text1"/>
          <w:u w:color="000000" w:themeColor="text1"/>
        </w:rPr>
        <w:lastRenderedPageBreak/>
        <w:t xml:space="preserve">agency, including the technical colleges, must be submitted through the Commission on Higher Education which must review the CPIP and provide its recommendations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the committee.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and the committee must approve the CPIP after submission and may develop policies and procedures to implement and accomplish the purposes of this section.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56.</w:t>
      </w:r>
      <w:r w:rsidRPr="007D4C23">
        <w:rPr>
          <w:color w:val="000000" w:themeColor="text1"/>
          <w:u w:color="000000" w:themeColor="text1"/>
        </w:rPr>
        <w:tab/>
        <w:t xml:space="preserve"> Each state agency and institution may accept gifts</w:t>
      </w:r>
      <w:r>
        <w:rPr>
          <w:color w:val="000000" w:themeColor="text1"/>
          <w:u w:color="000000" w:themeColor="text1"/>
        </w:rPr>
        <w:noBreakHyphen/>
      </w:r>
      <w:r w:rsidRPr="007D4C23">
        <w:rPr>
          <w:color w:val="000000" w:themeColor="text1"/>
          <w:u w:color="000000" w:themeColor="text1"/>
        </w:rPr>
        <w:t>in</w:t>
      </w:r>
      <w:r>
        <w:rPr>
          <w:color w:val="000000" w:themeColor="text1"/>
          <w:u w:color="000000" w:themeColor="text1"/>
        </w:rPr>
        <w:noBreakHyphen/>
      </w:r>
      <w:r w:rsidRPr="007D4C23">
        <w:rPr>
          <w:color w:val="000000" w:themeColor="text1"/>
          <w:u w:color="000000" w:themeColor="text1"/>
        </w:rPr>
        <w:t xml:space="preserve">kind for architectural and engineering services and construction of a value less than two hundred fifty thousand dollars with the approval of the Commission of Higher Education or its designated staff, the director of the </w:t>
      </w:r>
      <w:r w:rsidRPr="007D4C23">
        <w:rPr>
          <w:strike/>
          <w:color w:val="000000" w:themeColor="text1"/>
          <w:u w:color="000000" w:themeColor="text1"/>
        </w:rPr>
        <w:t>Division of General Services</w:t>
      </w:r>
      <w:r w:rsidRPr="007D4C23">
        <w:rPr>
          <w:color w:val="000000" w:themeColor="text1"/>
          <w:u w:color="000000" w:themeColor="text1"/>
        </w:rPr>
        <w:t xml:space="preserve"> </w:t>
      </w:r>
      <w:r w:rsidRPr="007D4C23">
        <w:rPr>
          <w:color w:val="000000" w:themeColor="text1"/>
          <w:u w:val="single" w:color="000000" w:themeColor="text1"/>
        </w:rPr>
        <w:t>department</w:t>
      </w:r>
      <w:r w:rsidRPr="007D4C23">
        <w:rPr>
          <w:color w:val="000000" w:themeColor="text1"/>
          <w:u w:color="000000" w:themeColor="text1"/>
        </w:rPr>
        <w:t>, and the Joint Bond Review Committee or its designated staff.  No other approvals or procedural requirements, including the provisions of 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10, may be imposed on the acceptance of such gifts.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47</w:t>
      </w:r>
      <w:r>
        <w:rPr>
          <w:color w:val="000000" w:themeColor="text1"/>
          <w:u w:color="000000" w:themeColor="text1"/>
        </w:rPr>
        <w:noBreakHyphen/>
      </w:r>
      <w:r w:rsidRPr="007D4C23">
        <w:rPr>
          <w:color w:val="000000" w:themeColor="text1"/>
          <w:u w:color="000000" w:themeColor="text1"/>
        </w:rPr>
        <w:t>60.</w:t>
      </w:r>
      <w:r w:rsidRPr="007D4C23">
        <w:rPr>
          <w:color w:val="000000" w:themeColor="text1"/>
          <w:u w:color="000000" w:themeColor="text1"/>
        </w:rPr>
        <w:tab/>
        <w:t xml:space="preserve"> 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7D4C23">
        <w:rPr>
          <w:color w:val="000000" w:themeColor="text1"/>
          <w:u w:color="000000" w:themeColor="text1"/>
        </w:rPr>
        <w:tab/>
        <w:t>A.</w:t>
      </w:r>
      <w:r w:rsidRPr="007D4C23">
        <w:rPr>
          <w:color w:val="000000" w:themeColor="text1"/>
          <w:u w:color="000000" w:themeColor="text1"/>
        </w:rPr>
        <w:tab/>
        <w:t>(1)</w:t>
      </w:r>
      <w:r w:rsidRPr="007D4C23">
        <w:rPr>
          <w:color w:val="000000" w:themeColor="text1"/>
          <w:u w:color="000000" w:themeColor="text1"/>
        </w:rPr>
        <w:tab/>
        <w:t>The Insurance Reserve Fund, is transferred to the State Fiscal Accountability Authority on July 1, 2015, as a division of the authority.</w:t>
      </w:r>
    </w:p>
    <w:p w:rsidR="00177879" w:rsidRPr="007D4C23"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Pr>
          <w:color w:val="000000" w:themeColor="text1"/>
          <w:u w:color="000000" w:themeColor="text1"/>
        </w:rPr>
        <w:noBreakHyphen/>
      </w:r>
      <w:r w:rsidRPr="007D4C23">
        <w:rPr>
          <w:color w:val="000000" w:themeColor="text1"/>
          <w:u w:color="000000" w:themeColor="text1"/>
        </w:rPr>
        <w:t>at</w:t>
      </w:r>
      <w:r>
        <w:rPr>
          <w:color w:val="000000" w:themeColor="text1"/>
          <w:u w:color="000000" w:themeColor="text1"/>
        </w:rPr>
        <w:noBreakHyphen/>
      </w:r>
      <w:r w:rsidRPr="007D4C23">
        <w:rPr>
          <w:color w:val="000000" w:themeColor="text1"/>
          <w:u w:color="000000" w:themeColor="text1"/>
        </w:rPr>
        <w:t>law retained to represent the clients of the Insurance Reserve Fund in the manner provided by law.</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007B08F7" w:rsidRPr="007D4C23">
        <w:rPr>
          <w:color w:val="000000" w:themeColor="text1"/>
          <w:u w:color="000000" w:themeColor="text1"/>
        </w:rPr>
        <w:t>Section 1</w:t>
      </w:r>
      <w:r w:rsidR="007B08F7">
        <w:rPr>
          <w:color w:val="000000" w:themeColor="text1"/>
          <w:u w:color="000000" w:themeColor="text1"/>
        </w:rPr>
        <w:noBreakHyphen/>
      </w:r>
      <w:r w:rsidR="007B08F7" w:rsidRPr="007D4C23">
        <w:rPr>
          <w:color w:val="000000" w:themeColor="text1"/>
          <w:u w:color="000000" w:themeColor="text1"/>
        </w:rPr>
        <w:t>11</w:t>
      </w:r>
      <w:r w:rsidR="007B08F7">
        <w:rPr>
          <w:color w:val="000000" w:themeColor="text1"/>
          <w:u w:color="000000" w:themeColor="text1"/>
        </w:rPr>
        <w:noBreakHyphen/>
      </w:r>
      <w:r w:rsidR="007B08F7" w:rsidRPr="007D4C23">
        <w:rPr>
          <w:color w:val="000000" w:themeColor="text1"/>
          <w:u w:color="000000" w:themeColor="text1"/>
        </w:rPr>
        <w:t>140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140.</w:t>
      </w:r>
      <w:r w:rsidRPr="007D4C23">
        <w:rPr>
          <w:color w:val="000000" w:themeColor="text1"/>
          <w:u w:color="000000" w:themeColor="text1"/>
        </w:rPr>
        <w:tab/>
        <w:t>(A)</w:t>
      </w:r>
      <w:r w:rsidRPr="007D4C23">
        <w:rPr>
          <w:color w:val="000000" w:themeColor="text1"/>
          <w:u w:color="000000" w:themeColor="text1"/>
        </w:rPr>
        <w:tab/>
        <w:t xml:space="preserve">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through the </w:t>
      </w:r>
      <w:r w:rsidRPr="007D4C23">
        <w:rPr>
          <w:color w:val="000000" w:themeColor="text1"/>
          <w:u w:val="single" w:color="000000" w:themeColor="text1"/>
        </w:rPr>
        <w:t>Insurance Reserve Fund</w:t>
      </w:r>
      <w:r w:rsidRPr="007D4C23">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may be on the basis of claims made or upon occurrences.  The insurance also may be provided for students of high schools, South Carolina Technical Schools, or state</w:t>
      </w:r>
      <w:r>
        <w:rPr>
          <w:color w:val="000000" w:themeColor="text1"/>
          <w:u w:color="000000" w:themeColor="text1"/>
        </w:rPr>
        <w:noBreakHyphen/>
      </w:r>
      <w:r w:rsidRPr="007D4C23">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Pr>
          <w:color w:val="000000" w:themeColor="text1"/>
          <w:u w:color="000000" w:themeColor="text1"/>
        </w:rPr>
        <w:noBreakHyphen/>
      </w:r>
      <w:r w:rsidRPr="007D4C23">
        <w:rPr>
          <w:color w:val="000000" w:themeColor="text1"/>
          <w:u w:color="000000" w:themeColor="text1"/>
        </w:rPr>
        <w:t xml:space="preserve">referenced students in which case the premiums must be paid from fees paid by students participating in these training programs.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has the exclusive control over the investigation, settlement, and defense of claims against the various entities and personnel for whom it provided insurance coverage and may promulgate regulations in connection therewith.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7D4C23">
        <w:rPr>
          <w:color w:val="000000" w:themeColor="text1"/>
          <w:u w:val="single" w:color="000000" w:themeColor="text1"/>
        </w:rPr>
        <w:t>, or in a manner provided by Section 15</w:t>
      </w:r>
      <w:r>
        <w:rPr>
          <w:color w:val="000000" w:themeColor="text1"/>
          <w:u w:val="single" w:color="000000" w:themeColor="text1"/>
        </w:rPr>
        <w:noBreakHyphen/>
      </w:r>
      <w:r w:rsidRPr="007D4C23">
        <w:rPr>
          <w:color w:val="000000" w:themeColor="text1"/>
          <w:u w:val="single" w:color="000000" w:themeColor="text1"/>
        </w:rPr>
        <w:t>78</w:t>
      </w:r>
      <w:r>
        <w:rPr>
          <w:color w:val="000000" w:themeColor="text1"/>
          <w:u w:val="single" w:color="000000" w:themeColor="text1"/>
        </w:rPr>
        <w:noBreakHyphen/>
      </w:r>
      <w:r w:rsidRPr="007D4C23">
        <w:rPr>
          <w:color w:val="000000" w:themeColor="text1"/>
          <w:u w:val="single" w:color="000000" w:themeColor="text1"/>
        </w:rPr>
        <w:t>140</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 xml:space="preserve">The procurement of tort liability insurance in the manner provided is the exclusive means for the procurement of this insurance.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through the </w:t>
      </w:r>
      <w:r w:rsidRPr="007D4C23">
        <w:rPr>
          <w:strike/>
          <w:color w:val="000000" w:themeColor="text1"/>
          <w:u w:color="000000" w:themeColor="text1"/>
        </w:rPr>
        <w:t>Office of Insurance Services</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also is </w:t>
      </w:r>
      <w:r w:rsidRPr="007D4C23">
        <w:rPr>
          <w:color w:val="000000" w:themeColor="text1"/>
          <w:u w:color="000000" w:themeColor="text1"/>
        </w:rPr>
        <w:lastRenderedPageBreak/>
        <w:t xml:space="preserve">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 xml:space="preserve">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through the </w:t>
      </w:r>
      <w:r w:rsidRPr="007D4C23">
        <w:rPr>
          <w:strike/>
          <w:color w:val="000000" w:themeColor="text1"/>
          <w:u w:color="000000" w:themeColor="text1"/>
        </w:rPr>
        <w:t>Office of Insurance Services</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Pr>
          <w:color w:val="000000" w:themeColor="text1"/>
          <w:u w:color="000000" w:themeColor="text1"/>
        </w:rPr>
        <w:noBreakHyphen/>
      </w:r>
      <w:r w:rsidRPr="007D4C23">
        <w:rPr>
          <w:color w:val="000000" w:themeColor="text1"/>
          <w:u w:color="000000" w:themeColor="text1"/>
        </w:rPr>
        <w:t xml:space="preserve">641.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through the </w:t>
      </w:r>
      <w:r w:rsidRPr="007D4C23">
        <w:rPr>
          <w:strike/>
          <w:color w:val="000000" w:themeColor="text1"/>
          <w:u w:color="000000" w:themeColor="text1"/>
        </w:rPr>
        <w:t>Office of Insurance Services</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is further authorized to provide insurance as prescribed in Sections 10</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 through 10</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40, 59</w:t>
      </w:r>
      <w:r>
        <w:rPr>
          <w:color w:val="000000" w:themeColor="text1"/>
          <w:u w:color="000000" w:themeColor="text1"/>
        </w:rPr>
        <w:noBreakHyphen/>
      </w:r>
      <w:r w:rsidRPr="007D4C23">
        <w:rPr>
          <w:color w:val="000000" w:themeColor="text1"/>
          <w:u w:color="000000" w:themeColor="text1"/>
        </w:rPr>
        <w:t>67</w:t>
      </w:r>
      <w:r>
        <w:rPr>
          <w:color w:val="000000" w:themeColor="text1"/>
          <w:u w:color="000000" w:themeColor="text1"/>
        </w:rPr>
        <w:noBreakHyphen/>
      </w:r>
      <w:r w:rsidRPr="007D4C23">
        <w:rPr>
          <w:color w:val="000000" w:themeColor="text1"/>
          <w:u w:color="000000" w:themeColor="text1"/>
        </w:rPr>
        <w:t>710, and 59</w:t>
      </w:r>
      <w:r>
        <w:rPr>
          <w:color w:val="000000" w:themeColor="text1"/>
          <w:u w:color="000000" w:themeColor="text1"/>
        </w:rPr>
        <w:noBreakHyphen/>
      </w:r>
      <w:r w:rsidRPr="007D4C23">
        <w:rPr>
          <w:color w:val="000000" w:themeColor="text1"/>
          <w:u w:color="000000" w:themeColor="text1"/>
        </w:rPr>
        <w:t>67</w:t>
      </w:r>
      <w:r>
        <w:rPr>
          <w:color w:val="000000" w:themeColor="text1"/>
          <w:u w:color="000000" w:themeColor="text1"/>
        </w:rPr>
        <w:noBreakHyphen/>
      </w:r>
      <w:r w:rsidRPr="007D4C23">
        <w:rPr>
          <w:color w:val="000000" w:themeColor="text1"/>
          <w:u w:color="000000" w:themeColor="text1"/>
        </w:rPr>
        <w:t xml:space="preserve">790.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(G)</w:t>
      </w:r>
      <w:r w:rsidRPr="007D4C23">
        <w:rPr>
          <w:color w:val="000000" w:themeColor="text1"/>
          <w:u w:color="000000" w:themeColor="text1"/>
        </w:rPr>
        <w:tab/>
        <w:t xml:space="preserve">Documentary or other material prepared by or for the </w:t>
      </w:r>
      <w:r w:rsidRPr="007D4C23">
        <w:rPr>
          <w:strike/>
          <w:color w:val="000000" w:themeColor="text1"/>
          <w:u w:color="000000" w:themeColor="text1"/>
        </w:rPr>
        <w:t>Office of Insurance Services</w:t>
      </w:r>
      <w:r w:rsidRPr="007D4C23">
        <w:rPr>
          <w:color w:val="000000" w:themeColor="text1"/>
          <w:u w:color="000000" w:themeColor="text1"/>
        </w:rPr>
        <w:t xml:space="preserve"> </w:t>
      </w:r>
      <w:r w:rsidRPr="007D4C23">
        <w:rPr>
          <w:color w:val="000000" w:themeColor="text1"/>
          <w:u w:val="single" w:color="000000" w:themeColor="text1"/>
        </w:rPr>
        <w:t xml:space="preserve">Insurance Reserve Fund </w:t>
      </w:r>
      <w:r w:rsidRPr="007D4C23">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(H)</w:t>
      </w:r>
      <w:r w:rsidRPr="007D4C23">
        <w:rPr>
          <w:color w:val="000000" w:themeColor="text1"/>
          <w:u w:color="000000" w:themeColor="text1"/>
        </w:rPr>
        <w:tab/>
        <w:t xml:space="preserve">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through the </w:t>
      </w:r>
      <w:r w:rsidRPr="007D4C23">
        <w:rPr>
          <w:strike/>
          <w:color w:val="000000" w:themeColor="text1"/>
          <w:u w:color="000000" w:themeColor="text1"/>
        </w:rPr>
        <w:t>Office of Insurance Services</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C.</w:t>
      </w:r>
      <w:r w:rsidRPr="007D4C23">
        <w:rPr>
          <w:color w:val="000000" w:themeColor="text1"/>
          <w:u w:color="000000" w:themeColor="text1"/>
        </w:rPr>
        <w:tab/>
      </w:r>
      <w:r w:rsidRPr="007D4C23">
        <w:rPr>
          <w:color w:val="000000" w:themeColor="text1"/>
          <w:u w:color="000000" w:themeColor="text1"/>
        </w:rPr>
        <w:tab/>
        <w:t>Section 15</w:t>
      </w:r>
      <w:r>
        <w:rPr>
          <w:color w:val="000000" w:themeColor="text1"/>
          <w:u w:color="000000" w:themeColor="text1"/>
        </w:rPr>
        <w:noBreakHyphen/>
      </w:r>
      <w:r w:rsidRPr="007D4C23">
        <w:rPr>
          <w:color w:val="000000" w:themeColor="text1"/>
          <w:u w:color="000000" w:themeColor="text1"/>
        </w:rPr>
        <w:t>78</w:t>
      </w:r>
      <w:r>
        <w:rPr>
          <w:color w:val="000000" w:themeColor="text1"/>
          <w:u w:color="000000" w:themeColor="text1"/>
        </w:rPr>
        <w:noBreakHyphen/>
      </w:r>
      <w:r w:rsidRPr="007D4C23">
        <w:rPr>
          <w:color w:val="000000" w:themeColor="text1"/>
          <w:u w:color="000000" w:themeColor="text1"/>
        </w:rPr>
        <w:t>140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15</w:t>
      </w:r>
      <w:r>
        <w:rPr>
          <w:color w:val="000000" w:themeColor="text1"/>
          <w:u w:color="000000" w:themeColor="text1"/>
        </w:rPr>
        <w:noBreakHyphen/>
      </w:r>
      <w:r w:rsidRPr="007D4C23">
        <w:rPr>
          <w:color w:val="000000" w:themeColor="text1"/>
          <w:u w:color="000000" w:themeColor="text1"/>
        </w:rPr>
        <w:t>78</w:t>
      </w:r>
      <w:r>
        <w:rPr>
          <w:color w:val="000000" w:themeColor="text1"/>
          <w:u w:color="000000" w:themeColor="text1"/>
        </w:rPr>
        <w:noBreakHyphen/>
      </w:r>
      <w:r w:rsidRPr="007D4C23">
        <w:rPr>
          <w:color w:val="000000" w:themeColor="text1"/>
          <w:u w:color="000000" w:themeColor="text1"/>
        </w:rPr>
        <w:t>140.</w:t>
      </w:r>
      <w:r w:rsidRPr="007D4C23">
        <w:rPr>
          <w:color w:val="000000" w:themeColor="text1"/>
          <w:u w:color="000000" w:themeColor="text1"/>
        </w:rPr>
        <w:tab/>
      </w:r>
      <w:r w:rsidRPr="007D4C23">
        <w:rPr>
          <w:strike/>
          <w:color w:val="000000" w:themeColor="text1"/>
          <w:u w:color="000000" w:themeColor="text1"/>
        </w:rPr>
        <w:t>(a)</w:t>
      </w:r>
      <w:r w:rsidRPr="007D4C23">
        <w:rPr>
          <w:color w:val="000000" w:themeColor="text1"/>
          <w:u w:color="000000" w:themeColor="text1"/>
        </w:rPr>
        <w:tab/>
      </w:r>
      <w:r w:rsidRPr="007D4C23">
        <w:rPr>
          <w:strike/>
          <w:color w:val="000000" w:themeColor="text1"/>
          <w:u w:color="000000" w:themeColor="text1"/>
        </w:rPr>
        <w:t>(Reserved)</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(b)</w:t>
      </w:r>
      <w:r w:rsidRPr="007D4C23">
        <w:rPr>
          <w:color w:val="000000" w:themeColor="text1"/>
          <w:u w:val="single" w:color="000000" w:themeColor="text1"/>
        </w:rPr>
        <w:t>(A)</w:t>
      </w:r>
      <w:r w:rsidRPr="007D4C23">
        <w:rPr>
          <w:color w:val="000000" w:themeColor="text1"/>
          <w:u w:color="000000" w:themeColor="text1"/>
        </w:rPr>
        <w:tab/>
        <w:t>The political subdivisions of this State, in regard to tort and automobile liability, property</w:t>
      </w:r>
      <w:r w:rsidRPr="007D4C23">
        <w:rPr>
          <w:color w:val="000000" w:themeColor="text1"/>
          <w:u w:val="single" w:color="000000" w:themeColor="text1"/>
        </w:rPr>
        <w:t>,</w:t>
      </w:r>
      <w:r w:rsidRPr="007D4C23">
        <w:rPr>
          <w:color w:val="000000" w:themeColor="text1"/>
          <w:u w:color="000000" w:themeColor="text1"/>
        </w:rPr>
        <w:t xml:space="preserve"> and casualty insurance shall procure insurance to cover these risks for which immunity has </w:t>
      </w:r>
      <w:r w:rsidRPr="007D4C23">
        <w:rPr>
          <w:color w:val="000000" w:themeColor="text1"/>
          <w:u w:color="000000" w:themeColor="text1"/>
        </w:rPr>
        <w:lastRenderedPageBreak/>
        <w:t>been waived by (1) the purchase of liability insurance pursuant to 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140;  or (2) the purchase of liability insurance from a private carrier;  or (3) self</w:t>
      </w:r>
      <w:r>
        <w:rPr>
          <w:color w:val="000000" w:themeColor="text1"/>
          <w:u w:color="000000" w:themeColor="text1"/>
        </w:rPr>
        <w:noBreakHyphen/>
      </w:r>
      <w:r w:rsidRPr="007D4C23">
        <w:rPr>
          <w:color w:val="000000" w:themeColor="text1"/>
          <w:u w:color="000000" w:themeColor="text1"/>
        </w:rPr>
        <w:t>insurance;  or (4) establishing pooled self</w:t>
      </w:r>
      <w:r>
        <w:rPr>
          <w:color w:val="000000" w:themeColor="text1"/>
          <w:u w:color="000000" w:themeColor="text1"/>
        </w:rPr>
        <w:noBreakHyphen/>
      </w:r>
      <w:r w:rsidRPr="007D4C23">
        <w:rPr>
          <w:color w:val="000000" w:themeColor="text1"/>
          <w:u w:color="000000" w:themeColor="text1"/>
        </w:rPr>
        <w:t>insurance liability funds, by intergovernmental agreement, which may not be construed as transacting the business of insurance or otherwise subject to state laws regulating insurance.  A pooled self</w:t>
      </w:r>
      <w:r>
        <w:rPr>
          <w:color w:val="000000" w:themeColor="text1"/>
          <w:u w:color="000000" w:themeColor="text1"/>
        </w:rPr>
        <w:noBreakHyphen/>
      </w:r>
      <w:r w:rsidRPr="007D4C23">
        <w:rPr>
          <w:color w:val="000000" w:themeColor="text1"/>
          <w:u w:color="000000" w:themeColor="text1"/>
        </w:rPr>
        <w:t>insurance liability pool is authorized to purchase specific and aggregate excess insurance.  A pooled self</w:t>
      </w:r>
      <w:r>
        <w:rPr>
          <w:color w:val="000000" w:themeColor="text1"/>
          <w:u w:color="000000" w:themeColor="text1"/>
        </w:rPr>
        <w:noBreakHyphen/>
      </w:r>
      <w:r w:rsidRPr="007D4C23">
        <w:rPr>
          <w:color w:val="000000" w:themeColor="text1"/>
          <w:u w:color="000000" w:themeColor="text1"/>
        </w:rPr>
        <w:t>insurance liability fund must provide liability coverage for all employees of a political subdivision applying for participation in the fund.  If the insurance is obtained other than pursuant to 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140, it must be obtained subject to the following conditions: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if the political subdivision does not procure tort liability insurance pursuant to 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 xml:space="preserve">140, it must also procure its automobile liability and property and casualty insurance from other sources and shall not procure these coverages through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 xml:space="preserve">if a political subdivision procures its tort liability insurance, automobile liability insurance, or property and casualty insurance through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all liability exposures of the political subdivision as well as its property and casualty insurance must be insured with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(3)</w:t>
      </w:r>
      <w:r w:rsidRPr="007D4C23">
        <w:rPr>
          <w:color w:val="000000" w:themeColor="text1"/>
          <w:u w:color="000000" w:themeColor="text1"/>
        </w:rPr>
        <w:tab/>
        <w:t xml:space="preserve">if the political subdivision, at any time, procures its tort liability, automobile liability, property, or casualty insurance other than through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and then subsequently desires to obtain this coverage with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notice of its intention to so obtain this subsequent coverage must be provided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at least ninety days prior to the beginning of the coverage with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The other lines of insurance that the political subdivision is required to procure from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fund</w:t>
      </w:r>
      <w:r w:rsidRPr="007D4C23">
        <w:rPr>
          <w:color w:val="000000" w:themeColor="text1"/>
          <w:u w:color="000000" w:themeColor="text1"/>
        </w:rPr>
        <w:t xml:space="preserve"> are not required to commence until the coverage for that line of insurance expires.  Any political subdivision may cancel all lines of insurance with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if it gives ninety days</w:t>
      </w:r>
      <w:r w:rsidRPr="00E503F1">
        <w:rPr>
          <w:color w:val="000000" w:themeColor="text1"/>
          <w:u w:color="000000" w:themeColor="text1"/>
        </w:rPr>
        <w:t>’</w:t>
      </w:r>
      <w:r w:rsidRPr="007D4C23">
        <w:rPr>
          <w:color w:val="000000" w:themeColor="text1"/>
          <w:u w:color="000000" w:themeColor="text1"/>
        </w:rPr>
        <w:t xml:space="preserve"> notice to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fund</w:t>
      </w:r>
      <w:r w:rsidRPr="007D4C23">
        <w:rPr>
          <w:color w:val="000000" w:themeColor="text1"/>
          <w:u w:color="000000" w:themeColor="text1"/>
        </w:rPr>
        <w:t xml:space="preserve">.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may negotiate the insurance coverage for any political subdivision separate from the insurance coverage for other insureds;</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(4)</w:t>
      </w:r>
      <w:r w:rsidRPr="007D4C23">
        <w:rPr>
          <w:color w:val="000000" w:themeColor="text1"/>
          <w:u w:color="000000" w:themeColor="text1"/>
        </w:rPr>
        <w:tab/>
        <w:t xml:space="preserve">if any political subdivision cancels its insurance with the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Insurance Reserve Fund</w:t>
      </w:r>
      <w:r w:rsidRPr="007D4C23">
        <w:rPr>
          <w:color w:val="000000" w:themeColor="text1"/>
          <w:u w:color="000000" w:themeColor="text1"/>
        </w:rPr>
        <w:t xml:space="preserve">, it is entitled to </w:t>
      </w:r>
      <w:r w:rsidRPr="007D4C23">
        <w:rPr>
          <w:color w:val="000000" w:themeColor="text1"/>
          <w:u w:color="000000" w:themeColor="text1"/>
        </w:rPr>
        <w:lastRenderedPageBreak/>
        <w:t xml:space="preserve">an appropriate refund of the premium, less reasonable administrative cost.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strike/>
          <w:color w:val="000000" w:themeColor="text1"/>
          <w:u w:color="000000" w:themeColor="text1"/>
        </w:rPr>
        <w:t>(c)</w:t>
      </w:r>
      <w:r w:rsidRPr="007D4C23">
        <w:rPr>
          <w:color w:val="000000" w:themeColor="text1"/>
          <w:u w:val="single" w:color="000000" w:themeColor="text1"/>
        </w:rPr>
        <w:t>(B)</w:t>
      </w:r>
      <w:r w:rsidRPr="007D4C23">
        <w:rPr>
          <w:color w:val="000000" w:themeColor="text1"/>
          <w:u w:color="000000" w:themeColor="text1"/>
        </w:rPr>
        <w:tab/>
        <w:t>For any claim filed under this chapter, the remedy provided in Section 15</w:t>
      </w:r>
      <w:r>
        <w:rPr>
          <w:color w:val="000000" w:themeColor="text1"/>
          <w:u w:color="000000" w:themeColor="text1"/>
        </w:rPr>
        <w:noBreakHyphen/>
      </w:r>
      <w:r w:rsidRPr="007D4C23">
        <w:rPr>
          <w:color w:val="000000" w:themeColor="text1"/>
          <w:u w:color="000000" w:themeColor="text1"/>
        </w:rPr>
        <w:t>78</w:t>
      </w:r>
      <w:r>
        <w:rPr>
          <w:color w:val="000000" w:themeColor="text1"/>
          <w:u w:color="000000" w:themeColor="text1"/>
        </w:rPr>
        <w:noBreakHyphen/>
      </w:r>
      <w:r w:rsidRPr="007D4C23">
        <w:rPr>
          <w:color w:val="000000" w:themeColor="text1"/>
          <w:u w:color="000000" w:themeColor="text1"/>
        </w:rPr>
        <w:t>120 is exclusive.  The immunity of the State and its political subdivisions, with regard to the seizure, execution, or encumbrance of their properties is reaffirmed.”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7D4C23">
        <w:rPr>
          <w:color w:val="000000" w:themeColor="text1"/>
          <w:u w:color="000000" w:themeColor="text1"/>
        </w:rPr>
        <w:tab/>
        <w:t xml:space="preserve">A. </w:t>
      </w: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440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w:t>
      </w:r>
      <w:r>
        <w:rPr>
          <w:color w:val="000000" w:themeColor="text1"/>
          <w:u w:color="000000" w:themeColor="text1"/>
        </w:rPr>
        <w:noBreakHyphen/>
      </w:r>
      <w:r w:rsidRPr="007D4C23">
        <w:rPr>
          <w:color w:val="000000" w:themeColor="text1"/>
          <w:u w:color="000000" w:themeColor="text1"/>
        </w:rPr>
        <w:t>11</w:t>
      </w:r>
      <w:r>
        <w:rPr>
          <w:color w:val="000000" w:themeColor="text1"/>
          <w:u w:color="000000" w:themeColor="text1"/>
        </w:rPr>
        <w:noBreakHyphen/>
      </w:r>
      <w:r w:rsidRPr="007D4C23">
        <w:rPr>
          <w:color w:val="000000" w:themeColor="text1"/>
          <w:u w:color="000000" w:themeColor="text1"/>
        </w:rPr>
        <w:t>440.</w:t>
      </w:r>
      <w:r w:rsidRPr="007D4C23">
        <w:rPr>
          <w:color w:val="000000" w:themeColor="text1"/>
          <w:u w:color="000000" w:themeColor="text1"/>
        </w:rPr>
        <w:tab/>
        <w:t>(A)</w:t>
      </w:r>
      <w:r w:rsidRPr="007D4C23">
        <w:rPr>
          <w:color w:val="000000" w:themeColor="text1"/>
          <w:u w:color="000000" w:themeColor="text1"/>
        </w:rPr>
        <w:tab/>
        <w:t xml:space="preserve">The State must defend the members of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 and the Director of the Department of Administration</w:t>
      </w:r>
      <w:r w:rsidRPr="007D4C23">
        <w:rPr>
          <w:color w:val="000000" w:themeColor="text1"/>
          <w:u w:color="000000" w:themeColor="text1"/>
        </w:rPr>
        <w:t xml:space="preserve"> against a claim or suit that arises out of or by virtue of their performance of official duties on behalf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 or the department, as applicable,</w:t>
      </w:r>
      <w:r w:rsidRPr="007D4C23">
        <w:rPr>
          <w:color w:val="000000" w:themeColor="text1"/>
          <w:u w:color="000000" w:themeColor="text1"/>
        </w:rPr>
        <w:t xml:space="preserve"> and must indemnify </w:t>
      </w:r>
      <w:r w:rsidRPr="007D4C23">
        <w:rPr>
          <w:strike/>
          <w:color w:val="000000" w:themeColor="text1"/>
          <w:u w:color="000000" w:themeColor="text1"/>
        </w:rPr>
        <w:t>these members</w:t>
      </w:r>
      <w:r w:rsidRPr="007D4C23">
        <w:rPr>
          <w:color w:val="000000" w:themeColor="text1"/>
          <w:u w:color="000000" w:themeColor="text1"/>
        </w:rPr>
        <w:t xml:space="preserve"> </w:t>
      </w:r>
      <w:r w:rsidRPr="007D4C23">
        <w:rPr>
          <w:color w:val="000000" w:themeColor="text1"/>
          <w:u w:val="single" w:color="000000" w:themeColor="text1"/>
        </w:rPr>
        <w:t>them</w:t>
      </w:r>
      <w:r w:rsidRPr="007D4C23">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w:t>
      </w:r>
      <w:r w:rsidRPr="007D4C23">
        <w:rPr>
          <w:strike/>
          <w:color w:val="000000" w:themeColor="text1"/>
          <w:u w:color="000000" w:themeColor="text1"/>
        </w:rPr>
        <w:t>and</w:t>
      </w:r>
      <w:r w:rsidRPr="007D4C23">
        <w:rPr>
          <w:color w:val="000000" w:themeColor="text1"/>
          <w:u w:color="000000" w:themeColor="text1"/>
        </w:rPr>
        <w:t xml:space="preserve"> legislative employees performing duties for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the authority</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members </w:t>
      </w:r>
      <w:r w:rsidRPr="007D4C23">
        <w:rPr>
          <w:color w:val="000000" w:themeColor="text1"/>
          <w:u w:val="single" w:color="000000" w:themeColor="text1"/>
        </w:rPr>
        <w:t>or the department, and the department</w:t>
      </w:r>
      <w:r w:rsidRPr="00E503F1">
        <w:rPr>
          <w:color w:val="000000" w:themeColor="text1"/>
          <w:u w:val="single" w:color="000000" w:themeColor="text1"/>
        </w:rPr>
        <w:t>’</w:t>
      </w:r>
      <w:r w:rsidRPr="007D4C23">
        <w:rPr>
          <w:color w:val="000000" w:themeColor="text1"/>
          <w:u w:val="single" w:color="000000" w:themeColor="text1"/>
        </w:rPr>
        <w:t>s officers and management employees</w:t>
      </w:r>
      <w:r w:rsidRPr="007D4C23">
        <w:rPr>
          <w:color w:val="000000" w:themeColor="text1"/>
          <w:u w:color="000000" w:themeColor="text1"/>
        </w:rPr>
        <w:t xml:space="preserve"> against a claim or suit that arises out of or by virtue of </w:t>
      </w:r>
      <w:r w:rsidRPr="007D4C23">
        <w:rPr>
          <w:color w:val="000000" w:themeColor="text1"/>
          <w:u w:val="single" w:color="000000" w:themeColor="text1"/>
        </w:rPr>
        <w:t>the</w:t>
      </w:r>
      <w:r w:rsidRPr="007D4C23">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w:t>
      </w:r>
      <w:r w:rsidRPr="007D4C23">
        <w:rPr>
          <w:color w:val="000000" w:themeColor="text1"/>
          <w:u w:val="single" w:color="000000" w:themeColor="text1"/>
        </w:rPr>
        <w:t>of the authority, the authority</w:t>
      </w:r>
      <w:r w:rsidRPr="00E503F1">
        <w:rPr>
          <w:color w:val="000000" w:themeColor="text1"/>
          <w:u w:val="single" w:color="000000" w:themeColor="text1"/>
        </w:rPr>
        <w:t>’</w:t>
      </w:r>
      <w:r w:rsidRPr="007D4C23">
        <w:rPr>
          <w:color w:val="000000" w:themeColor="text1"/>
          <w:u w:val="single" w:color="000000" w:themeColor="text1"/>
        </w:rPr>
        <w:t>s officers and management employees</w:t>
      </w:r>
      <w:r w:rsidRPr="007D4C23">
        <w:rPr>
          <w:color w:val="000000" w:themeColor="text1"/>
          <w:u w:color="000000" w:themeColor="text1"/>
        </w:rPr>
        <w:t xml:space="preserve">, </w:t>
      </w:r>
      <w:r w:rsidRPr="007D4C23">
        <w:rPr>
          <w:strike/>
          <w:color w:val="000000" w:themeColor="text1"/>
          <w:u w:color="000000" w:themeColor="text1"/>
        </w:rPr>
        <w:t>officers,</w:t>
      </w:r>
      <w:r w:rsidRPr="007D4C23">
        <w:rPr>
          <w:color w:val="000000" w:themeColor="text1"/>
          <w:u w:color="000000" w:themeColor="text1"/>
        </w:rPr>
        <w:t xml:space="preserve"> </w:t>
      </w:r>
      <w:r w:rsidRPr="007D4C23">
        <w:rPr>
          <w:color w:val="000000" w:themeColor="text1"/>
          <w:u w:val="single" w:color="000000" w:themeColor="text1"/>
        </w:rPr>
        <w:t>the department</w:t>
      </w:r>
      <w:r w:rsidRPr="00E503F1">
        <w:rPr>
          <w:color w:val="000000" w:themeColor="text1"/>
          <w:u w:val="single" w:color="000000" w:themeColor="text1"/>
        </w:rPr>
        <w:t>’</w:t>
      </w:r>
      <w:r w:rsidRPr="007D4C23">
        <w:rPr>
          <w:color w:val="000000" w:themeColor="text1"/>
          <w:u w:val="single" w:color="000000" w:themeColor="text1"/>
        </w:rPr>
        <w:t>s director and officers and</w:t>
      </w:r>
      <w:r w:rsidRPr="007D4C23">
        <w:rPr>
          <w:color w:val="000000" w:themeColor="text1"/>
          <w:u w:color="000000" w:themeColor="text1"/>
        </w:rPr>
        <w:t xml:space="preserve"> management employees, and legislative employees after they have left their employment with the </w:t>
      </w:r>
      <w:r w:rsidRPr="007D4C23">
        <w:rPr>
          <w:strike/>
          <w:color w:val="000000" w:themeColor="text1"/>
          <w:u w:color="000000" w:themeColor="text1"/>
        </w:rPr>
        <w:t>board</w:t>
      </w:r>
      <w:r w:rsidRPr="007D4C23">
        <w:rPr>
          <w:color w:val="000000" w:themeColor="text1"/>
          <w:u w:color="000000" w:themeColor="text1"/>
        </w:rPr>
        <w:t xml:space="preserve"> </w:t>
      </w:r>
      <w:r w:rsidRPr="007D4C23">
        <w:rPr>
          <w:color w:val="000000" w:themeColor="text1"/>
          <w:u w:val="single" w:color="000000" w:themeColor="text1"/>
        </w:rPr>
        <w:t>authority,</w:t>
      </w:r>
      <w:r w:rsidRPr="007D4C23">
        <w:rPr>
          <w:color w:val="000000" w:themeColor="text1"/>
          <w:u w:color="000000" w:themeColor="text1"/>
        </w:rPr>
        <w:t xml:space="preserve"> </w:t>
      </w:r>
      <w:r w:rsidRPr="007D4C23">
        <w:rPr>
          <w:strike/>
          <w:color w:val="000000" w:themeColor="text1"/>
          <w:u w:color="000000" w:themeColor="text1"/>
        </w:rPr>
        <w:t>or</w:t>
      </w:r>
      <w:r w:rsidRPr="007D4C23">
        <w:rPr>
          <w:color w:val="000000" w:themeColor="text1"/>
          <w:u w:color="000000" w:themeColor="text1"/>
        </w:rPr>
        <w:t xml:space="preserve"> </w:t>
      </w:r>
      <w:r w:rsidRPr="007D4C23">
        <w:rPr>
          <w:color w:val="000000" w:themeColor="text1"/>
          <w:u w:val="single" w:color="000000" w:themeColor="text1"/>
        </w:rPr>
        <w:t>the</w:t>
      </w:r>
      <w:r w:rsidRPr="007D4C23">
        <w:rPr>
          <w:color w:val="000000" w:themeColor="text1"/>
          <w:u w:color="000000" w:themeColor="text1"/>
        </w:rPr>
        <w:t xml:space="preserve"> General Assembly, </w:t>
      </w:r>
      <w:r w:rsidRPr="007D4C23">
        <w:rPr>
          <w:strike/>
          <w:color w:val="000000" w:themeColor="text1"/>
          <w:u w:color="000000" w:themeColor="text1"/>
        </w:rPr>
        <w:t>as applicable,</w:t>
      </w:r>
      <w:r w:rsidRPr="007D4C23">
        <w:rPr>
          <w:color w:val="000000" w:themeColor="text1"/>
          <w:u w:color="000000" w:themeColor="text1"/>
        </w:rPr>
        <w:t xml:space="preserve"> </w:t>
      </w:r>
      <w:r w:rsidRPr="007D4C23">
        <w:rPr>
          <w:color w:val="000000" w:themeColor="text1"/>
          <w:u w:val="single" w:color="000000" w:themeColor="text1"/>
        </w:rPr>
        <w:t>or the department, as applicable,</w:t>
      </w:r>
      <w:r w:rsidRPr="007D4C23">
        <w:rPr>
          <w:color w:val="000000" w:themeColor="text1"/>
          <w:u w:color="000000" w:themeColor="text1"/>
        </w:rPr>
        <w:t xml:space="preserve"> if the claim or suit arises out of or by virtue of their performance of official duties on behalf of </w:t>
      </w:r>
      <w:r w:rsidRPr="007D4C23">
        <w:rPr>
          <w:strike/>
          <w:color w:val="000000" w:themeColor="text1"/>
          <w:u w:color="000000" w:themeColor="text1"/>
        </w:rPr>
        <w:t>the board</w:t>
      </w:r>
      <w:r w:rsidRPr="007D4C23">
        <w:rPr>
          <w:color w:val="000000" w:themeColor="text1"/>
          <w:u w:color="000000" w:themeColor="text1"/>
        </w:rPr>
        <w:t xml:space="preserve"> </w:t>
      </w:r>
      <w:r w:rsidRPr="007D4C23">
        <w:rPr>
          <w:color w:val="000000" w:themeColor="text1"/>
          <w:u w:val="single" w:color="000000" w:themeColor="text1"/>
        </w:rPr>
        <w:t>their employer</w:t>
      </w:r>
      <w:r w:rsidRPr="007D4C23">
        <w:rPr>
          <w:color w:val="000000" w:themeColor="text1"/>
          <w:u w:color="000000" w:themeColor="text1"/>
        </w:rPr>
        <w:t>.</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The State must defend the members of the Retirement Systems Investment Panel established pursuant to Section 16, Article X of the Constitution of this State and Section 9</w:t>
      </w:r>
      <w:r>
        <w:rPr>
          <w:color w:val="000000" w:themeColor="text1"/>
          <w:u w:color="000000" w:themeColor="text1"/>
        </w:rPr>
        <w:noBreakHyphen/>
      </w:r>
      <w:r w:rsidRPr="007D4C23">
        <w:rPr>
          <w:color w:val="000000" w:themeColor="text1"/>
          <w:u w:color="000000" w:themeColor="text1"/>
        </w:rPr>
        <w:t>16</w:t>
      </w:r>
      <w:r>
        <w:rPr>
          <w:color w:val="000000" w:themeColor="text1"/>
          <w:u w:color="000000" w:themeColor="text1"/>
        </w:rPr>
        <w:noBreakHyphen/>
      </w:r>
      <w:r w:rsidRPr="007D4C23">
        <w:rPr>
          <w:color w:val="000000" w:themeColor="text1"/>
          <w:u w:color="000000" w:themeColor="text1"/>
        </w:rPr>
        <w:t xml:space="preserve">310 against a claim or suit that arises out of or by virtue of their performance of official duties on behalf of the panel and must </w:t>
      </w:r>
      <w:r w:rsidRPr="007D4C23">
        <w:rPr>
          <w:color w:val="000000" w:themeColor="text1"/>
          <w:u w:color="000000" w:themeColor="text1"/>
        </w:rPr>
        <w:lastRenderedPageBreak/>
        <w:t>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t>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18</w:t>
      </w:r>
      <w:r>
        <w:rPr>
          <w:color w:val="000000" w:themeColor="text1"/>
          <w:u w:color="000000" w:themeColor="text1"/>
        </w:rPr>
        <w:noBreakHyphen/>
      </w:r>
      <w:r w:rsidRPr="007D4C23">
        <w:rPr>
          <w:color w:val="000000" w:themeColor="text1"/>
          <w:u w:color="000000" w:themeColor="text1"/>
        </w:rPr>
        <w:t>20 of the 1976 Code, as added by Act 290 of 2010,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18</w:t>
      </w:r>
      <w:r>
        <w:rPr>
          <w:color w:val="000000" w:themeColor="text1"/>
          <w:u w:color="000000" w:themeColor="text1"/>
        </w:rPr>
        <w:noBreakHyphen/>
      </w:r>
      <w:r w:rsidRPr="007D4C23">
        <w:rPr>
          <w:color w:val="000000" w:themeColor="text1"/>
          <w:u w:color="000000" w:themeColor="text1"/>
        </w:rPr>
        <w:t>20.</w:t>
      </w:r>
      <w:r w:rsidRPr="007D4C23">
        <w:rPr>
          <w:color w:val="000000" w:themeColor="text1"/>
          <w:u w:color="000000" w:themeColor="text1"/>
        </w:rPr>
        <w:tab/>
        <w:t>(a)</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ARRA Bonds</w:t>
      </w:r>
      <w:r w:rsidRPr="00E503F1">
        <w:rPr>
          <w:color w:val="000000" w:themeColor="text1"/>
          <w:u w:color="000000" w:themeColor="text1"/>
        </w:rPr>
        <w:t>’</w:t>
      </w:r>
      <w:r w:rsidRPr="007D4C23">
        <w:rPr>
          <w:color w:val="000000" w:themeColor="text1"/>
          <w:u w:color="000000" w:themeColor="text1"/>
        </w:rPr>
        <w:t xml:space="preserve"> mean: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(1)</w:t>
      </w:r>
      <w:r w:rsidRPr="007D4C23">
        <w:rPr>
          <w:color w:val="000000" w:themeColor="text1"/>
          <w:u w:color="000000" w:themeColor="text1"/>
        </w:rPr>
        <w:tab/>
        <w:t xml:space="preserve">recovery zone bonds authorized under Section 1401 of ARRA;  and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Qualified Energy Conservation Bonds authorized under Section 301(a) of Tax Extenders and Alternative Minimum Tax Relief Act of 2008, Pub. L. 110</w:t>
      </w:r>
      <w:r>
        <w:rPr>
          <w:color w:val="000000" w:themeColor="text1"/>
          <w:u w:color="000000" w:themeColor="text1"/>
        </w:rPr>
        <w:noBreakHyphen/>
      </w:r>
      <w:r w:rsidRPr="007D4C23">
        <w:rPr>
          <w:color w:val="000000" w:themeColor="text1"/>
          <w:u w:color="000000" w:themeColor="text1"/>
        </w:rPr>
        <w:t xml:space="preserve">343, 122 Stat. 1365 (2008) as amended by Section 112 of ARRA.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Board</w:t>
      </w:r>
      <w:r w:rsidRPr="00E503F1">
        <w:rPr>
          <w:color w:val="000000" w:themeColor="text1"/>
          <w:u w:color="000000" w:themeColor="text1"/>
        </w:rPr>
        <w:t>’</w:t>
      </w:r>
      <w:r w:rsidRPr="007D4C23">
        <w:rPr>
          <w:color w:val="000000" w:themeColor="text1"/>
          <w:u w:color="000000" w:themeColor="text1"/>
        </w:rPr>
        <w:t xml:space="preserve"> means the </w:t>
      </w:r>
      <w:r w:rsidRPr="007D4C23">
        <w:rPr>
          <w:strike/>
          <w:color w:val="000000" w:themeColor="text1"/>
          <w:u w:color="000000" w:themeColor="text1"/>
        </w:rPr>
        <w:t>South Carolina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E503F1">
        <w:rPr>
          <w:color w:val="000000" w:themeColor="text1"/>
          <w:u w:val="single" w:color="000000" w:themeColor="text1"/>
        </w:rPr>
        <w:t>’</w:t>
      </w:r>
      <w:r w:rsidRPr="007D4C23">
        <w:rPr>
          <w:color w:val="000000" w:themeColor="text1"/>
          <w:u w:val="single" w:color="000000" w:themeColor="text1"/>
        </w:rPr>
        <w:t>s governing board</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Code</w:t>
      </w:r>
      <w:r w:rsidRPr="00E503F1">
        <w:rPr>
          <w:color w:val="000000" w:themeColor="text1"/>
          <w:u w:color="000000" w:themeColor="text1"/>
        </w:rPr>
        <w:t>’</w:t>
      </w:r>
      <w:r w:rsidRPr="007D4C23">
        <w:rPr>
          <w:color w:val="000000" w:themeColor="text1"/>
          <w:u w:color="000000" w:themeColor="text1"/>
        </w:rPr>
        <w:t xml:space="preserve"> means the Internal Revenue Code of 1986, as amended.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Local Government</w:t>
      </w:r>
      <w:r w:rsidRPr="00E503F1">
        <w:rPr>
          <w:color w:val="000000" w:themeColor="text1"/>
          <w:u w:color="000000" w:themeColor="text1"/>
        </w:rPr>
        <w:t>’</w:t>
      </w:r>
      <w:r w:rsidRPr="007D4C23">
        <w:rPr>
          <w:color w:val="000000" w:themeColor="text1"/>
          <w:u w:color="000000" w:themeColor="text1"/>
        </w:rPr>
        <w:t xml:space="preserve"> means each county and municipality that received an allocation of Volume Cap pursuant to the Code and IRS Notice 2009</w:t>
      </w:r>
      <w:r>
        <w:rPr>
          <w:color w:val="000000" w:themeColor="text1"/>
          <w:u w:color="000000" w:themeColor="text1"/>
        </w:rPr>
        <w:noBreakHyphen/>
      </w:r>
      <w:r w:rsidRPr="007D4C23">
        <w:rPr>
          <w:color w:val="000000" w:themeColor="text1"/>
          <w:u w:color="000000" w:themeColor="text1"/>
        </w:rPr>
        <w:t xml:space="preserve">50.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Other federal bonds</w:t>
      </w:r>
      <w:r w:rsidRPr="00E503F1">
        <w:rPr>
          <w:color w:val="000000" w:themeColor="text1"/>
          <w:u w:color="000000" w:themeColor="text1"/>
        </w:rPr>
        <w:t>’</w:t>
      </w:r>
      <w:r w:rsidRPr="007D4C23">
        <w:rPr>
          <w:color w:val="000000" w:themeColor="text1"/>
          <w:u w:color="000000" w:themeColor="text1"/>
        </w:rPr>
        <w:t xml:space="preserve"> mean any such bond, whether tax</w:t>
      </w:r>
      <w:r>
        <w:rPr>
          <w:color w:val="000000" w:themeColor="text1"/>
          <w:u w:color="000000" w:themeColor="text1"/>
        </w:rPr>
        <w:noBreakHyphen/>
      </w:r>
      <w:r>
        <w:rPr>
          <w:color w:val="000000" w:themeColor="text1"/>
          <w:u w:color="000000" w:themeColor="text1"/>
        </w:rPr>
        <w:noBreakHyphen/>
      </w:r>
      <w:r w:rsidRPr="007D4C23">
        <w:rPr>
          <w:color w:val="000000" w:themeColor="text1"/>
          <w:u w:color="000000" w:themeColor="text1"/>
        </w:rPr>
        <w:t xml:space="preserve">exempt, taxable or tax credit, created after the date hereof whereby a volume cap limitation is proscribed under the Code.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(f)</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Qualified energy conservation bond</w:t>
      </w:r>
      <w:r w:rsidRPr="00E503F1">
        <w:rPr>
          <w:color w:val="000000" w:themeColor="text1"/>
          <w:u w:color="000000" w:themeColor="text1"/>
        </w:rPr>
        <w:t>’</w:t>
      </w:r>
      <w:r w:rsidRPr="007D4C23">
        <w:rPr>
          <w:color w:val="000000" w:themeColor="text1"/>
          <w:u w:color="000000" w:themeColor="text1"/>
        </w:rPr>
        <w:t xml:space="preserve"> means the term as defined in Section 54D(a) of the Code.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(g)</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Recovery zone</w:t>
      </w:r>
      <w:r w:rsidRPr="00E503F1">
        <w:rPr>
          <w:color w:val="000000" w:themeColor="text1"/>
          <w:u w:color="000000" w:themeColor="text1"/>
        </w:rPr>
        <w:t>’</w:t>
      </w:r>
      <w:r w:rsidRPr="007D4C23">
        <w:rPr>
          <w:color w:val="000000" w:themeColor="text1"/>
          <w:u w:color="000000" w:themeColor="text1"/>
        </w:rPr>
        <w:t xml:space="preserve"> means the term as defined in Section 1400U</w:t>
      </w:r>
      <w:r>
        <w:rPr>
          <w:color w:val="000000" w:themeColor="text1"/>
          <w:u w:color="000000" w:themeColor="text1"/>
        </w:rPr>
        <w:noBreakHyphen/>
      </w:r>
      <w:r w:rsidRPr="007D4C23">
        <w:rPr>
          <w:color w:val="000000" w:themeColor="text1"/>
          <w:u w:color="000000" w:themeColor="text1"/>
        </w:rPr>
        <w:t xml:space="preserve">1(b) of the Code.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(h)</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Recovery zone economic development bond</w:t>
      </w:r>
      <w:r w:rsidRPr="00E503F1">
        <w:rPr>
          <w:color w:val="000000" w:themeColor="text1"/>
          <w:u w:color="000000" w:themeColor="text1"/>
        </w:rPr>
        <w:t>’</w:t>
      </w:r>
      <w:r w:rsidRPr="007D4C23">
        <w:rPr>
          <w:color w:val="000000" w:themeColor="text1"/>
          <w:u w:color="000000" w:themeColor="text1"/>
        </w:rPr>
        <w:t xml:space="preserve"> means the term as defined in Section 1400U</w:t>
      </w:r>
      <w:r>
        <w:rPr>
          <w:color w:val="000000" w:themeColor="text1"/>
          <w:u w:color="000000" w:themeColor="text1"/>
        </w:rPr>
        <w:noBreakHyphen/>
      </w:r>
      <w:r w:rsidRPr="007D4C23">
        <w:rPr>
          <w:color w:val="000000" w:themeColor="text1"/>
          <w:u w:color="000000" w:themeColor="text1"/>
        </w:rPr>
        <w:t xml:space="preserve">2 of the Code.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(i)</w:t>
      </w:r>
      <w:r w:rsidR="00F24743">
        <w:rPr>
          <w:color w:val="000000" w:themeColor="text1"/>
          <w:u w:color="000000" w:themeColor="text1"/>
        </w:rPr>
        <w:tab/>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Recovery zone facility bond</w:t>
      </w:r>
      <w:r w:rsidRPr="00E503F1">
        <w:rPr>
          <w:color w:val="000000" w:themeColor="text1"/>
          <w:u w:color="000000" w:themeColor="text1"/>
        </w:rPr>
        <w:t>’</w:t>
      </w:r>
      <w:r w:rsidRPr="007D4C23">
        <w:rPr>
          <w:color w:val="000000" w:themeColor="text1"/>
          <w:u w:color="000000" w:themeColor="text1"/>
        </w:rPr>
        <w:t xml:space="preserve"> means the term as defined in Section 1400U</w:t>
      </w:r>
      <w:r>
        <w:rPr>
          <w:color w:val="000000" w:themeColor="text1"/>
          <w:u w:color="000000" w:themeColor="text1"/>
        </w:rPr>
        <w:noBreakHyphen/>
      </w:r>
      <w:r w:rsidRPr="007D4C23">
        <w:rPr>
          <w:color w:val="000000" w:themeColor="text1"/>
          <w:u w:color="000000" w:themeColor="text1"/>
        </w:rPr>
        <w:t xml:space="preserve">3 of the Code.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(j)</w:t>
      </w:r>
      <w:r w:rsidRPr="007D4C23">
        <w:rPr>
          <w:color w:val="000000" w:themeColor="text1"/>
          <w:u w:color="000000" w:themeColor="text1"/>
        </w:rPr>
        <w:tab/>
      </w:r>
      <w:r w:rsidR="00F2474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State</w:t>
      </w:r>
      <w:r w:rsidRPr="00E503F1">
        <w:rPr>
          <w:color w:val="000000" w:themeColor="text1"/>
          <w:u w:color="000000" w:themeColor="text1"/>
        </w:rPr>
        <w:t>’</w:t>
      </w:r>
      <w:r w:rsidRPr="007D4C23">
        <w:rPr>
          <w:color w:val="000000" w:themeColor="text1"/>
          <w:u w:color="000000" w:themeColor="text1"/>
        </w:rPr>
        <w:t xml:space="preserve"> means the State of South Carolina.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(k)</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Volume Cap</w:t>
      </w:r>
      <w:r w:rsidRPr="00E503F1">
        <w:rPr>
          <w:color w:val="000000" w:themeColor="text1"/>
          <w:u w:color="000000" w:themeColor="text1"/>
        </w:rPr>
        <w:t>’</w:t>
      </w:r>
      <w:r w:rsidRPr="007D4C23">
        <w:rPr>
          <w:color w:val="000000" w:themeColor="text1"/>
          <w:u w:color="000000" w:themeColor="text1"/>
        </w:rPr>
        <w:t xml:space="preserve"> means the amount or other limitation of ARRA Bonds allocated to each state and to counties and large municipalities within each state in accordance with Section 1400U</w:t>
      </w:r>
      <w:r>
        <w:rPr>
          <w:color w:val="000000" w:themeColor="text1"/>
          <w:u w:color="000000" w:themeColor="text1"/>
        </w:rPr>
        <w:noBreakHyphen/>
      </w:r>
      <w:r w:rsidRPr="007D4C23">
        <w:rPr>
          <w:color w:val="000000" w:themeColor="text1"/>
          <w:u w:color="000000" w:themeColor="text1"/>
        </w:rPr>
        <w:t xml:space="preserve">1(a)(4) of the Code, with respect to Recovery Zone Economic Development Bonds and Recovery Zone Facility Bonds, Section 54D(e)(1) of the Code, with respect to Qualified Energy </w:t>
      </w:r>
      <w:r w:rsidRPr="007D4C23">
        <w:rPr>
          <w:color w:val="000000" w:themeColor="text1"/>
          <w:u w:color="000000" w:themeColor="text1"/>
        </w:rPr>
        <w:lastRenderedPageBreak/>
        <w:t>Conservation Bonds, and any other section of the Code which imposes a volume cap limitation on any other Federal Bonds.”</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F24743"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007B08F7" w:rsidRPr="007D4C23">
        <w:rPr>
          <w:color w:val="000000" w:themeColor="text1"/>
          <w:u w:color="000000" w:themeColor="text1"/>
        </w:rPr>
        <w:t>The final paragraph of Section 11</w:t>
      </w:r>
      <w:r w:rsidR="007B08F7">
        <w:rPr>
          <w:color w:val="000000" w:themeColor="text1"/>
          <w:u w:color="000000" w:themeColor="text1"/>
        </w:rPr>
        <w:noBreakHyphen/>
      </w:r>
      <w:r w:rsidR="007B08F7" w:rsidRPr="007D4C23">
        <w:rPr>
          <w:color w:val="000000" w:themeColor="text1"/>
          <w:u w:color="000000" w:themeColor="text1"/>
        </w:rPr>
        <w:t>27</w:t>
      </w:r>
      <w:r w:rsidR="007B08F7">
        <w:rPr>
          <w:color w:val="000000" w:themeColor="text1"/>
          <w:u w:color="000000" w:themeColor="text1"/>
        </w:rPr>
        <w:noBreakHyphen/>
      </w:r>
      <w:r w:rsidR="007B08F7" w:rsidRPr="007D4C23">
        <w:rPr>
          <w:color w:val="000000" w:themeColor="text1"/>
          <w:u w:color="000000" w:themeColor="text1"/>
        </w:rPr>
        <w:t>10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w:t>
      </w:r>
      <w:r w:rsidR="00CE42D4">
        <w:rPr>
          <w:color w:val="000000" w:themeColor="text1"/>
          <w:u w:color="000000" w:themeColor="text1"/>
        </w:rPr>
        <w:t xml:space="preserve"> </w:t>
      </w:r>
      <w:r w:rsidRPr="00E503F1">
        <w:rPr>
          <w:color w:val="000000" w:themeColor="text1"/>
          <w:u w:color="000000" w:themeColor="text1"/>
        </w:rPr>
        <w:t>‘</w:t>
      </w:r>
      <w:r w:rsidRPr="007D4C23">
        <w:rPr>
          <w:color w:val="000000" w:themeColor="text1"/>
          <w:u w:color="000000" w:themeColor="text1"/>
        </w:rPr>
        <w:t>Ratification date</w:t>
      </w:r>
      <w:r w:rsidRPr="00E503F1">
        <w:rPr>
          <w:color w:val="000000" w:themeColor="text1"/>
          <w:u w:color="000000" w:themeColor="text1"/>
        </w:rPr>
        <w:t>’</w:t>
      </w:r>
      <w:r w:rsidRPr="007D4C23">
        <w:rPr>
          <w:color w:val="000000" w:themeColor="text1"/>
          <w:u w:color="000000" w:themeColor="text1"/>
        </w:rPr>
        <w:t xml:space="preserve"> shall mean the effective date of New Article X. </w:t>
      </w:r>
      <w:r w:rsidRPr="00E503F1">
        <w:rPr>
          <w:color w:val="000000" w:themeColor="text1"/>
          <w:u w:color="000000" w:themeColor="text1"/>
        </w:rPr>
        <w:t>‘</w:t>
      </w:r>
      <w:r w:rsidRPr="007D4C23">
        <w:rPr>
          <w:color w:val="000000" w:themeColor="text1"/>
          <w:u w:color="000000" w:themeColor="text1"/>
        </w:rPr>
        <w:t>State board</w:t>
      </w:r>
      <w:r w:rsidRPr="00E503F1">
        <w:rPr>
          <w:color w:val="000000" w:themeColor="text1"/>
          <w:u w:color="000000" w:themeColor="text1"/>
        </w:rPr>
        <w:t>’</w:t>
      </w:r>
      <w:r w:rsidRPr="007D4C23">
        <w:rPr>
          <w:color w:val="000000" w:themeColor="text1"/>
          <w:u w:color="000000" w:themeColor="text1"/>
        </w:rPr>
        <w:t xml:space="preserve"> shall mean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governing body of the State Fiscal Accountability Authority</w:t>
      </w:r>
      <w:r w:rsidRPr="007D4C23">
        <w:rPr>
          <w:color w:val="000000" w:themeColor="text1"/>
          <w:u w:color="000000" w:themeColor="text1"/>
        </w:rPr>
        <w:t>.  Any term defined in New Article X shall have the meanings therein given to such term.”</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D.</w:t>
      </w:r>
      <w:r w:rsidRPr="007D4C23">
        <w:rPr>
          <w:color w:val="000000" w:themeColor="text1"/>
          <w:u w:color="000000" w:themeColor="text1"/>
        </w:rPr>
        <w:tab/>
      </w:r>
      <w:r w:rsidR="00177879">
        <w:rPr>
          <w:color w:val="000000" w:themeColor="text1"/>
          <w:u w:color="000000" w:themeColor="text1"/>
        </w:rPr>
        <w:tab/>
      </w:r>
      <w:r w:rsidRPr="007D4C23">
        <w:rPr>
          <w:color w:val="000000" w:themeColor="text1"/>
          <w:u w:color="000000" w:themeColor="text1"/>
        </w:rPr>
        <w:t>Chapter 31, Title 11 of the 1976 Code is amended by adding: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31</w:t>
      </w:r>
      <w:r>
        <w:rPr>
          <w:color w:val="000000" w:themeColor="text1"/>
          <w:u w:color="000000" w:themeColor="text1"/>
        </w:rPr>
        <w:noBreakHyphen/>
      </w:r>
      <w:r w:rsidRPr="007D4C23">
        <w:rPr>
          <w:color w:val="000000" w:themeColor="text1"/>
          <w:u w:color="000000" w:themeColor="text1"/>
        </w:rPr>
        <w:t>5.</w:t>
      </w:r>
      <w:r w:rsidRPr="007D4C23">
        <w:rPr>
          <w:color w:val="000000" w:themeColor="text1"/>
          <w:u w:color="000000" w:themeColor="text1"/>
        </w:rPr>
        <w:tab/>
        <w:t xml:space="preserve">For the purposes of this chapter, </w:t>
      </w:r>
      <w:r w:rsidRPr="00E503F1">
        <w:rPr>
          <w:color w:val="000000" w:themeColor="text1"/>
          <w:u w:color="000000" w:themeColor="text1"/>
        </w:rPr>
        <w:t>‘</w:t>
      </w:r>
      <w:r w:rsidRPr="007D4C23">
        <w:rPr>
          <w:color w:val="000000" w:themeColor="text1"/>
          <w:u w:color="000000" w:themeColor="text1"/>
        </w:rPr>
        <w:t>state board</w:t>
      </w:r>
      <w:r w:rsidRPr="00E503F1">
        <w:rPr>
          <w:color w:val="000000" w:themeColor="text1"/>
          <w:u w:color="000000" w:themeColor="text1"/>
        </w:rPr>
        <w:t>’</w:t>
      </w:r>
      <w:r w:rsidRPr="007D4C23">
        <w:rPr>
          <w:color w:val="000000" w:themeColor="text1"/>
          <w:u w:color="000000" w:themeColor="text1"/>
        </w:rPr>
        <w:t xml:space="preserve"> shall mean the governing body of the State Fiscal Accountability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E.</w:t>
      </w:r>
      <w:r w:rsidRPr="007D4C23">
        <w:rPr>
          <w:color w:val="000000" w:themeColor="text1"/>
          <w:u w:color="000000" w:themeColor="text1"/>
        </w:rPr>
        <w:tab/>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37</w:t>
      </w:r>
      <w:r>
        <w:rPr>
          <w:color w:val="000000" w:themeColor="text1"/>
          <w:u w:color="000000" w:themeColor="text1"/>
        </w:rPr>
        <w:noBreakHyphen/>
      </w:r>
      <w:r w:rsidRPr="007D4C23">
        <w:rPr>
          <w:color w:val="000000" w:themeColor="text1"/>
          <w:u w:color="000000" w:themeColor="text1"/>
        </w:rPr>
        <w:t>30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37</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F.</w:t>
      </w:r>
      <w:r w:rsidR="00177879">
        <w:rPr>
          <w:color w:val="000000" w:themeColor="text1"/>
          <w:u w:color="000000" w:themeColor="text1"/>
        </w:rPr>
        <w:tab/>
      </w:r>
      <w:r w:rsidR="00177879">
        <w:rPr>
          <w:color w:val="000000" w:themeColor="text1"/>
          <w:u w:color="000000" w:themeColor="text1"/>
        </w:rPr>
        <w:tab/>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38</w:t>
      </w:r>
      <w:r>
        <w:rPr>
          <w:color w:val="000000" w:themeColor="text1"/>
          <w:u w:color="000000" w:themeColor="text1"/>
        </w:rPr>
        <w:noBreakHyphen/>
      </w:r>
      <w:r w:rsidRPr="007D4C23">
        <w:rPr>
          <w:color w:val="000000" w:themeColor="text1"/>
          <w:u w:color="000000" w:themeColor="text1"/>
        </w:rPr>
        <w:t>20(A)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“(A)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is authorized to provide for the issuance of capital improvement bonds in denominations of less than </w:t>
      </w:r>
      <w:r w:rsidRPr="007D4C23">
        <w:rPr>
          <w:strike/>
          <w:color w:val="000000" w:themeColor="text1"/>
          <w:u w:color="000000" w:themeColor="text1"/>
        </w:rPr>
        <w:t>$1,000</w:t>
      </w:r>
      <w:r w:rsidRPr="007D4C23">
        <w:rPr>
          <w:color w:val="000000" w:themeColor="text1"/>
          <w:u w:color="000000" w:themeColor="text1"/>
        </w:rPr>
        <w:t xml:space="preserve"> </w:t>
      </w:r>
      <w:r w:rsidRPr="007D4C23">
        <w:rPr>
          <w:color w:val="000000" w:themeColor="text1"/>
          <w:u w:val="single" w:color="000000" w:themeColor="text1"/>
        </w:rPr>
        <w:t>one thousand dollars</w:t>
      </w:r>
      <w:r w:rsidRPr="007D4C23">
        <w:rPr>
          <w:color w:val="000000" w:themeColor="text1"/>
          <w:u w:color="000000" w:themeColor="text1"/>
        </w:rPr>
        <w:t xml:space="preserve">.” </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G .</w:t>
      </w:r>
      <w:r w:rsidRPr="007D4C23">
        <w:rPr>
          <w:color w:val="000000" w:themeColor="text1"/>
          <w:u w:color="000000" w:themeColor="text1"/>
        </w:rPr>
        <w:tab/>
        <w:t>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40</w:t>
      </w:r>
      <w:r>
        <w:rPr>
          <w:color w:val="000000" w:themeColor="text1"/>
          <w:u w:color="000000" w:themeColor="text1"/>
        </w:rPr>
        <w:noBreakHyphen/>
      </w:r>
      <w:r w:rsidRPr="007D4C23">
        <w:rPr>
          <w:color w:val="000000" w:themeColor="text1"/>
          <w:u w:color="000000" w:themeColor="text1"/>
        </w:rPr>
        <w:t>20(A)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ab/>
        <w:t>“(A)</w:t>
      </w:r>
      <w:r w:rsidRPr="007D4C23">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7B4322">
        <w:rPr>
          <w:strike/>
          <w:color w:val="000000" w:themeColor="text1"/>
          <w:u w:color="000000" w:themeColor="text1"/>
        </w:rPr>
        <w:t>South Carolina State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comprise the authority </w:t>
      </w:r>
      <w:r w:rsidRPr="007D4C23">
        <w:rPr>
          <w:color w:val="000000" w:themeColor="text1"/>
          <w:u w:val="single" w:color="000000" w:themeColor="text1"/>
        </w:rPr>
        <w:t>to serve ex officio in the same capacity as they serve as members of the authority</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2.</w:t>
      </w:r>
      <w:r>
        <w:rPr>
          <w:color w:val="000000" w:themeColor="text1"/>
          <w:u w:color="000000" w:themeColor="text1"/>
        </w:rPr>
        <w:tab/>
      </w:r>
      <w:r w:rsidR="007B08F7" w:rsidRPr="007D4C23">
        <w:rPr>
          <w:color w:val="000000" w:themeColor="text1"/>
          <w:u w:color="000000" w:themeColor="text1"/>
        </w:rPr>
        <w:t>Section 11</w:t>
      </w:r>
      <w:r w:rsidR="007B08F7">
        <w:rPr>
          <w:color w:val="000000" w:themeColor="text1"/>
          <w:u w:color="000000" w:themeColor="text1"/>
        </w:rPr>
        <w:noBreakHyphen/>
      </w:r>
      <w:r w:rsidR="007B08F7" w:rsidRPr="007D4C23">
        <w:rPr>
          <w:color w:val="000000" w:themeColor="text1"/>
          <w:u w:color="000000" w:themeColor="text1"/>
        </w:rPr>
        <w:t>40</w:t>
      </w:r>
      <w:r w:rsidR="007B08F7">
        <w:rPr>
          <w:color w:val="000000" w:themeColor="text1"/>
          <w:u w:color="000000" w:themeColor="text1"/>
        </w:rPr>
        <w:noBreakHyphen/>
      </w:r>
      <w:r w:rsidR="007B08F7" w:rsidRPr="007D4C23">
        <w:rPr>
          <w:color w:val="000000" w:themeColor="text1"/>
          <w:u w:color="000000" w:themeColor="text1"/>
        </w:rPr>
        <w:t>250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40</w:t>
      </w:r>
      <w:r>
        <w:rPr>
          <w:color w:val="000000" w:themeColor="text1"/>
          <w:u w:color="000000" w:themeColor="text1"/>
        </w:rPr>
        <w:noBreakHyphen/>
      </w:r>
      <w:r w:rsidRPr="007D4C23">
        <w:rPr>
          <w:color w:val="000000" w:themeColor="text1"/>
          <w:u w:color="000000" w:themeColor="text1"/>
        </w:rPr>
        <w:t>250.</w:t>
      </w:r>
      <w:r w:rsidRPr="007D4C23">
        <w:rPr>
          <w:color w:val="000000" w:themeColor="text1"/>
          <w:u w:color="000000" w:themeColor="text1"/>
        </w:rPr>
        <w:tab/>
        <w:t xml:space="preserve">The Division of Local Government of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Rural Infrastructure Authority</w:t>
      </w:r>
      <w:r w:rsidRPr="007D4C23">
        <w:rPr>
          <w:color w:val="000000" w:themeColor="text1"/>
          <w:u w:color="000000" w:themeColor="text1"/>
        </w:rPr>
        <w:t xml:space="preserve"> shall provide staff and otherwise assist the authority in the administration of the fund and the performance of its functions under this chapter.  </w:t>
      </w:r>
      <w:r w:rsidRPr="007D4C23">
        <w:rPr>
          <w:color w:val="000000" w:themeColor="text1"/>
          <w:u w:val="single" w:color="000000" w:themeColor="text1"/>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of Local Government as provided by law.</w:t>
      </w:r>
      <w:r w:rsidRPr="007D4C23">
        <w:rPr>
          <w:color w:val="000000" w:themeColor="text1"/>
          <w:u w:color="000000" w:themeColor="text1"/>
        </w:rPr>
        <w:t xml:space="preserve">  In providing such assistance the Division of Local Government shall: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 xml:space="preserve">assist in the formulation, establishment, and structuring of programs undertaken by the authority pursuant to this chapter;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provide local governments information as to the programs of the authority and the procedures for obtaining the assistance intended by the chapter;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t xml:space="preserve">assist the authority in analyzing and evaluating local government requests for assistance pursuant to this chapter;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t xml:space="preserve">assist in the structuring and negotiation of local government loan agreements and loan obligations and authority bonds;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(6)</w:t>
      </w:r>
      <w:r w:rsidRPr="007D4C23">
        <w:rPr>
          <w:color w:val="000000" w:themeColor="text1"/>
          <w:u w:color="000000" w:themeColor="text1"/>
        </w:rPr>
        <w:tab/>
        <w:t xml:space="preserve">administer the fund, including any accounts therein;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(7)</w:t>
      </w:r>
      <w:r w:rsidRPr="007D4C23">
        <w:rPr>
          <w:color w:val="000000" w:themeColor="text1"/>
          <w:u w:color="000000" w:themeColor="text1"/>
        </w:rPr>
        <w:tab/>
        <w:t>administer the authority</w:t>
      </w:r>
      <w:r w:rsidRPr="00E503F1">
        <w:rPr>
          <w:color w:val="000000" w:themeColor="text1"/>
          <w:u w:color="000000" w:themeColor="text1"/>
        </w:rPr>
        <w:t>’</w:t>
      </w:r>
      <w:r w:rsidRPr="007D4C23">
        <w:rPr>
          <w:color w:val="000000" w:themeColor="text1"/>
          <w:u w:color="000000" w:themeColor="text1"/>
        </w:rPr>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(8)</w:t>
      </w:r>
      <w:r w:rsidRPr="007D4C23">
        <w:rPr>
          <w:color w:val="000000" w:themeColor="text1"/>
          <w:u w:color="000000" w:themeColor="text1"/>
        </w:rPr>
        <w:tab/>
        <w:t xml:space="preserve">provide </w:t>
      </w:r>
      <w:r w:rsidRPr="007D4C23">
        <w:rPr>
          <w:strike/>
          <w:color w:val="000000" w:themeColor="text1"/>
          <w:u w:color="000000" w:themeColor="text1"/>
        </w:rPr>
        <w:t>such</w:t>
      </w:r>
      <w:r w:rsidRPr="007D4C23">
        <w:rPr>
          <w:color w:val="000000" w:themeColor="text1"/>
          <w:u w:color="000000" w:themeColor="text1"/>
        </w:rPr>
        <w:t xml:space="preserve"> other assistance and perform </w:t>
      </w:r>
      <w:r w:rsidRPr="007D4C23">
        <w:rPr>
          <w:strike/>
          <w:color w:val="000000" w:themeColor="text1"/>
          <w:u w:color="000000" w:themeColor="text1"/>
        </w:rPr>
        <w:t>such</w:t>
      </w:r>
      <w:r w:rsidRPr="007D4C23">
        <w:rPr>
          <w:color w:val="000000" w:themeColor="text1"/>
          <w:u w:color="000000" w:themeColor="text1"/>
        </w:rPr>
        <w:t xml:space="preserve"> other duties as may be requested or directed by the authority.”</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lastRenderedPageBreak/>
        <w:t>H.</w:t>
      </w:r>
      <w:r w:rsidRPr="007D4C23">
        <w:rPr>
          <w:color w:val="000000" w:themeColor="text1"/>
          <w:u w:color="000000" w:themeColor="text1"/>
        </w:rPr>
        <w:tab/>
        <w:t>1.</w:t>
      </w:r>
      <w:r w:rsidRPr="007D4C23">
        <w:rPr>
          <w:color w:val="000000" w:themeColor="text1"/>
          <w:u w:color="000000" w:themeColor="text1"/>
        </w:rPr>
        <w:tab/>
        <w:t>The first paragraph of 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70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D4C23">
        <w:rPr>
          <w:color w:val="000000" w:themeColor="text1"/>
          <w:u w:color="000000" w:themeColor="text1"/>
        </w:rPr>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 xml:space="preserve">Fiscal Accountability Authority </w:t>
      </w:r>
      <w:r w:rsidRPr="007D4C23">
        <w:rPr>
          <w:color w:val="000000" w:themeColor="text1"/>
          <w:u w:color="000000" w:themeColor="text1"/>
        </w:rPr>
        <w:t>of the following:”</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r>
      <w:r w:rsidR="00177879">
        <w:rPr>
          <w:color w:val="000000" w:themeColor="text1"/>
          <w:u w:color="000000" w:themeColor="text1"/>
        </w:rPr>
        <w:t xml:space="preserve"> </w:t>
      </w:r>
      <w:r w:rsidRPr="007D4C23">
        <w:rPr>
          <w:color w:val="000000" w:themeColor="text1"/>
          <w:u w:color="000000" w:themeColor="text1"/>
        </w:rPr>
        <w:t>Sections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80, 11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90, and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100 of the 1976 Code are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80.</w:t>
      </w:r>
      <w:r w:rsidRPr="007D4C23">
        <w:rPr>
          <w:color w:val="000000" w:themeColor="text1"/>
          <w:u w:color="000000" w:themeColor="text1"/>
        </w:rPr>
        <w:tab/>
        <w:t xml:space="preserve"> Following the receipt of the notification presented pursuant to 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 xml:space="preserve">70 and after </w:t>
      </w:r>
      <w:r w:rsidRPr="007D4C23">
        <w:rPr>
          <w:strike/>
          <w:color w:val="000000" w:themeColor="text1"/>
          <w:u w:color="000000" w:themeColor="text1"/>
        </w:rPr>
        <w:t>approval</w:t>
      </w:r>
      <w:r w:rsidRPr="007D4C23">
        <w:rPr>
          <w:color w:val="000000" w:themeColor="text1"/>
          <w:u w:color="000000" w:themeColor="text1"/>
        </w:rPr>
        <w:t xml:space="preserve"> </w:t>
      </w:r>
      <w:r w:rsidRPr="007D4C23">
        <w:rPr>
          <w:color w:val="000000" w:themeColor="text1"/>
          <w:u w:val="single" w:color="000000" w:themeColor="text1"/>
        </w:rPr>
        <w:t xml:space="preserve">review </w:t>
      </w:r>
      <w:r w:rsidRPr="007D4C23">
        <w:rPr>
          <w:color w:val="000000" w:themeColor="text1"/>
          <w:u w:color="000000" w:themeColor="text1"/>
        </w:rPr>
        <w:t xml:space="preserve">by the Joint Bond Review Committee, </w:t>
      </w:r>
      <w:r w:rsidRPr="007D4C23">
        <w:rPr>
          <w:color w:val="000000" w:themeColor="text1"/>
          <w:u w:val="single" w:color="000000" w:themeColor="text1"/>
        </w:rPr>
        <w:t>and approval by</w:t>
      </w:r>
      <w:r w:rsidRPr="007D4C23">
        <w:rPr>
          <w:color w:val="000000" w:themeColor="text1"/>
          <w:u w:color="000000" w:themeColor="text1"/>
        </w:rPr>
        <w:t xml:space="preserve">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by resolution duly adopted, shall effect the issue of bonds, or pending the issue of the bonds, effect the issue of bond anticipation notes pursuant to Chapter 17 of this title.</w:t>
      </w:r>
    </w:p>
    <w:p w:rsidR="00177879" w:rsidRPr="007D4C23"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90.</w:t>
      </w:r>
      <w:r w:rsidRPr="007D4C23">
        <w:rPr>
          <w:color w:val="000000" w:themeColor="text1"/>
          <w:u w:color="000000" w:themeColor="text1"/>
        </w:rPr>
        <w:tab/>
        <w:t xml:space="preserve">To effect the issuance of bonds,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shall adopt a resolution providing for the issuance of bonds pursuant to the provisions of this chapter.  The authorizing resolution must include: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50(A) or 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 xml:space="preserve">50(B);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 xml:space="preserve">a schedule showing the aggregate of bonds issued, the annual principal payments required to retire the bonds, and the interest on the bonds;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(3)</w:t>
      </w:r>
      <w:r w:rsidRPr="007D4C23">
        <w:rPr>
          <w:color w:val="000000" w:themeColor="text1"/>
          <w:u w:color="000000" w:themeColor="text1"/>
        </w:rPr>
        <w:tab/>
        <w:t xml:space="preserve">the amount of bonds proposed to be issued;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t xml:space="preserve">a schedule showing future annual principal requirements and estimated annual interest requirements on the bonds to be issued;  and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(5)</w:t>
      </w:r>
      <w:r w:rsidRPr="007D4C23">
        <w:rPr>
          <w:color w:val="000000" w:themeColor="text1"/>
          <w:u w:color="000000" w:themeColor="text1"/>
        </w:rPr>
        <w:tab/>
        <w:t>certificates evidencing that the provisions of Sections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50 and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 xml:space="preserve">60 have been or will be met. </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100.</w:t>
      </w:r>
      <w:r w:rsidRPr="007D4C23">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w:t>
      </w:r>
      <w:r w:rsidRPr="007D4C23">
        <w:rPr>
          <w:color w:val="000000" w:themeColor="text1"/>
          <w:u w:color="000000" w:themeColor="text1"/>
        </w:rPr>
        <w:lastRenderedPageBreak/>
        <w:t xml:space="preserve">payment, be payable at the place and at the time, and be subject to redemption or repurchase and contain other provisions determined by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before their issue.  The bonds may bear interest payable at the times and at the rates determined by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180 of the 1976 Code is amended to read:</w:t>
      </w:r>
    </w:p>
    <w:p w:rsidR="00177879" w:rsidRDefault="0017787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180.</w:t>
      </w:r>
      <w:r w:rsidRPr="007D4C23">
        <w:rPr>
          <w:color w:val="000000" w:themeColor="text1"/>
          <w:u w:color="000000" w:themeColor="text1"/>
        </w:rPr>
        <w:tab/>
        <w:t xml:space="preserve"> All procurements of infrastructure, as defined in Section 11</w:t>
      </w:r>
      <w:r>
        <w:rPr>
          <w:color w:val="000000" w:themeColor="text1"/>
          <w:u w:color="000000" w:themeColor="text1"/>
        </w:rPr>
        <w:noBreakHyphen/>
      </w:r>
      <w:r w:rsidRPr="007D4C23">
        <w:rPr>
          <w:color w:val="000000" w:themeColor="text1"/>
          <w:u w:color="000000" w:themeColor="text1"/>
        </w:rPr>
        <w:t>41</w:t>
      </w:r>
      <w:r>
        <w:rPr>
          <w:color w:val="000000" w:themeColor="text1"/>
          <w:u w:color="000000" w:themeColor="text1"/>
        </w:rPr>
        <w:noBreakHyphen/>
      </w:r>
      <w:r w:rsidRPr="007D4C23">
        <w:rPr>
          <w:color w:val="000000" w:themeColor="text1"/>
          <w:u w:color="000000" w:themeColor="text1"/>
        </w:rPr>
        <w:t>30 and owned by a research university, as defined in Section 11</w:t>
      </w:r>
      <w:r>
        <w:rPr>
          <w:color w:val="000000" w:themeColor="text1"/>
          <w:u w:color="000000" w:themeColor="text1"/>
        </w:rPr>
        <w:noBreakHyphen/>
      </w:r>
      <w:r w:rsidRPr="007D4C23">
        <w:rPr>
          <w:color w:val="000000" w:themeColor="text1"/>
          <w:u w:color="000000" w:themeColor="text1"/>
        </w:rPr>
        <w:t>51</w:t>
      </w:r>
      <w:r>
        <w:rPr>
          <w:color w:val="000000" w:themeColor="text1"/>
          <w:u w:color="000000" w:themeColor="text1"/>
        </w:rPr>
        <w:noBreakHyphen/>
      </w:r>
      <w:r w:rsidRPr="007D4C23">
        <w:rPr>
          <w:color w:val="000000" w:themeColor="text1"/>
          <w:u w:color="000000" w:themeColor="text1"/>
        </w:rPr>
        <w:t xml:space="preserve">30(5), shall be exempt from Title 11, Chapter 35, except that such research university must work in conjunction with the </w:t>
      </w:r>
      <w:r w:rsidRPr="007D4C23">
        <w:rPr>
          <w:strike/>
          <w:color w:val="000000" w:themeColor="text1"/>
          <w:u w:color="000000" w:themeColor="text1"/>
        </w:rPr>
        <w:t>Budget and Control 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Chief Procurement Officer to establish alternative procurement procedures.  The research university shall submit its alternative procurement procedures to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State Fiscal Accountability Authority</w:t>
      </w:r>
      <w:r w:rsidRPr="007D4C23">
        <w:rPr>
          <w:color w:val="000000" w:themeColor="text1"/>
          <w:u w:color="000000" w:themeColor="text1"/>
        </w:rPr>
        <w:t xml:space="preserve"> for approval.  </w:t>
      </w:r>
      <w:r w:rsidRPr="007D4C23">
        <w:rPr>
          <w:strike/>
          <w:color w:val="000000" w:themeColor="text1"/>
          <w:u w:color="000000" w:themeColor="text1"/>
        </w:rPr>
        <w:t>Such</w:t>
      </w:r>
      <w:r w:rsidRPr="007D4C23">
        <w:rPr>
          <w:color w:val="000000" w:themeColor="text1"/>
          <w:u w:color="000000" w:themeColor="text1"/>
        </w:rPr>
        <w:t xml:space="preserve"> </w:t>
      </w:r>
      <w:r w:rsidRPr="007D4C23">
        <w:rPr>
          <w:color w:val="000000" w:themeColor="text1"/>
          <w:u w:val="single" w:color="000000" w:themeColor="text1"/>
        </w:rPr>
        <w:t>The</w:t>
      </w:r>
      <w:r w:rsidRPr="007D4C23">
        <w:rPr>
          <w:color w:val="000000" w:themeColor="text1"/>
          <w:u w:color="000000" w:themeColor="text1"/>
        </w:rPr>
        <w:t xml:space="preserve"> procurement process shall include provisions for audit and recertification.”</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I.</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43</w:t>
      </w:r>
      <w:r>
        <w:rPr>
          <w:color w:val="000000" w:themeColor="text1"/>
          <w:u w:color="000000" w:themeColor="text1"/>
        </w:rPr>
        <w:noBreakHyphen/>
      </w:r>
      <w:r w:rsidRPr="007D4C23">
        <w:rPr>
          <w:color w:val="000000" w:themeColor="text1"/>
          <w:u w:color="000000" w:themeColor="text1"/>
        </w:rPr>
        <w:t>510(2) of the 1976 Code is amended to read:</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State board</w:t>
      </w:r>
      <w:r w:rsidRPr="00E503F1">
        <w:rPr>
          <w:color w:val="000000" w:themeColor="text1"/>
          <w:u w:color="000000" w:themeColor="text1"/>
        </w:rPr>
        <w:t>’</w:t>
      </w:r>
      <w:r w:rsidRPr="007D4C23">
        <w:rPr>
          <w:color w:val="000000" w:themeColor="text1"/>
          <w:u w:color="000000" w:themeColor="text1"/>
        </w:rPr>
        <w:t xml:space="preserve"> means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governing board of the State Fiscal Accountability Authority</w:t>
      </w:r>
      <w:r w:rsidRPr="007D4C23">
        <w:rPr>
          <w:color w:val="000000" w:themeColor="text1"/>
          <w:u w:color="000000" w:themeColor="text1"/>
        </w:rPr>
        <w:t>.”</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CE460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J. </w:t>
      </w:r>
      <w:r w:rsidR="007B08F7" w:rsidRPr="007D4C23">
        <w:rPr>
          <w:color w:val="000000" w:themeColor="text1"/>
          <w:u w:color="000000" w:themeColor="text1"/>
        </w:rPr>
        <w:t>1.</w:t>
      </w:r>
      <w:r w:rsidR="007B08F7" w:rsidRPr="007D4C23">
        <w:rPr>
          <w:color w:val="000000" w:themeColor="text1"/>
          <w:u w:color="000000" w:themeColor="text1"/>
        </w:rPr>
        <w:tab/>
        <w:t>Section 11</w:t>
      </w:r>
      <w:r w:rsidR="007B08F7">
        <w:rPr>
          <w:color w:val="000000" w:themeColor="text1"/>
          <w:u w:color="000000" w:themeColor="text1"/>
        </w:rPr>
        <w:noBreakHyphen/>
      </w:r>
      <w:r w:rsidR="007B08F7" w:rsidRPr="007D4C23">
        <w:rPr>
          <w:color w:val="000000" w:themeColor="text1"/>
          <w:u w:color="000000" w:themeColor="text1"/>
        </w:rPr>
        <w:t>45</w:t>
      </w:r>
      <w:r w:rsidR="007B08F7">
        <w:rPr>
          <w:color w:val="000000" w:themeColor="text1"/>
          <w:u w:color="000000" w:themeColor="text1"/>
        </w:rPr>
        <w:noBreakHyphen/>
      </w:r>
      <w:r w:rsidR="007B08F7" w:rsidRPr="007D4C23">
        <w:rPr>
          <w:color w:val="000000" w:themeColor="text1"/>
          <w:u w:color="000000" w:themeColor="text1"/>
        </w:rPr>
        <w:t>30(10) of the 1976 Code is amended to read:</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“(10)</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Lender</w:t>
      </w:r>
      <w:r w:rsidRPr="00E503F1">
        <w:rPr>
          <w:color w:val="000000" w:themeColor="text1"/>
          <w:u w:color="000000" w:themeColor="text1"/>
        </w:rPr>
        <w:t>’</w:t>
      </w:r>
      <w:r w:rsidRPr="007D4C23">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Pr>
          <w:color w:val="000000" w:themeColor="text1"/>
          <w:u w:color="000000" w:themeColor="text1"/>
        </w:rPr>
        <w:noBreakHyphen/>
      </w:r>
      <w:r w:rsidRPr="007D4C23">
        <w:rPr>
          <w:color w:val="000000" w:themeColor="text1"/>
          <w:u w:color="000000" w:themeColor="text1"/>
        </w:rPr>
        <w:t xml:space="preserve">based venture capital transactions, pursuant to guidelines established by the authority.  Both the guidelines and the lender must be approved by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45</w:t>
      </w:r>
      <w:r>
        <w:rPr>
          <w:color w:val="000000" w:themeColor="text1"/>
          <w:u w:color="000000" w:themeColor="text1"/>
        </w:rPr>
        <w:noBreakHyphen/>
      </w:r>
      <w:r w:rsidRPr="007D4C23">
        <w:rPr>
          <w:color w:val="000000" w:themeColor="text1"/>
          <w:u w:color="000000" w:themeColor="text1"/>
        </w:rPr>
        <w:t>55(B) of the 1976 Code is amended to read:</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 authority shall issue tax credit certificates to each lender contemporaneously with each loan made pursuant to this </w:t>
      </w:r>
      <w:r w:rsidRPr="007D4C23">
        <w:rPr>
          <w:color w:val="000000" w:themeColor="text1"/>
          <w:u w:color="000000" w:themeColor="text1"/>
        </w:rPr>
        <w:lastRenderedPageBreak/>
        <w:t>chapter in accordance with any guidelines established by the authority pursuant to Section 11</w:t>
      </w:r>
      <w:r>
        <w:rPr>
          <w:color w:val="000000" w:themeColor="text1"/>
          <w:u w:color="000000" w:themeColor="text1"/>
        </w:rPr>
        <w:noBreakHyphen/>
      </w:r>
      <w:r w:rsidRPr="007D4C23">
        <w:rPr>
          <w:color w:val="000000" w:themeColor="text1"/>
          <w:u w:color="000000" w:themeColor="text1"/>
        </w:rPr>
        <w:t>45</w:t>
      </w:r>
      <w:r>
        <w:rPr>
          <w:color w:val="000000" w:themeColor="text1"/>
          <w:u w:color="000000" w:themeColor="text1"/>
        </w:rPr>
        <w:noBreakHyphen/>
      </w:r>
      <w:r w:rsidRPr="007D4C23">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45</w:t>
      </w:r>
      <w:r>
        <w:rPr>
          <w:color w:val="000000" w:themeColor="text1"/>
          <w:u w:color="000000" w:themeColor="text1"/>
        </w:rPr>
        <w:noBreakHyphen/>
      </w:r>
      <w:r w:rsidRPr="007D4C23">
        <w:rPr>
          <w:color w:val="000000" w:themeColor="text1"/>
          <w:u w:color="000000" w:themeColor="text1"/>
        </w:rPr>
        <w:t>105 of the 1976 Code is amended to read:</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45</w:t>
      </w:r>
      <w:r>
        <w:rPr>
          <w:color w:val="000000" w:themeColor="text1"/>
          <w:u w:color="000000" w:themeColor="text1"/>
        </w:rPr>
        <w:noBreakHyphen/>
      </w:r>
      <w:r w:rsidRPr="007D4C23">
        <w:rPr>
          <w:color w:val="000000" w:themeColor="text1"/>
          <w:u w:color="000000" w:themeColor="text1"/>
        </w:rPr>
        <w:t>105.</w:t>
      </w:r>
      <w:r w:rsidRPr="007D4C23">
        <w:rPr>
          <w:color w:val="000000" w:themeColor="text1"/>
          <w:u w:color="000000" w:themeColor="text1"/>
        </w:rPr>
        <w:tab/>
        <w:t xml:space="preserve">Any guideline issued by the authority pursuant to this chapter must be approved by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K.</w:t>
      </w:r>
      <w:r>
        <w:rPr>
          <w:color w:val="000000" w:themeColor="text1"/>
          <w:u w:color="000000" w:themeColor="text1"/>
        </w:rPr>
        <w:tab/>
      </w:r>
      <w:r w:rsidR="00CE4600">
        <w:rPr>
          <w:color w:val="000000" w:themeColor="text1"/>
          <w:u w:color="000000" w:themeColor="text1"/>
        </w:rPr>
        <w:t xml:space="preserve"> </w:t>
      </w:r>
      <w:r w:rsidRPr="007D4C23">
        <w:rPr>
          <w:color w:val="000000" w:themeColor="text1"/>
          <w:u w:color="000000" w:themeColor="text1"/>
        </w:rPr>
        <w:t>Section 11</w:t>
      </w:r>
      <w:r>
        <w:rPr>
          <w:color w:val="000000" w:themeColor="text1"/>
          <w:u w:color="000000" w:themeColor="text1"/>
        </w:rPr>
        <w:noBreakHyphen/>
      </w:r>
      <w:r w:rsidRPr="007D4C23">
        <w:rPr>
          <w:color w:val="000000" w:themeColor="text1"/>
          <w:u w:color="000000" w:themeColor="text1"/>
        </w:rPr>
        <w:t>49</w:t>
      </w:r>
      <w:r>
        <w:rPr>
          <w:color w:val="000000" w:themeColor="text1"/>
          <w:u w:color="000000" w:themeColor="text1"/>
        </w:rPr>
        <w:noBreakHyphen/>
      </w:r>
      <w:r w:rsidRPr="007D4C23">
        <w:rPr>
          <w:color w:val="000000" w:themeColor="text1"/>
          <w:u w:color="000000" w:themeColor="text1"/>
        </w:rPr>
        <w:t>40 of the 1976 Code is amended to read:</w:t>
      </w:r>
    </w:p>
    <w:p w:rsidR="00D15E50" w:rsidRDefault="00D15E50"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49</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(A)</w:t>
      </w:r>
      <w:r w:rsidRPr="007D4C23">
        <w:rPr>
          <w:color w:val="000000" w:themeColor="text1"/>
          <w:u w:color="000000" w:themeColor="text1"/>
        </w:rPr>
        <w:tab/>
        <w:t>The authority is governed by a board</w:t>
      </w:r>
      <w:r w:rsidRPr="007D4C23">
        <w:rPr>
          <w:strike/>
          <w:color w:val="000000" w:themeColor="text1"/>
          <w:u w:color="000000" w:themeColor="text1"/>
        </w:rPr>
        <w:t>, which</w:t>
      </w:r>
      <w:r w:rsidRPr="007D4C23">
        <w:rPr>
          <w:color w:val="000000" w:themeColor="text1"/>
          <w:u w:color="000000" w:themeColor="text1"/>
        </w:rPr>
        <w:t xml:space="preserve"> </w:t>
      </w:r>
      <w:r w:rsidRPr="007D4C23">
        <w:rPr>
          <w:color w:val="000000" w:themeColor="text1"/>
          <w:u w:val="single" w:color="000000" w:themeColor="text1"/>
        </w:rPr>
        <w:t>that</w:t>
      </w:r>
      <w:r w:rsidRPr="007D4C23">
        <w:rPr>
          <w:color w:val="000000" w:themeColor="text1"/>
          <w:u w:color="000000" w:themeColor="text1"/>
        </w:rPr>
        <w:t xml:space="preserve"> shall consist of </w:t>
      </w:r>
      <w:r w:rsidRPr="007D4C23">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7D4C23">
        <w:rPr>
          <w:color w:val="000000" w:themeColor="text1"/>
          <w:u w:color="000000" w:themeColor="text1"/>
        </w:rPr>
        <w:t xml:space="preserve"> </w:t>
      </w:r>
      <w:r w:rsidRPr="007D4C23">
        <w:rPr>
          <w:color w:val="000000" w:themeColor="text1"/>
          <w:u w:val="single" w:color="000000" w:themeColor="text1"/>
        </w:rPr>
        <w:t>the members of the State Fiscal Accountability Authority</w:t>
      </w:r>
      <w:r>
        <w:rPr>
          <w:color w:val="000000" w:themeColor="text1"/>
          <w:u w:color="000000" w:themeColor="text1"/>
        </w:rPr>
        <w:t>.  All members serve ex officio</w:t>
      </w:r>
      <w:r w:rsidRPr="007D4C23">
        <w:rPr>
          <w:color w:val="000000" w:themeColor="text1"/>
          <w:u w:color="000000" w:themeColor="text1"/>
        </w:rPr>
        <w:t xml:space="preserve">.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Members of the board and its employees, if any, are subject to the provisions of Chapter 13, Title 8, the Ethics, Government Accountability, and Campaign Reform Act, and Chapter 17</w:t>
      </w:r>
      <w:r w:rsidRPr="007D4C23">
        <w:rPr>
          <w:color w:val="000000" w:themeColor="text1"/>
          <w:u w:val="single" w:color="000000" w:themeColor="text1"/>
        </w:rPr>
        <w:t>,</w:t>
      </w:r>
      <w:r w:rsidRPr="007D4C23">
        <w:rPr>
          <w:color w:val="000000" w:themeColor="text1"/>
          <w:u w:color="000000" w:themeColor="text1"/>
        </w:rPr>
        <w:t xml:space="preserve"> </w:t>
      </w:r>
      <w:r w:rsidRPr="007D4C23">
        <w:rPr>
          <w:strike/>
          <w:color w:val="000000" w:themeColor="text1"/>
          <w:u w:color="000000" w:themeColor="text1"/>
        </w:rPr>
        <w:t>of</w:t>
      </w:r>
      <w:r w:rsidRPr="007D4C23">
        <w:rPr>
          <w:color w:val="000000" w:themeColor="text1"/>
          <w:u w:color="000000" w:themeColor="text1"/>
        </w:rPr>
        <w:t xml:space="preserve"> Title 2, relating to lobbying.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and any successor agency, office</w:t>
      </w:r>
      <w:r w:rsidRPr="007D4C23">
        <w:rPr>
          <w:color w:val="000000" w:themeColor="text1"/>
          <w:u w:val="single" w:color="000000" w:themeColor="text1"/>
        </w:rPr>
        <w:t>,</w:t>
      </w:r>
      <w:r w:rsidRPr="007D4C23">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w:t>
      </w:r>
      <w:r w:rsidRPr="007D4C23">
        <w:rPr>
          <w:color w:val="000000" w:themeColor="text1"/>
          <w:u w:color="000000" w:themeColor="text1"/>
        </w:rPr>
        <w:lastRenderedPageBreak/>
        <w:t xml:space="preserve">board must retain ultimate responsibility and provide proper oversight for the implementation of this chapter.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(E)</w:t>
      </w:r>
      <w:r w:rsidRPr="007D4C23">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7D4C23">
        <w:rPr>
          <w:color w:val="000000" w:themeColor="text1"/>
          <w:u w:val="single" w:color="000000" w:themeColor="text1"/>
        </w:rPr>
        <w:t>,</w:t>
      </w:r>
      <w:r w:rsidRPr="007D4C23">
        <w:rPr>
          <w:color w:val="000000" w:themeColor="text1"/>
          <w:u w:color="000000" w:themeColor="text1"/>
        </w:rPr>
        <w:t xml:space="preserve"> and duties.”</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L.</w:t>
      </w:r>
      <w:r w:rsidRPr="007D4C23">
        <w:rPr>
          <w:color w:val="000000" w:themeColor="text1"/>
          <w:u w:color="000000" w:themeColor="text1"/>
        </w:rPr>
        <w:tab/>
        <w:t>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51</w:t>
      </w:r>
      <w:r>
        <w:rPr>
          <w:color w:val="000000" w:themeColor="text1"/>
          <w:u w:color="000000" w:themeColor="text1"/>
        </w:rPr>
        <w:noBreakHyphen/>
      </w:r>
      <w:r w:rsidRPr="007D4C23">
        <w:rPr>
          <w:color w:val="000000" w:themeColor="text1"/>
          <w:u w:color="000000" w:themeColor="text1"/>
        </w:rPr>
        <w:t>30(6)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“(6)</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State board</w:t>
      </w:r>
      <w:r w:rsidRPr="00E503F1">
        <w:rPr>
          <w:color w:val="000000" w:themeColor="text1"/>
          <w:u w:color="000000" w:themeColor="text1"/>
        </w:rPr>
        <w:t>’</w:t>
      </w:r>
      <w:r w:rsidRPr="007D4C23">
        <w:rPr>
          <w:color w:val="000000" w:themeColor="text1"/>
          <w:u w:color="000000" w:themeColor="text1"/>
        </w:rPr>
        <w:t xml:space="preserve"> means the </w:t>
      </w:r>
      <w:r w:rsidRPr="007D4C23">
        <w:rPr>
          <w:strike/>
          <w:color w:val="000000" w:themeColor="text1"/>
          <w:u w:color="000000" w:themeColor="text1"/>
        </w:rPr>
        <w:t>South Carolina State Budget and Control Board</w:t>
      </w:r>
      <w:r w:rsidRPr="007D4C23">
        <w:rPr>
          <w:color w:val="000000" w:themeColor="text1"/>
          <w:u w:color="000000" w:themeColor="text1"/>
        </w:rPr>
        <w:t xml:space="preserve"> </w:t>
      </w:r>
      <w:r w:rsidRPr="007D4C23">
        <w:rPr>
          <w:color w:val="000000" w:themeColor="text1"/>
          <w:u w:val="single" w:color="000000" w:themeColor="text1"/>
        </w:rPr>
        <w:t>governing board of the State Fiscal Accountability Authority</w:t>
      </w:r>
      <w:r w:rsidRPr="007D4C23">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51</w:t>
      </w:r>
      <w:r>
        <w:rPr>
          <w:color w:val="000000" w:themeColor="text1"/>
          <w:u w:color="000000" w:themeColor="text1"/>
        </w:rPr>
        <w:noBreakHyphen/>
      </w:r>
      <w:r w:rsidRPr="007D4C23">
        <w:rPr>
          <w:color w:val="000000" w:themeColor="text1"/>
          <w:u w:color="000000" w:themeColor="text1"/>
        </w:rPr>
        <w:t>125(A)(2)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thirty</w:t>
      </w:r>
      <w:r>
        <w:rPr>
          <w:color w:val="000000" w:themeColor="text1"/>
          <w:u w:color="000000" w:themeColor="text1"/>
        </w:rPr>
        <w:noBreakHyphen/>
      </w:r>
      <w:r w:rsidRPr="007D4C23">
        <w:rPr>
          <w:color w:val="000000" w:themeColor="text1"/>
          <w:u w:color="000000" w:themeColor="text1"/>
        </w:rPr>
        <w:t xml:space="preserve">five percent of the total twelve percent must be allocated by FTE student enrollment from the prior academic year at each eligible institution.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7D4C23">
        <w:rPr>
          <w:color w:val="000000" w:themeColor="text1"/>
          <w:u w:val="single" w:color="000000" w:themeColor="text1"/>
        </w:rPr>
        <w:t>must review</w:t>
      </w:r>
      <w:r w:rsidRPr="007D4C23">
        <w:rPr>
          <w:color w:val="000000" w:themeColor="text1"/>
          <w:u w:color="000000" w:themeColor="text1"/>
        </w:rPr>
        <w:t xml:space="preserve"> and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must approve all projects.”</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3.</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51</w:t>
      </w:r>
      <w:r>
        <w:rPr>
          <w:color w:val="000000" w:themeColor="text1"/>
          <w:u w:color="000000" w:themeColor="text1"/>
        </w:rPr>
        <w:noBreakHyphen/>
      </w:r>
      <w:r w:rsidRPr="007D4C23">
        <w:rPr>
          <w:color w:val="000000" w:themeColor="text1"/>
          <w:u w:color="000000" w:themeColor="text1"/>
        </w:rPr>
        <w:t>190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51</w:t>
      </w:r>
      <w:r>
        <w:rPr>
          <w:color w:val="000000" w:themeColor="text1"/>
          <w:u w:color="000000" w:themeColor="text1"/>
        </w:rPr>
        <w:noBreakHyphen/>
      </w:r>
      <w:r w:rsidRPr="007D4C23">
        <w:rPr>
          <w:color w:val="000000" w:themeColor="text1"/>
          <w:u w:color="000000" w:themeColor="text1"/>
        </w:rPr>
        <w:t>190.</w:t>
      </w:r>
      <w:r w:rsidRPr="007D4C23">
        <w:rPr>
          <w:color w:val="000000" w:themeColor="text1"/>
          <w:u w:color="000000" w:themeColor="text1"/>
        </w:rPr>
        <w:tab/>
        <w:t xml:space="preserve">The research universities while engaging in projects related to this act shall be exempt from the state procurement process, except </w:t>
      </w:r>
      <w:r w:rsidRPr="007D4C23">
        <w:rPr>
          <w:strike/>
          <w:color w:val="000000" w:themeColor="text1"/>
          <w:u w:color="000000" w:themeColor="text1"/>
        </w:rPr>
        <w:t>such</w:t>
      </w:r>
      <w:r w:rsidRPr="007D4C23">
        <w:rPr>
          <w:color w:val="000000" w:themeColor="text1"/>
          <w:u w:color="000000" w:themeColor="text1"/>
        </w:rPr>
        <w:t xml:space="preserve"> </w:t>
      </w:r>
      <w:r w:rsidRPr="007D4C23">
        <w:rPr>
          <w:color w:val="000000" w:themeColor="text1"/>
          <w:u w:val="single" w:color="000000" w:themeColor="text1"/>
        </w:rPr>
        <w:t>that the</w:t>
      </w:r>
      <w:r w:rsidRPr="007D4C23">
        <w:rPr>
          <w:color w:val="000000" w:themeColor="text1"/>
          <w:u w:color="000000" w:themeColor="text1"/>
        </w:rPr>
        <w:t xml:space="preserve"> research universities must work in conjunction with the </w:t>
      </w:r>
      <w:r w:rsidRPr="007D4C23">
        <w:rPr>
          <w:strike/>
          <w:color w:val="000000" w:themeColor="text1"/>
          <w:u w:color="000000" w:themeColor="text1"/>
        </w:rPr>
        <w:t>Budget and Control Board</w:t>
      </w:r>
      <w:r w:rsidRPr="00E503F1">
        <w:rPr>
          <w:strike/>
          <w:color w:val="000000" w:themeColor="text1"/>
          <w:u w:color="000000" w:themeColor="text1"/>
        </w:rPr>
        <w:t>’</w:t>
      </w:r>
      <w:r w:rsidRPr="007D4C23">
        <w:rPr>
          <w:strike/>
          <w:color w:val="000000" w:themeColor="text1"/>
          <w:u w:color="000000" w:themeColor="text1"/>
        </w:rPr>
        <w:t>s</w:t>
      </w:r>
      <w:r w:rsidRPr="007D4C23">
        <w:rPr>
          <w:color w:val="000000" w:themeColor="text1"/>
          <w:u w:color="000000" w:themeColor="text1"/>
        </w:rPr>
        <w:t xml:space="preserve"> </w:t>
      </w:r>
      <w:r w:rsidRPr="007D4C23">
        <w:rPr>
          <w:color w:val="000000" w:themeColor="text1"/>
          <w:u w:val="single" w:color="000000" w:themeColor="text1"/>
        </w:rPr>
        <w:t>State Fiscal Accountabil</w:t>
      </w:r>
      <w:r>
        <w:rPr>
          <w:color w:val="000000" w:themeColor="text1"/>
          <w:u w:val="single" w:color="000000" w:themeColor="text1"/>
        </w:rPr>
        <w:t>it</w:t>
      </w:r>
      <w:r w:rsidRPr="007D4C23">
        <w:rPr>
          <w:color w:val="000000" w:themeColor="text1"/>
          <w:u w:val="single" w:color="000000" w:themeColor="text1"/>
        </w:rPr>
        <w:t>y Authority</w:t>
      </w:r>
      <w:r w:rsidRPr="00E503F1">
        <w:rPr>
          <w:color w:val="000000" w:themeColor="text1"/>
          <w:u w:val="single" w:color="000000" w:themeColor="text1"/>
        </w:rPr>
        <w:t>’</w:t>
      </w:r>
      <w:r w:rsidRPr="007D4C23">
        <w:rPr>
          <w:color w:val="000000" w:themeColor="text1"/>
          <w:u w:val="single" w:color="000000" w:themeColor="text1"/>
        </w:rPr>
        <w:t>s</w:t>
      </w:r>
      <w:r w:rsidRPr="007D4C23">
        <w:rPr>
          <w:color w:val="000000" w:themeColor="text1"/>
          <w:u w:color="000000" w:themeColor="text1"/>
        </w:rPr>
        <w:t xml:space="preserve"> Chief Procurement Officer to establish alternate procurement procedures, and must submit a procurement process to the State Commission on Higher Education to be forwarded to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for approval.  These processes shall include provisions for audit and recertification.”</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M.</w:t>
      </w:r>
      <w:r w:rsidRPr="007D4C23">
        <w:rPr>
          <w:color w:val="000000" w:themeColor="text1"/>
          <w:u w:color="000000" w:themeColor="text1"/>
        </w:rPr>
        <w:tab/>
        <w:t>Section 59</w:t>
      </w:r>
      <w:r>
        <w:rPr>
          <w:color w:val="000000" w:themeColor="text1"/>
          <w:u w:color="000000" w:themeColor="text1"/>
        </w:rPr>
        <w:noBreakHyphen/>
      </w:r>
      <w:r w:rsidRPr="007D4C23">
        <w:rPr>
          <w:color w:val="000000" w:themeColor="text1"/>
          <w:u w:color="000000" w:themeColor="text1"/>
        </w:rPr>
        <w:t>109</w:t>
      </w:r>
      <w:r>
        <w:rPr>
          <w:color w:val="000000" w:themeColor="text1"/>
          <w:u w:color="000000" w:themeColor="text1"/>
        </w:rPr>
        <w:noBreakHyphen/>
      </w:r>
      <w:r w:rsidRPr="007D4C23">
        <w:rPr>
          <w:color w:val="000000" w:themeColor="text1"/>
          <w:u w:color="000000" w:themeColor="text1"/>
        </w:rPr>
        <w:t>30(1)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Authority</w:t>
      </w:r>
      <w:r w:rsidRPr="00E503F1">
        <w:rPr>
          <w:color w:val="000000" w:themeColor="text1"/>
          <w:u w:color="000000" w:themeColor="text1"/>
        </w:rPr>
        <w:t>’</w:t>
      </w:r>
      <w:r w:rsidRPr="007D4C23">
        <w:rPr>
          <w:color w:val="000000" w:themeColor="text1"/>
          <w:u w:color="000000" w:themeColor="text1"/>
        </w:rPr>
        <w:t xml:space="preserve"> means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acting as the Educational Facilities Authority for Private Nonprofit Institutions of Higher Learning </w:t>
      </w:r>
      <w:r w:rsidRPr="007D4C23">
        <w:rPr>
          <w:color w:val="000000" w:themeColor="text1"/>
          <w:u w:val="single" w:color="000000" w:themeColor="text1"/>
        </w:rPr>
        <w:t>and serving ex officio</w:t>
      </w:r>
      <w:r w:rsidRPr="007D4C23">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N.</w:t>
      </w:r>
      <w:r w:rsidRPr="007D4C23">
        <w:rPr>
          <w:color w:val="000000" w:themeColor="text1"/>
          <w:u w:color="000000" w:themeColor="text1"/>
        </w:rPr>
        <w:tab/>
      </w:r>
      <w:r w:rsidR="002D62C8">
        <w:rPr>
          <w:color w:val="000000" w:themeColor="text1"/>
          <w:u w:color="000000" w:themeColor="text1"/>
        </w:rPr>
        <w:t xml:space="preserve"> </w:t>
      </w:r>
      <w:r w:rsidRPr="007D4C23">
        <w:rPr>
          <w:color w:val="000000" w:themeColor="text1"/>
          <w:u w:color="000000" w:themeColor="text1"/>
        </w:rPr>
        <w:t>Section 59</w:t>
      </w:r>
      <w:r>
        <w:rPr>
          <w:color w:val="000000" w:themeColor="text1"/>
          <w:u w:color="000000" w:themeColor="text1"/>
        </w:rPr>
        <w:noBreakHyphen/>
      </w:r>
      <w:r w:rsidRPr="007D4C23">
        <w:rPr>
          <w:color w:val="000000" w:themeColor="text1"/>
          <w:u w:color="000000" w:themeColor="text1"/>
        </w:rPr>
        <w:t>109</w:t>
      </w:r>
      <w:r>
        <w:rPr>
          <w:color w:val="000000" w:themeColor="text1"/>
          <w:u w:color="000000" w:themeColor="text1"/>
        </w:rPr>
        <w:noBreakHyphen/>
      </w:r>
      <w:r w:rsidRPr="007D4C23">
        <w:rPr>
          <w:color w:val="000000" w:themeColor="text1"/>
          <w:u w:color="000000" w:themeColor="text1"/>
        </w:rPr>
        <w:t>40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59</w:t>
      </w:r>
      <w:r>
        <w:rPr>
          <w:color w:val="000000" w:themeColor="text1"/>
          <w:u w:color="000000" w:themeColor="text1"/>
        </w:rPr>
        <w:noBreakHyphen/>
      </w:r>
      <w:r w:rsidRPr="007D4C23">
        <w:rPr>
          <w:color w:val="000000" w:themeColor="text1"/>
          <w:u w:color="000000" w:themeColor="text1"/>
        </w:rPr>
        <w:t>109</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 xml:space="preserve">There is hereby created a body politic and corporate to be known as the </w:t>
      </w:r>
      <w:r w:rsidRPr="00E503F1">
        <w:rPr>
          <w:color w:val="000000" w:themeColor="text1"/>
          <w:u w:color="000000" w:themeColor="text1"/>
        </w:rPr>
        <w:t>‘</w:t>
      </w:r>
      <w:r w:rsidRPr="007D4C23">
        <w:rPr>
          <w:color w:val="000000" w:themeColor="text1"/>
          <w:u w:color="000000" w:themeColor="text1"/>
        </w:rPr>
        <w:t>Educational Facilities Authority for Private Nonprofit Institutions of Higher Learning,</w:t>
      </w:r>
      <w:r w:rsidRPr="00E503F1">
        <w:rPr>
          <w:color w:val="000000" w:themeColor="text1"/>
          <w:u w:color="000000" w:themeColor="text1"/>
        </w:rPr>
        <w:t>’</w:t>
      </w:r>
      <w:r w:rsidRPr="007D4C23">
        <w:rPr>
          <w:color w:val="000000" w:themeColor="text1"/>
          <w:u w:color="000000" w:themeColor="text1"/>
        </w:rPr>
        <w:t xml:space="preserve"> hereinafter in this chapter called the Authority.  The Authority is constituted a public instrumentality and the exercise by the Authority of the powers conferred by this chapter </w:t>
      </w:r>
      <w:r w:rsidRPr="007D4C23">
        <w:rPr>
          <w:strike/>
          <w:color w:val="000000" w:themeColor="text1"/>
          <w:u w:color="000000" w:themeColor="text1"/>
        </w:rPr>
        <w:t>shall</w:t>
      </w:r>
      <w:r w:rsidRPr="007D4C23">
        <w:rPr>
          <w:color w:val="000000" w:themeColor="text1"/>
          <w:u w:color="000000" w:themeColor="text1"/>
        </w:rPr>
        <w:t xml:space="preserve"> </w:t>
      </w:r>
      <w:r w:rsidRPr="007D4C23">
        <w:rPr>
          <w:color w:val="000000" w:themeColor="text1"/>
          <w:u w:val="single" w:color="000000" w:themeColor="text1"/>
        </w:rPr>
        <w:t>must</w:t>
      </w:r>
      <w:r w:rsidRPr="007D4C23">
        <w:rPr>
          <w:color w:val="000000" w:themeColor="text1"/>
          <w:u w:color="000000" w:themeColor="text1"/>
        </w:rPr>
        <w:t xml:space="preserve"> be deemed and held to be the performance of an essential public function.  The Authority shall consist of the members from time to time of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ex officio; and all the functions and powers of the Authority are hereby granted to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as an incident of its functions in connection with the public finances of the State.”</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O.</w:t>
      </w:r>
      <w:r w:rsidRPr="007D4C23">
        <w:rPr>
          <w:color w:val="000000" w:themeColor="text1"/>
          <w:u w:color="000000" w:themeColor="text1"/>
        </w:rPr>
        <w:tab/>
        <w:t>1.</w:t>
      </w:r>
      <w:r w:rsidRPr="007D4C23">
        <w:rPr>
          <w:color w:val="000000" w:themeColor="text1"/>
          <w:u w:color="000000" w:themeColor="text1"/>
        </w:rPr>
        <w:tab/>
        <w:t>Section 59</w:t>
      </w:r>
      <w:r>
        <w:rPr>
          <w:color w:val="000000" w:themeColor="text1"/>
          <w:u w:color="000000" w:themeColor="text1"/>
        </w:rPr>
        <w:noBreakHyphen/>
      </w:r>
      <w:r w:rsidRPr="007D4C23">
        <w:rPr>
          <w:color w:val="000000" w:themeColor="text1"/>
          <w:u w:color="000000" w:themeColor="text1"/>
        </w:rPr>
        <w:t>115</w:t>
      </w:r>
      <w:r>
        <w:rPr>
          <w:color w:val="000000" w:themeColor="text1"/>
          <w:u w:color="000000" w:themeColor="text1"/>
        </w:rPr>
        <w:noBreakHyphen/>
      </w:r>
      <w:r w:rsidRPr="007D4C23">
        <w:rPr>
          <w:color w:val="000000" w:themeColor="text1"/>
          <w:u w:color="000000" w:themeColor="text1"/>
        </w:rPr>
        <w:t>20(1)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“(1)</w:t>
      </w:r>
      <w:r w:rsidRPr="007D4C23">
        <w:rPr>
          <w:color w:val="000000" w:themeColor="text1"/>
          <w:u w:color="000000" w:themeColor="text1"/>
        </w:rPr>
        <w:tab/>
      </w:r>
      <w:r w:rsidRPr="00E503F1">
        <w:rPr>
          <w:color w:val="000000" w:themeColor="text1"/>
          <w:u w:color="000000" w:themeColor="text1"/>
        </w:rPr>
        <w:t>‘</w:t>
      </w:r>
      <w:r w:rsidRPr="007D4C23">
        <w:rPr>
          <w:color w:val="000000" w:themeColor="text1"/>
          <w:u w:color="000000" w:themeColor="text1"/>
        </w:rPr>
        <w:t>Authority</w:t>
      </w:r>
      <w:r w:rsidRPr="00E503F1">
        <w:rPr>
          <w:color w:val="000000" w:themeColor="text1"/>
          <w:u w:color="000000" w:themeColor="text1"/>
        </w:rPr>
        <w:t>’</w:t>
      </w:r>
      <w:r w:rsidRPr="007D4C23">
        <w:rPr>
          <w:color w:val="000000" w:themeColor="text1"/>
          <w:u w:color="000000" w:themeColor="text1"/>
        </w:rPr>
        <w:t xml:space="preserve"> </w:t>
      </w:r>
      <w:r w:rsidRPr="007D4C23">
        <w:rPr>
          <w:strike/>
          <w:color w:val="000000" w:themeColor="text1"/>
          <w:u w:color="000000" w:themeColor="text1"/>
        </w:rPr>
        <w:t>shall mean</w:t>
      </w:r>
      <w:r w:rsidRPr="007D4C23">
        <w:rPr>
          <w:color w:val="000000" w:themeColor="text1"/>
          <w:u w:color="000000" w:themeColor="text1"/>
        </w:rPr>
        <w:t xml:space="preserve"> </w:t>
      </w:r>
      <w:r w:rsidRPr="007D4C23">
        <w:rPr>
          <w:color w:val="000000" w:themeColor="text1"/>
          <w:u w:val="single" w:color="000000" w:themeColor="text1"/>
        </w:rPr>
        <w:t>means</w:t>
      </w:r>
      <w:r w:rsidRPr="007D4C23">
        <w:rPr>
          <w:color w:val="000000" w:themeColor="text1"/>
          <w:u w:color="000000" w:themeColor="text1"/>
        </w:rPr>
        <w:t xml:space="preserve"> the State </w:t>
      </w:r>
      <w:r w:rsidRPr="007D4C23">
        <w:rPr>
          <w:strike/>
          <w:color w:val="000000" w:themeColor="text1"/>
          <w:u w:color="000000" w:themeColor="text1"/>
        </w:rPr>
        <w:t>Budget and Control Board of South Carolina</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acting as the State Education Assistance Authority.”</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2.</w:t>
      </w:r>
      <w:r w:rsidRPr="007D4C23">
        <w:rPr>
          <w:color w:val="000000" w:themeColor="text1"/>
          <w:u w:color="000000" w:themeColor="text1"/>
        </w:rPr>
        <w:tab/>
        <w:t>Section 59</w:t>
      </w:r>
      <w:r>
        <w:rPr>
          <w:color w:val="000000" w:themeColor="text1"/>
          <w:u w:color="000000" w:themeColor="text1"/>
        </w:rPr>
        <w:noBreakHyphen/>
      </w:r>
      <w:r w:rsidRPr="007D4C23">
        <w:rPr>
          <w:color w:val="000000" w:themeColor="text1"/>
          <w:u w:color="000000" w:themeColor="text1"/>
        </w:rPr>
        <w:t>115</w:t>
      </w:r>
      <w:r>
        <w:rPr>
          <w:color w:val="000000" w:themeColor="text1"/>
          <w:u w:color="000000" w:themeColor="text1"/>
        </w:rPr>
        <w:noBreakHyphen/>
      </w:r>
      <w:r w:rsidRPr="007D4C23">
        <w:rPr>
          <w:color w:val="000000" w:themeColor="text1"/>
          <w:u w:color="000000" w:themeColor="text1"/>
        </w:rPr>
        <w:t>40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59</w:t>
      </w:r>
      <w:r>
        <w:rPr>
          <w:color w:val="000000" w:themeColor="text1"/>
          <w:u w:color="000000" w:themeColor="text1"/>
        </w:rPr>
        <w:noBreakHyphen/>
      </w:r>
      <w:r w:rsidRPr="007D4C23">
        <w:rPr>
          <w:color w:val="000000" w:themeColor="text1"/>
          <w:u w:color="000000" w:themeColor="text1"/>
        </w:rPr>
        <w:t>115</w:t>
      </w:r>
      <w:r>
        <w:rPr>
          <w:color w:val="000000" w:themeColor="text1"/>
          <w:u w:color="000000" w:themeColor="text1"/>
        </w:rPr>
        <w:noBreakHyphen/>
      </w:r>
      <w:r w:rsidRPr="007D4C23">
        <w:rPr>
          <w:color w:val="000000" w:themeColor="text1"/>
          <w:u w:color="000000" w:themeColor="text1"/>
        </w:rPr>
        <w:t>40.</w:t>
      </w:r>
      <w:r w:rsidRPr="007D4C23">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7D4C23">
        <w:rPr>
          <w:strike/>
          <w:color w:val="000000" w:themeColor="text1"/>
          <w:u w:color="000000" w:themeColor="text1"/>
        </w:rPr>
        <w:t>Budget and Control Board of South Carolina</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ex officio.”</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P.</w:t>
      </w: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w:t>
      </w:r>
      <w:r>
        <w:rPr>
          <w:color w:val="000000" w:themeColor="text1"/>
          <w:u w:color="000000" w:themeColor="text1"/>
        </w:rPr>
        <w:noBreakHyphen/>
      </w:r>
      <w:r w:rsidRPr="007D4C23">
        <w:rPr>
          <w:color w:val="000000" w:themeColor="text1"/>
          <w:u w:color="000000" w:themeColor="text1"/>
        </w:rPr>
        <w:t>30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48</w:t>
      </w:r>
      <w:r>
        <w:rPr>
          <w:color w:val="000000" w:themeColor="text1"/>
          <w:u w:color="000000" w:themeColor="text1"/>
        </w:rPr>
        <w:noBreakHyphen/>
      </w:r>
      <w:r w:rsidRPr="007D4C23">
        <w:rPr>
          <w:color w:val="000000" w:themeColor="text1"/>
          <w:u w:color="000000" w:themeColor="text1"/>
        </w:rPr>
        <w:t>5</w:t>
      </w:r>
      <w:r>
        <w:rPr>
          <w:color w:val="000000" w:themeColor="text1"/>
          <w:u w:color="000000" w:themeColor="text1"/>
        </w:rPr>
        <w:noBreakHyphen/>
      </w:r>
      <w:r w:rsidRPr="007D4C23">
        <w:rPr>
          <w:color w:val="000000" w:themeColor="text1"/>
          <w:u w:color="000000" w:themeColor="text1"/>
        </w:rPr>
        <w:t>30.</w:t>
      </w:r>
      <w:r w:rsidRPr="007D4C23">
        <w:rPr>
          <w:color w:val="000000" w:themeColor="text1"/>
          <w:u w:color="000000" w:themeColor="text1"/>
        </w:rPr>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7D4C23">
        <w:rPr>
          <w:strike/>
          <w:color w:val="000000" w:themeColor="text1"/>
          <w:u w:color="000000" w:themeColor="text1"/>
        </w:rPr>
        <w:t>Budget and Control Board</w:t>
      </w:r>
      <w:r w:rsidRPr="007D4C23">
        <w:rPr>
          <w:color w:val="000000" w:themeColor="text1"/>
          <w:u w:color="000000" w:themeColor="text1"/>
        </w:rPr>
        <w:t xml:space="preserve"> </w:t>
      </w:r>
      <w:r w:rsidRPr="007D4C23">
        <w:rPr>
          <w:color w:val="000000" w:themeColor="text1"/>
          <w:u w:val="single" w:color="000000" w:themeColor="text1"/>
        </w:rPr>
        <w:t>Fiscal Accountability Authority</w:t>
      </w:r>
      <w:r w:rsidRPr="007D4C23">
        <w:rPr>
          <w:color w:val="000000" w:themeColor="text1"/>
          <w:u w:color="000000" w:themeColor="text1"/>
        </w:rPr>
        <w:t xml:space="preserve"> comprise the authority.”</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7D4C23">
        <w:rPr>
          <w:color w:val="000000" w:themeColor="text1"/>
          <w:u w:color="000000" w:themeColor="text1"/>
        </w:rPr>
        <w:tab/>
        <w:t>Section 11</w:t>
      </w:r>
      <w:r>
        <w:rPr>
          <w:color w:val="000000" w:themeColor="text1"/>
          <w:u w:color="000000" w:themeColor="text1"/>
        </w:rPr>
        <w:noBreakHyphen/>
      </w:r>
      <w:r w:rsidRPr="007D4C23">
        <w:rPr>
          <w:color w:val="000000" w:themeColor="text1"/>
          <w:u w:color="000000" w:themeColor="text1"/>
        </w:rPr>
        <w:t>35</w:t>
      </w:r>
      <w:r>
        <w:rPr>
          <w:color w:val="000000" w:themeColor="text1"/>
          <w:u w:color="000000" w:themeColor="text1"/>
        </w:rPr>
        <w:noBreakHyphen/>
      </w:r>
      <w:r w:rsidRPr="007D4C23">
        <w:rPr>
          <w:color w:val="000000" w:themeColor="text1"/>
          <w:u w:color="000000" w:themeColor="text1"/>
        </w:rPr>
        <w:t>310(2)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‘Board’</w:t>
      </w:r>
      <w:r w:rsidRPr="0011408C">
        <w:rPr>
          <w:color w:val="000000" w:themeColor="text1"/>
          <w:u w:color="000000" w:themeColor="text1"/>
        </w:rPr>
        <w:t xml:space="preserve"> means </w:t>
      </w:r>
      <w:r w:rsidRPr="0011408C">
        <w:rPr>
          <w:strike/>
          <w:color w:val="000000" w:themeColor="text1"/>
          <w:u w:color="000000" w:themeColor="text1"/>
        </w:rPr>
        <w:t>Budget and Control Board</w:t>
      </w:r>
      <w:r w:rsidRPr="0011408C">
        <w:rPr>
          <w:color w:val="000000" w:themeColor="text1"/>
          <w:u w:color="000000" w:themeColor="text1"/>
        </w:rPr>
        <w:t xml:space="preserve"> </w:t>
      </w:r>
      <w:r w:rsidRPr="0011408C">
        <w:rPr>
          <w:color w:val="000000" w:themeColor="text1"/>
          <w:u w:val="single" w:color="000000" w:themeColor="text1"/>
        </w:rPr>
        <w:t>governing body of the State Fiscal Accountability Authority</w:t>
      </w:r>
      <w:r w:rsidRPr="0011408C">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VIII</w:t>
      </w:r>
    </w:p>
    <w:p w:rsidR="002D62C8" w:rsidRDefault="002D62C8"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Default="007B08F7"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Naval Base Museum Authority</w:t>
      </w:r>
    </w:p>
    <w:p w:rsidR="002D62C8" w:rsidRDefault="002D62C8"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Pr="007D4C23">
        <w:rPr>
          <w:color w:val="000000" w:themeColor="text1"/>
          <w:u w:color="000000" w:themeColor="text1"/>
        </w:rPr>
        <w:tab/>
        <w:t>(A)</w:t>
      </w:r>
      <w:r w:rsidRPr="007D4C23">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Pr>
          <w:color w:val="000000" w:themeColor="text1"/>
          <w:u w:color="000000" w:themeColor="text1"/>
        </w:rPr>
        <w:noBreakHyphen/>
      </w:r>
      <w:r w:rsidRPr="007D4C23">
        <w:rPr>
          <w:color w:val="000000" w:themeColor="text1"/>
          <w:u w:color="000000" w:themeColor="text1"/>
        </w:rPr>
        <w:t>12</w:t>
      </w:r>
      <w:r>
        <w:rPr>
          <w:color w:val="000000" w:themeColor="text1"/>
          <w:u w:color="000000" w:themeColor="text1"/>
        </w:rPr>
        <w:noBreakHyphen/>
      </w:r>
      <w:r w:rsidRPr="007D4C23">
        <w:rPr>
          <w:color w:val="000000" w:themeColor="text1"/>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(B)</w:t>
      </w:r>
      <w:r w:rsidRPr="007D4C23">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(C)</w:t>
      </w:r>
      <w:r w:rsidRPr="007D4C23">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100 and 54</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 xml:space="preserve">110 of the </w:t>
      </w:r>
      <w:r w:rsidRPr="007D4C23">
        <w:rPr>
          <w:color w:val="000000" w:themeColor="text1"/>
          <w:u w:color="000000" w:themeColor="text1"/>
        </w:rPr>
        <w:lastRenderedPageBreak/>
        <w:t>1976 Code, and as otherwise provided by law. The Navy Base Museum Authority shall possess and may exercise all powers and authority granted to the Hunley Commission by specific statutory reference in Sections 54</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100 and 54</w:t>
      </w:r>
      <w:r>
        <w:rPr>
          <w:color w:val="000000" w:themeColor="text1"/>
          <w:u w:color="000000" w:themeColor="text1"/>
        </w:rPr>
        <w:noBreakHyphen/>
      </w:r>
      <w:r w:rsidRPr="007D4C23">
        <w:rPr>
          <w:color w:val="000000" w:themeColor="text1"/>
          <w:u w:color="000000" w:themeColor="text1"/>
        </w:rPr>
        <w:t>7</w:t>
      </w:r>
      <w:r>
        <w:rPr>
          <w:color w:val="000000" w:themeColor="text1"/>
          <w:u w:color="000000" w:themeColor="text1"/>
        </w:rPr>
        <w:noBreakHyphen/>
      </w:r>
      <w:r w:rsidRPr="007D4C23">
        <w:rPr>
          <w:color w:val="000000" w:themeColor="text1"/>
          <w:u w:color="000000" w:themeColor="text1"/>
        </w:rPr>
        <w:t xml:space="preserve">110. </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(D)</w:t>
      </w:r>
      <w:r w:rsidRPr="007D4C23">
        <w:rPr>
          <w:color w:val="000000" w:themeColor="text1"/>
          <w:u w:color="000000" w:themeColor="text1"/>
        </w:rPr>
        <w:tab/>
        <w:t>Notwithstanding the provisions of this act, the provisions of this section take effect upon approval by the Governor.</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Pr="007D4C23">
        <w:rPr>
          <w:color w:val="000000" w:themeColor="text1"/>
          <w:u w:color="000000" w:themeColor="text1"/>
        </w:rPr>
        <w:tab/>
        <w:t>A.</w:t>
      </w: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65</w:t>
      </w:r>
      <w:r>
        <w:rPr>
          <w:color w:val="000000" w:themeColor="text1"/>
          <w:u w:color="000000" w:themeColor="text1"/>
        </w:rPr>
        <w:noBreakHyphen/>
      </w:r>
      <w:r w:rsidRPr="007D4C23">
        <w:rPr>
          <w:color w:val="000000" w:themeColor="text1"/>
          <w:u w:color="000000" w:themeColor="text1"/>
        </w:rPr>
        <w:t>15(4)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“(4)</w:t>
      </w:r>
      <w:r w:rsidRPr="007D4C23">
        <w:rPr>
          <w:color w:val="000000" w:themeColor="text1"/>
          <w:u w:color="000000" w:themeColor="text1"/>
        </w:rPr>
        <w:tab/>
        <w:t xml:space="preserve">“Board” means the </w:t>
      </w:r>
      <w:r w:rsidRPr="007D4C23">
        <w:rPr>
          <w:strike/>
          <w:color w:val="000000" w:themeColor="text1"/>
          <w:u w:color="000000" w:themeColor="text1"/>
        </w:rPr>
        <w:t>State Budget and Control Board</w:t>
      </w:r>
      <w:r w:rsidRPr="007D4C23">
        <w:rPr>
          <w:color w:val="000000" w:themeColor="text1"/>
          <w:u w:color="000000" w:themeColor="text1"/>
        </w:rPr>
        <w:t xml:space="preserve"> </w:t>
      </w:r>
      <w:r w:rsidRPr="007D4C23">
        <w:rPr>
          <w:color w:val="000000" w:themeColor="text1"/>
          <w:u w:val="single" w:color="000000" w:themeColor="text1"/>
        </w:rPr>
        <w:t>Executive Budget Office</w:t>
      </w:r>
      <w:r w:rsidRPr="007D4C23">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t xml:space="preserve"> Chapter 65, Title 2 of the 1976 Code is amended by adding:</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65</w:t>
      </w:r>
      <w:r>
        <w:rPr>
          <w:color w:val="000000" w:themeColor="text1"/>
          <w:u w:color="000000" w:themeColor="text1"/>
        </w:rPr>
        <w:noBreakHyphen/>
      </w:r>
      <w:r w:rsidRPr="007D4C23">
        <w:rPr>
          <w:color w:val="000000" w:themeColor="text1"/>
          <w:u w:color="000000" w:themeColor="text1"/>
        </w:rPr>
        <w:t>130.</w:t>
      </w:r>
      <w:r w:rsidRPr="007D4C23">
        <w:rPr>
          <w:color w:val="000000" w:themeColor="text1"/>
          <w:u w:color="000000" w:themeColor="text1"/>
        </w:rPr>
        <w:tab/>
      </w:r>
      <w:r w:rsidR="00CE4600">
        <w:rPr>
          <w:color w:val="000000" w:themeColor="text1"/>
          <w:u w:color="000000" w:themeColor="text1"/>
        </w:rPr>
        <w:t xml:space="preserve">  </w:t>
      </w:r>
      <w:r w:rsidRPr="007D4C23">
        <w:rPr>
          <w:color w:val="000000" w:themeColor="text1"/>
          <w:u w:color="000000" w:themeColor="text1"/>
        </w:rPr>
        <w:t>If the board does not authorize an expenditure proposal then the proposal must be forwarded to the State Fiscal Accountability Authority for consideration.  The authority may overturn the decision by the board and authorize the expenditures requested in the proposal if the authority finds that the expenditure proposal meets the standards for approval provided in this chapter.”</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Pr="007D4C23">
        <w:rPr>
          <w:color w:val="000000" w:themeColor="text1"/>
          <w:u w:color="000000" w:themeColor="text1"/>
        </w:rPr>
        <w:tab/>
        <w:t>A.</w:t>
      </w:r>
      <w:r w:rsidRPr="007D4C23">
        <w:rPr>
          <w:color w:val="000000" w:themeColor="text1"/>
          <w:u w:color="000000" w:themeColor="text1"/>
        </w:rPr>
        <w:tab/>
      </w:r>
      <w:r w:rsidRPr="007D4C23">
        <w:rPr>
          <w:color w:val="000000" w:themeColor="text1"/>
          <w:u w:color="000000" w:themeColor="text1"/>
        </w:rPr>
        <w:tab/>
        <w:t>Section 41</w:t>
      </w:r>
      <w:r>
        <w:rPr>
          <w:color w:val="000000" w:themeColor="text1"/>
          <w:u w:color="000000" w:themeColor="text1"/>
        </w:rPr>
        <w:noBreakHyphen/>
      </w:r>
      <w:r w:rsidRPr="007D4C23">
        <w:rPr>
          <w:color w:val="000000" w:themeColor="text1"/>
          <w:u w:color="000000" w:themeColor="text1"/>
        </w:rPr>
        <w:t>43</w:t>
      </w:r>
      <w:r>
        <w:rPr>
          <w:color w:val="000000" w:themeColor="text1"/>
          <w:u w:color="000000" w:themeColor="text1"/>
        </w:rPr>
        <w:noBreakHyphen/>
      </w:r>
      <w:r w:rsidRPr="007D4C23">
        <w:rPr>
          <w:color w:val="000000" w:themeColor="text1"/>
          <w:u w:color="000000" w:themeColor="text1"/>
        </w:rPr>
        <w:t>100 of the 1976 Code, as last amended by Act 404 of 1992, is further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“Section 41</w:t>
      </w:r>
      <w:r>
        <w:rPr>
          <w:color w:val="000000" w:themeColor="text1"/>
          <w:u w:color="000000" w:themeColor="text1"/>
        </w:rPr>
        <w:noBreakHyphen/>
      </w:r>
      <w:r w:rsidRPr="007D4C23">
        <w:rPr>
          <w:color w:val="000000" w:themeColor="text1"/>
          <w:u w:color="000000" w:themeColor="text1"/>
        </w:rPr>
        <w:t>43</w:t>
      </w:r>
      <w:r>
        <w:rPr>
          <w:color w:val="000000" w:themeColor="text1"/>
          <w:u w:color="000000" w:themeColor="text1"/>
        </w:rPr>
        <w:noBreakHyphen/>
      </w:r>
      <w:r w:rsidRPr="007D4C23">
        <w:rPr>
          <w:color w:val="000000" w:themeColor="text1"/>
          <w:u w:color="000000" w:themeColor="text1"/>
        </w:rPr>
        <w:t>100.</w:t>
      </w:r>
      <w:r w:rsidRPr="007D4C23">
        <w:rPr>
          <w:color w:val="000000" w:themeColor="text1"/>
          <w:u w:color="000000" w:themeColor="text1"/>
        </w:rPr>
        <w:tab/>
      </w:r>
      <w:r w:rsidRPr="0011408C">
        <w:rPr>
          <w:color w:val="000000" w:themeColor="text1"/>
          <w:u w:color="000000" w:themeColor="text1"/>
        </w:rPr>
        <w:t>In addition to other powers vested in the authority by existing laws, the authority has all powers granted the counties and municipalities of this State pursuant to the provisions of Chapter 29</w:t>
      </w:r>
      <w:r w:rsidRPr="0011408C">
        <w:rPr>
          <w:color w:val="000000" w:themeColor="text1"/>
          <w:u w:val="single" w:color="000000" w:themeColor="text1"/>
        </w:rPr>
        <w:t>,</w:t>
      </w:r>
      <w:r w:rsidRPr="0011408C">
        <w:rPr>
          <w:color w:val="000000" w:themeColor="text1"/>
          <w:u w:color="000000" w:themeColor="text1"/>
        </w:rPr>
        <w:t xml:space="preserve"> </w:t>
      </w:r>
      <w:r w:rsidRPr="0011408C">
        <w:rPr>
          <w:strike/>
          <w:color w:val="000000" w:themeColor="text1"/>
          <w:u w:color="000000" w:themeColor="text1"/>
        </w:rPr>
        <w:t>of</w:t>
      </w:r>
      <w:r w:rsidRPr="0011408C">
        <w:rPr>
          <w:color w:val="000000" w:themeColor="text1"/>
          <w:u w:color="000000" w:themeColor="text1"/>
        </w:rPr>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11408C">
        <w:rPr>
          <w:color w:val="000000" w:themeColor="text1"/>
          <w:u w:val="single" w:color="000000" w:themeColor="text1"/>
        </w:rPr>
        <w:t>,</w:t>
      </w:r>
      <w:r w:rsidRPr="0011408C">
        <w:rPr>
          <w:color w:val="000000" w:themeColor="text1"/>
          <w:u w:color="000000" w:themeColor="text1"/>
        </w:rPr>
        <w:t xml:space="preserve"> </w:t>
      </w:r>
      <w:r w:rsidRPr="0011408C">
        <w:rPr>
          <w:strike/>
          <w:color w:val="000000" w:themeColor="text1"/>
          <w:u w:color="000000" w:themeColor="text1"/>
        </w:rPr>
        <w:t>of</w:t>
      </w:r>
      <w:r w:rsidRPr="0011408C">
        <w:rPr>
          <w:color w:val="000000" w:themeColor="text1"/>
          <w:u w:color="000000" w:themeColor="text1"/>
        </w:rPr>
        <w:t xml:space="preserve"> Title 4, is or will be located, containing the findings </w:t>
      </w:r>
      <w:r w:rsidRPr="0011408C">
        <w:rPr>
          <w:strike/>
          <w:color w:val="000000" w:themeColor="text1"/>
          <w:u w:color="000000" w:themeColor="text1"/>
        </w:rPr>
        <w:t>set forth in</w:t>
      </w:r>
      <w:r w:rsidRPr="0011408C">
        <w:rPr>
          <w:color w:val="000000" w:themeColor="text1"/>
          <w:u w:color="000000" w:themeColor="text1"/>
        </w:rPr>
        <w:t xml:space="preserve"> </w:t>
      </w:r>
      <w:r w:rsidRPr="0011408C">
        <w:rPr>
          <w:color w:val="000000" w:themeColor="text1"/>
          <w:u w:val="single" w:color="000000" w:themeColor="text1"/>
        </w:rPr>
        <w:t>pursuant to</w:t>
      </w:r>
      <w:r w:rsidRPr="0011408C">
        <w:rPr>
          <w:color w:val="000000" w:themeColor="text1"/>
          <w:u w:color="000000" w:themeColor="text1"/>
        </w:rPr>
        <w:t xml:space="preserve"> Section 4</w:t>
      </w:r>
      <w:r>
        <w:rPr>
          <w:color w:val="000000" w:themeColor="text1"/>
          <w:u w:color="000000" w:themeColor="text1"/>
        </w:rPr>
        <w:noBreakHyphen/>
      </w:r>
      <w:r w:rsidRPr="0011408C">
        <w:rPr>
          <w:color w:val="000000" w:themeColor="text1"/>
          <w:u w:color="000000" w:themeColor="text1"/>
        </w:rPr>
        <w:t>29</w:t>
      </w:r>
      <w:r>
        <w:rPr>
          <w:color w:val="000000" w:themeColor="text1"/>
          <w:u w:color="000000" w:themeColor="text1"/>
        </w:rPr>
        <w:noBreakHyphen/>
      </w:r>
      <w:r w:rsidRPr="0011408C">
        <w:rPr>
          <w:color w:val="000000" w:themeColor="text1"/>
          <w:u w:color="000000" w:themeColor="text1"/>
        </w:rPr>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11408C">
        <w:rPr>
          <w:strike/>
          <w:color w:val="000000" w:themeColor="text1"/>
          <w:u w:color="000000" w:themeColor="text1"/>
        </w:rPr>
        <w:t>not</w:t>
      </w:r>
      <w:r w:rsidRPr="0011408C">
        <w:rPr>
          <w:color w:val="000000" w:themeColor="text1"/>
          <w:u w:color="000000" w:themeColor="text1"/>
        </w:rPr>
        <w:t xml:space="preserve"> subject to approval by the State </w:t>
      </w:r>
      <w:r w:rsidRPr="0011408C">
        <w:rPr>
          <w:strike/>
          <w:color w:val="000000" w:themeColor="text1"/>
          <w:u w:color="000000" w:themeColor="text1"/>
        </w:rPr>
        <w:t>Budget and Control Board</w:t>
      </w:r>
      <w:r w:rsidRPr="0011408C">
        <w:rPr>
          <w:color w:val="000000" w:themeColor="text1"/>
          <w:u w:color="000000" w:themeColor="text1"/>
        </w:rPr>
        <w:t xml:space="preserve"> </w:t>
      </w:r>
      <w:r w:rsidRPr="0011408C">
        <w:rPr>
          <w:color w:val="000000" w:themeColor="text1"/>
          <w:u w:val="single" w:color="000000" w:themeColor="text1"/>
        </w:rPr>
        <w:t>Fiscal Accountability Authority</w:t>
      </w:r>
      <w:r w:rsidRPr="0011408C">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sidRPr="007D4C23">
        <w:rPr>
          <w:color w:val="000000" w:themeColor="text1"/>
          <w:u w:color="000000" w:themeColor="text1"/>
        </w:rPr>
        <w:t>.</w:t>
      </w:r>
      <w:r w:rsidRPr="007D4C23">
        <w:rPr>
          <w:color w:val="000000" w:themeColor="text1"/>
          <w:u w:color="000000" w:themeColor="text1"/>
        </w:rPr>
        <w:tab/>
      </w:r>
      <w:r w:rsidR="002D62C8">
        <w:rPr>
          <w:color w:val="000000" w:themeColor="text1"/>
          <w:u w:color="000000" w:themeColor="text1"/>
        </w:rPr>
        <w:t xml:space="preserve"> </w:t>
      </w:r>
      <w:r w:rsidRPr="007D4C23">
        <w:rPr>
          <w:color w:val="000000" w:themeColor="text1"/>
          <w:u w:color="000000" w:themeColor="text1"/>
        </w:rPr>
        <w:t>Section 41</w:t>
      </w:r>
      <w:r>
        <w:rPr>
          <w:color w:val="000000" w:themeColor="text1"/>
          <w:u w:color="000000" w:themeColor="text1"/>
        </w:rPr>
        <w:noBreakHyphen/>
      </w:r>
      <w:r w:rsidRPr="007D4C23">
        <w:rPr>
          <w:color w:val="000000" w:themeColor="text1"/>
          <w:u w:color="000000" w:themeColor="text1"/>
        </w:rPr>
        <w:t>43</w:t>
      </w:r>
      <w:r>
        <w:rPr>
          <w:color w:val="000000" w:themeColor="text1"/>
          <w:u w:color="000000" w:themeColor="text1"/>
        </w:rPr>
        <w:noBreakHyphen/>
      </w:r>
      <w:r w:rsidRPr="007D4C23">
        <w:rPr>
          <w:color w:val="000000" w:themeColor="text1"/>
          <w:u w:color="000000" w:themeColor="text1"/>
        </w:rPr>
        <w:t>110(A) of the 1976 Code, as last amended by Act 404 of 1992, is further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“(A) </w:t>
      </w:r>
      <w:r>
        <w:rPr>
          <w:color w:val="000000" w:themeColor="text1"/>
          <w:u w:color="000000" w:themeColor="text1"/>
        </w:rPr>
        <w:tab/>
      </w:r>
      <w:r w:rsidRPr="0011408C">
        <w:rPr>
          <w:color w:val="000000" w:themeColor="text1"/>
          <w:u w:color="000000" w:themeColor="text1"/>
        </w:rPr>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11408C">
        <w:rPr>
          <w:strike/>
          <w:color w:val="000000" w:themeColor="text1"/>
          <w:u w:color="000000" w:themeColor="text1"/>
        </w:rPr>
        <w:t>which</w:t>
      </w:r>
      <w:r w:rsidRPr="0011408C">
        <w:rPr>
          <w:color w:val="000000" w:themeColor="text1"/>
          <w:u w:val="single" w:color="000000" w:themeColor="text1"/>
        </w:rPr>
        <w:t xml:space="preserve"> that</w:t>
      </w:r>
      <w:r w:rsidRPr="0011408C">
        <w:rPr>
          <w:color w:val="000000" w:themeColor="text1"/>
          <w:u w:color="000000" w:themeColor="text1"/>
        </w:rPr>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11408C">
        <w:rPr>
          <w:strike/>
          <w:color w:val="000000" w:themeColor="text1"/>
          <w:u w:color="000000" w:themeColor="text1"/>
        </w:rPr>
        <w:t>Budget and Control Board</w:t>
      </w:r>
      <w:r w:rsidRPr="0011408C">
        <w:rPr>
          <w:color w:val="000000" w:themeColor="text1"/>
          <w:u w:color="000000" w:themeColor="text1"/>
        </w:rPr>
        <w:t xml:space="preserve"> approval </w:t>
      </w:r>
      <w:r w:rsidRPr="0011408C">
        <w:rPr>
          <w:color w:val="000000" w:themeColor="text1"/>
          <w:u w:val="single" w:color="000000" w:themeColor="text1"/>
        </w:rPr>
        <w:t>by the State Fiscal Accountability Authority as to their issuance and sale</w:t>
      </w:r>
      <w:r w:rsidRPr="0011408C">
        <w:rPr>
          <w:color w:val="000000" w:themeColor="text1"/>
          <w:u w:color="000000" w:themeColor="text1"/>
        </w:rPr>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11408C">
        <w:rPr>
          <w:strike/>
          <w:color w:val="000000" w:themeColor="text1"/>
          <w:u w:color="000000" w:themeColor="text1"/>
        </w:rPr>
        <w:t>not</w:t>
      </w:r>
      <w:r w:rsidRPr="0011408C">
        <w:rPr>
          <w:color w:val="000000" w:themeColor="text1"/>
          <w:u w:color="000000" w:themeColor="text1"/>
        </w:rPr>
        <w:t xml:space="preserve"> subject to approval by the State </w:t>
      </w:r>
      <w:r w:rsidRPr="0011408C">
        <w:rPr>
          <w:strike/>
          <w:color w:val="000000" w:themeColor="text1"/>
          <w:u w:color="000000" w:themeColor="text1"/>
        </w:rPr>
        <w:t>Budget and Control Board</w:t>
      </w:r>
      <w:r w:rsidRPr="0011408C">
        <w:rPr>
          <w:color w:val="000000" w:themeColor="text1"/>
          <w:u w:color="000000" w:themeColor="text1"/>
        </w:rPr>
        <w:t xml:space="preserve"> </w:t>
      </w:r>
      <w:r w:rsidRPr="0011408C">
        <w:rPr>
          <w:color w:val="000000" w:themeColor="text1"/>
          <w:u w:val="single" w:color="000000" w:themeColor="text1"/>
        </w:rPr>
        <w:t>Fiscal Accountability Authority</w:t>
      </w:r>
      <w:r w:rsidRPr="0011408C">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 xml:space="preserve">Part </w:t>
      </w:r>
      <w:r>
        <w:rPr>
          <w:color w:val="000000" w:themeColor="text1"/>
          <w:u w:color="000000" w:themeColor="text1"/>
        </w:rPr>
        <w:t>IX</w:t>
      </w:r>
    </w:p>
    <w:p w:rsidR="002D62C8" w:rsidRDefault="002D62C8"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08F7" w:rsidRPr="007D4C23" w:rsidRDefault="007B08F7"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Performance Audit, Other Transfers and Provisions,</w:t>
      </w:r>
    </w:p>
    <w:p w:rsidR="007B08F7" w:rsidRDefault="007B08F7" w:rsidP="002D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4C23">
        <w:rPr>
          <w:color w:val="000000" w:themeColor="text1"/>
          <w:u w:color="000000" w:themeColor="text1"/>
        </w:rPr>
        <w:t>and Effective Date</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25.</w:t>
      </w:r>
      <w:r w:rsidRPr="007D4C23">
        <w:rPr>
          <w:color w:val="000000" w:themeColor="text1"/>
          <w:u w:color="000000" w:themeColor="text1"/>
        </w:rPr>
        <w:tab/>
        <w:t>(A)(1)</w:t>
      </w:r>
      <w:r w:rsidRPr="007D4C23">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r>
      <w:r w:rsidRPr="007D4C23">
        <w:rPr>
          <w:color w:val="000000" w:themeColor="text1"/>
          <w:u w:color="000000" w:themeColor="text1"/>
        </w:rPr>
        <w:tab/>
        <w:t>(2)</w:t>
      </w:r>
      <w:r w:rsidRPr="007D4C23">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7B08F7" w:rsidRPr="007D4C23"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w:t>
      </w:r>
      <w:r>
        <w:rPr>
          <w:color w:val="000000" w:themeColor="text1"/>
          <w:u w:color="000000" w:themeColor="text1"/>
        </w:rPr>
        <w:t>B</w:t>
      </w:r>
      <w:r w:rsidRPr="007D4C23">
        <w:rPr>
          <w:color w:val="000000" w:themeColor="text1"/>
          <w:u w:color="000000" w:themeColor="text1"/>
        </w:rPr>
        <w:t>)(1)</w:t>
      </w:r>
      <w:r w:rsidRPr="007D4C23">
        <w:rPr>
          <w:color w:val="000000" w:themeColor="text1"/>
          <w:u w:color="000000" w:themeColor="text1"/>
        </w:rPr>
        <w:tab/>
        <w:t>No later than December 31, 2015, the State Fiscal Accountability Authority shall undertake a strategic sourcing initiative through which it must analyze the state</w:t>
      </w:r>
      <w:r w:rsidRPr="00E503F1">
        <w:rPr>
          <w:color w:val="000000" w:themeColor="text1"/>
          <w:u w:color="000000" w:themeColor="text1"/>
        </w:rPr>
        <w:t>’</w:t>
      </w:r>
      <w:r w:rsidRPr="007D4C23">
        <w:rPr>
          <w:color w:val="000000" w:themeColor="text1"/>
          <w:u w:color="000000" w:themeColor="text1"/>
        </w:rPr>
        <w:t>s current spending on various categories of goods and services, identify the greatest opportunities to leverage the state</w:t>
      </w:r>
      <w:r w:rsidRPr="00E503F1">
        <w:rPr>
          <w:color w:val="000000" w:themeColor="text1"/>
          <w:u w:color="000000" w:themeColor="text1"/>
        </w:rPr>
        <w:t>’</w:t>
      </w:r>
      <w:r w:rsidRPr="007D4C23">
        <w:rPr>
          <w:color w:val="000000" w:themeColor="text1"/>
          <w:u w:color="000000" w:themeColor="text1"/>
        </w:rPr>
        <w:t>s purchasing power, and prioritize the state</w:t>
      </w:r>
      <w:r w:rsidRPr="00E503F1">
        <w:rPr>
          <w:color w:val="000000" w:themeColor="text1"/>
          <w:u w:color="000000" w:themeColor="text1"/>
        </w:rPr>
        <w:t>’</w:t>
      </w:r>
      <w:r w:rsidRPr="007D4C23">
        <w:rPr>
          <w:color w:val="000000" w:themeColor="text1"/>
          <w:u w:color="000000" w:themeColor="text1"/>
        </w:rPr>
        <w:t>s subsequent efforts to maximize achievable savings.</w:t>
      </w: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No later than June 30, 2016, the State Fiscal Accountability Authority shall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Pr="007D4C23">
        <w:rPr>
          <w:color w:val="000000" w:themeColor="text1"/>
          <w:u w:color="000000" w:themeColor="text1"/>
        </w:rPr>
        <w:tab/>
        <w:t>A.</w:t>
      </w:r>
      <w:r w:rsidRPr="007D4C23">
        <w:rPr>
          <w:color w:val="000000" w:themeColor="text1"/>
          <w:u w:color="000000" w:themeColor="text1"/>
        </w:rPr>
        <w:tab/>
      </w:r>
      <w:r w:rsidRPr="007D4C23">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B.</w:t>
      </w:r>
      <w:r w:rsidRPr="007D4C23">
        <w:rPr>
          <w:color w:val="000000" w:themeColor="text1"/>
          <w:u w:color="000000" w:themeColor="text1"/>
        </w:rPr>
        <w:tab/>
      </w:r>
      <w:r w:rsidRPr="007D4C23">
        <w:rPr>
          <w:color w:val="000000" w:themeColor="text1"/>
          <w:u w:color="000000" w:themeColor="text1"/>
        </w:rPr>
        <w:tab/>
        <w:t>Section 2</w:t>
      </w:r>
      <w:r>
        <w:rPr>
          <w:color w:val="000000" w:themeColor="text1"/>
          <w:u w:color="000000" w:themeColor="text1"/>
        </w:rPr>
        <w:noBreakHyphen/>
      </w:r>
      <w:r w:rsidRPr="007D4C23">
        <w:rPr>
          <w:color w:val="000000" w:themeColor="text1"/>
          <w:u w:color="000000" w:themeColor="text1"/>
        </w:rPr>
        <w:t>15</w:t>
      </w:r>
      <w:r>
        <w:rPr>
          <w:color w:val="000000" w:themeColor="text1"/>
          <w:u w:color="000000" w:themeColor="text1"/>
        </w:rPr>
        <w:noBreakHyphen/>
      </w:r>
      <w:r w:rsidRPr="007D4C23">
        <w:rPr>
          <w:color w:val="000000" w:themeColor="text1"/>
          <w:u w:color="000000" w:themeColor="text1"/>
        </w:rPr>
        <w:t>50(b)(2) of the 1976 Code is amended to read:</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4C23">
        <w:rPr>
          <w:color w:val="000000" w:themeColor="text1"/>
          <w:u w:color="000000" w:themeColor="text1"/>
        </w:rPr>
        <w:tab/>
        <w:t>“(2)</w:t>
      </w:r>
      <w:r w:rsidRPr="007D4C23">
        <w:rPr>
          <w:color w:val="000000" w:themeColor="text1"/>
          <w:u w:color="000000" w:themeColor="text1"/>
        </w:rPr>
        <w:tab/>
        <w:t>the effectiveness of organizations, programs, activities</w:t>
      </w:r>
      <w:r w:rsidRPr="007D4C23">
        <w:rPr>
          <w:color w:val="000000" w:themeColor="text1"/>
          <w:u w:val="single" w:color="000000" w:themeColor="text1"/>
        </w:rPr>
        <w:t>,</w:t>
      </w:r>
      <w:r w:rsidRPr="007D4C23">
        <w:rPr>
          <w:color w:val="000000" w:themeColor="text1"/>
          <w:u w:color="000000" w:themeColor="text1"/>
        </w:rPr>
        <w:t xml:space="preserve"> or functions </w:t>
      </w:r>
      <w:r w:rsidRPr="007D4C23">
        <w:rPr>
          <w:color w:val="000000" w:themeColor="text1"/>
          <w:u w:val="single" w:color="000000" w:themeColor="text1"/>
        </w:rPr>
        <w:t>and whether these organizations, programs, activities, or functions should be continued, revised, or eliminated</w:t>
      </w:r>
      <w:r w:rsidRPr="007D4C23">
        <w:rPr>
          <w:color w:val="000000" w:themeColor="text1"/>
          <w:u w:color="000000" w:themeColor="text1"/>
        </w:rPr>
        <w:t>;”</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27.</w:t>
      </w:r>
      <w:r w:rsidRPr="007D4C2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62C8" w:rsidRDefault="002D62C8"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08F7" w:rsidRDefault="007B08F7"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SECTION</w:t>
      </w:r>
      <w:r>
        <w:rPr>
          <w:color w:val="000000" w:themeColor="text1"/>
          <w:u w:color="000000" w:themeColor="text1"/>
        </w:rPr>
        <w:tab/>
        <w:t>28.</w:t>
      </w:r>
      <w:r w:rsidRPr="007D4C23">
        <w:rPr>
          <w:color w:val="000000" w:themeColor="text1"/>
          <w:u w:color="000000" w:themeColor="text1"/>
        </w:rPr>
        <w:tab/>
        <w:t>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2015, with the appropriations contained in the 2014</w:t>
      </w:r>
      <w:r>
        <w:rPr>
          <w:color w:val="000000" w:themeColor="text1"/>
          <w:u w:color="000000" w:themeColor="text1"/>
        </w:rPr>
        <w:noBreakHyphen/>
      </w:r>
      <w:r w:rsidRPr="007D4C23">
        <w:rPr>
          <w:color w:val="000000" w:themeColor="text1"/>
          <w:u w:color="000000" w:themeColor="text1"/>
        </w:rPr>
        <w:t>2015 general appropriations act to the fullest extent possible being reflective of the transfers, realignments and restructuring provided by this act.</w:t>
      </w:r>
      <w:r>
        <w:rPr>
          <w:rFonts w:eastAsia="Times New Roman"/>
          <w:szCs w:val="20"/>
        </w:rPr>
        <w:t xml:space="preserve"> </w:t>
      </w:r>
    </w:p>
    <w:p w:rsidR="007B08F7" w:rsidRDefault="007B08F7" w:rsidP="00ED7EC5">
      <w:pPr>
        <w:pStyle w:val="ConSign"/>
        <w:tabs>
          <w:tab w:val="clear" w:pos="216"/>
          <w:tab w:val="clear" w:pos="4680"/>
          <w:tab w:val="clear" w:pos="4896"/>
          <w:tab w:val="left" w:pos="187"/>
          <w:tab w:val="left" w:pos="3240"/>
          <w:tab w:val="left" w:pos="3427"/>
        </w:tabs>
        <w:spacing w:line="240" w:lineRule="auto"/>
      </w:pPr>
      <w:bookmarkStart w:id="4" w:name="Sen1"/>
      <w:bookmarkEnd w:id="4"/>
    </w:p>
    <w:p w:rsidR="007B08F7" w:rsidRDefault="007B08F7" w:rsidP="00ED7EC5">
      <w:pPr>
        <w:pStyle w:val="ConSign"/>
        <w:tabs>
          <w:tab w:val="clear" w:pos="216"/>
          <w:tab w:val="clear" w:pos="4680"/>
          <w:tab w:val="clear" w:pos="4896"/>
          <w:tab w:val="left" w:pos="187"/>
          <w:tab w:val="left" w:pos="2880"/>
          <w:tab w:val="left" w:pos="3427"/>
        </w:tabs>
        <w:spacing w:line="240" w:lineRule="auto"/>
      </w:pPr>
      <w:r>
        <w:t>/s/Sen. Thomas C. Alexander</w:t>
      </w:r>
      <w:r>
        <w:tab/>
        <w:t>/s/Rep. James H. Lucas</w:t>
      </w:r>
    </w:p>
    <w:p w:rsidR="007B08F7" w:rsidRDefault="007B08F7" w:rsidP="00ED7EC5">
      <w:pPr>
        <w:pStyle w:val="ConSign"/>
        <w:tabs>
          <w:tab w:val="clear" w:pos="216"/>
          <w:tab w:val="clear" w:pos="4680"/>
          <w:tab w:val="clear" w:pos="4896"/>
          <w:tab w:val="left" w:pos="187"/>
          <w:tab w:val="left" w:pos="2880"/>
          <w:tab w:val="left" w:pos="3427"/>
        </w:tabs>
        <w:spacing w:line="240" w:lineRule="auto"/>
      </w:pPr>
      <w:r>
        <w:t>/s/Sen. Vincent A. Sheheen</w:t>
      </w:r>
      <w:r>
        <w:tab/>
        <w:t>/s/Rep. F. Gregory Delleney, Jr.</w:t>
      </w:r>
    </w:p>
    <w:p w:rsidR="007B08F7" w:rsidRDefault="007B08F7" w:rsidP="00ED7EC5">
      <w:pPr>
        <w:pStyle w:val="ConSign"/>
        <w:tabs>
          <w:tab w:val="clear" w:pos="216"/>
          <w:tab w:val="clear" w:pos="4680"/>
          <w:tab w:val="clear" w:pos="4896"/>
          <w:tab w:val="left" w:pos="187"/>
          <w:tab w:val="left" w:pos="2880"/>
          <w:tab w:val="left" w:pos="3427"/>
        </w:tabs>
        <w:spacing w:line="240" w:lineRule="auto"/>
      </w:pPr>
      <w:r>
        <w:t>/s/Sen. A. Shane Massey</w:t>
      </w:r>
      <w:r>
        <w:tab/>
        <w:t>/s/Rep. Leonidas E. Stavrinakis</w:t>
      </w:r>
    </w:p>
    <w:p w:rsidR="007B08F7" w:rsidRDefault="007B08F7" w:rsidP="00ED7EC5">
      <w:pPr>
        <w:pStyle w:val="ConSign"/>
        <w:tabs>
          <w:tab w:val="clear" w:pos="216"/>
          <w:tab w:val="clear" w:pos="4680"/>
          <w:tab w:val="clear" w:pos="4896"/>
          <w:tab w:val="left" w:pos="187"/>
          <w:tab w:val="left" w:pos="3060"/>
          <w:tab w:val="left" w:pos="3600"/>
        </w:tabs>
        <w:spacing w:line="240" w:lineRule="auto"/>
      </w:pPr>
      <w:r>
        <w:tab/>
        <w:t>On Part of the Senate.</w:t>
      </w:r>
      <w:r>
        <w:tab/>
        <w:t>On Part of the House.</w:t>
      </w:r>
    </w:p>
    <w:p w:rsidR="002C53A7" w:rsidRDefault="002A7F69" w:rsidP="00ED7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3A2C82">
      <w:pPr>
        <w:suppressAutoHyphens/>
        <w:jc w:val="both"/>
        <w:rPr>
          <w:rFonts w:eastAsia="Times New Roman"/>
        </w:rPr>
      </w:pPr>
    </w:p>
    <w:sectPr w:rsidR="002C53A7" w:rsidSect="008A23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743" w:rsidRDefault="00F24743" w:rsidP="00522CE0">
      <w:r>
        <w:separator/>
      </w:r>
    </w:p>
  </w:endnote>
  <w:endnote w:type="continuationSeparator" w:id="0">
    <w:p w:rsidR="00F24743" w:rsidRDefault="00F247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BC51F6-A473-4F5B-A8E8-13F887CFAF16}"/>
    <w:embedBold r:id="rId2" w:fontKey="{CC07677E-BF20-492E-AE8B-D7D80E22C724}"/>
  </w:font>
  <w:font w:name="Calibri">
    <w:panose1 w:val="020F0502020204030204"/>
    <w:charset w:val="00"/>
    <w:family w:val="swiss"/>
    <w:pitch w:val="variable"/>
    <w:sig w:usb0="E10002FF" w:usb1="4000ACFF" w:usb2="00000009" w:usb3="00000000" w:csb0="0000019F" w:csb1="00000000"/>
    <w:embedRegular r:id="rId3" w:fontKey="{5D4897A6-F14E-4323-8C93-779C50733124}"/>
    <w:embedBold r:id="rId4" w:fontKey="{8A0E6B70-C562-46CD-9496-954EF075447B}"/>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embedRegular r:id="rId5" w:fontKey="{DA49D680-9383-45C4-A901-1D7C08D4ADA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4C5F5451-FDD6-46AF-9645-129960DA9C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743" w:rsidRPr="002C53A7" w:rsidRDefault="00F24743" w:rsidP="002C53A7">
    <w:pPr>
      <w:pStyle w:val="Footer"/>
      <w:tabs>
        <w:tab w:val="clear" w:pos="4680"/>
        <w:tab w:val="clear" w:pos="9360"/>
        <w:tab w:val="center" w:pos="2995"/>
      </w:tabs>
      <w:spacing w:before="120"/>
    </w:pPr>
    <w:r>
      <w:t>[22-</w:t>
    </w:r>
    <w:fldSimple w:instr=" PAGE  \* MERGEFORMAT ">
      <w:r w:rsidR="003A2C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743" w:rsidRPr="002C53A7" w:rsidRDefault="00F24743" w:rsidP="002C53A7">
    <w:pPr>
      <w:pStyle w:val="Footer"/>
      <w:tabs>
        <w:tab w:val="clear" w:pos="4680"/>
        <w:tab w:val="clear" w:pos="9360"/>
        <w:tab w:val="center" w:pos="2995"/>
      </w:tabs>
      <w:spacing w:before="120"/>
    </w:pPr>
    <w:r>
      <w:t>[22]</w:t>
    </w:r>
    <w:r>
      <w:tab/>
    </w:r>
    <w:fldSimple w:instr=" PAGE  \* MERGEFORMAT ">
      <w:r w:rsidR="003A2C82">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743" w:rsidRDefault="00F24743" w:rsidP="00522CE0">
      <w:r>
        <w:separator/>
      </w:r>
    </w:p>
  </w:footnote>
  <w:footnote w:type="continuationSeparator" w:id="0">
    <w:p w:rsidR="00F24743" w:rsidRDefault="00F24743"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116933"/>
    <w:rsid w:val="00165BA2"/>
    <w:rsid w:val="00170561"/>
    <w:rsid w:val="00177879"/>
    <w:rsid w:val="00186AC9"/>
    <w:rsid w:val="00197DF1"/>
    <w:rsid w:val="001B3DD9"/>
    <w:rsid w:val="001B7E5D"/>
    <w:rsid w:val="001C3EB1"/>
    <w:rsid w:val="001D3BAC"/>
    <w:rsid w:val="001D586C"/>
    <w:rsid w:val="001F713E"/>
    <w:rsid w:val="002153EF"/>
    <w:rsid w:val="00216025"/>
    <w:rsid w:val="00245C4E"/>
    <w:rsid w:val="002530A5"/>
    <w:rsid w:val="00257ADA"/>
    <w:rsid w:val="0026586E"/>
    <w:rsid w:val="002A704B"/>
    <w:rsid w:val="002A7F69"/>
    <w:rsid w:val="002B48BB"/>
    <w:rsid w:val="002C1321"/>
    <w:rsid w:val="002C53A7"/>
    <w:rsid w:val="002C5896"/>
    <w:rsid w:val="002C60B7"/>
    <w:rsid w:val="002C60F1"/>
    <w:rsid w:val="002D3BED"/>
    <w:rsid w:val="002D62C8"/>
    <w:rsid w:val="002E209F"/>
    <w:rsid w:val="002E20F5"/>
    <w:rsid w:val="002E3AF8"/>
    <w:rsid w:val="002F6D3E"/>
    <w:rsid w:val="00305B1D"/>
    <w:rsid w:val="00307C2B"/>
    <w:rsid w:val="00383247"/>
    <w:rsid w:val="00396F62"/>
    <w:rsid w:val="00397054"/>
    <w:rsid w:val="003A2C82"/>
    <w:rsid w:val="003D6E2B"/>
    <w:rsid w:val="003E7597"/>
    <w:rsid w:val="003F3FF9"/>
    <w:rsid w:val="004233CF"/>
    <w:rsid w:val="00430E48"/>
    <w:rsid w:val="00437135"/>
    <w:rsid w:val="0044020F"/>
    <w:rsid w:val="00447A54"/>
    <w:rsid w:val="00450668"/>
    <w:rsid w:val="00473660"/>
    <w:rsid w:val="004813A2"/>
    <w:rsid w:val="004952FA"/>
    <w:rsid w:val="004B6A22"/>
    <w:rsid w:val="004B777E"/>
    <w:rsid w:val="004C1C70"/>
    <w:rsid w:val="004D2219"/>
    <w:rsid w:val="004D7F37"/>
    <w:rsid w:val="005024AC"/>
    <w:rsid w:val="00522CE0"/>
    <w:rsid w:val="00565148"/>
    <w:rsid w:val="00593361"/>
    <w:rsid w:val="005A413B"/>
    <w:rsid w:val="005A5017"/>
    <w:rsid w:val="005A5787"/>
    <w:rsid w:val="005A648C"/>
    <w:rsid w:val="005F0D92"/>
    <w:rsid w:val="005F1745"/>
    <w:rsid w:val="00633BA1"/>
    <w:rsid w:val="00650290"/>
    <w:rsid w:val="00672014"/>
    <w:rsid w:val="00674C3C"/>
    <w:rsid w:val="006A033C"/>
    <w:rsid w:val="006A1802"/>
    <w:rsid w:val="006C6AE3"/>
    <w:rsid w:val="006C74EA"/>
    <w:rsid w:val="006D0ABB"/>
    <w:rsid w:val="006D4071"/>
    <w:rsid w:val="00707A92"/>
    <w:rsid w:val="00720D40"/>
    <w:rsid w:val="0072225E"/>
    <w:rsid w:val="007318D4"/>
    <w:rsid w:val="0075117F"/>
    <w:rsid w:val="00765784"/>
    <w:rsid w:val="00776ECF"/>
    <w:rsid w:val="007A4390"/>
    <w:rsid w:val="007B08F7"/>
    <w:rsid w:val="007D4315"/>
    <w:rsid w:val="007E5CB7"/>
    <w:rsid w:val="007F01A4"/>
    <w:rsid w:val="008042CB"/>
    <w:rsid w:val="00810F4D"/>
    <w:rsid w:val="008314D2"/>
    <w:rsid w:val="008335DD"/>
    <w:rsid w:val="00844439"/>
    <w:rsid w:val="008559B2"/>
    <w:rsid w:val="00871AC2"/>
    <w:rsid w:val="008878B5"/>
    <w:rsid w:val="008A2330"/>
    <w:rsid w:val="008B2005"/>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C118A"/>
    <w:rsid w:val="009D7201"/>
    <w:rsid w:val="00A02011"/>
    <w:rsid w:val="00A318C0"/>
    <w:rsid w:val="00A4011E"/>
    <w:rsid w:val="00A410D6"/>
    <w:rsid w:val="00A86015"/>
    <w:rsid w:val="00A93DAC"/>
    <w:rsid w:val="00A9594E"/>
    <w:rsid w:val="00AA2BCA"/>
    <w:rsid w:val="00AC40FE"/>
    <w:rsid w:val="00AD5577"/>
    <w:rsid w:val="00AE59C8"/>
    <w:rsid w:val="00AF628E"/>
    <w:rsid w:val="00B04AB3"/>
    <w:rsid w:val="00B10098"/>
    <w:rsid w:val="00B11ECC"/>
    <w:rsid w:val="00B2140F"/>
    <w:rsid w:val="00B32058"/>
    <w:rsid w:val="00B41ADC"/>
    <w:rsid w:val="00B42B30"/>
    <w:rsid w:val="00B5031A"/>
    <w:rsid w:val="00B5790D"/>
    <w:rsid w:val="00B83262"/>
    <w:rsid w:val="00B945C5"/>
    <w:rsid w:val="00B971B9"/>
    <w:rsid w:val="00BA20EA"/>
    <w:rsid w:val="00BA69E2"/>
    <w:rsid w:val="00BB5AFC"/>
    <w:rsid w:val="00BC0A56"/>
    <w:rsid w:val="00BE32B8"/>
    <w:rsid w:val="00BF3379"/>
    <w:rsid w:val="00C028BE"/>
    <w:rsid w:val="00C03E4E"/>
    <w:rsid w:val="00C040A1"/>
    <w:rsid w:val="00C1702F"/>
    <w:rsid w:val="00C205EE"/>
    <w:rsid w:val="00C24C33"/>
    <w:rsid w:val="00C45366"/>
    <w:rsid w:val="00C50101"/>
    <w:rsid w:val="00C57023"/>
    <w:rsid w:val="00C73960"/>
    <w:rsid w:val="00C74052"/>
    <w:rsid w:val="00C751C9"/>
    <w:rsid w:val="00CB187A"/>
    <w:rsid w:val="00CB5B86"/>
    <w:rsid w:val="00CC0EC7"/>
    <w:rsid w:val="00CD72B5"/>
    <w:rsid w:val="00CE42D4"/>
    <w:rsid w:val="00CE4600"/>
    <w:rsid w:val="00CF2A0A"/>
    <w:rsid w:val="00D0168B"/>
    <w:rsid w:val="00D1088B"/>
    <w:rsid w:val="00D14DE6"/>
    <w:rsid w:val="00D156D2"/>
    <w:rsid w:val="00D15E50"/>
    <w:rsid w:val="00D176D2"/>
    <w:rsid w:val="00D53E29"/>
    <w:rsid w:val="00D56C27"/>
    <w:rsid w:val="00D5785C"/>
    <w:rsid w:val="00D86943"/>
    <w:rsid w:val="00DA47B9"/>
    <w:rsid w:val="00DC7981"/>
    <w:rsid w:val="00DE5DCC"/>
    <w:rsid w:val="00E00237"/>
    <w:rsid w:val="00E0023F"/>
    <w:rsid w:val="00E058D3"/>
    <w:rsid w:val="00E1732D"/>
    <w:rsid w:val="00E17AC8"/>
    <w:rsid w:val="00E209DC"/>
    <w:rsid w:val="00E27E00"/>
    <w:rsid w:val="00E61896"/>
    <w:rsid w:val="00E76AD9"/>
    <w:rsid w:val="00E8035E"/>
    <w:rsid w:val="00E81E77"/>
    <w:rsid w:val="00E91E2F"/>
    <w:rsid w:val="00EA3546"/>
    <w:rsid w:val="00EA781B"/>
    <w:rsid w:val="00EB47AE"/>
    <w:rsid w:val="00EC1A4F"/>
    <w:rsid w:val="00EC34E1"/>
    <w:rsid w:val="00EC398F"/>
    <w:rsid w:val="00EC6611"/>
    <w:rsid w:val="00ED2B9F"/>
    <w:rsid w:val="00ED7EC5"/>
    <w:rsid w:val="00F0234A"/>
    <w:rsid w:val="00F24743"/>
    <w:rsid w:val="00F51241"/>
    <w:rsid w:val="00F52959"/>
    <w:rsid w:val="00F55884"/>
    <w:rsid w:val="00F73C70"/>
    <w:rsid w:val="00F93593"/>
    <w:rsid w:val="00F94424"/>
    <w:rsid w:val="00FB4363"/>
    <w:rsid w:val="00FC03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nhideWhenUsed/>
    <w:rsid w:val="008A2330"/>
    <w:pPr>
      <w:jc w:val="both"/>
    </w:pPr>
    <w:rPr>
      <w:rFonts w:cstheme="minorBidi"/>
      <w:szCs w:val="21"/>
    </w:rPr>
  </w:style>
  <w:style w:type="character" w:customStyle="1" w:styleId="PlainTextChar">
    <w:name w:val="Plain Text Char"/>
    <w:basedOn w:val="DefaultParagraphFont"/>
    <w:link w:val="PlainText"/>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 w:type="paragraph" w:customStyle="1" w:styleId="BillDots0">
    <w:name w:val="Bill Dots"/>
    <w:basedOn w:val="Normal"/>
    <w:qFormat/>
    <w:rsid w:val="00447A5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47A54"/>
  </w:style>
  <w:style w:type="paragraph" w:customStyle="1" w:styleId="ConSign">
    <w:name w:val="ConSign"/>
    <w:basedOn w:val="Normal"/>
    <w:rsid w:val="00447A54"/>
    <w:pPr>
      <w:tabs>
        <w:tab w:val="left" w:pos="216"/>
        <w:tab w:val="left" w:pos="4680"/>
        <w:tab w:val="left" w:pos="4896"/>
      </w:tabs>
      <w:spacing w:line="480" w:lineRule="auto"/>
      <w:jc w:val="both"/>
    </w:pPr>
    <w:rPr>
      <w:rFonts w:eastAsia="Times New Roman"/>
      <w:szCs w:val="20"/>
    </w:rPr>
  </w:style>
  <w:style w:type="paragraph" w:styleId="DocumentMap">
    <w:name w:val="Document Map"/>
    <w:basedOn w:val="Normal"/>
    <w:link w:val="DocumentMapChar"/>
    <w:semiHidden/>
    <w:rsid w:val="00447A54"/>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47A54"/>
    <w:rPr>
      <w:rFonts w:ascii="Tahoma" w:eastAsia="Times New Roman" w:hAnsi="Tahoma"/>
      <w:szCs w:val="20"/>
      <w:shd w:val="clear" w:color="auto" w:fill="000080"/>
    </w:rPr>
  </w:style>
  <w:style w:type="paragraph" w:customStyle="1" w:styleId="FlushRightNumbers">
    <w:name w:val="Flush Right Numbers"/>
    <w:basedOn w:val="Normal"/>
    <w:rsid w:val="00447A54"/>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447A54"/>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447A5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70FA9-249B-42EB-921C-DC9ABE0D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42690</Words>
  <Characters>243337</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2014-01-21T17:59:00Z</cp:lastPrinted>
  <dcterms:created xsi:type="dcterms:W3CDTF">2014-01-21T21:57:00Z</dcterms:created>
  <dcterms:modified xsi:type="dcterms:W3CDTF">2014-01-21T21:57:00Z</dcterms:modified>
</cp:coreProperties>
</file>