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09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16-13-510, AS AMENDED, CODE OF LAWS OF SOUTH CAROLINA, 1976, RELATING TO FINANCIAL IDENTITY FRAUD, SO AS TO ADD CONFORMING LANGUAGE CONTAINED IN FINANCIAL TRANSACTION CARD CRIME TO PROVIDE THAT IT IS NOT A DEFENSE WHEN SOME OF THE ACTS OF</w:t>
      </w:r>
      <w:r w:rsidR="00274DA9">
        <w:t xml:space="preserve"> THE</w:t>
      </w:r>
      <w:r>
        <w:t xml:space="preserve"> CRIME DID NOT OCCUR IN THIS STATE OR WITHIN A  CITY, COUNTY, OR LOCAL JURISDICTION; AND TO AMEND SECTION 37-20-130, RELATING TO THE INITIATION OF A LAW ENFORCEMENT INVESTIGATION OF IDENTITY THEFT, SO AS TO DELETE THE LANGUAGE ALLOWING REFERRAL OF THE MATTER TO THE LAW ENFORCEMENT AGENCY WHERE THE CRIME WAS COMMITTED FOR INVESTIGATION.</w:t>
      </w:r>
    </w:p>
    <w:p w:rsidR="00B50930"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0930"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0930"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143" w:rsidRDefault="00B50930" w:rsidP="004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3143">
        <w:t>Section 16-13-510 of the 1976 Code, as last amended by Act 190 of 2008, is further amended by adding an appropriately lettered subsection at the end to read:</w:t>
      </w:r>
    </w:p>
    <w:p w:rsidR="00463143" w:rsidRDefault="00463143" w:rsidP="004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143" w:rsidRDefault="00463143" w:rsidP="004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In a prosecution for a violation of this section, the State is not required to establish and it is not a defense that some of the acts constituting the crime did not occur in this State or within one city, county, or local jurisdiction.”</w:t>
      </w:r>
    </w:p>
    <w:p w:rsidR="00B50930"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143" w:rsidRDefault="00463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Section 37-20-130 of the 1976 Code, </w:t>
      </w:r>
      <w:r w:rsidR="00B05B82">
        <w:t>as added</w:t>
      </w:r>
      <w:r>
        <w:t xml:space="preserve"> by Act 190 of 2008, is amended to read:</w:t>
      </w:r>
    </w:p>
    <w:p w:rsidR="00766FC1" w:rsidRDefault="00766F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FC1" w:rsidRPr="00553C9D" w:rsidRDefault="00766FC1" w:rsidP="00766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37-20-130.</w:t>
      </w:r>
      <w:r>
        <w:tab/>
      </w:r>
      <w:r w:rsidRPr="00553C9D">
        <w:rPr>
          <w:color w:val="000000"/>
        </w:rPr>
        <w:t xml:space="preserve">A person who learns or reasonably suspects that he is the victim of identity theft may initiate a law </w:t>
      </w:r>
      <w:r w:rsidRPr="00553C9D">
        <w:rPr>
          <w:color w:val="000000"/>
        </w:rPr>
        <w:lastRenderedPageBreak/>
        <w:t xml:space="preserve">enforcement investigation by reporting to a local law enforcement agency that has jurisdiction over his actual legal residence.  The law enforcement agency shall take the report, provide the complainant with a copy of the report, and begin an investigation </w:t>
      </w:r>
      <w:r w:rsidRPr="00766FC1">
        <w:rPr>
          <w:strike/>
          <w:color w:val="000000"/>
        </w:rPr>
        <w:t>or refer the matter to the law enforcement agency where the crime was committed for an investigation</w:t>
      </w:r>
      <w:r>
        <w:rPr>
          <w:color w:val="000000"/>
        </w:rPr>
        <w:t>.”</w:t>
      </w:r>
    </w:p>
    <w:p w:rsidR="00463143" w:rsidRDefault="00463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187" w:rsidRDefault="00B50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0187" w:rsidRDefault="00B50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0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0187">
        <w:t>3</w:t>
      </w:r>
      <w:r>
        <w:t>.</w:t>
      </w:r>
      <w:r>
        <w:tab/>
        <w:t>This act takes effect upon approval by the Governor.</w:t>
      </w:r>
    </w:p>
    <w:p w:rsidR="0097194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194C" w:rsidRDefault="0097194C" w:rsidP="0097194C">
      <w:pPr>
        <w:suppressAutoHyphens/>
      </w:pPr>
    </w:p>
    <w:sectPr w:rsidR="0097194C" w:rsidSect="009719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143" w:rsidRDefault="00463143" w:rsidP="009F0C77">
      <w:r>
        <w:separator/>
      </w:r>
    </w:p>
  </w:endnote>
  <w:endnote w:type="continuationSeparator" w:id="0">
    <w:p w:rsidR="00463143" w:rsidRDefault="004631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0CD620-71A4-4FF0-B28A-D6CDFCBD4910}"/>
    <w:embedBold r:id="rId2" w:fontKey="{7FB1B098-6330-4AA2-87E3-13F5606196A2}"/>
  </w:font>
  <w:font w:name="Calibri">
    <w:panose1 w:val="020F0502020204030204"/>
    <w:charset w:val="00"/>
    <w:family w:val="swiss"/>
    <w:pitch w:val="variable"/>
    <w:sig w:usb0="E10002FF" w:usb1="4000ACFF" w:usb2="00000009" w:usb3="00000000" w:csb0="0000019F" w:csb1="00000000"/>
    <w:embedRegular r:id="rId3" w:fontKey="{1BA92982-978E-49DF-9000-F01E1A92A927}"/>
  </w:font>
  <w:font w:name="Tahoma">
    <w:panose1 w:val="020B0604030504040204"/>
    <w:charset w:val="00"/>
    <w:family w:val="swiss"/>
    <w:pitch w:val="variable"/>
    <w:sig w:usb0="21002A87" w:usb1="80000000" w:usb2="00000008" w:usb3="00000000" w:csb0="000101FF" w:csb1="00000000"/>
    <w:embedRegular r:id="rId4" w:fontKey="{4004BCB8-AFBD-425F-AB14-263AF951FE8C}"/>
  </w:font>
  <w:font w:name="Cambria">
    <w:panose1 w:val="02040503050406030204"/>
    <w:charset w:val="00"/>
    <w:family w:val="roman"/>
    <w:pitch w:val="variable"/>
    <w:sig w:usb0="E00002FF" w:usb1="400004FF" w:usb2="00000000" w:usb3="00000000" w:csb0="0000019F" w:csb1="00000000"/>
    <w:embedRegular r:id="rId5" w:fontKey="{AB3C64EB-50D0-4697-9EB4-E22F341C67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67" w:rsidRPr="0097194C" w:rsidRDefault="0097194C" w:rsidP="0097194C">
    <w:pPr>
      <w:pStyle w:val="Footer"/>
      <w:tabs>
        <w:tab w:val="clear" w:pos="4680"/>
        <w:tab w:val="clear" w:pos="9360"/>
        <w:tab w:val="center" w:pos="2995"/>
      </w:tabs>
      <w:spacing w:before="120"/>
    </w:pPr>
    <w:r>
      <w:t>[3248]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143" w:rsidRDefault="00463143" w:rsidP="009F0C77">
      <w:r>
        <w:separator/>
      </w:r>
    </w:p>
  </w:footnote>
  <w:footnote w:type="continuationSeparator" w:id="0">
    <w:p w:rsidR="00463143" w:rsidRDefault="004631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0AHB13"/>
    <w:docVar w:name="CoverBillType" w:val="b"/>
    <w:docVar w:name="docpath" w:val="L:\Council\bills\MS\7070AHB13.DOCX"/>
    <w:docVar w:name="dvBillNumber" w:val="3248"/>
    <w:docVar w:name="dvBillNumberPrefix" w:val="H. "/>
    <w:docVar w:name="dvOriginalBody" w:val="House"/>
    <w:docVar w:name="dvSteno" w:val="MS"/>
    <w:docVar w:name="NameofBody" w:val="h"/>
    <w:docVar w:name="vgroup2" w:val="Council"/>
  </w:docVars>
  <w:rsids>
    <w:rsidRoot w:val="00912D3E"/>
    <w:rsid w:val="00011869"/>
    <w:rsid w:val="000E1785"/>
    <w:rsid w:val="000F40FA"/>
    <w:rsid w:val="0010776B"/>
    <w:rsid w:val="00133E66"/>
    <w:rsid w:val="001435A3"/>
    <w:rsid w:val="001D08F2"/>
    <w:rsid w:val="001D525B"/>
    <w:rsid w:val="001D7F4F"/>
    <w:rsid w:val="002321B6"/>
    <w:rsid w:val="00250967"/>
    <w:rsid w:val="002543C8"/>
    <w:rsid w:val="00274DA9"/>
    <w:rsid w:val="00284AAE"/>
    <w:rsid w:val="002E5912"/>
    <w:rsid w:val="00301B21"/>
    <w:rsid w:val="00325348"/>
    <w:rsid w:val="0032732C"/>
    <w:rsid w:val="00336AD0"/>
    <w:rsid w:val="0037079A"/>
    <w:rsid w:val="003D01E8"/>
    <w:rsid w:val="003D3082"/>
    <w:rsid w:val="003E5288"/>
    <w:rsid w:val="003F6D79"/>
    <w:rsid w:val="0041760A"/>
    <w:rsid w:val="00417C01"/>
    <w:rsid w:val="00463143"/>
    <w:rsid w:val="004809EE"/>
    <w:rsid w:val="004E7D54"/>
    <w:rsid w:val="005273C6"/>
    <w:rsid w:val="00530A69"/>
    <w:rsid w:val="00545593"/>
    <w:rsid w:val="00577C6C"/>
    <w:rsid w:val="005C2FE2"/>
    <w:rsid w:val="005E2BC9"/>
    <w:rsid w:val="00605102"/>
    <w:rsid w:val="006215AA"/>
    <w:rsid w:val="006913C9"/>
    <w:rsid w:val="0069470D"/>
    <w:rsid w:val="00734F00"/>
    <w:rsid w:val="00766FC1"/>
    <w:rsid w:val="007A70AE"/>
    <w:rsid w:val="008362E8"/>
    <w:rsid w:val="008A1768"/>
    <w:rsid w:val="008F0F33"/>
    <w:rsid w:val="008F4429"/>
    <w:rsid w:val="00912D3E"/>
    <w:rsid w:val="0094021A"/>
    <w:rsid w:val="0097194C"/>
    <w:rsid w:val="009B44AF"/>
    <w:rsid w:val="009C6A0B"/>
    <w:rsid w:val="009D7C66"/>
    <w:rsid w:val="009F0C77"/>
    <w:rsid w:val="009F4DD1"/>
    <w:rsid w:val="00A41684"/>
    <w:rsid w:val="00A64E80"/>
    <w:rsid w:val="00A72BCD"/>
    <w:rsid w:val="00A741D9"/>
    <w:rsid w:val="00A833AB"/>
    <w:rsid w:val="00A9741D"/>
    <w:rsid w:val="00AA07C6"/>
    <w:rsid w:val="00AD4B17"/>
    <w:rsid w:val="00B05B82"/>
    <w:rsid w:val="00B412D4"/>
    <w:rsid w:val="00B50187"/>
    <w:rsid w:val="00B50930"/>
    <w:rsid w:val="00BE3C22"/>
    <w:rsid w:val="00C0345E"/>
    <w:rsid w:val="00C10D18"/>
    <w:rsid w:val="00C3483A"/>
    <w:rsid w:val="00C74E9D"/>
    <w:rsid w:val="00C82FD3"/>
    <w:rsid w:val="00C92819"/>
    <w:rsid w:val="00CC6B7B"/>
    <w:rsid w:val="00CD2089"/>
    <w:rsid w:val="00D73A67"/>
    <w:rsid w:val="00D970A9"/>
    <w:rsid w:val="00DF3845"/>
    <w:rsid w:val="00E41911"/>
    <w:rsid w:val="00E92EEF"/>
    <w:rsid w:val="00EB0D6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6FC1"/>
    <w:rPr>
      <w:rFonts w:ascii="Tahoma" w:hAnsi="Tahoma" w:cs="Tahoma"/>
      <w:sz w:val="16"/>
      <w:szCs w:val="16"/>
    </w:rPr>
  </w:style>
  <w:style w:type="character" w:customStyle="1" w:styleId="BalloonTextChar">
    <w:name w:val="Balloon Text Char"/>
    <w:basedOn w:val="DefaultParagraphFont"/>
    <w:link w:val="BalloonText"/>
    <w:uiPriority w:val="99"/>
    <w:semiHidden/>
    <w:rsid w:val="00766F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1E9DD-D532-4642-99C4-8702A1883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2207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2013-01-08T16:14:00Z</cp:lastPrinted>
  <dcterms:created xsi:type="dcterms:W3CDTF">2013-01-09T20:21:00Z</dcterms:created>
  <dcterms:modified xsi:type="dcterms:W3CDTF">2013-01-09T20:21:00Z</dcterms:modified>
</cp:coreProperties>
</file>