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F1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E3DA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51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THE </w:t>
      </w:r>
      <w:r>
        <w:rPr>
          <w:color w:val="000000" w:themeColor="text1"/>
          <w:u w:color="000000" w:themeColor="text1"/>
        </w:rPr>
        <w:t xml:space="preserve">DEVASTATING EFFECTS CAUSED BY </w:t>
      </w:r>
      <w:r w:rsidRPr="00164C43">
        <w:rPr>
          <w:color w:val="000000" w:themeColor="text1"/>
          <w:u w:color="000000" w:themeColor="text1"/>
        </w:rPr>
        <w:t>MENINGOCOCCAL DISEA</w:t>
      </w:r>
      <w:r>
        <w:rPr>
          <w:color w:val="000000" w:themeColor="text1"/>
          <w:u w:color="000000" w:themeColor="text1"/>
        </w:rPr>
        <w:t>SE AND RAISE PUBLIC AWARENESS OF ITS SERIOUS IMPACT ON CITIZENS AND COMMUNITIES IN THE PALMETTO STATE.</w:t>
      </w:r>
    </w:p>
    <w:p w:rsidR="005E3DAF" w:rsidRDefault="005E3D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C518A" w:rsidRPr="00164C43" w:rsidRDefault="008C518A" w:rsidP="008C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4C43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between ten and fourteen percent </w:t>
      </w:r>
      <w:r w:rsidRPr="00164C43">
        <w:rPr>
          <w:color w:val="000000" w:themeColor="text1"/>
          <w:u w:color="000000" w:themeColor="text1"/>
        </w:rPr>
        <w:t xml:space="preserve">of cases </w:t>
      </w:r>
      <w:r>
        <w:rPr>
          <w:color w:val="000000" w:themeColor="text1"/>
          <w:u w:color="000000" w:themeColor="text1"/>
        </w:rPr>
        <w:t xml:space="preserve">of </w:t>
      </w:r>
      <w:r w:rsidRPr="00164C43">
        <w:rPr>
          <w:color w:val="000000" w:themeColor="text1"/>
          <w:u w:color="000000" w:themeColor="text1"/>
        </w:rPr>
        <w:t>meningococcal disease</w:t>
      </w:r>
      <w:r>
        <w:rPr>
          <w:color w:val="000000" w:themeColor="text1"/>
          <w:u w:color="000000" w:themeColor="text1"/>
        </w:rPr>
        <w:t xml:space="preserve"> </w:t>
      </w:r>
      <w:r w:rsidRPr="00164C43">
        <w:rPr>
          <w:color w:val="000000" w:themeColor="text1"/>
          <w:u w:color="000000" w:themeColor="text1"/>
        </w:rPr>
        <w:t>are fatal</w:t>
      </w:r>
      <w:r>
        <w:rPr>
          <w:color w:val="000000" w:themeColor="text1"/>
          <w:u w:color="000000" w:themeColor="text1"/>
        </w:rPr>
        <w:t>, and between eleven and nineteen percent o</w:t>
      </w:r>
      <w:r w:rsidRPr="00164C43">
        <w:rPr>
          <w:color w:val="000000" w:themeColor="text1"/>
          <w:u w:color="000000" w:themeColor="text1"/>
        </w:rPr>
        <w:t xml:space="preserve">f </w:t>
      </w:r>
      <w:r>
        <w:rPr>
          <w:color w:val="000000" w:themeColor="text1"/>
          <w:u w:color="000000" w:themeColor="text1"/>
        </w:rPr>
        <w:t xml:space="preserve">its </w:t>
      </w:r>
      <w:r w:rsidRPr="00164C43">
        <w:rPr>
          <w:color w:val="000000" w:themeColor="text1"/>
          <w:u w:color="000000" w:themeColor="text1"/>
        </w:rPr>
        <w:t>survivors have permanent hearing loss, brain injury, loss of limbs</w:t>
      </w:r>
      <w:r>
        <w:rPr>
          <w:color w:val="000000" w:themeColor="text1"/>
          <w:u w:color="000000" w:themeColor="text1"/>
        </w:rPr>
        <w:t>, or other serious effects; and</w:t>
      </w:r>
    </w:p>
    <w:p w:rsidR="008C518A" w:rsidRPr="00164C43" w:rsidRDefault="008C518A" w:rsidP="008C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518A" w:rsidRPr="00164C43" w:rsidRDefault="008C518A" w:rsidP="008C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4C43">
        <w:rPr>
          <w:color w:val="000000" w:themeColor="text1"/>
          <w:u w:color="000000" w:themeColor="text1"/>
        </w:rPr>
        <w:t>Whereas, meningococcal disease is spread by close contact with respiratory or th</w:t>
      </w:r>
      <w:r>
        <w:rPr>
          <w:color w:val="000000" w:themeColor="text1"/>
          <w:u w:color="000000" w:themeColor="text1"/>
        </w:rPr>
        <w:t>roat secretions, such as saliva; and</w:t>
      </w:r>
    </w:p>
    <w:p w:rsidR="008C518A" w:rsidRDefault="008C518A" w:rsidP="008C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518A" w:rsidRPr="00164C43" w:rsidRDefault="008C518A" w:rsidP="008C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4C43">
        <w:rPr>
          <w:color w:val="000000" w:themeColor="text1"/>
          <w:u w:color="000000" w:themeColor="text1"/>
        </w:rPr>
        <w:t xml:space="preserve">Whereas, once contracted, the bacteria can kill an individual within hours; </w:t>
      </w:r>
      <w:r>
        <w:rPr>
          <w:color w:val="000000" w:themeColor="text1"/>
          <w:u w:color="000000" w:themeColor="text1"/>
        </w:rPr>
        <w:t>and</w:t>
      </w:r>
    </w:p>
    <w:p w:rsidR="008C518A" w:rsidRDefault="008C518A" w:rsidP="008C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518A" w:rsidRDefault="008C518A" w:rsidP="008C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4C43">
        <w:rPr>
          <w:color w:val="000000" w:themeColor="text1"/>
          <w:u w:color="000000" w:themeColor="text1"/>
        </w:rPr>
        <w:t>Whereas, infants, adolescents</w:t>
      </w:r>
      <w:r>
        <w:rPr>
          <w:color w:val="000000" w:themeColor="text1"/>
          <w:u w:color="000000" w:themeColor="text1"/>
        </w:rPr>
        <w:t>,</w:t>
      </w:r>
      <w:r w:rsidRPr="00164C43">
        <w:rPr>
          <w:color w:val="000000" w:themeColor="text1"/>
          <w:u w:color="000000" w:themeColor="text1"/>
        </w:rPr>
        <w:t xml:space="preserve"> and young adults are at highest risk of contracting meningococcal disease; </w:t>
      </w:r>
      <w:r>
        <w:rPr>
          <w:color w:val="000000" w:themeColor="text1"/>
          <w:u w:color="000000" w:themeColor="text1"/>
        </w:rPr>
        <w:t>and</w:t>
      </w:r>
    </w:p>
    <w:p w:rsidR="008C518A" w:rsidRDefault="008C518A" w:rsidP="008C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518A" w:rsidRPr="00164C43" w:rsidRDefault="008C518A" w:rsidP="008C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4C43">
        <w:rPr>
          <w:color w:val="000000" w:themeColor="text1"/>
          <w:u w:color="000000" w:themeColor="text1"/>
        </w:rPr>
        <w:t xml:space="preserve">Whereas, about </w:t>
      </w:r>
      <w:r>
        <w:rPr>
          <w:color w:val="000000" w:themeColor="text1"/>
          <w:u w:color="000000" w:themeColor="text1"/>
        </w:rPr>
        <w:t>ten percent</w:t>
      </w:r>
      <w:r w:rsidRPr="00164C43">
        <w:rPr>
          <w:color w:val="000000" w:themeColor="text1"/>
          <w:u w:color="000000" w:themeColor="text1"/>
        </w:rPr>
        <w:t xml:space="preserve"> of people carry the disease in their throats with no side effects, but there is currently no way to identify who will be affected by the disease; </w:t>
      </w:r>
      <w:r>
        <w:rPr>
          <w:color w:val="000000" w:themeColor="text1"/>
          <w:u w:color="000000" w:themeColor="text1"/>
        </w:rPr>
        <w:t>and</w:t>
      </w:r>
    </w:p>
    <w:p w:rsidR="008C518A" w:rsidRDefault="008C518A" w:rsidP="008C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518A" w:rsidRPr="00164C43" w:rsidRDefault="008C518A" w:rsidP="008C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4C43">
        <w:rPr>
          <w:color w:val="000000" w:themeColor="text1"/>
          <w:u w:color="000000" w:themeColor="text1"/>
        </w:rPr>
        <w:t xml:space="preserve">Whereas, people living in close contact with someone carrying the disease are at risk; </w:t>
      </w:r>
      <w:r>
        <w:rPr>
          <w:color w:val="000000" w:themeColor="text1"/>
          <w:u w:color="000000" w:themeColor="text1"/>
        </w:rPr>
        <w:t>and</w:t>
      </w:r>
    </w:p>
    <w:p w:rsidR="008C518A" w:rsidRDefault="008C518A" w:rsidP="008C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518A" w:rsidRDefault="008C518A" w:rsidP="008C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4C43">
        <w:rPr>
          <w:color w:val="000000" w:themeColor="text1"/>
          <w:u w:color="000000" w:themeColor="text1"/>
        </w:rPr>
        <w:t>Whereas, the</w:t>
      </w:r>
      <w:r>
        <w:rPr>
          <w:color w:val="000000" w:themeColor="text1"/>
          <w:u w:color="000000" w:themeColor="text1"/>
        </w:rPr>
        <w:t xml:space="preserve"> State of South Carolina has le</w:t>
      </w:r>
      <w:r w:rsidRPr="00164C43">
        <w:rPr>
          <w:color w:val="000000" w:themeColor="text1"/>
          <w:u w:color="000000" w:themeColor="text1"/>
        </w:rPr>
        <w:t xml:space="preserve">d the way in educating </w:t>
      </w:r>
      <w:r>
        <w:rPr>
          <w:color w:val="000000" w:themeColor="text1"/>
          <w:u w:color="000000" w:themeColor="text1"/>
        </w:rPr>
        <w:t xml:space="preserve">its citizens about </w:t>
      </w:r>
      <w:r w:rsidRPr="00164C43">
        <w:rPr>
          <w:color w:val="000000" w:themeColor="text1"/>
          <w:u w:color="000000" w:themeColor="text1"/>
        </w:rPr>
        <w:t xml:space="preserve">meningococcal disease </w:t>
      </w:r>
      <w:r>
        <w:rPr>
          <w:color w:val="000000" w:themeColor="text1"/>
          <w:u w:color="000000" w:themeColor="text1"/>
        </w:rPr>
        <w:t>and making parents aware of its</w:t>
      </w:r>
      <w:r w:rsidRPr="00164C43">
        <w:rPr>
          <w:color w:val="000000" w:themeColor="text1"/>
          <w:u w:color="000000" w:themeColor="text1"/>
        </w:rPr>
        <w:t xml:space="preserve"> impact and </w:t>
      </w:r>
      <w:r>
        <w:rPr>
          <w:color w:val="000000" w:themeColor="text1"/>
          <w:u w:color="000000" w:themeColor="text1"/>
        </w:rPr>
        <w:t xml:space="preserve">need for </w:t>
      </w:r>
      <w:r w:rsidRPr="00164C43">
        <w:rPr>
          <w:color w:val="000000" w:themeColor="text1"/>
          <w:u w:color="000000" w:themeColor="text1"/>
        </w:rPr>
        <w:t xml:space="preserve">vaccinations; </w:t>
      </w:r>
      <w:r>
        <w:rPr>
          <w:color w:val="000000" w:themeColor="text1"/>
          <w:u w:color="000000" w:themeColor="text1"/>
        </w:rPr>
        <w:t>and</w:t>
      </w:r>
    </w:p>
    <w:p w:rsidR="008C518A" w:rsidRPr="00164C43" w:rsidRDefault="008C518A" w:rsidP="008C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3DAF" w:rsidRPr="008C518A" w:rsidRDefault="008C518A" w:rsidP="008C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164C43">
        <w:rPr>
          <w:color w:val="000000" w:themeColor="text1"/>
          <w:u w:color="000000" w:themeColor="text1"/>
        </w:rPr>
        <w:lastRenderedPageBreak/>
        <w:t xml:space="preserve">Whereas, because of education about the importance vaccinations, mortality rates have fallen from a high of twelve </w:t>
      </w:r>
      <w:r>
        <w:rPr>
          <w:color w:val="000000" w:themeColor="text1"/>
          <w:u w:color="000000" w:themeColor="text1"/>
        </w:rPr>
        <w:t xml:space="preserve">deaths in a year </w:t>
      </w:r>
      <w:r w:rsidRPr="00164C43">
        <w:rPr>
          <w:color w:val="000000" w:themeColor="text1"/>
          <w:u w:color="000000" w:themeColor="text1"/>
        </w:rPr>
        <w:t>to one death in 2013</w:t>
      </w:r>
      <w:r w:rsidR="005E3DAF">
        <w:t xml:space="preserve">.  Now, therefore, </w:t>
      </w:r>
    </w:p>
    <w:p w:rsidR="005E3DAF" w:rsidRDefault="005E3D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3DAF" w:rsidRDefault="005E3D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E3DAF" w:rsidRDefault="005E3D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3DAF" w:rsidRDefault="005E3D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C518A">
        <w:t xml:space="preserve"> the members of the South Carolina General Assembly, by this resolution, recognize the </w:t>
      </w:r>
      <w:r w:rsidR="008C518A">
        <w:rPr>
          <w:color w:val="000000" w:themeColor="text1"/>
          <w:u w:color="000000" w:themeColor="text1"/>
        </w:rPr>
        <w:t xml:space="preserve">devastating effects caused by </w:t>
      </w:r>
      <w:r w:rsidR="008C518A" w:rsidRPr="00164C43">
        <w:rPr>
          <w:color w:val="000000" w:themeColor="text1"/>
          <w:u w:color="000000" w:themeColor="text1"/>
        </w:rPr>
        <w:t>meningococcal disea</w:t>
      </w:r>
      <w:r w:rsidR="008C518A">
        <w:rPr>
          <w:color w:val="000000" w:themeColor="text1"/>
          <w:u w:color="000000" w:themeColor="text1"/>
        </w:rPr>
        <w:t xml:space="preserve">se and raise public awareness of its serious impact on citizens and communities in the Palmetto State. </w:t>
      </w:r>
    </w:p>
    <w:p w:rsidR="004F1AF7" w:rsidRDefault="00204F7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F1AF7" w:rsidRDefault="004F1AF7" w:rsidP="004F1AF7">
      <w:pPr>
        <w:suppressAutoHyphens/>
      </w:pPr>
    </w:p>
    <w:sectPr w:rsidR="004F1AF7" w:rsidSect="004F1AF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518A" w:rsidRDefault="008C518A" w:rsidP="009F0C77">
      <w:r>
        <w:separator/>
      </w:r>
    </w:p>
  </w:endnote>
  <w:endnote w:type="continuationSeparator" w:id="0">
    <w:p w:rsidR="008C518A" w:rsidRDefault="008C518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621AAA-F9F0-4039-9328-A48B3DC5B094}"/>
    <w:embedBold r:id="rId2" w:fontKey="{E921223E-E926-4DF0-B552-F3F85664594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24BBE28-1AA9-4F1C-9B30-D4F11538D58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2B261E3-89E6-4D9E-851B-F4CB53C995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1632E01-F991-42DA-A7DC-9D7333879EF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74E" w:rsidRPr="004F1AF7" w:rsidRDefault="004F1AF7" w:rsidP="004F1A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518A" w:rsidRDefault="008C518A" w:rsidP="009F0C77">
      <w:r>
        <w:separator/>
      </w:r>
    </w:p>
  </w:footnote>
  <w:footnote w:type="continuationSeparator" w:id="0">
    <w:p w:rsidR="008C518A" w:rsidRDefault="008C518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83HTC13"/>
    <w:docVar w:name="CoverBillType" w:val="c"/>
    <w:docVar w:name="docpath" w:val="L:\Council\bills\GM\29783HTC13.DOCX"/>
    <w:docVar w:name="dvBillNumber" w:val="420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D7161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04F72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4F1AF7"/>
    <w:rsid w:val="005273C6"/>
    <w:rsid w:val="00530A69"/>
    <w:rsid w:val="00531256"/>
    <w:rsid w:val="00545593"/>
    <w:rsid w:val="00577C6C"/>
    <w:rsid w:val="005C2FE2"/>
    <w:rsid w:val="005E2BC9"/>
    <w:rsid w:val="005E3DAF"/>
    <w:rsid w:val="00605102"/>
    <w:rsid w:val="006215AA"/>
    <w:rsid w:val="006913C9"/>
    <w:rsid w:val="0069470D"/>
    <w:rsid w:val="006D7161"/>
    <w:rsid w:val="00734F00"/>
    <w:rsid w:val="007A70AE"/>
    <w:rsid w:val="007B38C1"/>
    <w:rsid w:val="007F274E"/>
    <w:rsid w:val="008362E8"/>
    <w:rsid w:val="008A1768"/>
    <w:rsid w:val="008C518A"/>
    <w:rsid w:val="008F0F33"/>
    <w:rsid w:val="008F4429"/>
    <w:rsid w:val="0094021A"/>
    <w:rsid w:val="009B44AF"/>
    <w:rsid w:val="009C6A0B"/>
    <w:rsid w:val="009F0C77"/>
    <w:rsid w:val="009F4DD1"/>
    <w:rsid w:val="00A11B03"/>
    <w:rsid w:val="00A41684"/>
    <w:rsid w:val="00A64E80"/>
    <w:rsid w:val="00A72BCD"/>
    <w:rsid w:val="00A741D9"/>
    <w:rsid w:val="00A833AB"/>
    <w:rsid w:val="00A9741D"/>
    <w:rsid w:val="00AD4B17"/>
    <w:rsid w:val="00B412D4"/>
    <w:rsid w:val="00BB0602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04B3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51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18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3FB47C-12FD-489A-B9E5-8FD14D3BA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2013-05-22T13:30:00Z</cp:lastPrinted>
  <dcterms:created xsi:type="dcterms:W3CDTF">2013-05-22T17:33:00Z</dcterms:created>
  <dcterms:modified xsi:type="dcterms:W3CDTF">2013-05-22T17:33:00Z</dcterms:modified>
</cp:coreProperties>
</file>