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EB3" w:rsidRDefault="00842EB3" w:rsidP="00842EB3">
      <w:pPr>
        <w:pStyle w:val="BillDots"/>
      </w:pPr>
      <w:r>
        <w:t>COMMITTEE REPORT</w:t>
      </w:r>
    </w:p>
    <w:p w:rsidR="00842EB3" w:rsidRDefault="00842EB3" w:rsidP="00842EB3">
      <w:pPr>
        <w:pStyle w:val="BillDots"/>
      </w:pPr>
      <w:r>
        <w:t>May 16, 2013</w:t>
      </w:r>
    </w:p>
    <w:p w:rsidR="00842EB3" w:rsidRDefault="00842EB3" w:rsidP="00842EB3">
      <w:pPr>
        <w:pStyle w:val="BillDots"/>
      </w:pPr>
    </w:p>
    <w:p w:rsidR="00842EB3" w:rsidRPr="00842EB3" w:rsidRDefault="00842EB3" w:rsidP="00842EB3">
      <w:pPr>
        <w:pStyle w:val="BillDots"/>
        <w:tabs>
          <w:tab w:val="clear" w:pos="216"/>
          <w:tab w:val="clear" w:pos="432"/>
          <w:tab w:val="clear" w:pos="648"/>
          <w:tab w:val="clear" w:pos="864"/>
          <w:tab w:val="clear" w:pos="1080"/>
          <w:tab w:val="clear" w:pos="1296"/>
          <w:tab w:val="clear" w:pos="5904"/>
          <w:tab w:val="right" w:pos="5933"/>
        </w:tabs>
      </w:pPr>
      <w:r>
        <w:tab/>
      </w:r>
      <w:r>
        <w:rPr>
          <w:b/>
          <w:sz w:val="36"/>
        </w:rPr>
        <w:t>S. 438</w:t>
      </w:r>
    </w:p>
    <w:p w:rsidR="00842EB3" w:rsidRDefault="00842EB3" w:rsidP="00842EB3">
      <w:pPr>
        <w:pStyle w:val="BillDots"/>
      </w:pPr>
    </w:p>
    <w:p w:rsidR="00842EB3" w:rsidRDefault="00842EB3" w:rsidP="00842EB3">
      <w:pPr>
        <w:pStyle w:val="BillDots"/>
        <w:jc w:val="center"/>
      </w:pPr>
      <w:r>
        <w:t>Introduced by Senators L. Martin and Campbell</w:t>
      </w:r>
    </w:p>
    <w:p w:rsidR="00842EB3" w:rsidRDefault="00842EB3" w:rsidP="00842EB3">
      <w:pPr>
        <w:pStyle w:val="BillDots"/>
      </w:pPr>
    </w:p>
    <w:p w:rsidR="00842EB3" w:rsidRDefault="00842EB3" w:rsidP="00842EB3">
      <w:pPr>
        <w:pStyle w:val="BillDots"/>
      </w:pPr>
      <w:r>
        <w:t>S. Printed 5/16/13--H.</w:t>
      </w:r>
    </w:p>
    <w:p w:rsidR="00842EB3" w:rsidRDefault="00842EB3" w:rsidP="00842EB3">
      <w:pPr>
        <w:pStyle w:val="BillDots"/>
      </w:pPr>
      <w:r>
        <w:t>Read the first time April 11, 2013.</w:t>
      </w:r>
    </w:p>
    <w:p w:rsidR="00842EB3" w:rsidRPr="00842EB3" w:rsidRDefault="00842EB3" w:rsidP="00842EB3">
      <w:pPr>
        <w:pStyle w:val="BillDots"/>
        <w:jc w:val="center"/>
      </w:pPr>
      <w:r>
        <w:rPr>
          <w:u w:val="single"/>
        </w:rPr>
        <w:t>            </w:t>
      </w:r>
    </w:p>
    <w:p w:rsidR="00842EB3" w:rsidRDefault="00842EB3" w:rsidP="00842EB3">
      <w:pPr>
        <w:pStyle w:val="BillDots"/>
      </w:pPr>
    </w:p>
    <w:p w:rsidR="00842EB3" w:rsidRDefault="00842EB3" w:rsidP="00842EB3">
      <w:pPr>
        <w:pStyle w:val="BillDots"/>
        <w:jc w:val="center"/>
        <w:rPr>
          <w:b/>
        </w:rPr>
      </w:pPr>
      <w:r>
        <w:rPr>
          <w:b/>
        </w:rPr>
        <w:t>THE COMMITTEE ON</w:t>
      </w:r>
    </w:p>
    <w:p w:rsidR="00842EB3" w:rsidRPr="00842EB3" w:rsidRDefault="00842EB3" w:rsidP="00842EB3">
      <w:pPr>
        <w:pStyle w:val="BillDots"/>
        <w:jc w:val="center"/>
      </w:pPr>
      <w:r>
        <w:rPr>
          <w:b/>
        </w:rPr>
        <w:t>LABOR, COMMERCE AND INDUSTRY</w:t>
      </w:r>
    </w:p>
    <w:p w:rsidR="00842EB3" w:rsidRDefault="00842EB3" w:rsidP="00842EB3">
      <w:pPr>
        <w:pStyle w:val="BillDots"/>
      </w:pPr>
      <w:r>
        <w:tab/>
        <w:t>To whom was referred a Bill (S. 438) to amend the Code of Laws of South Carolina, 1976, by adding Section 8</w:t>
      </w:r>
      <w:r>
        <w:noBreakHyphen/>
        <w:t>15</w:t>
      </w:r>
      <w:r>
        <w:noBreakHyphen/>
        <w:t>70 so as to provide for the fair and open competition in governmental contracts, etc., respectfully</w:t>
      </w:r>
    </w:p>
    <w:p w:rsidR="00842EB3" w:rsidRPr="00842EB3" w:rsidRDefault="00842EB3" w:rsidP="00842EB3">
      <w:pPr>
        <w:pStyle w:val="BillDots"/>
        <w:jc w:val="center"/>
      </w:pPr>
      <w:r>
        <w:rPr>
          <w:b/>
        </w:rPr>
        <w:t>REPORT:</w:t>
      </w:r>
    </w:p>
    <w:p w:rsidR="00842EB3" w:rsidRDefault="00842EB3" w:rsidP="00842EB3">
      <w:pPr>
        <w:pStyle w:val="BillDots"/>
      </w:pPr>
      <w:r>
        <w:tab/>
        <w:t>That they have duly and carefully considered the same and recommend that the same do pass:</w:t>
      </w:r>
    </w:p>
    <w:p w:rsidR="00842EB3" w:rsidRDefault="00842EB3" w:rsidP="00842EB3">
      <w:pPr>
        <w:pStyle w:val="BillDots"/>
      </w:pPr>
    </w:p>
    <w:p w:rsidR="00842EB3" w:rsidRDefault="00842EB3" w:rsidP="00842EB3">
      <w:pPr>
        <w:pStyle w:val="BillDots"/>
      </w:pPr>
      <w:r>
        <w:t>WILLIAM E. SANDIFER III for Committee.</w:t>
      </w:r>
    </w:p>
    <w:p w:rsidR="00842EB3" w:rsidRPr="00842EB3" w:rsidRDefault="00842EB3" w:rsidP="00842EB3">
      <w:pPr>
        <w:pStyle w:val="BillDots"/>
        <w:jc w:val="center"/>
      </w:pPr>
      <w:r>
        <w:rPr>
          <w:u w:val="single"/>
        </w:rPr>
        <w:t>            </w:t>
      </w:r>
    </w:p>
    <w:p w:rsidR="00A0120B" w:rsidRPr="00A0120B" w:rsidRDefault="00A0120B" w:rsidP="00842EB3">
      <w:pPr>
        <w:pStyle w:val="BillDots"/>
      </w:pPr>
    </w:p>
    <w:p w:rsidR="00A0120B" w:rsidRDefault="00A0120B" w:rsidP="00842EB3">
      <w:pPr>
        <w:pStyle w:val="BillDots"/>
        <w:sectPr w:rsidR="00A0120B" w:rsidSect="00A012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842EB3">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D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0266FF">
        <w:noBreakHyphen/>
      </w:r>
      <w:r>
        <w:t>15</w:t>
      </w:r>
      <w:r w:rsidR="000266FF">
        <w:noBreakHyphen/>
      </w:r>
      <w:r>
        <w:t xml:space="preserve">70 SO AS TO PROVIDE FOR THE FAIR AND OPEN COMPETITION IN GOVERNMENTAL CONTRACTS </w:t>
      </w:r>
      <w:r w:rsidR="00444442">
        <w:t xml:space="preserve">BY STIPULATING THAT STATE OR LOCAL ENTITIES, OFFICIALS, </w:t>
      </w:r>
      <w:r w:rsidR="0079143F">
        <w:t>AND</w:t>
      </w:r>
      <w:r w:rsidR="00444442">
        <w:t xml:space="preserve"> EMPLOYEES, IN REGARD TO A PUBLIC BUILDING, MAY NOT </w:t>
      </w:r>
      <w:r w:rsidR="00444442" w:rsidRPr="00CA68E2">
        <w:rPr>
          <w:color w:val="000000" w:themeColor="text1"/>
          <w:u w:color="000000" w:themeColor="text1"/>
        </w:rPr>
        <w:t>REQUIRE OR PROHIBIT A BIDDER, OFFEROR, CONTRACTOR, OR SUBCONTRACTOR FROM</w:t>
      </w:r>
      <w:r w:rsidR="00444442">
        <w:rPr>
          <w:color w:val="000000" w:themeColor="text1"/>
          <w:u w:color="000000" w:themeColor="text1"/>
        </w:rPr>
        <w:t xml:space="preserve"> </w:t>
      </w:r>
      <w:r w:rsidR="00444442" w:rsidRPr="00CA68E2">
        <w:rPr>
          <w:color w:val="000000" w:themeColor="text1"/>
          <w:u w:color="000000" w:themeColor="text1"/>
        </w:rPr>
        <w:t xml:space="preserve">ENTERING INTO OR ADHERING TO AN AGREEMENT WITH ONE OR MORE LABOR ORGANIZATIONS IN REGARD TO </w:t>
      </w:r>
      <w:r w:rsidR="00AE60CE">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xml:space="preserve"> AND MAY NOT </w:t>
      </w:r>
      <w:r w:rsidR="00444442" w:rsidRPr="00CA68E2">
        <w:rPr>
          <w:color w:val="000000" w:themeColor="text1"/>
          <w:u w:color="000000" w:themeColor="text1"/>
        </w:rPr>
        <w:t>OTHERWISE DISCRIMINATE AGAINST A BIDDER, OFFEROR, CONTRACTOR</w:t>
      </w:r>
      <w:r w:rsidR="00444442">
        <w:rPr>
          <w:color w:val="000000" w:themeColor="text1"/>
          <w:u w:color="000000" w:themeColor="text1"/>
        </w:rPr>
        <w:t>, OR SUBCONTRACTOR FOR BECOMING</w:t>
      </w:r>
      <w:r w:rsidR="00444442" w:rsidRPr="00CA68E2">
        <w:rPr>
          <w:color w:val="000000" w:themeColor="text1"/>
          <w:u w:color="000000" w:themeColor="text1"/>
        </w:rPr>
        <w:t xml:space="preserve"> </w:t>
      </w:r>
      <w:r w:rsidR="00444442">
        <w:rPr>
          <w:color w:val="000000" w:themeColor="text1"/>
          <w:u w:color="000000" w:themeColor="text1"/>
        </w:rPr>
        <w:t>OR</w:t>
      </w:r>
      <w:r w:rsidR="00444442" w:rsidRPr="00CA68E2">
        <w:rPr>
          <w:color w:val="000000" w:themeColor="text1"/>
          <w:u w:color="000000" w:themeColor="text1"/>
        </w:rPr>
        <w:t xml:space="preserve"> REFUSING TO BECOME A SIGNATORY TO AN AGREEMENT WITH ONE OR MORE LABOR ORGANIZATIONS IN REGARD TO </w:t>
      </w:r>
      <w:r w:rsidR="00444442">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TO PROVIDE THAT STATE AND LOCAL ENTITIES, OFFICIALS, AND EMPLOYEES SHALL NOT AWARD A GRANT, TAX ABATEMENT, OR TAX CREDIT CONDITION</w:t>
      </w:r>
      <w:r w:rsidR="0079143F">
        <w:rPr>
          <w:color w:val="000000" w:themeColor="text1"/>
          <w:u w:color="000000" w:themeColor="text1"/>
        </w:rPr>
        <w:t>ED</w:t>
      </w:r>
      <w:r w:rsidR="00444442">
        <w:rPr>
          <w:color w:val="000000" w:themeColor="text1"/>
          <w:u w:color="000000" w:themeColor="text1"/>
        </w:rPr>
        <w:t xml:space="preserve"> UPON THE INCLUSION OF SUCH AGREEMENTS IN THE AWARD, AND TO PROVIDE EXCEPTIONS TO AND EXEMPTIONS FROM THESE PROVISIONS.</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6B47">
        <w:t>Chapter 15, Title 8 of the 1976 Code is amended by adding:</w:t>
      </w:r>
    </w:p>
    <w:p w:rsidR="003E6B47"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rsidR="000266FF">
        <w:noBreakHyphen/>
      </w:r>
      <w:r>
        <w:t>15</w:t>
      </w:r>
      <w:r w:rsidR="000266FF">
        <w:noBreakHyphen/>
      </w:r>
      <w:r>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sidR="000266FF">
        <w:rPr>
          <w:color w:val="000000" w:themeColor="text1"/>
          <w:u w:color="000000" w:themeColor="text1"/>
        </w:rPr>
        <w:noBreakHyphen/>
      </w:r>
      <w:r w:rsidRPr="00CA68E2">
        <w:rPr>
          <w:color w:val="000000" w:themeColor="text1"/>
          <w:u w:color="000000" w:themeColor="text1"/>
        </w:rPr>
        <w:t xml:space="preserve">related services by </w:t>
      </w:r>
      <w:r w:rsidR="0089092C" w:rsidRPr="0089092C">
        <w:rPr>
          <w:color w:val="000000" w:themeColor="text1"/>
          <w:u w:color="000000" w:themeColor="text1"/>
        </w:rPr>
        <w:t>this State</w:t>
      </w:r>
      <w:r w:rsidRPr="00CA68E2">
        <w:rPr>
          <w:color w:val="000000" w:themeColor="text1"/>
          <w:u w:color="000000" w:themeColor="text1"/>
        </w:rPr>
        <w:t xml:space="preserve"> and political subdivisions of </w:t>
      </w:r>
      <w:r w:rsidR="0089092C"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sidR="00373292">
        <w:rPr>
          <w:color w:val="000000" w:themeColor="text1"/>
          <w:u w:color="000000" w:themeColor="text1"/>
        </w:rPr>
        <w:t>is</w:t>
      </w:r>
      <w:r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sidR="00373292">
        <w:rPr>
          <w:color w:val="000000" w:themeColor="text1"/>
          <w:u w:color="000000" w:themeColor="text1"/>
        </w:rPr>
        <w:t>,</w:t>
      </w:r>
      <w:r w:rsidRPr="00CA68E2">
        <w:rPr>
          <w:color w:val="000000" w:themeColor="text1"/>
          <w:u w:color="000000" w:themeColor="text1"/>
        </w:rPr>
        <w:t xml:space="preserve"> or of any institution of </w:t>
      </w:r>
      <w:r w:rsidR="00373292" w:rsidRPr="00CA68E2">
        <w:rPr>
          <w:color w:val="000000" w:themeColor="text1"/>
          <w:u w:color="000000" w:themeColor="text1"/>
        </w:rPr>
        <w:t xml:space="preserve">state </w:t>
      </w:r>
      <w:r w:rsidRPr="00CA68E2">
        <w:rPr>
          <w:color w:val="000000" w:themeColor="text1"/>
          <w:u w:color="000000" w:themeColor="text1"/>
        </w:rPr>
        <w:t xml:space="preserve">government, or any agent, employee, or board or governing body of any political subdivision of </w:t>
      </w:r>
      <w:r w:rsidR="0089092C"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 xml:space="preserve">require </w:t>
      </w:r>
      <w:r w:rsidR="003E6B47" w:rsidRPr="00CA68E2">
        <w:rPr>
          <w:color w:val="000000" w:themeColor="text1"/>
          <w:u w:color="000000" w:themeColor="text1"/>
        </w:rPr>
        <w:t>or prohibit a bidder, offeror, contractor, or subcontractor from</w:t>
      </w:r>
      <w:r>
        <w:rPr>
          <w:color w:val="000000" w:themeColor="text1"/>
          <w:u w:color="000000" w:themeColor="text1"/>
        </w:rPr>
        <w:t xml:space="preserve"> </w:t>
      </w:r>
      <w:r w:rsidR="003E6B47"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003E6B47" w:rsidRPr="00CA68E2">
        <w:rPr>
          <w:color w:val="000000" w:themeColor="text1"/>
          <w:u w:color="000000" w:themeColor="text1"/>
        </w:rPr>
        <w:t xml:space="preserve"> </w:t>
      </w:r>
      <w:r w:rsidR="00193B8C">
        <w:rPr>
          <w:color w:val="000000" w:themeColor="text1"/>
          <w:u w:color="000000" w:themeColor="text1"/>
        </w:rPr>
        <w:t xml:space="preserve">and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6B47"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w:t>
      </w:r>
      <w:r w:rsidR="003E6B47" w:rsidRPr="00CA68E2">
        <w:rPr>
          <w:color w:val="000000" w:themeColor="text1"/>
          <w:u w:color="000000" w:themeColor="text1"/>
        </w:rPr>
        <w:t xml:space="preserve">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 xml:space="preserve">An agent or employee of </w:t>
      </w:r>
      <w:r>
        <w:rPr>
          <w:color w:val="000000" w:themeColor="text1"/>
          <w:u w:color="000000" w:themeColor="text1"/>
        </w:rPr>
        <w:t>this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shall not award a grant, tax abatement, or tax credit that is conditioned upon a requirement that the </w:t>
      </w:r>
      <w:r w:rsidR="00444442">
        <w:rPr>
          <w:color w:val="000000" w:themeColor="text1"/>
          <w:u w:color="000000" w:themeColor="text1"/>
        </w:rPr>
        <w:t>person receiving the grant</w:t>
      </w:r>
      <w:r>
        <w:rPr>
          <w:color w:val="000000" w:themeColor="text1"/>
          <w:u w:color="000000" w:themeColor="text1"/>
        </w:rPr>
        <w:t xml:space="preserve">, tax abatement, or </w:t>
      </w:r>
      <w:r w:rsidR="00F122C2">
        <w:rPr>
          <w:color w:val="000000" w:themeColor="text1"/>
          <w:u w:color="000000" w:themeColor="text1"/>
        </w:rPr>
        <w:t xml:space="preserve">tax </w:t>
      </w:r>
      <w:r>
        <w:rPr>
          <w:color w:val="000000" w:themeColor="text1"/>
          <w:u w:color="000000" w:themeColor="text1"/>
        </w:rPr>
        <w:t>credit</w:t>
      </w:r>
      <w:r w:rsidR="003E6B47" w:rsidRPr="00CA68E2">
        <w:rPr>
          <w:color w:val="000000" w:themeColor="text1"/>
          <w:u w:color="000000" w:themeColor="text1"/>
        </w:rPr>
        <w:t xml:space="preserve"> include a term described in subsection (</w:t>
      </w:r>
      <w:r w:rsidRPr="00CA68E2">
        <w:rPr>
          <w:color w:val="000000" w:themeColor="text1"/>
          <w:u w:color="000000" w:themeColor="text1"/>
        </w:rPr>
        <w:t>B</w:t>
      </w:r>
      <w:r w:rsidR="003E6B47" w:rsidRPr="00CA68E2">
        <w:rPr>
          <w:color w:val="000000" w:themeColor="text1"/>
          <w:u w:color="000000" w:themeColor="text1"/>
        </w:rPr>
        <w:t xml:space="preserve">) in a contract document for any construction, improvement, maintenance, or renovation to real property or fixtures that are the subject of the grant, tax abatement, or tax credit.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D</w:t>
      </w:r>
      <w:r w:rsidR="003E6B47" w:rsidRPr="00CA68E2">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This section does not prohibit an agent or employee of th</w:t>
      </w:r>
      <w:r>
        <w:rPr>
          <w:color w:val="000000" w:themeColor="text1"/>
          <w:u w:color="000000" w:themeColor="text1"/>
        </w:rPr>
        <w:t>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000266FF" w:rsidRPr="000266FF">
        <w:rPr>
          <w:color w:val="000000" w:themeColor="text1"/>
          <w:u w:color="000000" w:themeColor="text1"/>
        </w:rPr>
        <w:t>’</w:t>
      </w:r>
      <w:r w:rsidRPr="00E56743">
        <w:rPr>
          <w:color w:val="000000" w:themeColor="text1"/>
          <w:u w:color="000000" w:themeColor="text1"/>
        </w:rPr>
        <w:t xml:space="preserve">s status as being </w:t>
      </w:r>
      <w:r w:rsidRPr="00E56743">
        <w:rPr>
          <w:color w:val="000000" w:themeColor="text1"/>
          <w:u w:color="000000" w:themeColor="text1"/>
        </w:rPr>
        <w:lastRenderedPageBreak/>
        <w:t xml:space="preserve">or becoming, or the willingness or refusal to become, a party to an agreement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0089092C" w:rsidRPr="0089092C">
        <w:rPr>
          <w:color w:val="000000" w:themeColor="text1"/>
          <w:u w:color="000000" w:themeColor="text1"/>
        </w:rPr>
        <w:t>this State</w:t>
      </w:r>
      <w:r w:rsidRPr="00E56743">
        <w:rPr>
          <w:color w:val="000000" w:themeColor="text1"/>
          <w:u w:color="000000" w:themeColor="text1"/>
        </w:rPr>
        <w:t xml:space="preserve"> or a political subdivision of </w:t>
      </w:r>
      <w:r w:rsidR="0089092C"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0089092C" w:rsidRPr="0089092C">
        <w:rPr>
          <w:color w:val="000000" w:themeColor="text1"/>
          <w:u w:color="000000" w:themeColor="text1"/>
        </w:rPr>
        <w:t>this State</w:t>
      </w:r>
      <w:r w:rsidRPr="00E56743">
        <w:rPr>
          <w:color w:val="000000" w:themeColor="text1"/>
          <w:u w:color="000000" w:themeColor="text1"/>
        </w:rPr>
        <w:t xml:space="preserve"> or political subdivision.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sidR="00193B8C">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 xml:space="preserve">Act, 29 U.S.C. </w:t>
      </w:r>
      <w:r w:rsidR="00D813D7">
        <w:rPr>
          <w:color w:val="000000" w:themeColor="text1"/>
          <w:u w:color="000000" w:themeColor="text1"/>
        </w:rPr>
        <w:t>Section</w:t>
      </w:r>
      <w:r w:rsidR="00600312">
        <w:rPr>
          <w:color w:val="000000" w:themeColor="text1"/>
          <w:u w:color="000000" w:themeColor="text1"/>
        </w:rPr>
        <w:t>s</w:t>
      </w:r>
      <w:r w:rsidR="00F122C2">
        <w:rPr>
          <w:color w:val="000000" w:themeColor="text1"/>
          <w:u w:color="000000" w:themeColor="text1"/>
        </w:rPr>
        <w:t xml:space="preserve"> 151-</w:t>
      </w:r>
      <w:r>
        <w:rPr>
          <w:color w:val="000000" w:themeColor="text1"/>
          <w:u w:color="000000" w:themeColor="text1"/>
        </w:rPr>
        <w:t>169; or</w:t>
      </w:r>
      <w:r w:rsidRPr="00E56743">
        <w:rPr>
          <w:color w:val="000000" w:themeColor="text1"/>
          <w:u w:color="000000" w:themeColor="text1"/>
        </w:rPr>
        <w:t xml:space="preserve"> </w:t>
      </w:r>
    </w:p>
    <w:p w:rsidR="003E6B47"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w:t>
      </w:r>
      <w:r w:rsidR="00600312">
        <w:rPr>
          <w:color w:val="000000" w:themeColor="text1"/>
          <w:u w:color="000000" w:themeColor="text1"/>
        </w:rPr>
        <w:t>s</w:t>
      </w:r>
      <w:r>
        <w:rPr>
          <w:color w:val="000000" w:themeColor="text1"/>
          <w:u w:color="000000" w:themeColor="text1"/>
        </w:rPr>
        <w:t xml:space="preserve"> </w:t>
      </w:r>
      <w:r w:rsidR="00F122C2">
        <w:rPr>
          <w:color w:val="000000" w:themeColor="text1"/>
          <w:u w:color="000000" w:themeColor="text1"/>
        </w:rPr>
        <w:t>151-</w:t>
      </w:r>
      <w:r w:rsidRPr="00E56743">
        <w:rPr>
          <w:color w:val="000000" w:themeColor="text1"/>
          <w:u w:color="000000" w:themeColor="text1"/>
        </w:rPr>
        <w:t xml:space="preserve">169.” </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292">
        <w:t>2</w:t>
      </w:r>
      <w:r>
        <w:t>.</w:t>
      </w:r>
      <w:r>
        <w:tab/>
        <w:t>This act takes effect upon approval by the Governor.</w:t>
      </w:r>
    </w:p>
    <w:p w:rsidR="00A838D2" w:rsidRDefault="000266FF" w:rsidP="002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8D2" w:rsidRDefault="00A838D2" w:rsidP="000520AE">
      <w:pPr>
        <w:suppressAutoHyphens/>
      </w:pPr>
    </w:p>
    <w:sectPr w:rsidR="00A838D2" w:rsidSect="00A012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2C" w:rsidRDefault="0089092C" w:rsidP="009F0C77">
      <w:r>
        <w:separator/>
      </w:r>
    </w:p>
  </w:endnote>
  <w:endnote w:type="continuationSeparator" w:id="0">
    <w:p w:rsidR="0089092C" w:rsidRDefault="008909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D924A-F317-48ED-BD23-025F6660E627}"/>
    <w:embedBold r:id="rId2" w:fontKey="{C4FE2319-90A1-4818-84F8-09D4BEA48FA3}"/>
  </w:font>
  <w:font w:name="Calibri">
    <w:panose1 w:val="020F0502020204030204"/>
    <w:charset w:val="00"/>
    <w:family w:val="swiss"/>
    <w:pitch w:val="variable"/>
    <w:sig w:usb0="E10002FF" w:usb1="4000ACFF" w:usb2="00000009" w:usb3="00000000" w:csb0="0000019F" w:csb1="00000000"/>
    <w:embedRegular r:id="rId3" w:fontKey="{C21CCE9C-9509-4B2B-84CD-4DFB487F8C91}"/>
  </w:font>
  <w:font w:name="Cambria">
    <w:panose1 w:val="02040503050406030204"/>
    <w:charset w:val="00"/>
    <w:family w:val="roman"/>
    <w:pitch w:val="variable"/>
    <w:sig w:usb0="E00002FF" w:usb1="400004FF" w:usb2="00000000" w:usb3="00000000" w:csb0="0000019F" w:csb1="00000000"/>
    <w:embedRegular r:id="rId4" w:fontKey="{296A93C7-F603-40A4-9277-E123216BA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923" w:rsidRPr="00A838D2" w:rsidRDefault="00A838D2" w:rsidP="00A838D2">
    <w:pPr>
      <w:pStyle w:val="Footer"/>
      <w:tabs>
        <w:tab w:val="clear" w:pos="4680"/>
        <w:tab w:val="clear" w:pos="9360"/>
        <w:tab w:val="center" w:pos="2995"/>
      </w:tabs>
      <w:spacing w:before="120"/>
    </w:pPr>
    <w:r>
      <w:t>[438</w:t>
    </w:r>
    <w:r w:rsidR="00A0120B">
      <w:t>-</w:t>
    </w:r>
    <w:fldSimple w:instr=" PAGE  \* MERGEFORMAT ">
      <w:r w:rsidR="000520AE">
        <w:rPr>
          <w:noProof/>
        </w:rPr>
        <w:t>1</w:t>
      </w:r>
    </w:fldSimple>
    <w:r w:rsidR="00A012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0B" w:rsidRPr="00A838D2" w:rsidRDefault="00A0120B" w:rsidP="00A838D2">
    <w:pPr>
      <w:pStyle w:val="Footer"/>
      <w:tabs>
        <w:tab w:val="clear" w:pos="4680"/>
        <w:tab w:val="clear" w:pos="9360"/>
        <w:tab w:val="center" w:pos="2995"/>
      </w:tabs>
      <w:spacing w:before="120"/>
    </w:pPr>
    <w:r>
      <w:t>[438]</w:t>
    </w:r>
    <w:r>
      <w:tab/>
    </w:r>
    <w:fldSimple w:instr=" PAGE  \* MERGEFORMAT ">
      <w:r w:rsidR="000520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2C" w:rsidRDefault="0089092C" w:rsidP="009F0C77">
      <w:r>
        <w:separator/>
      </w:r>
    </w:p>
  </w:footnote>
  <w:footnote w:type="continuationSeparator" w:id="0">
    <w:p w:rsidR="0089092C" w:rsidRDefault="008909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9SD13"/>
    <w:docVar w:name="CoverBillType" w:val="b"/>
    <w:docVar w:name="docpath" w:val="L:\Council\bills\DKA\3089SD13.DOCX"/>
    <w:docVar w:name="dvBillNumber" w:val="438"/>
    <w:docVar w:name="dvBillNumberPrefix" w:val="S. "/>
    <w:docVar w:name="dvOriginalBody" w:val="Senate"/>
    <w:docVar w:name="dvSteno" w:val="DKA"/>
    <w:docVar w:name="NameofBody" w:val="s"/>
    <w:docVar w:name="vgroup2" w:val="Council"/>
  </w:docVars>
  <w:rsids>
    <w:rsidRoot w:val="004A6DD0"/>
    <w:rsid w:val="000266FF"/>
    <w:rsid w:val="00026C9A"/>
    <w:rsid w:val="000520AE"/>
    <w:rsid w:val="000965A1"/>
    <w:rsid w:val="000C3EB7"/>
    <w:rsid w:val="000E1785"/>
    <w:rsid w:val="000F39F2"/>
    <w:rsid w:val="001023A4"/>
    <w:rsid w:val="0010776B"/>
    <w:rsid w:val="00133E66"/>
    <w:rsid w:val="00134ACF"/>
    <w:rsid w:val="00144E15"/>
    <w:rsid w:val="00185398"/>
    <w:rsid w:val="00193B8C"/>
    <w:rsid w:val="001A4A62"/>
    <w:rsid w:val="001A681E"/>
    <w:rsid w:val="001D08F2"/>
    <w:rsid w:val="002037CA"/>
    <w:rsid w:val="002047A2"/>
    <w:rsid w:val="002321B6"/>
    <w:rsid w:val="0023696B"/>
    <w:rsid w:val="00250967"/>
    <w:rsid w:val="002759C5"/>
    <w:rsid w:val="00277DEE"/>
    <w:rsid w:val="00280D88"/>
    <w:rsid w:val="00294ABE"/>
    <w:rsid w:val="002A3EB4"/>
    <w:rsid w:val="002F7417"/>
    <w:rsid w:val="00325348"/>
    <w:rsid w:val="0036198F"/>
    <w:rsid w:val="00373292"/>
    <w:rsid w:val="00393688"/>
    <w:rsid w:val="003971F4"/>
    <w:rsid w:val="003D411E"/>
    <w:rsid w:val="003E3C1E"/>
    <w:rsid w:val="003E6148"/>
    <w:rsid w:val="003E6B47"/>
    <w:rsid w:val="00400EAA"/>
    <w:rsid w:val="0041760A"/>
    <w:rsid w:val="00444442"/>
    <w:rsid w:val="004809EE"/>
    <w:rsid w:val="004A6DD0"/>
    <w:rsid w:val="004C3570"/>
    <w:rsid w:val="004F697A"/>
    <w:rsid w:val="00511EE9"/>
    <w:rsid w:val="00521E00"/>
    <w:rsid w:val="00577C6C"/>
    <w:rsid w:val="0058501B"/>
    <w:rsid w:val="005D3CA9"/>
    <w:rsid w:val="00600312"/>
    <w:rsid w:val="00616986"/>
    <w:rsid w:val="006215AA"/>
    <w:rsid w:val="006340D9"/>
    <w:rsid w:val="00643B8E"/>
    <w:rsid w:val="00665EBC"/>
    <w:rsid w:val="00667CB2"/>
    <w:rsid w:val="0069470D"/>
    <w:rsid w:val="006A476C"/>
    <w:rsid w:val="006C6A93"/>
    <w:rsid w:val="006E02F9"/>
    <w:rsid w:val="00726908"/>
    <w:rsid w:val="00753C04"/>
    <w:rsid w:val="00756946"/>
    <w:rsid w:val="00757F80"/>
    <w:rsid w:val="00771EEC"/>
    <w:rsid w:val="00786819"/>
    <w:rsid w:val="0079143F"/>
    <w:rsid w:val="007A325A"/>
    <w:rsid w:val="007F1523"/>
    <w:rsid w:val="007F509E"/>
    <w:rsid w:val="007F5799"/>
    <w:rsid w:val="007F6947"/>
    <w:rsid w:val="00842EB3"/>
    <w:rsid w:val="00872729"/>
    <w:rsid w:val="0089092C"/>
    <w:rsid w:val="008F4429"/>
    <w:rsid w:val="00913493"/>
    <w:rsid w:val="00932670"/>
    <w:rsid w:val="009352BB"/>
    <w:rsid w:val="00984DE8"/>
    <w:rsid w:val="00990668"/>
    <w:rsid w:val="009F0C77"/>
    <w:rsid w:val="009F4DD1"/>
    <w:rsid w:val="00A0120B"/>
    <w:rsid w:val="00A07457"/>
    <w:rsid w:val="00A64E80"/>
    <w:rsid w:val="00A741D9"/>
    <w:rsid w:val="00A838D2"/>
    <w:rsid w:val="00A9741D"/>
    <w:rsid w:val="00A97923"/>
    <w:rsid w:val="00AA5161"/>
    <w:rsid w:val="00AD4B17"/>
    <w:rsid w:val="00AE60CE"/>
    <w:rsid w:val="00B26FA6"/>
    <w:rsid w:val="00B741CB"/>
    <w:rsid w:val="00B934F3"/>
    <w:rsid w:val="00BB6347"/>
    <w:rsid w:val="00BD2134"/>
    <w:rsid w:val="00C038D8"/>
    <w:rsid w:val="00C045DD"/>
    <w:rsid w:val="00C3136F"/>
    <w:rsid w:val="00C3483A"/>
    <w:rsid w:val="00C74E9D"/>
    <w:rsid w:val="00C82FD3"/>
    <w:rsid w:val="00C90913"/>
    <w:rsid w:val="00CC6B7B"/>
    <w:rsid w:val="00CD3619"/>
    <w:rsid w:val="00CF4447"/>
    <w:rsid w:val="00D405E7"/>
    <w:rsid w:val="00D41D56"/>
    <w:rsid w:val="00D6260D"/>
    <w:rsid w:val="00D6662B"/>
    <w:rsid w:val="00D813D7"/>
    <w:rsid w:val="00D95E2F"/>
    <w:rsid w:val="00D970A9"/>
    <w:rsid w:val="00DB3AC0"/>
    <w:rsid w:val="00DE68F0"/>
    <w:rsid w:val="00DF3845"/>
    <w:rsid w:val="00DF7E17"/>
    <w:rsid w:val="00E66F3E"/>
    <w:rsid w:val="00EB00A2"/>
    <w:rsid w:val="00EB1BF3"/>
    <w:rsid w:val="00EF3EEE"/>
    <w:rsid w:val="00F122C2"/>
    <w:rsid w:val="00F149A7"/>
    <w:rsid w:val="00F50BAF"/>
    <w:rsid w:val="00F52C10"/>
    <w:rsid w:val="00F81FFD"/>
    <w:rsid w:val="00F85228"/>
    <w:rsid w:val="00FB358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42EB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BA887-DECF-41EC-86F7-E7D59CDA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1020</Words>
  <Characters>5202</Characters>
  <Application>Microsoft Office Word</Application>
  <DocSecurity>0</DocSecurity>
  <Lines>144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2013-02-27T13:52:00Z</cp:lastPrinted>
  <dcterms:created xsi:type="dcterms:W3CDTF">2013-05-16T21:51:00Z</dcterms:created>
  <dcterms:modified xsi:type="dcterms:W3CDTF">2013-05-16T21:51:00Z</dcterms:modified>
</cp:coreProperties>
</file>