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D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EXPRESS THE PROFOUND SORROW OF THE MEMBERS OF THE SOUTH CAROLINA HOUSE OF REPRESENTATIVES UPON THE PASSING OF</w:t>
      </w:r>
      <w:r w:rsidR="00FB1BAD">
        <w:t xml:space="preserve"> THE HONORABLE JESSE EDISON HINES, SR., OF FLORENCE C</w:t>
      </w:r>
      <w:r>
        <w:t>OUNTY</w:t>
      </w:r>
      <w:r>
        <w:rPr>
          <w:color w:val="000000" w:themeColor="text1"/>
          <w:u w:color="000000" w:themeColor="text1"/>
        </w:rPr>
        <w:t xml:space="preserve"> </w:t>
      </w:r>
      <w:r>
        <w:t>AND TO EXTEND THEIR DEEPEST SYMPATHY TO HIS LARGE AND LOVING FAMILY AND HIS MANY FRIENDS.</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76D1" w:rsidRDefault="00490D20"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476D1">
        <w:t xml:space="preserve">the members of the </w:t>
      </w:r>
      <w:r w:rsidR="00AE3D59">
        <w:t>House of Representatives of the State of South Carolina</w:t>
      </w:r>
      <w:r w:rsidR="00F476D1">
        <w:t xml:space="preserve"> were saddened to learn of the death of the Honorable Jesse Edison Hines, Sr., at the age of eighty on Sunday, September 1, 2013; and</w:t>
      </w: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00854832">
        <w:t>Florence County</w:t>
      </w:r>
      <w:r>
        <w:t xml:space="preserve"> on </w:t>
      </w:r>
      <w:r w:rsidR="00854832">
        <w:t>May 23, 1933</w:t>
      </w:r>
      <w:r>
        <w:t>,</w:t>
      </w:r>
      <w:r w:rsidR="00854832">
        <w:t xml:space="preserve"> he was the devoted son of Columbus Hines and Amy Hines McAllister, and he graduated from Wilson High School in Florence in 1951; and</w:t>
      </w: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Jesse Hines</w:t>
      </w:r>
      <w:r>
        <w:t xml:space="preserve"> earned a bachelor of science and agriculture from South Carolina State College in 1955, and after graduation, he worked in the steel industry in Bridgeport, Connecticut</w:t>
      </w:r>
      <w:r w:rsidR="004435D0">
        <w:t>;</w:t>
      </w:r>
      <w:r>
        <w:t xml:space="preserve"> and</w:t>
      </w:r>
    </w:p>
    <w:p w:rsidR="00854832"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854832"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was drafted to serve his country during the Korean Conflict </w:t>
      </w:r>
      <w:r w:rsidR="003079C6">
        <w:t xml:space="preserve">and deployed to Korea where he served for more than fourteen months, </w:t>
      </w:r>
      <w:r>
        <w:t>and</w:t>
      </w:r>
      <w:r w:rsidR="003079C6">
        <w:t xml:space="preserve"> he</w:t>
      </w:r>
      <w:r>
        <w:t xml:space="preserve"> was honorably discharged in 1959</w:t>
      </w:r>
      <w:r w:rsidR="003079C6">
        <w:t>;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832"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854832">
        <w:t xml:space="preserve">, </w:t>
      </w:r>
      <w:r w:rsidR="00FB1BAD">
        <w:t xml:space="preserve">upon </w:t>
      </w:r>
      <w:r>
        <w:t xml:space="preserve">returning to South Carolina, </w:t>
      </w:r>
      <w:r w:rsidR="00EF56A3">
        <w:t>Mr. Hines</w:t>
      </w:r>
      <w:r w:rsidR="00854832">
        <w:t xml:space="preserve"> taught agriculture at Spaulding High School for eighteen years, mentor</w:t>
      </w:r>
      <w:r w:rsidR="004435D0">
        <w:t>ing</w:t>
      </w:r>
      <w:r w:rsidR="00854832">
        <w:t xml:space="preserve"> many award</w:t>
      </w:r>
      <w:r w:rsidR="00AE3D59">
        <w:noBreakHyphen/>
      </w:r>
      <w:r w:rsidR="00854832">
        <w:t>winning students through the Future Farmers of America;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he returned to his alma mater where he earned a </w:t>
      </w:r>
      <w:r>
        <w:t>master</w:t>
      </w:r>
      <w:r w:rsidR="00AE3D59" w:rsidRPr="00AE3D59">
        <w:t>’</w:t>
      </w:r>
      <w:r>
        <w:t>s in education</w:t>
      </w:r>
      <w:r w:rsidR="00EF56A3">
        <w:t xml:space="preserve"> in 1967, and then he completed certification in </w:t>
      </w:r>
      <w:r w:rsidR="00EF56A3">
        <w:lastRenderedPageBreak/>
        <w:t>administration at the University of South Carolina</w:t>
      </w:r>
      <w:r w:rsidR="00B54D08">
        <w:t xml:space="preserve"> and Clemson</w:t>
      </w:r>
      <w:r w:rsidR="00CE6F35">
        <w:t xml:space="preserve"> University</w:t>
      </w:r>
      <w:r w:rsidR="00EF56A3">
        <w:t>;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from 1977 until he retired in 1989, Mr. Hines served as the </w:t>
      </w:r>
      <w:r w:rsidR="00B54D08">
        <w:t>Vocational Director</w:t>
      </w:r>
      <w:r w:rsidR="00EF56A3">
        <w:t xml:space="preserve"> of the Lee County Career and Technology Center, but he returned to education as the </w:t>
      </w:r>
      <w:r w:rsidR="00B54D08">
        <w:t xml:space="preserve">Director </w:t>
      </w:r>
      <w:r w:rsidR="00EF56A3">
        <w:t xml:space="preserve">of </w:t>
      </w:r>
      <w:r w:rsidR="00B54D08">
        <w:t xml:space="preserve">Adult </w:t>
      </w:r>
      <w:r w:rsidR="00EF56A3">
        <w:t xml:space="preserve">and </w:t>
      </w:r>
      <w:r w:rsidR="00B54D08">
        <w:t>Community Education</w:t>
      </w:r>
      <w:r w:rsidR="00EF56A3">
        <w:t xml:space="preserve"> for Darlington and then</w:t>
      </w:r>
      <w:r w:rsidR="00B54D08">
        <w:t xml:space="preserve"> as the interim Superintendent of</w:t>
      </w:r>
      <w:r w:rsidR="00EF56A3">
        <w:t xml:space="preserve"> Florence County District Four;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F56A3">
        <w:t xml:space="preserve">in 1991, he was elected to represent District 62 in the South Carolina </w:t>
      </w:r>
      <w:r>
        <w:t>House of Representatives</w:t>
      </w:r>
      <w:r w:rsidR="00EF56A3">
        <w:t xml:space="preserve"> where he served </w:t>
      </w:r>
      <w:r w:rsidR="004435D0">
        <w:t xml:space="preserve">faithfully </w:t>
      </w:r>
      <w:r w:rsidR="00EF56A3">
        <w:t xml:space="preserve">for fourteen years, lending his </w:t>
      </w:r>
      <w:r w:rsidR="002432A4">
        <w:t xml:space="preserve">insight and </w:t>
      </w:r>
      <w:r w:rsidR="00EF56A3">
        <w:t xml:space="preserve">expertise to </w:t>
      </w:r>
      <w:r w:rsidR="002432A4">
        <w:t>numerous committees, including the Education and Public Works Committee and as 2</w:t>
      </w:r>
      <w:r w:rsidR="002432A4" w:rsidRPr="002432A4">
        <w:rPr>
          <w:vertAlign w:val="superscript"/>
        </w:rPr>
        <w:t>nd</w:t>
      </w:r>
      <w:r w:rsidR="002432A4">
        <w:t xml:space="preserve"> vice chairman of the Agriculture, Natural Resources and Environmental Affairs Committee;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435D0">
        <w:t>Jesse Hines</w:t>
      </w:r>
      <w:r w:rsidR="00AE3D59" w:rsidRPr="00AE3D59">
        <w:t>’</w:t>
      </w:r>
      <w:r w:rsidR="002432A4">
        <w:t xml:space="preserve"> many awards for outstanding service </w:t>
      </w:r>
      <w:r w:rsidR="00AE3D59">
        <w:t xml:space="preserve">to his community and State </w:t>
      </w:r>
      <w:r w:rsidR="002432A4">
        <w:t xml:space="preserve">culminated in his receiving the </w:t>
      </w:r>
      <w:r w:rsidR="00AE3D59">
        <w:t xml:space="preserve">prestigious </w:t>
      </w:r>
      <w:r w:rsidR="002432A4">
        <w:t xml:space="preserve">Order of the Palmetto, </w:t>
      </w:r>
      <w:r w:rsidR="00AE3D59">
        <w:t>the state</w:t>
      </w:r>
      <w:r w:rsidR="00AE3D59" w:rsidRPr="00AE3D59">
        <w:t>’</w:t>
      </w:r>
      <w:r w:rsidR="00AE3D59">
        <w:t>s</w:t>
      </w:r>
      <w:r w:rsidR="002432A4">
        <w:t xml:space="preserve"> highest </w:t>
      </w:r>
      <w:r w:rsidR="00AE3D59">
        <w:t xml:space="preserve">civilian </w:t>
      </w:r>
      <w:r w:rsidR="002432A4">
        <w:t>award; and</w:t>
      </w:r>
    </w:p>
    <w:p w:rsidR="002432A4" w:rsidRDefault="002432A4"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32A4" w:rsidRDefault="002432A4"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 member of the NAACP</w:t>
      </w:r>
      <w:r w:rsidR="004435D0">
        <w:t>;</w:t>
      </w:r>
      <w:r>
        <w:t xml:space="preserve"> Phi Beta Sigma Fraternity, Inc.</w:t>
      </w:r>
      <w:r w:rsidR="004435D0">
        <w:t>;</w:t>
      </w:r>
      <w:r>
        <w:t xml:space="preserve"> Meadow Prong Lodge #246 Free and Accepted Masons</w:t>
      </w:r>
      <w:r w:rsidR="004435D0">
        <w:t>;</w:t>
      </w:r>
      <w:r>
        <w:t xml:space="preserve"> Meadow Prong Baptist Church</w:t>
      </w:r>
      <w:r w:rsidR="004435D0">
        <w:t>;</w:t>
      </w:r>
      <w:r>
        <w:t xml:space="preserve"> and a founding member of New Christian Fellowship Baptist Church;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fifty</w:t>
      </w:r>
      <w:r w:rsidR="00AE3D59">
        <w:noBreakHyphen/>
      </w:r>
      <w:r>
        <w:t>three years, he was married to his beloved wife, Neverseen K. Hines, and together they reared two fine children, Wanda H. Robinson and Jesse E. Hines, Jr.  They blessed their parents with four adoring grandchildren; and</w:t>
      </w:r>
    </w:p>
    <w:p w:rsidR="003079C6" w:rsidRDefault="003079C6"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0D20" w:rsidRDefault="00F476D1" w:rsidP="00F4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E3D59">
        <w:t xml:space="preserve">House of Representatives of the State of </w:t>
      </w:r>
      <w:r>
        <w:t xml:space="preserve">South Carolina are grateful for the life and legacy of </w:t>
      </w:r>
      <w:r w:rsidR="003079C6">
        <w:t>the Honorable Jesse Edison Hines, Sr.,</w:t>
      </w:r>
      <w:r>
        <w:t xml:space="preserve"> and for the example of </w:t>
      </w:r>
      <w:r w:rsidR="004435D0">
        <w:t>dedication</w:t>
      </w:r>
      <w:r>
        <w:t xml:space="preserve"> and </w:t>
      </w:r>
      <w:r w:rsidR="003079C6">
        <w:t>excellence</w:t>
      </w:r>
      <w:r>
        <w:t xml:space="preserve"> he set for all who knew him</w:t>
      </w:r>
      <w:r w:rsidR="00490D20">
        <w:t>.  Now, therefore,</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0D20" w:rsidRDefault="0049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6D1" w:rsidRDefault="00490D20"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D0D6E">
        <w:t xml:space="preserve"> </w:t>
      </w:r>
      <w:r w:rsidR="00F476D1" w:rsidRPr="00C90AA3">
        <w:t xml:space="preserve">the members of the South Carolina House of Representatives, by this resolution, </w:t>
      </w:r>
      <w:r w:rsidR="00F476D1">
        <w:t>express their profound sorrow upon the passing of the Honorable Jesse Edison Hines, Sr., of Florence County</w:t>
      </w:r>
      <w:r w:rsidR="00F476D1">
        <w:rPr>
          <w:color w:val="000000" w:themeColor="text1"/>
          <w:u w:color="000000" w:themeColor="text1"/>
        </w:rPr>
        <w:t xml:space="preserve"> </w:t>
      </w:r>
      <w:r w:rsidR="00F476D1">
        <w:t>and extend their deepest sympathy to his large and loving family and his many friends</w:t>
      </w:r>
      <w:r w:rsidR="003079C6">
        <w:t>.</w:t>
      </w:r>
    </w:p>
    <w:p w:rsidR="00F476D1" w:rsidRDefault="00F476D1" w:rsidP="00E8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6D1" w:rsidRDefault="00F476D1" w:rsidP="00F4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family of the Honorable Jesse Edison Hines, Sr.</w:t>
      </w:r>
    </w:p>
    <w:p w:rsidR="00E85931" w:rsidRDefault="00AE3D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931" w:rsidRDefault="00E85931" w:rsidP="00E85931">
      <w:pPr>
        <w:suppressAutoHyphens/>
      </w:pPr>
    </w:p>
    <w:sectPr w:rsidR="00E85931" w:rsidSect="00E859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5D0" w:rsidRDefault="004435D0" w:rsidP="009F0C77">
      <w:r>
        <w:separator/>
      </w:r>
    </w:p>
  </w:endnote>
  <w:endnote w:type="continuationSeparator" w:id="0">
    <w:p w:rsidR="004435D0" w:rsidRDefault="004435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F78D0D-69F2-49F6-ADD6-31BCA341FB5E}"/>
    <w:embedBold r:id="rId2" w:fontKey="{61D2C9BB-55BD-4573-A5B5-42107FBEAFC6}"/>
  </w:font>
  <w:font w:name="Calibri">
    <w:panose1 w:val="020F0502020204030204"/>
    <w:charset w:val="00"/>
    <w:family w:val="swiss"/>
    <w:pitch w:val="variable"/>
    <w:sig w:usb0="E10002FF" w:usb1="4000ACFF" w:usb2="00000009" w:usb3="00000000" w:csb0="0000019F" w:csb1="00000000"/>
    <w:embedRegular r:id="rId3" w:fontKey="{659BB2D1-5B9B-407C-8DBD-3C330F0755D9}"/>
  </w:font>
  <w:font w:name="Tahoma">
    <w:panose1 w:val="020B0604030504040204"/>
    <w:charset w:val="00"/>
    <w:family w:val="swiss"/>
    <w:pitch w:val="variable"/>
    <w:sig w:usb0="21002A87" w:usb1="80000000" w:usb2="00000008" w:usb3="00000000" w:csb0="000101FF" w:csb1="00000000"/>
    <w:embedRegular r:id="rId4" w:fontKey="{FA1A9B05-5A93-4749-8808-9D770181F3FF}"/>
  </w:font>
  <w:font w:name="Cambria">
    <w:panose1 w:val="02040503050406030204"/>
    <w:charset w:val="00"/>
    <w:family w:val="roman"/>
    <w:pitch w:val="variable"/>
    <w:sig w:usb0="E00002FF" w:usb1="400004FF" w:usb2="00000000" w:usb3="00000000" w:csb0="0000019F" w:csb1="00000000"/>
    <w:embedRegular r:id="rId5" w:fontKey="{061464A3-FA6D-445A-90A4-5C575753B1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50B" w:rsidRPr="00E85931" w:rsidRDefault="00E85931" w:rsidP="00E85931">
    <w:pPr>
      <w:pStyle w:val="Footer"/>
      <w:tabs>
        <w:tab w:val="clear" w:pos="4680"/>
        <w:tab w:val="clear" w:pos="9360"/>
        <w:tab w:val="center" w:pos="2995"/>
      </w:tabs>
      <w:spacing w:before="120"/>
    </w:pPr>
    <w:r>
      <w:t>[4821]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5D0" w:rsidRDefault="004435D0" w:rsidP="009F0C77">
      <w:r>
        <w:separator/>
      </w:r>
    </w:p>
  </w:footnote>
  <w:footnote w:type="continuationSeparator" w:id="0">
    <w:p w:rsidR="004435D0" w:rsidRDefault="004435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31AC14"/>
    <w:docVar w:name="CoverBillType" w:val="r"/>
    <w:docVar w:name="docpath" w:val="L:\Council\bills\GM\29931AC14.DOCX"/>
    <w:docVar w:name="dvBillNumber" w:val="4821"/>
    <w:docVar w:name="dvBillNumberPrefix" w:val="H. "/>
    <w:docVar w:name="dvOriginalBody" w:val="House"/>
    <w:docVar w:name="dvSteno" w:val="GM"/>
    <w:docVar w:name="NameofBody" w:val="h"/>
    <w:docVar w:name="vgroup2" w:val="Council"/>
  </w:docVars>
  <w:rsids>
    <w:rsidRoot w:val="00BF3E3B"/>
    <w:rsid w:val="00011869"/>
    <w:rsid w:val="000E1785"/>
    <w:rsid w:val="000F40FA"/>
    <w:rsid w:val="0010776B"/>
    <w:rsid w:val="00133E66"/>
    <w:rsid w:val="0014250B"/>
    <w:rsid w:val="001435A3"/>
    <w:rsid w:val="001D08F2"/>
    <w:rsid w:val="001D525B"/>
    <w:rsid w:val="001D7F4F"/>
    <w:rsid w:val="002321B6"/>
    <w:rsid w:val="00232B12"/>
    <w:rsid w:val="002432A4"/>
    <w:rsid w:val="00250967"/>
    <w:rsid w:val="002543C8"/>
    <w:rsid w:val="00284AAE"/>
    <w:rsid w:val="002E5912"/>
    <w:rsid w:val="00301B21"/>
    <w:rsid w:val="003079C6"/>
    <w:rsid w:val="00325348"/>
    <w:rsid w:val="0032732C"/>
    <w:rsid w:val="00336AD0"/>
    <w:rsid w:val="0037079A"/>
    <w:rsid w:val="003D01E8"/>
    <w:rsid w:val="003E5288"/>
    <w:rsid w:val="003F6D79"/>
    <w:rsid w:val="0041760A"/>
    <w:rsid w:val="00417C01"/>
    <w:rsid w:val="004435D0"/>
    <w:rsid w:val="00472468"/>
    <w:rsid w:val="004809EE"/>
    <w:rsid w:val="00490D20"/>
    <w:rsid w:val="004E7D54"/>
    <w:rsid w:val="0052738B"/>
    <w:rsid w:val="005273C6"/>
    <w:rsid w:val="00530A69"/>
    <w:rsid w:val="0053583C"/>
    <w:rsid w:val="00545593"/>
    <w:rsid w:val="00577C6C"/>
    <w:rsid w:val="005C2FE2"/>
    <w:rsid w:val="005E2BC9"/>
    <w:rsid w:val="00605102"/>
    <w:rsid w:val="006215AA"/>
    <w:rsid w:val="006913C9"/>
    <w:rsid w:val="0069470D"/>
    <w:rsid w:val="006B2EAF"/>
    <w:rsid w:val="00734F00"/>
    <w:rsid w:val="00784464"/>
    <w:rsid w:val="007A70AE"/>
    <w:rsid w:val="008362E8"/>
    <w:rsid w:val="00854832"/>
    <w:rsid w:val="008A1768"/>
    <w:rsid w:val="008D0D6E"/>
    <w:rsid w:val="008F0F33"/>
    <w:rsid w:val="008F4429"/>
    <w:rsid w:val="0094021A"/>
    <w:rsid w:val="009B44AF"/>
    <w:rsid w:val="009C6A0B"/>
    <w:rsid w:val="009F0C77"/>
    <w:rsid w:val="009F4DD1"/>
    <w:rsid w:val="00A41684"/>
    <w:rsid w:val="00A64E80"/>
    <w:rsid w:val="00A72BCD"/>
    <w:rsid w:val="00A741D9"/>
    <w:rsid w:val="00A833AB"/>
    <w:rsid w:val="00A9741D"/>
    <w:rsid w:val="00AD3F49"/>
    <w:rsid w:val="00AD4B17"/>
    <w:rsid w:val="00AE3D59"/>
    <w:rsid w:val="00B412D4"/>
    <w:rsid w:val="00B54D08"/>
    <w:rsid w:val="00BE3C22"/>
    <w:rsid w:val="00BF3E3B"/>
    <w:rsid w:val="00C0345E"/>
    <w:rsid w:val="00C3483A"/>
    <w:rsid w:val="00C74E9D"/>
    <w:rsid w:val="00C82FD3"/>
    <w:rsid w:val="00C92819"/>
    <w:rsid w:val="00CC6B7B"/>
    <w:rsid w:val="00CD2089"/>
    <w:rsid w:val="00CE6F35"/>
    <w:rsid w:val="00D73A67"/>
    <w:rsid w:val="00D970A9"/>
    <w:rsid w:val="00DB479A"/>
    <w:rsid w:val="00DF3845"/>
    <w:rsid w:val="00DF388E"/>
    <w:rsid w:val="00E41911"/>
    <w:rsid w:val="00E85931"/>
    <w:rsid w:val="00E92EEF"/>
    <w:rsid w:val="00EF56A3"/>
    <w:rsid w:val="00F24442"/>
    <w:rsid w:val="00F476D1"/>
    <w:rsid w:val="00F50AE3"/>
    <w:rsid w:val="00F67CF1"/>
    <w:rsid w:val="00F840F0"/>
    <w:rsid w:val="00FB0D0D"/>
    <w:rsid w:val="00FB1BA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EAF"/>
    <w:rPr>
      <w:rFonts w:ascii="Tahoma" w:hAnsi="Tahoma" w:cs="Tahoma"/>
      <w:sz w:val="16"/>
      <w:szCs w:val="16"/>
    </w:rPr>
  </w:style>
  <w:style w:type="character" w:customStyle="1" w:styleId="BalloonTextChar">
    <w:name w:val="Balloon Text Char"/>
    <w:basedOn w:val="DefaultParagraphFont"/>
    <w:link w:val="BalloonText"/>
    <w:uiPriority w:val="99"/>
    <w:semiHidden/>
    <w:rsid w:val="006B2E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CC8EC-6B27-4545-BFB3-F29C795E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2014-03-03T21:04:00Z</cp:lastPrinted>
  <dcterms:created xsi:type="dcterms:W3CDTF">2014-03-04T21:09:00Z</dcterms:created>
  <dcterms:modified xsi:type="dcterms:W3CDTF">2014-03-04T21:09:00Z</dcterms:modified>
</cp:coreProperties>
</file>