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29E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THAT THE DEPARTMENT OF TRANSPORTATION NAME THE </w:t>
      </w:r>
      <w:r w:rsidR="0003674D">
        <w:rPr>
          <w:rFonts w:eastAsia="Times New Roman"/>
        </w:rPr>
        <w:t xml:space="preserve">INTERSECTION LOCATED AT THE JUNCTURE OF SOUTH CAROLINA HIGHWAYS 76 AND 576 AT WAHEE ROAD IN </w:t>
      </w:r>
      <w:r>
        <w:rPr>
          <w:rFonts w:eastAsia="Times New Roman"/>
        </w:rPr>
        <w:t>MARION COUNTY “ROBERT J. MCINTYRE, SR</w:t>
      </w:r>
      <w:r w:rsidR="00202EA9">
        <w:rPr>
          <w:rFonts w:eastAsia="Times New Roman"/>
        </w:rPr>
        <w:t>.</w:t>
      </w:r>
      <w:r w:rsidR="00C07CDD">
        <w:rPr>
          <w:rFonts w:eastAsia="Times New Roman"/>
        </w:rPr>
        <w:t xml:space="preserve"> INTERSECTION</w:t>
      </w:r>
      <w:r>
        <w:rPr>
          <w:rFonts w:eastAsia="Times New Roman"/>
        </w:rPr>
        <w:t xml:space="preserve">” AND ERECT APPROPRIATE MARKERS OR SIGNS </w:t>
      </w:r>
      <w:r w:rsidR="0003674D">
        <w:rPr>
          <w:rFonts w:eastAsia="Times New Roman"/>
        </w:rPr>
        <w:t>AT THIS INTERSECTION THAT C</w:t>
      </w:r>
      <w:r>
        <w:rPr>
          <w:rFonts w:eastAsia="Times New Roman"/>
        </w:rPr>
        <w:t xml:space="preserve">ONTAIN THE WORDS “ROBERT J. MCINTYRE, SR. </w:t>
      </w:r>
      <w:r w:rsidR="0003674D">
        <w:rPr>
          <w:rFonts w:eastAsia="Times New Roman"/>
        </w:rPr>
        <w:t>INTERSECTION</w:t>
      </w:r>
      <w:r>
        <w:rPr>
          <w:rFonts w:eastAsia="Times New Roman"/>
        </w:rPr>
        <w:t>”.</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CF4AA1">
        <w:rPr>
          <w:color w:val="000000" w:themeColor="text1"/>
          <w:u w:color="000000" w:themeColor="text1"/>
        </w:rPr>
        <w:t>Robert J. McIntyre, Sr.</w:t>
      </w:r>
      <w:r>
        <w:rPr>
          <w:color w:val="000000" w:themeColor="text1"/>
          <w:u w:color="000000" w:themeColor="text1"/>
        </w:rPr>
        <w:t xml:space="preserve"> was born </w:t>
      </w:r>
      <w:r w:rsidRPr="00CF4AA1">
        <w:rPr>
          <w:color w:val="000000" w:themeColor="text1"/>
          <w:u w:color="000000" w:themeColor="text1"/>
        </w:rPr>
        <w:tab/>
      </w:r>
      <w:r w:rsidR="00C07CDD">
        <w:rPr>
          <w:color w:val="000000" w:themeColor="text1"/>
          <w:u w:color="000000" w:themeColor="text1"/>
        </w:rPr>
        <w:t xml:space="preserve">on </w:t>
      </w:r>
      <w:r w:rsidRPr="00CF4AA1">
        <w:rPr>
          <w:color w:val="000000" w:themeColor="text1"/>
          <w:u w:color="000000" w:themeColor="text1"/>
        </w:rPr>
        <w:t>May 10, 1918</w:t>
      </w:r>
      <w:r>
        <w:rPr>
          <w:color w:val="000000" w:themeColor="text1"/>
          <w:u w:color="000000" w:themeColor="text1"/>
        </w:rPr>
        <w:t xml:space="preserve">, at the </w:t>
      </w:r>
      <w:r w:rsidRPr="00CF4AA1">
        <w:rPr>
          <w:color w:val="000000" w:themeColor="text1"/>
          <w:u w:color="000000" w:themeColor="text1"/>
        </w:rPr>
        <w:t xml:space="preserve">McIntyre farm “Sunnyside” in the Wahee </w:t>
      </w:r>
      <w:r w:rsidR="00C07CDD">
        <w:rPr>
          <w:color w:val="000000" w:themeColor="text1"/>
          <w:u w:color="000000" w:themeColor="text1"/>
        </w:rPr>
        <w:t>c</w:t>
      </w:r>
      <w:r w:rsidRPr="00CF4AA1">
        <w:rPr>
          <w:color w:val="000000" w:themeColor="text1"/>
          <w:u w:color="000000" w:themeColor="text1"/>
        </w:rPr>
        <w:t>ommunity of Marion County.  Except for military service, Mr. McIntyre lived all of his life at th</w:t>
      </w:r>
      <w:r>
        <w:rPr>
          <w:color w:val="000000" w:themeColor="text1"/>
          <w:u w:color="000000" w:themeColor="text1"/>
        </w:rPr>
        <w:t>e McIntyre family home in Wahee;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a f</w:t>
      </w:r>
      <w:r w:rsidRPr="00CF4AA1">
        <w:rPr>
          <w:color w:val="000000" w:themeColor="text1"/>
          <w:u w:color="000000" w:themeColor="text1"/>
        </w:rPr>
        <w:t>armer and Game Warden with the S.C. Department of Natural Resources (known as the S.C. Wildlife Resources Department at</w:t>
      </w:r>
      <w:r>
        <w:rPr>
          <w:color w:val="000000" w:themeColor="text1"/>
          <w:u w:color="000000" w:themeColor="text1"/>
        </w:rPr>
        <w:t xml:space="preserve"> the time of his death in 1956);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married D</w:t>
      </w:r>
      <w:r w:rsidRPr="00CF4AA1">
        <w:rPr>
          <w:color w:val="000000" w:themeColor="text1"/>
          <w:u w:color="000000" w:themeColor="text1"/>
        </w:rPr>
        <w:t xml:space="preserve">orothy </w:t>
      </w:r>
      <w:r w:rsidR="00202EA9">
        <w:rPr>
          <w:color w:val="000000" w:themeColor="text1"/>
          <w:u w:color="000000" w:themeColor="text1"/>
        </w:rPr>
        <w:t xml:space="preserve">Lee </w:t>
      </w:r>
      <w:r w:rsidRPr="00CF4AA1">
        <w:rPr>
          <w:color w:val="000000" w:themeColor="text1"/>
          <w:u w:color="000000" w:themeColor="text1"/>
        </w:rPr>
        <w:t xml:space="preserve">Dozier </w:t>
      </w:r>
      <w:r>
        <w:rPr>
          <w:color w:val="000000" w:themeColor="text1"/>
          <w:u w:color="000000" w:themeColor="text1"/>
        </w:rPr>
        <w:t xml:space="preserve">on January 9, 1944, and they had four children: </w:t>
      </w:r>
      <w:r w:rsidRPr="00CF4AA1">
        <w:rPr>
          <w:color w:val="000000" w:themeColor="text1"/>
          <w:u w:color="000000" w:themeColor="text1"/>
        </w:rPr>
        <w:t>Robin McIntyre Moseley</w:t>
      </w:r>
      <w:r>
        <w:rPr>
          <w:color w:val="000000" w:themeColor="text1"/>
          <w:u w:color="000000" w:themeColor="text1"/>
        </w:rPr>
        <w:t xml:space="preserve">, </w:t>
      </w:r>
      <w:r w:rsidRPr="00CF4AA1">
        <w:rPr>
          <w:color w:val="000000" w:themeColor="text1"/>
          <w:u w:color="000000" w:themeColor="text1"/>
        </w:rPr>
        <w:t>Robert Joseph McIntyre, Jr.</w:t>
      </w:r>
      <w:r>
        <w:rPr>
          <w:color w:val="000000" w:themeColor="text1"/>
          <w:u w:color="000000" w:themeColor="text1"/>
        </w:rPr>
        <w:t xml:space="preserve">, </w:t>
      </w:r>
      <w:r w:rsidRPr="00CF4AA1">
        <w:rPr>
          <w:color w:val="000000" w:themeColor="text1"/>
          <w:u w:color="000000" w:themeColor="text1"/>
        </w:rPr>
        <w:tab/>
        <w:t>Betsy McIntyre Roberts</w:t>
      </w:r>
      <w:r>
        <w:rPr>
          <w:color w:val="000000" w:themeColor="text1"/>
          <w:u w:color="000000" w:themeColor="text1"/>
        </w:rPr>
        <w:t xml:space="preserve">, and </w:t>
      </w:r>
      <w:r w:rsidRPr="00CF4AA1">
        <w:rPr>
          <w:color w:val="000000" w:themeColor="text1"/>
          <w:u w:color="000000" w:themeColor="text1"/>
        </w:rPr>
        <w:t>Alexander Douglas McIntyre</w:t>
      </w:r>
      <w:r>
        <w:rPr>
          <w:color w:val="000000" w:themeColor="text1"/>
          <w:u w:color="000000" w:themeColor="text1"/>
        </w:rPr>
        <w:t>;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today his wife Dorothy and three of their four children </w:t>
      </w:r>
      <w:r w:rsidRPr="00CF4AA1">
        <w:rPr>
          <w:color w:val="000000" w:themeColor="text1"/>
          <w:u w:color="000000" w:themeColor="text1"/>
        </w:rPr>
        <w:t>still liv</w:t>
      </w:r>
      <w:r>
        <w:rPr>
          <w:color w:val="000000" w:themeColor="text1"/>
          <w:u w:color="000000" w:themeColor="text1"/>
        </w:rPr>
        <w:t>e on the McIntyre farm in Wahee;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F4AA1">
        <w:rPr>
          <w:color w:val="000000" w:themeColor="text1"/>
          <w:u w:color="000000" w:themeColor="text1"/>
        </w:rPr>
        <w:t xml:space="preserve">Mr. McIntyre </w:t>
      </w:r>
      <w:r>
        <w:rPr>
          <w:color w:val="000000" w:themeColor="text1"/>
          <w:u w:color="000000" w:themeColor="text1"/>
        </w:rPr>
        <w:t xml:space="preserve">tragically </w:t>
      </w:r>
      <w:r w:rsidRPr="00CF4AA1">
        <w:rPr>
          <w:color w:val="000000" w:themeColor="text1"/>
          <w:u w:color="000000" w:themeColor="text1"/>
        </w:rPr>
        <w:t>drowned in the Little Pee Dee River durin</w:t>
      </w:r>
      <w:r>
        <w:rPr>
          <w:color w:val="000000" w:themeColor="text1"/>
          <w:u w:color="000000" w:themeColor="text1"/>
        </w:rPr>
        <w:t xml:space="preserve">g his work day as a Game Warden on </w:t>
      </w:r>
      <w:r w:rsidRPr="00CF4AA1">
        <w:rPr>
          <w:color w:val="000000" w:themeColor="text1"/>
          <w:u w:color="000000" w:themeColor="text1"/>
        </w:rPr>
        <w:t>September 17, 1956</w:t>
      </w:r>
      <w:r>
        <w:rPr>
          <w:color w:val="000000" w:themeColor="text1"/>
          <w:u w:color="000000" w:themeColor="text1"/>
        </w:rPr>
        <w:t>;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29E2" w:rsidRDefault="002B0975" w:rsidP="002B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 xml:space="preserve">Whereas, it would be fitting and proper to remember this son of South Carolina by naming an intersection in Marion County in his honor.  </w:t>
      </w:r>
      <w:r w:rsidR="002C29E2">
        <w:rPr>
          <w:rFonts w:eastAsia="Times New Roman"/>
        </w:rPr>
        <w:t xml:space="preserve">Now, therefore, </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F43" w:rsidRPr="00522CE0" w:rsidRDefault="002C29E2" w:rsidP="00A9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93F43">
        <w:rPr>
          <w:rFonts w:eastAsia="Times New Roman"/>
        </w:rPr>
        <w:t xml:space="preserve"> the members of the General Assembly request that the Department of Transportation name the intersection located at the juncture of South Carolina Highways 76 and 576 at Wahee Road in Marion County “Robert J. McIntyre, Sr</w:t>
      </w:r>
      <w:r w:rsidR="00C07CDD">
        <w:rPr>
          <w:rFonts w:eastAsia="Times New Roman"/>
        </w:rPr>
        <w:t>. Intersection</w:t>
      </w:r>
      <w:r w:rsidR="00A93F43">
        <w:rPr>
          <w:rFonts w:eastAsia="Times New Roman"/>
        </w:rPr>
        <w:t>” and erect appropriate markers or signs at this intersection that contain the words “Robert J. McIntyre, Sr. Intersection”.</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93F43">
        <w:rPr>
          <w:rFonts w:eastAsia="Times New Roman"/>
        </w:rPr>
        <w:t xml:space="preserve"> the family of Robert J. McIntyre, Sr.</w:t>
      </w:r>
    </w:p>
    <w:p w:rsidR="002115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15C8" w:rsidRDefault="002115C8" w:rsidP="002115C8">
      <w:pPr>
        <w:suppressAutoHyphens/>
        <w:jc w:val="both"/>
        <w:rPr>
          <w:rFonts w:eastAsia="Times New Roman"/>
        </w:rPr>
      </w:pPr>
    </w:p>
    <w:sectPr w:rsidR="002115C8" w:rsidSect="002115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74D" w:rsidRDefault="0003674D" w:rsidP="00522CE0">
      <w:r>
        <w:separator/>
      </w:r>
    </w:p>
  </w:endnote>
  <w:endnote w:type="continuationSeparator" w:id="0">
    <w:p w:rsidR="0003674D" w:rsidRDefault="000367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74E6E2-1CFE-4910-86D3-B54019129F2F}"/>
    <w:embedBold r:id="rId2" w:fontKey="{9CF4976C-7C04-41FE-8ADE-F236E931AAC2}"/>
  </w:font>
  <w:font w:name="Calibri">
    <w:panose1 w:val="020F0502020204030204"/>
    <w:charset w:val="00"/>
    <w:family w:val="swiss"/>
    <w:pitch w:val="variable"/>
    <w:sig w:usb0="E10002FF" w:usb1="4000ACFF" w:usb2="00000009" w:usb3="00000000" w:csb0="0000019F" w:csb1="00000000"/>
    <w:embedRegular r:id="rId3" w:fontKey="{CC8735E2-0CE7-44CE-9E24-9E5B9DAAC3A8}"/>
  </w:font>
  <w:font w:name="Cambria">
    <w:panose1 w:val="02040503050406030204"/>
    <w:charset w:val="00"/>
    <w:family w:val="roman"/>
    <w:pitch w:val="variable"/>
    <w:sig w:usb0="E00002FF" w:usb1="400004FF" w:usb2="00000000" w:usb3="00000000" w:csb0="0000019F" w:csb1="00000000"/>
    <w:embedRegular r:id="rId4" w:fontKey="{15D73F18-A9C4-4645-9927-F8AAEAB7DC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59" w:rsidRPr="002115C8" w:rsidRDefault="002115C8" w:rsidP="002115C8">
    <w:pPr>
      <w:pStyle w:val="Footer"/>
      <w:tabs>
        <w:tab w:val="clear" w:pos="4680"/>
        <w:tab w:val="clear" w:pos="9360"/>
        <w:tab w:val="center" w:pos="2995"/>
      </w:tabs>
      <w:spacing w:before="120"/>
    </w:pPr>
    <w:r>
      <w:t>[545]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74D" w:rsidRDefault="0003674D" w:rsidP="00522CE0">
      <w:r>
        <w:separator/>
      </w:r>
    </w:p>
  </w:footnote>
  <w:footnote w:type="continuationSeparator" w:id="0">
    <w:p w:rsidR="0003674D" w:rsidRDefault="000367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MCIN.MRH.KMW"/>
    <w:docVar w:name="CoverAttorneyInitials" w:val="MRH"/>
    <w:docVar w:name="CoverAttorneyLastName" w:val="Hitchcock"/>
    <w:docVar w:name="CoverBillType" w:val="c"/>
    <w:docVar w:name="CoverSenator" w:val="KMW"/>
    <w:docVar w:name="dvBillNumber" w:val="545"/>
    <w:docVar w:name="dvBillNumberPrefix" w:val="S. "/>
    <w:docVar w:name="dvOriginalBody" w:val="Senate"/>
    <w:docVar w:name="fulldraftpath" w:val="L:\S-RES\KMW\001MCIN.MRH.KMW.DOCX"/>
    <w:docVar w:name="NameofBody" w:val="S"/>
    <w:docVar w:name="vgroup2" w:val="S-RES"/>
  </w:docVars>
  <w:rsids>
    <w:rsidRoot w:val="009B7C6E"/>
    <w:rsid w:val="0003674D"/>
    <w:rsid w:val="00042AC1"/>
    <w:rsid w:val="00046516"/>
    <w:rsid w:val="0007601D"/>
    <w:rsid w:val="000B0720"/>
    <w:rsid w:val="000B5EAF"/>
    <w:rsid w:val="00170561"/>
    <w:rsid w:val="00186AC9"/>
    <w:rsid w:val="00197DF1"/>
    <w:rsid w:val="001B3DD9"/>
    <w:rsid w:val="001B7E5D"/>
    <w:rsid w:val="001D3BAC"/>
    <w:rsid w:val="00202EA9"/>
    <w:rsid w:val="002115C8"/>
    <w:rsid w:val="00216025"/>
    <w:rsid w:val="00245C4E"/>
    <w:rsid w:val="002B0975"/>
    <w:rsid w:val="002C1321"/>
    <w:rsid w:val="002C29E2"/>
    <w:rsid w:val="002C5896"/>
    <w:rsid w:val="002D3BED"/>
    <w:rsid w:val="00307C2B"/>
    <w:rsid w:val="00383247"/>
    <w:rsid w:val="003C4799"/>
    <w:rsid w:val="003D6E2B"/>
    <w:rsid w:val="003E7597"/>
    <w:rsid w:val="0044020F"/>
    <w:rsid w:val="00450668"/>
    <w:rsid w:val="00462D46"/>
    <w:rsid w:val="004813A2"/>
    <w:rsid w:val="004952FA"/>
    <w:rsid w:val="004B6A22"/>
    <w:rsid w:val="004D7F37"/>
    <w:rsid w:val="00522CE0"/>
    <w:rsid w:val="0053712F"/>
    <w:rsid w:val="00565148"/>
    <w:rsid w:val="00593361"/>
    <w:rsid w:val="005A413B"/>
    <w:rsid w:val="005A5017"/>
    <w:rsid w:val="005A648C"/>
    <w:rsid w:val="005F1745"/>
    <w:rsid w:val="006A1802"/>
    <w:rsid w:val="006B0419"/>
    <w:rsid w:val="006C74EA"/>
    <w:rsid w:val="006E713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7C6E"/>
    <w:rsid w:val="009C118A"/>
    <w:rsid w:val="00A02011"/>
    <w:rsid w:val="00A4011E"/>
    <w:rsid w:val="00A86015"/>
    <w:rsid w:val="00A927AE"/>
    <w:rsid w:val="00A93F43"/>
    <w:rsid w:val="00A9594E"/>
    <w:rsid w:val="00AE59C8"/>
    <w:rsid w:val="00B10098"/>
    <w:rsid w:val="00B5790D"/>
    <w:rsid w:val="00B945C5"/>
    <w:rsid w:val="00BA1659"/>
    <w:rsid w:val="00BA20EA"/>
    <w:rsid w:val="00BB5AFC"/>
    <w:rsid w:val="00BC0A56"/>
    <w:rsid w:val="00C07CDD"/>
    <w:rsid w:val="00C45366"/>
    <w:rsid w:val="00C57023"/>
    <w:rsid w:val="00C74052"/>
    <w:rsid w:val="00CA4ED0"/>
    <w:rsid w:val="00CB187A"/>
    <w:rsid w:val="00CC0EC7"/>
    <w:rsid w:val="00D1088B"/>
    <w:rsid w:val="00D14DE6"/>
    <w:rsid w:val="00D156D2"/>
    <w:rsid w:val="00D53E29"/>
    <w:rsid w:val="00D86943"/>
    <w:rsid w:val="00DA47B9"/>
    <w:rsid w:val="00DA4F5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2013-03-19T16:52:00Z</dcterms:created>
  <dcterms:modified xsi:type="dcterms:W3CDTF">2013-03-19T16:52:00Z</dcterms:modified>
</cp:coreProperties>
</file>