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D0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B707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506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</w:t>
      </w:r>
      <w:r w:rsidR="004A7B81">
        <w:rPr>
          <w:rFonts w:eastAsia="Times New Roman"/>
        </w:rPr>
        <w:t>CHAPTER 1, TITLE 23 OF THE 1976 CODE, RELATING TO GENERAL PROVISIONS CONCERNING LAW ENFORCEMENT AND PUBLIC SAFETY; BY ADDING SECTION 23</w:t>
      </w:r>
      <w:r w:rsidR="00DA44A4">
        <w:rPr>
          <w:rFonts w:eastAsia="Times New Roman"/>
        </w:rPr>
        <w:noBreakHyphen/>
      </w:r>
      <w:r w:rsidR="004A7B81">
        <w:rPr>
          <w:rFonts w:eastAsia="Times New Roman"/>
        </w:rPr>
        <w:t>1</w:t>
      </w:r>
      <w:r w:rsidR="00DA44A4">
        <w:rPr>
          <w:rFonts w:eastAsia="Times New Roman"/>
        </w:rPr>
        <w:noBreakHyphen/>
      </w:r>
      <w:r w:rsidR="004A7B81">
        <w:rPr>
          <w:rFonts w:eastAsia="Times New Roman"/>
        </w:rPr>
        <w:t>240, TO PROVIDE THAT LAW ENFORCEMENT CHAPLAINS WITH A VALID CONCEALED WEAPON</w:t>
      </w:r>
      <w:r>
        <w:rPr>
          <w:rFonts w:eastAsia="Times New Roman"/>
        </w:rPr>
        <w:t>S</w:t>
      </w:r>
      <w:r w:rsidR="004A7B81">
        <w:rPr>
          <w:rFonts w:eastAsia="Times New Roman"/>
        </w:rPr>
        <w:t xml:space="preserve"> PERMIT MAY BE AUTHORIZED TO CARRY A WEAPON IN THE SAME MANNER AND WITH THE SAME RIGHTS AND PRIVILEGES AS A LAW ENFORCEMENT OFFICER; TO PROVIDE FOR THE REVOCATION OF THAT AUTHORIZATION; </w:t>
      </w:r>
      <w:r w:rsidR="00E53B53">
        <w:rPr>
          <w:rFonts w:eastAsia="Times New Roman"/>
        </w:rPr>
        <w:t>AND TO PROVIDE THAT REVOCATION OF AUTHORIZATION DOES NOT CONSTITUTE REVOCATION OF THE CHAPLAIN</w:t>
      </w:r>
      <w:r w:rsidR="00DA44A4" w:rsidRPr="00DA44A4">
        <w:rPr>
          <w:rFonts w:eastAsia="Times New Roman"/>
        </w:rPr>
        <w:t>’</w:t>
      </w:r>
      <w:r w:rsidR="00E53B53">
        <w:rPr>
          <w:rFonts w:eastAsia="Times New Roman"/>
        </w:rPr>
        <w:t>S CONCEALED WEAPONS PERMIT.</w:t>
      </w:r>
    </w:p>
    <w:p w:rsidR="003B707F" w:rsidRDefault="003B70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A7B81" w:rsidRDefault="003B707F" w:rsidP="004A7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A7B81" w:rsidRDefault="004A7B81" w:rsidP="004A7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7B81" w:rsidRDefault="003B707F" w:rsidP="004A7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A7B81">
        <w:rPr>
          <w:rFonts w:eastAsia="Times New Roman"/>
        </w:rPr>
        <w:t>Chapter 1, Title 23 of the 1976 Code is amended by adding:</w:t>
      </w:r>
    </w:p>
    <w:p w:rsidR="004A7B81" w:rsidRDefault="004A7B81" w:rsidP="004A7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7B81" w:rsidRDefault="004A7B81" w:rsidP="004A7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“Section 23</w:t>
      </w:r>
      <w:r w:rsidR="00DA44A4">
        <w:rPr>
          <w:rFonts w:eastAsia="Times New Roman"/>
        </w:rPr>
        <w:noBreakHyphen/>
      </w:r>
      <w:r>
        <w:rPr>
          <w:rFonts w:eastAsia="Times New Roman"/>
        </w:rPr>
        <w:t>1</w:t>
      </w:r>
      <w:r w:rsidR="00DA44A4">
        <w:rPr>
          <w:rFonts w:eastAsia="Times New Roman"/>
        </w:rPr>
        <w:noBreakHyphen/>
      </w:r>
      <w:r>
        <w:rPr>
          <w:rFonts w:eastAsia="Times New Roman"/>
        </w:rPr>
        <w:t>240.</w:t>
      </w:r>
      <w:r>
        <w:rPr>
          <w:rFonts w:eastAsia="Times New Roman"/>
        </w:rPr>
        <w:tab/>
      </w:r>
      <w:r w:rsidR="00D506F7">
        <w:t>(A)</w:t>
      </w:r>
      <w:r w:rsidR="00D506F7">
        <w:tab/>
      </w:r>
      <w:r>
        <w:t>The chief law enforcement o</w:t>
      </w:r>
      <w:r w:rsidR="00D506F7">
        <w:t>fficer of a municipality, or a s</w:t>
      </w:r>
      <w:r>
        <w:t xml:space="preserve">heriff, may </w:t>
      </w:r>
      <w:r w:rsidR="00D506F7">
        <w:t xml:space="preserve">authorize a chaplain serving with </w:t>
      </w:r>
      <w:r>
        <w:t>his agency who maintains a valid concealed weapons permit to carry a firearm in the same manner and with the same rights and privileges as a la</w:t>
      </w:r>
      <w:r w:rsidR="00D506F7">
        <w:t>w enforcement officer serving with</w:t>
      </w:r>
      <w:r>
        <w:t xml:space="preserve"> that agency.</w:t>
      </w:r>
    </w:p>
    <w:p w:rsidR="004A7B81" w:rsidRDefault="004A7B81" w:rsidP="004A7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(B)</w:t>
      </w:r>
      <w:r>
        <w:tab/>
        <w:t xml:space="preserve">The authorizing entity may revoke authorization to a chaplain who uses a weapon at any time and in a manner inconsistent with accepted law enforcement procedures or who has been convicted of any crime for which a penalty of imprisonment for more than one year may be imposed.  For the purposes </w:t>
      </w:r>
      <w:r w:rsidR="00DA44A4">
        <w:t>of this subsection, ‘conviction’</w:t>
      </w:r>
      <w:r>
        <w:t xml:space="preserve"> shall include a plea of guilty, a plea of nolo contendere or forfeiture of bail.</w:t>
      </w:r>
    </w:p>
    <w:p w:rsidR="003B707F" w:rsidRDefault="004A7B81" w:rsidP="004A7B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lastRenderedPageBreak/>
        <w:tab/>
        <w:t>(C)</w:t>
      </w:r>
      <w:r>
        <w:tab/>
        <w:t>A revocation of authorization pursuant to this section does not constitute a revocation of the chaplain</w:t>
      </w:r>
      <w:r w:rsidR="00DA44A4" w:rsidRPr="00DA44A4">
        <w:t>’</w:t>
      </w:r>
      <w:r>
        <w:t>s concealed weapon</w:t>
      </w:r>
      <w:r w:rsidR="00D506F7">
        <w:t>s</w:t>
      </w:r>
      <w:r>
        <w:t xml:space="preserve"> permit.”</w:t>
      </w:r>
    </w:p>
    <w:p w:rsidR="003B707F" w:rsidRDefault="003B70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B70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4A7B8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D00CF" w:rsidRDefault="00DA44A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D00CF" w:rsidRDefault="005D00CF" w:rsidP="005D00CF">
      <w:pPr>
        <w:suppressAutoHyphens/>
        <w:jc w:val="both"/>
        <w:rPr>
          <w:rFonts w:eastAsia="Times New Roman"/>
        </w:rPr>
      </w:pPr>
    </w:p>
    <w:sectPr w:rsidR="005D00CF" w:rsidSect="005D00C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707F" w:rsidRDefault="003B707F" w:rsidP="00522CE0">
      <w:r>
        <w:separator/>
      </w:r>
    </w:p>
  </w:endnote>
  <w:endnote w:type="continuationSeparator" w:id="0">
    <w:p w:rsidR="003B707F" w:rsidRDefault="003B707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29817A-F92A-4CBC-8063-86A403E7F905}"/>
    <w:embedBold r:id="rId2" w:fontKey="{8DF81FB2-80EA-4701-9164-C1F5D5B3C3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CB2CC8-8556-49E5-BD57-429E683D36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849A6EE-792D-4AB1-A8F2-3B54167269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428" w:rsidRPr="005D00CF" w:rsidRDefault="005D00CF" w:rsidP="005D00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707F" w:rsidRDefault="003B707F" w:rsidP="00522CE0">
      <w:r>
        <w:separator/>
      </w:r>
    </w:p>
  </w:footnote>
  <w:footnote w:type="continuationSeparator" w:id="0">
    <w:p w:rsidR="003B707F" w:rsidRDefault="003B707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/>
  <w:docVars>
    <w:docVar w:name="clipname" w:val="012CHAP.KMM.KLB"/>
    <w:docVar w:name="CoverAttorneyInitials" w:val="KMM"/>
    <w:docVar w:name="CoverAttorneyLastName" w:val="Moffitt"/>
    <w:docVar w:name="CoverBillType" w:val="b"/>
    <w:docVar w:name="CoverSenator" w:val="KLB"/>
    <w:docVar w:name="dvBillNumber" w:val="836"/>
    <w:docVar w:name="dvBillNumberPrefix" w:val="S. "/>
    <w:docVar w:name="dvOriginalBody" w:val="Senate"/>
    <w:docVar w:name="fulldraftpath" w:val="L:\S-RES\KLB\012CHAP.KMM.KLB.DOCX"/>
    <w:docVar w:name="NameofBody" w:val="S"/>
    <w:docVar w:name="vgroup2" w:val="S-RES"/>
  </w:docVars>
  <w:rsids>
    <w:rsidRoot w:val="004B4F1D"/>
    <w:rsid w:val="00042AC1"/>
    <w:rsid w:val="00046516"/>
    <w:rsid w:val="00067092"/>
    <w:rsid w:val="0007601D"/>
    <w:rsid w:val="000B0720"/>
    <w:rsid w:val="000B5EAF"/>
    <w:rsid w:val="000F73FC"/>
    <w:rsid w:val="00170561"/>
    <w:rsid w:val="00186AC9"/>
    <w:rsid w:val="00197DF1"/>
    <w:rsid w:val="001B3DD9"/>
    <w:rsid w:val="001B7E5D"/>
    <w:rsid w:val="001D3BAC"/>
    <w:rsid w:val="00216025"/>
    <w:rsid w:val="00245C4E"/>
    <w:rsid w:val="00274245"/>
    <w:rsid w:val="002C1321"/>
    <w:rsid w:val="002C5896"/>
    <w:rsid w:val="002D3BED"/>
    <w:rsid w:val="00307C2B"/>
    <w:rsid w:val="0034151C"/>
    <w:rsid w:val="00383247"/>
    <w:rsid w:val="003B707F"/>
    <w:rsid w:val="003D6E2B"/>
    <w:rsid w:val="003E7597"/>
    <w:rsid w:val="0044020F"/>
    <w:rsid w:val="00450668"/>
    <w:rsid w:val="004813A2"/>
    <w:rsid w:val="004952FA"/>
    <w:rsid w:val="004A7B81"/>
    <w:rsid w:val="004B4F1D"/>
    <w:rsid w:val="004B6A22"/>
    <w:rsid w:val="004D7F37"/>
    <w:rsid w:val="00522CE0"/>
    <w:rsid w:val="00565148"/>
    <w:rsid w:val="00570428"/>
    <w:rsid w:val="00593361"/>
    <w:rsid w:val="00593CFA"/>
    <w:rsid w:val="005A413B"/>
    <w:rsid w:val="005A5017"/>
    <w:rsid w:val="005A648C"/>
    <w:rsid w:val="005D00CF"/>
    <w:rsid w:val="005F1745"/>
    <w:rsid w:val="006A1802"/>
    <w:rsid w:val="006C74EA"/>
    <w:rsid w:val="00720D40"/>
    <w:rsid w:val="007318D4"/>
    <w:rsid w:val="00765784"/>
    <w:rsid w:val="007A4390"/>
    <w:rsid w:val="007E5CB7"/>
    <w:rsid w:val="007F2E21"/>
    <w:rsid w:val="008314D2"/>
    <w:rsid w:val="008B2F42"/>
    <w:rsid w:val="008C3697"/>
    <w:rsid w:val="008E185F"/>
    <w:rsid w:val="008F023B"/>
    <w:rsid w:val="00904E16"/>
    <w:rsid w:val="009162B3"/>
    <w:rsid w:val="00927C62"/>
    <w:rsid w:val="00944E5E"/>
    <w:rsid w:val="00983951"/>
    <w:rsid w:val="00984124"/>
    <w:rsid w:val="00984640"/>
    <w:rsid w:val="00995C37"/>
    <w:rsid w:val="009C118A"/>
    <w:rsid w:val="00A02011"/>
    <w:rsid w:val="00A048E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06F7"/>
    <w:rsid w:val="00D53E29"/>
    <w:rsid w:val="00D86943"/>
    <w:rsid w:val="00DA44A4"/>
    <w:rsid w:val="00DA47B9"/>
    <w:rsid w:val="00E058D3"/>
    <w:rsid w:val="00E53B53"/>
    <w:rsid w:val="00E76AD9"/>
    <w:rsid w:val="00E91E2F"/>
    <w:rsid w:val="00EA3546"/>
    <w:rsid w:val="00EA7603"/>
    <w:rsid w:val="00EB47AE"/>
    <w:rsid w:val="00EC34E1"/>
    <w:rsid w:val="00EE71A2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244</Words>
  <Characters>1396</Characters>
  <Application>Microsoft Office Word</Application>
  <DocSecurity>0</DocSecurity>
  <Lines>11</Lines>
  <Paragraphs>3</Paragraphs>
  <ScaleCrop>false</ScaleCrop>
  <Company> </Company>
  <LinksUpToDate>false</LinksUpToDate>
  <CharactersWithSpaces>1637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2013-12-10T18:32:00Z</dcterms:created>
  <dcterms:modified xsi:type="dcterms:W3CDTF">2013-12-10T18:32:00Z</dcterms:modified>
</cp:coreProperties>
</file>