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707F" w:rsidRDefault="0067707F" w:rsidP="0067707F">
      <w:pPr>
        <w:widowControl w:val="0"/>
        <w:jc w:val="center"/>
      </w:pPr>
      <w:bookmarkStart w:id="0" w:name="_GoBack"/>
      <w:bookmarkEnd w:id="0"/>
      <w:r w:rsidRPr="0067707F">
        <w:rPr>
          <w:b/>
        </w:rPr>
        <w:t>South Carolina General Assembly</w:t>
      </w:r>
    </w:p>
    <w:p w:rsidR="0067707F" w:rsidRDefault="0067707F" w:rsidP="0067707F">
      <w:pPr>
        <w:widowControl w:val="0"/>
        <w:jc w:val="center"/>
      </w:pPr>
      <w:r>
        <w:t>121st Session, 2015-2016</w:t>
      </w:r>
    </w:p>
    <w:p w:rsidR="0067707F" w:rsidRDefault="0067707F" w:rsidP="0067707F">
      <w:pPr>
        <w:widowControl w:val="0"/>
      </w:pPr>
    </w:p>
    <w:p w:rsidR="0067707F" w:rsidRDefault="0067707F" w:rsidP="0067707F">
      <w:pPr>
        <w:widowControl w:val="0"/>
        <w:rPr>
          <w:b/>
        </w:rPr>
      </w:pPr>
      <w:r w:rsidRPr="0067707F">
        <w:rPr>
          <w:b/>
        </w:rPr>
        <w:t>S.</w:t>
      </w:r>
      <w:r>
        <w:rPr>
          <w:b/>
        </w:rPr>
        <w:t xml:space="preserve"> </w:t>
      </w:r>
      <w:r w:rsidRPr="0067707F">
        <w:rPr>
          <w:b/>
        </w:rPr>
        <w:t>1222</w:t>
      </w:r>
    </w:p>
    <w:p w:rsidR="0067707F" w:rsidRDefault="0067707F" w:rsidP="0067707F">
      <w:pPr>
        <w:widowControl w:val="0"/>
        <w:rPr>
          <w:b/>
        </w:rPr>
      </w:pPr>
    </w:p>
    <w:p w:rsidR="0067707F" w:rsidRDefault="0067707F" w:rsidP="0067707F">
      <w:pPr>
        <w:widowControl w:val="0"/>
      </w:pPr>
      <w:r w:rsidRPr="0067707F">
        <w:rPr>
          <w:b/>
        </w:rPr>
        <w:t>STATUS INFORMATION</w:t>
      </w:r>
    </w:p>
    <w:p w:rsidR="0067707F" w:rsidRDefault="0067707F" w:rsidP="0067707F">
      <w:pPr>
        <w:widowControl w:val="0"/>
      </w:pPr>
    </w:p>
    <w:p w:rsidR="0067707F" w:rsidRDefault="0067707F" w:rsidP="0067707F">
      <w:pPr>
        <w:widowControl w:val="0"/>
      </w:pPr>
      <w:r>
        <w:t>General Bill</w:t>
      </w:r>
    </w:p>
    <w:p w:rsidR="0067707F" w:rsidRDefault="0067707F" w:rsidP="0067707F">
      <w:pPr>
        <w:widowControl w:val="0"/>
      </w:pPr>
      <w:r>
        <w:t>Sponsors: Senator Grooms</w:t>
      </w:r>
    </w:p>
    <w:p w:rsidR="0067707F" w:rsidRDefault="0067707F" w:rsidP="0067707F">
      <w:pPr>
        <w:widowControl w:val="0"/>
      </w:pPr>
      <w:r>
        <w:t>Document Path: l:\s-res\lkg\038enem.dmr.lkg.docx</w:t>
      </w:r>
    </w:p>
    <w:p w:rsidR="0067707F" w:rsidRDefault="0067707F" w:rsidP="0067707F">
      <w:pPr>
        <w:widowControl w:val="0"/>
      </w:pPr>
    </w:p>
    <w:p w:rsidR="0067707F" w:rsidRDefault="0067707F" w:rsidP="0067707F">
      <w:pPr>
        <w:widowControl w:val="0"/>
      </w:pPr>
      <w:r>
        <w:t>Introduced in the Senate on April 12, 2016</w:t>
      </w:r>
    </w:p>
    <w:p w:rsidR="0067707F" w:rsidRDefault="0067707F" w:rsidP="0067707F">
      <w:pPr>
        <w:widowControl w:val="0"/>
      </w:pPr>
      <w:r>
        <w:t xml:space="preserve">Currently residing in the Senate Committee on </w:t>
      </w:r>
      <w:r w:rsidRPr="0067707F">
        <w:rPr>
          <w:b/>
        </w:rPr>
        <w:t>Judiciary</w:t>
      </w:r>
    </w:p>
    <w:p w:rsidR="0067707F" w:rsidRDefault="0067707F" w:rsidP="0067707F">
      <w:pPr>
        <w:widowControl w:val="0"/>
      </w:pPr>
    </w:p>
    <w:p w:rsidR="0067707F" w:rsidRDefault="0067707F" w:rsidP="0067707F">
      <w:pPr>
        <w:widowControl w:val="0"/>
      </w:pPr>
      <w:r>
        <w:t xml:space="preserve">Summary: </w:t>
      </w:r>
      <w:r w:rsidR="007E3FBD">
        <w:t>Enemy combatants</w:t>
      </w:r>
    </w:p>
    <w:p w:rsidR="0067707F" w:rsidRDefault="0067707F" w:rsidP="0067707F">
      <w:pPr>
        <w:widowControl w:val="0"/>
      </w:pPr>
    </w:p>
    <w:p w:rsidR="0067707F" w:rsidRDefault="0067707F" w:rsidP="0067707F">
      <w:pPr>
        <w:widowControl w:val="0"/>
      </w:pPr>
    </w:p>
    <w:p w:rsidR="0067707F" w:rsidRDefault="0067707F" w:rsidP="0067707F">
      <w:pPr>
        <w:widowControl w:val="0"/>
        <w:tabs>
          <w:tab w:val="center" w:pos="590"/>
          <w:tab w:val="center" w:pos="1440"/>
          <w:tab w:val="left" w:pos="1872"/>
          <w:tab w:val="left" w:pos="9187"/>
        </w:tabs>
      </w:pPr>
      <w:r w:rsidRPr="0067707F">
        <w:rPr>
          <w:b/>
        </w:rPr>
        <w:t>HISTORY OF LEGISLATIVE ACTIONS</w:t>
      </w:r>
    </w:p>
    <w:p w:rsidR="0067707F" w:rsidRDefault="0067707F" w:rsidP="0067707F">
      <w:pPr>
        <w:widowControl w:val="0"/>
        <w:tabs>
          <w:tab w:val="center" w:pos="590"/>
          <w:tab w:val="center" w:pos="1440"/>
          <w:tab w:val="left" w:pos="1872"/>
          <w:tab w:val="left" w:pos="9187"/>
        </w:tabs>
      </w:pPr>
    </w:p>
    <w:p w:rsidR="0067707F" w:rsidRPr="0067707F" w:rsidRDefault="0067707F" w:rsidP="0067707F">
      <w:pPr>
        <w:widowControl w:val="0"/>
        <w:tabs>
          <w:tab w:val="center" w:pos="590"/>
          <w:tab w:val="center" w:pos="1440"/>
          <w:tab w:val="left" w:pos="1872"/>
          <w:tab w:val="left" w:pos="9187"/>
        </w:tabs>
      </w:pPr>
      <w:r w:rsidRPr="0067707F">
        <w:rPr>
          <w:u w:val="single"/>
        </w:rPr>
        <w:tab/>
        <w:t>Date</w:t>
      </w:r>
      <w:r w:rsidRPr="0067707F">
        <w:rPr>
          <w:u w:val="single"/>
        </w:rPr>
        <w:tab/>
        <w:t>Body</w:t>
      </w:r>
      <w:r w:rsidRPr="0067707F">
        <w:rPr>
          <w:u w:val="single"/>
        </w:rPr>
        <w:tab/>
        <w:t>Action Description with journal page number</w:t>
      </w:r>
      <w:r w:rsidRPr="0067707F">
        <w:rPr>
          <w:u w:val="single"/>
        </w:rPr>
        <w:tab/>
      </w:r>
    </w:p>
    <w:p w:rsidR="006B510E" w:rsidRDefault="006B510E" w:rsidP="006B510E">
      <w:pPr>
        <w:widowControl w:val="0"/>
        <w:tabs>
          <w:tab w:val="right" w:pos="1008"/>
          <w:tab w:val="left" w:pos="1152"/>
          <w:tab w:val="left" w:pos="1872"/>
          <w:tab w:val="left" w:pos="9187"/>
        </w:tabs>
        <w:ind w:left="2088" w:hanging="2088"/>
      </w:pPr>
      <w:r>
        <w:tab/>
        <w:t>4/12/2016</w:t>
      </w:r>
      <w:r>
        <w:tab/>
        <w:t>Senate</w:t>
      </w:r>
      <w:r>
        <w:tab/>
      </w:r>
      <w:r w:rsidRPr="007375A9">
        <w:t>Introduced and read first time (</w:t>
      </w:r>
      <w:hyperlink r:id="rId6" w:history="1">
        <w:r w:rsidRPr="009728AE">
          <w:rPr>
            <w:rStyle w:val="Hyperlink"/>
          </w:rPr>
          <w:t>Senate Journal</w:t>
        </w:r>
        <w:r w:rsidRPr="009728AE">
          <w:rPr>
            <w:rStyle w:val="Hyperlink"/>
          </w:rPr>
          <w:noBreakHyphen/>
          <w:t>page 6</w:t>
        </w:r>
      </w:hyperlink>
      <w:r w:rsidRPr="007375A9">
        <w:t>)</w:t>
      </w:r>
    </w:p>
    <w:p w:rsidR="006B510E" w:rsidRDefault="006B510E" w:rsidP="006B510E">
      <w:pPr>
        <w:widowControl w:val="0"/>
        <w:tabs>
          <w:tab w:val="right" w:pos="1008"/>
          <w:tab w:val="left" w:pos="1152"/>
          <w:tab w:val="left" w:pos="1872"/>
          <w:tab w:val="left" w:pos="9187"/>
        </w:tabs>
        <w:ind w:left="2088" w:hanging="2088"/>
      </w:pPr>
      <w:r>
        <w:tab/>
        <w:t>4/12/2016</w:t>
      </w:r>
      <w:r>
        <w:tab/>
        <w:t>Senate</w:t>
      </w:r>
      <w:r>
        <w:tab/>
      </w:r>
      <w:r w:rsidRPr="007375A9">
        <w:t>Ref</w:t>
      </w:r>
      <w:r>
        <w:t xml:space="preserve">erred to Committee on </w:t>
      </w:r>
      <w:r w:rsidRPr="007375A9">
        <w:rPr>
          <w:b/>
        </w:rPr>
        <w:t>Judiciary</w:t>
      </w:r>
      <w:r>
        <w:t xml:space="preserve"> </w:t>
      </w:r>
      <w:r w:rsidRPr="007375A9">
        <w:t>(</w:t>
      </w:r>
      <w:hyperlink r:id="rId7" w:history="1">
        <w:r w:rsidRPr="009728AE">
          <w:rPr>
            <w:rStyle w:val="Hyperlink"/>
          </w:rPr>
          <w:t>Senate Journal</w:t>
        </w:r>
        <w:r w:rsidRPr="009728AE">
          <w:rPr>
            <w:rStyle w:val="Hyperlink"/>
          </w:rPr>
          <w:noBreakHyphen/>
          <w:t>page 6</w:t>
        </w:r>
      </w:hyperlink>
      <w:r w:rsidRPr="007375A9">
        <w:t>)</w:t>
      </w:r>
    </w:p>
    <w:p w:rsidR="006B510E" w:rsidRDefault="006B510E" w:rsidP="006B510E">
      <w:pPr>
        <w:widowControl w:val="0"/>
        <w:tabs>
          <w:tab w:val="right" w:pos="1008"/>
          <w:tab w:val="left" w:pos="1152"/>
          <w:tab w:val="left" w:pos="1872"/>
          <w:tab w:val="left" w:pos="9187"/>
        </w:tabs>
        <w:ind w:left="2088" w:hanging="2088"/>
      </w:pPr>
    </w:p>
    <w:p w:rsidR="0067707F" w:rsidRDefault="0067707F" w:rsidP="0067707F">
      <w:pPr>
        <w:widowControl w:val="0"/>
        <w:tabs>
          <w:tab w:val="right" w:pos="1008"/>
          <w:tab w:val="left" w:pos="1152"/>
          <w:tab w:val="left" w:pos="1872"/>
          <w:tab w:val="left" w:pos="9187"/>
        </w:tabs>
        <w:ind w:left="2088" w:hanging="2088"/>
      </w:pPr>
      <w:r>
        <w:t xml:space="preserve">View the latest </w:t>
      </w:r>
      <w:hyperlink r:id="rId8" w:history="1">
        <w:r w:rsidRPr="0067707F">
          <w:rPr>
            <w:rStyle w:val="Hyperlink"/>
          </w:rPr>
          <w:t>legislative information</w:t>
        </w:r>
      </w:hyperlink>
      <w:r>
        <w:t xml:space="preserve"> at the website</w:t>
      </w:r>
    </w:p>
    <w:p w:rsidR="0067707F" w:rsidRDefault="0067707F" w:rsidP="0067707F">
      <w:pPr>
        <w:widowControl w:val="0"/>
        <w:tabs>
          <w:tab w:val="right" w:pos="1008"/>
          <w:tab w:val="left" w:pos="1152"/>
          <w:tab w:val="left" w:pos="1872"/>
          <w:tab w:val="left" w:pos="9187"/>
        </w:tabs>
        <w:ind w:left="2088" w:hanging="2088"/>
      </w:pPr>
    </w:p>
    <w:p w:rsidR="0067707F" w:rsidRPr="0067707F" w:rsidRDefault="0067707F" w:rsidP="0067707F">
      <w:pPr>
        <w:widowControl w:val="0"/>
        <w:tabs>
          <w:tab w:val="right" w:pos="1008"/>
          <w:tab w:val="left" w:pos="1152"/>
          <w:tab w:val="left" w:pos="1872"/>
          <w:tab w:val="left" w:pos="9187"/>
        </w:tabs>
        <w:ind w:left="2088" w:hanging="2088"/>
      </w:pPr>
    </w:p>
    <w:p w:rsidR="0067707F" w:rsidRDefault="0067707F" w:rsidP="0067707F">
      <w:pPr>
        <w:widowControl w:val="0"/>
      </w:pPr>
      <w:r w:rsidRPr="0067707F">
        <w:rPr>
          <w:b/>
        </w:rPr>
        <w:t>VERSIONS OF THIS BILL</w:t>
      </w:r>
    </w:p>
    <w:p w:rsidR="0067707F" w:rsidRDefault="0067707F" w:rsidP="0067707F">
      <w:pPr>
        <w:widowControl w:val="0"/>
      </w:pPr>
    </w:p>
    <w:p w:rsidR="0067707F" w:rsidRDefault="009728AE" w:rsidP="0067707F">
      <w:pPr>
        <w:widowControl w:val="0"/>
      </w:pPr>
      <w:hyperlink r:id="rId9" w:history="1">
        <w:r w:rsidR="0067707F">
          <w:rPr>
            <w:rStyle w:val="Hyperlink"/>
          </w:rPr>
          <w:t>4/12/2016</w:t>
        </w:r>
      </w:hyperlink>
    </w:p>
    <w:p w:rsidR="0067707F" w:rsidRDefault="0067707F" w:rsidP="0067707F"/>
    <w:p w:rsidR="0067707F" w:rsidRDefault="0067707F" w:rsidP="0067707F">
      <w:pPr>
        <w:sectPr w:rsidR="0067707F" w:rsidSect="0067707F">
          <w:pgSz w:w="12240" w:h="15840" w:code="1"/>
          <w:pgMar w:top="1080" w:right="1440" w:bottom="1080" w:left="1440" w:header="720" w:footer="720" w:gutter="0"/>
          <w:cols w:space="720"/>
          <w:noEndnote/>
          <w:docGrid w:linePitch="360"/>
        </w:sectPr>
      </w:pPr>
    </w:p>
    <w:p w:rsidR="00A51963" w:rsidRPr="00522CE0" w:rsidRDefault="00A519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5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F1C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D72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9, TITLE 1 OF THE 1976 CODE, RELATING TO EMERGENCY PROVISIONS REGARDING THE ADMINISTRATION OF THE GOVERNMENT, TO PROVIDE THAT INDIVIDUALS CLASSIFIED BY THE FEDERAL GOVERNMENT AS ENEMY COMBATANTS WHO ARE CURRENTLY, OR WERE PREVIOUSLY, DETAINED AT GUANTANAMO BAY ARE PROHIBITED FROM ENTERING THE TERRITORIAL BOUNDARIES OF THIS STATE.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F1C09" w:rsidRDefault="00AF1C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F1C09" w:rsidRDefault="00AF1C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1C09" w:rsidRDefault="00AF1C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D723D">
        <w:rPr>
          <w:rFonts w:eastAsia="Times New Roman"/>
        </w:rPr>
        <w:t>Chapter 9, Title 1 of the 1976 Code is amended by adding:</w:t>
      </w:r>
    </w:p>
    <w:p w:rsidR="006D723D" w:rsidRDefault="006D72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723D" w:rsidRDefault="006D723D" w:rsidP="006D7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5</w:t>
      </w:r>
    </w:p>
    <w:p w:rsidR="006D723D" w:rsidRDefault="006D723D" w:rsidP="006D7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D723D" w:rsidRDefault="00810A6A" w:rsidP="006D7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6D723D">
        <w:rPr>
          <w:rFonts w:eastAsia="Times New Roman"/>
        </w:rPr>
        <w:t>Section 1-9-310.</w:t>
      </w:r>
      <w:r w:rsidR="006D723D">
        <w:rPr>
          <w:rFonts w:eastAsia="Times New Roman"/>
        </w:rPr>
        <w:tab/>
      </w:r>
      <w:r w:rsidR="006D723D" w:rsidRPr="006D723D">
        <w:rPr>
          <w:rFonts w:eastAsia="Times New Roman"/>
        </w:rPr>
        <w:t>Individuals classified by the federal government as enemy combatants who are currently, or were previously, detained at Guantanamo Bay, or anywhere else, are prohibited from entering the territ</w:t>
      </w:r>
      <w:r w:rsidR="006D723D">
        <w:rPr>
          <w:rFonts w:eastAsia="Times New Roman"/>
        </w:rPr>
        <w:t>orial boundaries of this State.”</w:t>
      </w:r>
    </w:p>
    <w:p w:rsidR="00AF1C09" w:rsidRDefault="00AF1C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1C09" w:rsidRPr="00522CE0" w:rsidRDefault="00AF1C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D723D">
        <w:rPr>
          <w:rFonts w:eastAsia="Times New Roman"/>
        </w:rPr>
        <w:t>2</w:t>
      </w:r>
      <w:r>
        <w:rPr>
          <w:rFonts w:eastAsia="Times New Roman"/>
        </w:rPr>
        <w:t>.</w:t>
      </w:r>
      <w:r>
        <w:rPr>
          <w:rFonts w:eastAsia="Times New Roman"/>
        </w:rPr>
        <w:tab/>
        <w:t>This act takes effect upon approval by the Governor.</w:t>
      </w:r>
    </w:p>
    <w:p w:rsidR="0052685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7707F" w:rsidRDefault="0067707F" w:rsidP="0067707F">
      <w:pPr>
        <w:suppressAutoHyphens/>
        <w:jc w:val="both"/>
        <w:rPr>
          <w:rFonts w:eastAsia="Times New Roman"/>
        </w:rPr>
      </w:pPr>
    </w:p>
    <w:sectPr w:rsidR="0067707F" w:rsidSect="0067707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C09" w:rsidRDefault="00AF1C09" w:rsidP="00522CE0">
      <w:r>
        <w:separator/>
      </w:r>
    </w:p>
  </w:endnote>
  <w:endnote w:type="continuationSeparator" w:id="0">
    <w:p w:rsidR="00AF1C09" w:rsidRDefault="00AF1C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44ACEC-018D-4C2C-84BB-99C91BF137AC}"/>
    <w:embedBold r:id="rId2" w:fontKey="{5D0254B7-78AC-446B-9CB9-290256DA4475}"/>
  </w:font>
  <w:font w:name="Calibri">
    <w:panose1 w:val="020F0502020204030204"/>
    <w:charset w:val="00"/>
    <w:family w:val="swiss"/>
    <w:pitch w:val="variable"/>
    <w:sig w:usb0="E00002FF" w:usb1="4000ACFF" w:usb2="00000001" w:usb3="00000000" w:csb0="0000019F" w:csb1="00000000"/>
    <w:embedRegular r:id="rId3" w:fontKey="{E69588D1-ECF3-425E-80C4-BDC5F6F9A315}"/>
    <w:embedBold r:id="rId4" w:fontKey="{00B407E7-0F87-4E2C-ADEF-F93B8C77C8D6}"/>
  </w:font>
  <w:font w:name="Cambria">
    <w:panose1 w:val="02040503050406030204"/>
    <w:charset w:val="00"/>
    <w:family w:val="roman"/>
    <w:pitch w:val="variable"/>
    <w:sig w:usb0="E00002FF" w:usb1="400004FF" w:usb2="00000000" w:usb3="00000000" w:csb0="0000019F" w:csb1="00000000"/>
    <w:embedRegular r:id="rId5" w:fontKey="{4EE8B48B-DB37-4D32-B115-4E125E6597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07F" w:rsidRPr="00A51963" w:rsidRDefault="0067707F" w:rsidP="00A51963">
    <w:pPr>
      <w:pStyle w:val="Footer"/>
      <w:tabs>
        <w:tab w:val="clear" w:pos="4680"/>
        <w:tab w:val="clear" w:pos="9360"/>
        <w:tab w:val="center" w:pos="2995"/>
      </w:tabs>
      <w:spacing w:before="120"/>
    </w:pPr>
    <w:r>
      <w:t>[1222]</w:t>
    </w:r>
    <w:r>
      <w:tab/>
    </w:r>
    <w:r>
      <w:fldChar w:fldCharType="begin"/>
    </w:r>
    <w:r>
      <w:instrText xml:space="preserve"> PAGE  \* MERGEFORMAT </w:instrText>
    </w:r>
    <w:r>
      <w:fldChar w:fldCharType="separate"/>
    </w:r>
    <w:r w:rsidR="009728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C09" w:rsidRDefault="00AF1C09" w:rsidP="00522CE0">
      <w:r>
        <w:separator/>
      </w:r>
    </w:p>
  </w:footnote>
  <w:footnote w:type="continuationSeparator" w:id="0">
    <w:p w:rsidR="00AF1C09" w:rsidRDefault="00AF1C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8ENEM.DMR.LKG"/>
    <w:docVar w:name="CoverAttorneyInitials" w:val="DMR"/>
    <w:docVar w:name="CoverAttorneyLastName" w:val="Daina Riley"/>
    <w:docVar w:name="CoverBillType" w:val="b"/>
    <w:docVar w:name="CoverSenator" w:val="LKG"/>
    <w:docVar w:name="dvBillNumber" w:val="1222"/>
    <w:docVar w:name="dvBillNumberPrefix" w:val="S. "/>
    <w:docVar w:name="dvOriginalBody" w:val="Senate"/>
    <w:docVar w:name="fulldraftpath" w:val="L:\S-RES\LKG\038ENEM.DMR.LKG.DOCX"/>
    <w:docVar w:name="NameofBody" w:val="S"/>
    <w:docVar w:name="vgroup2" w:val="S-RES"/>
  </w:docVars>
  <w:rsids>
    <w:rsidRoot w:val="00AF1C09"/>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B4AF4"/>
    <w:rsid w:val="004B6A22"/>
    <w:rsid w:val="004D7F37"/>
    <w:rsid w:val="00522CE0"/>
    <w:rsid w:val="00526850"/>
    <w:rsid w:val="00564ABE"/>
    <w:rsid w:val="00565148"/>
    <w:rsid w:val="00570403"/>
    <w:rsid w:val="00593361"/>
    <w:rsid w:val="005A413B"/>
    <w:rsid w:val="005A5017"/>
    <w:rsid w:val="005A648C"/>
    <w:rsid w:val="005F1745"/>
    <w:rsid w:val="0061657D"/>
    <w:rsid w:val="0067707F"/>
    <w:rsid w:val="006A1802"/>
    <w:rsid w:val="006B510E"/>
    <w:rsid w:val="006C74EA"/>
    <w:rsid w:val="006D2417"/>
    <w:rsid w:val="006D723D"/>
    <w:rsid w:val="00720D40"/>
    <w:rsid w:val="007318D4"/>
    <w:rsid w:val="00765784"/>
    <w:rsid w:val="007A4390"/>
    <w:rsid w:val="007E3FBD"/>
    <w:rsid w:val="007E5CB7"/>
    <w:rsid w:val="00810A6A"/>
    <w:rsid w:val="008314D2"/>
    <w:rsid w:val="008B2F42"/>
    <w:rsid w:val="008C3697"/>
    <w:rsid w:val="008E185F"/>
    <w:rsid w:val="008F023B"/>
    <w:rsid w:val="00904E16"/>
    <w:rsid w:val="009162B3"/>
    <w:rsid w:val="00927C62"/>
    <w:rsid w:val="009728AE"/>
    <w:rsid w:val="00983951"/>
    <w:rsid w:val="00984124"/>
    <w:rsid w:val="00984640"/>
    <w:rsid w:val="00995C37"/>
    <w:rsid w:val="009C118A"/>
    <w:rsid w:val="009D082B"/>
    <w:rsid w:val="00A02011"/>
    <w:rsid w:val="00A4011E"/>
    <w:rsid w:val="00A51963"/>
    <w:rsid w:val="00A86015"/>
    <w:rsid w:val="00A9594E"/>
    <w:rsid w:val="00AE59C8"/>
    <w:rsid w:val="00AF1C09"/>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62148"/>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7DE395F4-856D-4EB9-B9BD-1E6998AB9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770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22&amp;session=121&amp;summary=B" TargetMode="External"/><Relationship Id="rId3" Type="http://schemas.openxmlformats.org/officeDocument/2006/relationships/webSettings" Target="webSettings.xml"/><Relationship Id="rId7" Type="http://schemas.openxmlformats.org/officeDocument/2006/relationships/hyperlink" Target="file:///h:\SJ%20Archive\2016\04-12-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12-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222_201604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2</Pages>
  <Words>260</Words>
  <Characters>1485</Characters>
  <Application>Microsoft Office Word</Application>
  <DocSecurity>6</DocSecurity>
  <Lines>12</Lines>
  <Paragraphs>3</Paragraphs>
  <ScaleCrop>false</ScaleCrop>
  <Company> </Company>
  <LinksUpToDate>false</LinksUpToDate>
  <CharactersWithSpaces>1742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1222: Enemy combatants - South Carolina Legislature Online</dc:title>
  <dc:subject/>
  <dc:creator>%USERNAME%</dc:creator>
  <cp:keywords/>
  <dc:description/>
  <cp:lastModifiedBy>N Cumfer</cp:lastModifiedBy>
  <cp:revision>2</cp:revision>
  <dcterms:created xsi:type="dcterms:W3CDTF">2016-12-02T17:33:00Z</dcterms:created>
  <dcterms:modified xsi:type="dcterms:W3CDTF">2016-12-02T17:33:00Z</dcterms:modified>
</cp:coreProperties>
</file>