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B24F4" w:rsidRDefault="009B24F4" w:rsidP="009B24F4">
      <w:pPr>
        <w:widowControl w:val="0"/>
        <w:jc w:val="center"/>
      </w:pPr>
      <w:bookmarkStart w:id="0" w:name="_GoBack"/>
      <w:bookmarkEnd w:id="0"/>
      <w:r w:rsidRPr="009B24F4">
        <w:rPr>
          <w:b/>
        </w:rPr>
        <w:t>South Carolina General Assembly</w:t>
      </w:r>
    </w:p>
    <w:p w:rsidR="009B24F4" w:rsidRDefault="009B24F4" w:rsidP="009B24F4">
      <w:pPr>
        <w:widowControl w:val="0"/>
        <w:jc w:val="center"/>
      </w:pPr>
      <w:r>
        <w:t>121st Session, 2015-2016</w:t>
      </w:r>
    </w:p>
    <w:p w:rsidR="009B24F4" w:rsidRDefault="009B24F4" w:rsidP="009B24F4">
      <w:pPr>
        <w:widowControl w:val="0"/>
      </w:pPr>
    </w:p>
    <w:p w:rsidR="009B24F4" w:rsidRDefault="009B24F4" w:rsidP="009B24F4">
      <w:pPr>
        <w:widowControl w:val="0"/>
        <w:rPr>
          <w:b/>
        </w:rPr>
      </w:pPr>
      <w:r w:rsidRPr="009B24F4">
        <w:rPr>
          <w:b/>
        </w:rPr>
        <w:t>S.</w:t>
      </w:r>
      <w:r>
        <w:rPr>
          <w:b/>
        </w:rPr>
        <w:t xml:space="preserve"> </w:t>
      </w:r>
      <w:r w:rsidRPr="009B24F4">
        <w:rPr>
          <w:b/>
        </w:rPr>
        <w:t>1292</w:t>
      </w:r>
    </w:p>
    <w:p w:rsidR="009B24F4" w:rsidRDefault="009B24F4" w:rsidP="009B24F4">
      <w:pPr>
        <w:widowControl w:val="0"/>
        <w:rPr>
          <w:b/>
        </w:rPr>
      </w:pPr>
    </w:p>
    <w:p w:rsidR="009B24F4" w:rsidRDefault="009B24F4" w:rsidP="009B24F4">
      <w:pPr>
        <w:widowControl w:val="0"/>
      </w:pPr>
      <w:r w:rsidRPr="009B24F4">
        <w:rPr>
          <w:b/>
        </w:rPr>
        <w:t>STATUS INFORMATION</w:t>
      </w:r>
    </w:p>
    <w:p w:rsidR="009B24F4" w:rsidRDefault="009B24F4" w:rsidP="009B24F4">
      <w:pPr>
        <w:widowControl w:val="0"/>
      </w:pPr>
    </w:p>
    <w:p w:rsidR="009B24F4" w:rsidRDefault="009B24F4" w:rsidP="009B24F4">
      <w:pPr>
        <w:widowControl w:val="0"/>
      </w:pPr>
      <w:r>
        <w:t>Senate Resolution</w:t>
      </w:r>
    </w:p>
    <w:p w:rsidR="009B24F4" w:rsidRDefault="009B24F4" w:rsidP="009B24F4">
      <w:pPr>
        <w:widowControl w:val="0"/>
      </w:pPr>
      <w:r>
        <w:t>Sponsors: Senator Grooms</w:t>
      </w:r>
    </w:p>
    <w:p w:rsidR="009B24F4" w:rsidRDefault="009B24F4" w:rsidP="009B24F4">
      <w:pPr>
        <w:widowControl w:val="0"/>
      </w:pPr>
      <w:r>
        <w:t>Document Path: l:\s-res\lkg\042lain.kmm.lkg.docx</w:t>
      </w:r>
    </w:p>
    <w:p w:rsidR="009B24F4" w:rsidRDefault="009B24F4" w:rsidP="009B24F4">
      <w:pPr>
        <w:widowControl w:val="0"/>
      </w:pPr>
    </w:p>
    <w:p w:rsidR="009B24F4" w:rsidRDefault="009B24F4" w:rsidP="009B24F4">
      <w:pPr>
        <w:widowControl w:val="0"/>
      </w:pPr>
      <w:r>
        <w:t>Introduced in the Senate on May 11, 2016</w:t>
      </w:r>
    </w:p>
    <w:p w:rsidR="009B24F4" w:rsidRDefault="009B24F4" w:rsidP="009B24F4">
      <w:pPr>
        <w:widowControl w:val="0"/>
      </w:pPr>
      <w:r>
        <w:t>Adopted by the Senate on May 11, 2016</w:t>
      </w:r>
    </w:p>
    <w:p w:rsidR="009B24F4" w:rsidRDefault="009B24F4" w:rsidP="009B24F4">
      <w:pPr>
        <w:widowControl w:val="0"/>
      </w:pPr>
    </w:p>
    <w:p w:rsidR="009B24F4" w:rsidRDefault="009B24F4" w:rsidP="009B24F4">
      <w:pPr>
        <w:widowControl w:val="0"/>
      </w:pPr>
      <w:r>
        <w:t xml:space="preserve">Summary: </w:t>
      </w:r>
      <w:r w:rsidR="002D40AC">
        <w:t>Laing Middle School of Science and Technology</w:t>
      </w:r>
    </w:p>
    <w:p w:rsidR="009B24F4" w:rsidRDefault="009B24F4" w:rsidP="009B24F4">
      <w:pPr>
        <w:widowControl w:val="0"/>
      </w:pPr>
    </w:p>
    <w:p w:rsidR="009B24F4" w:rsidRDefault="009B24F4" w:rsidP="009B24F4">
      <w:pPr>
        <w:widowControl w:val="0"/>
      </w:pPr>
    </w:p>
    <w:p w:rsidR="009B24F4" w:rsidRDefault="009B24F4" w:rsidP="009B24F4">
      <w:pPr>
        <w:widowControl w:val="0"/>
        <w:tabs>
          <w:tab w:val="center" w:pos="590"/>
          <w:tab w:val="center" w:pos="1440"/>
          <w:tab w:val="left" w:pos="1872"/>
          <w:tab w:val="left" w:pos="9187"/>
        </w:tabs>
      </w:pPr>
      <w:r w:rsidRPr="009B24F4">
        <w:rPr>
          <w:b/>
        </w:rPr>
        <w:t>HISTORY OF LEGISLATIVE ACTIONS</w:t>
      </w:r>
    </w:p>
    <w:p w:rsidR="009B24F4" w:rsidRDefault="009B24F4" w:rsidP="009B24F4">
      <w:pPr>
        <w:widowControl w:val="0"/>
        <w:tabs>
          <w:tab w:val="center" w:pos="590"/>
          <w:tab w:val="center" w:pos="1440"/>
          <w:tab w:val="left" w:pos="1872"/>
          <w:tab w:val="left" w:pos="9187"/>
        </w:tabs>
      </w:pPr>
    </w:p>
    <w:p w:rsidR="009B24F4" w:rsidRPr="009B24F4" w:rsidRDefault="009B24F4" w:rsidP="009B24F4">
      <w:pPr>
        <w:widowControl w:val="0"/>
        <w:tabs>
          <w:tab w:val="center" w:pos="590"/>
          <w:tab w:val="center" w:pos="1440"/>
          <w:tab w:val="left" w:pos="1872"/>
          <w:tab w:val="left" w:pos="9187"/>
        </w:tabs>
      </w:pPr>
      <w:r w:rsidRPr="009B24F4">
        <w:rPr>
          <w:u w:val="single"/>
        </w:rPr>
        <w:tab/>
        <w:t>Date</w:t>
      </w:r>
      <w:r w:rsidRPr="009B24F4">
        <w:rPr>
          <w:u w:val="single"/>
        </w:rPr>
        <w:tab/>
        <w:t>Body</w:t>
      </w:r>
      <w:r w:rsidRPr="009B24F4">
        <w:rPr>
          <w:u w:val="single"/>
        </w:rPr>
        <w:tab/>
        <w:t>Action Description with journal page number</w:t>
      </w:r>
      <w:r w:rsidRPr="009B24F4">
        <w:rPr>
          <w:u w:val="single"/>
        </w:rPr>
        <w:tab/>
      </w:r>
    </w:p>
    <w:p w:rsidR="00A17B69" w:rsidRDefault="00A17B69" w:rsidP="00A17B69">
      <w:pPr>
        <w:widowControl w:val="0"/>
        <w:tabs>
          <w:tab w:val="right" w:pos="1008"/>
          <w:tab w:val="left" w:pos="1152"/>
          <w:tab w:val="left" w:pos="1872"/>
          <w:tab w:val="left" w:pos="9187"/>
        </w:tabs>
        <w:ind w:left="2088" w:hanging="2088"/>
      </w:pPr>
      <w:r>
        <w:tab/>
        <w:t>5/11/2016</w:t>
      </w:r>
      <w:r>
        <w:tab/>
        <w:t>Senate</w:t>
      </w:r>
      <w:r>
        <w:tab/>
      </w:r>
      <w:r w:rsidRPr="00FE38ED">
        <w:t>Introduced and adopted (</w:t>
      </w:r>
      <w:hyperlink r:id="rId6" w:history="1">
        <w:r w:rsidRPr="00EE34AF">
          <w:rPr>
            <w:rStyle w:val="Hyperlink"/>
          </w:rPr>
          <w:t>Senate Journal</w:t>
        </w:r>
        <w:r w:rsidRPr="00EE34AF">
          <w:rPr>
            <w:rStyle w:val="Hyperlink"/>
          </w:rPr>
          <w:noBreakHyphen/>
          <w:t>page 11</w:t>
        </w:r>
      </w:hyperlink>
      <w:r w:rsidRPr="00FE38ED">
        <w:t>)</w:t>
      </w:r>
    </w:p>
    <w:p w:rsidR="00A17B69" w:rsidRDefault="00A17B69" w:rsidP="00A17B69">
      <w:pPr>
        <w:widowControl w:val="0"/>
        <w:tabs>
          <w:tab w:val="right" w:pos="1008"/>
          <w:tab w:val="left" w:pos="1152"/>
          <w:tab w:val="left" w:pos="1872"/>
          <w:tab w:val="left" w:pos="9187"/>
        </w:tabs>
        <w:ind w:left="2088" w:hanging="2088"/>
      </w:pPr>
    </w:p>
    <w:p w:rsidR="009B24F4" w:rsidRDefault="009B24F4" w:rsidP="009B24F4">
      <w:pPr>
        <w:widowControl w:val="0"/>
        <w:tabs>
          <w:tab w:val="right" w:pos="1008"/>
          <w:tab w:val="left" w:pos="1152"/>
          <w:tab w:val="left" w:pos="1872"/>
          <w:tab w:val="left" w:pos="9187"/>
        </w:tabs>
        <w:ind w:left="2088" w:hanging="2088"/>
      </w:pPr>
      <w:r>
        <w:t xml:space="preserve">View the latest </w:t>
      </w:r>
      <w:hyperlink r:id="rId7" w:history="1">
        <w:r w:rsidRPr="009B24F4">
          <w:rPr>
            <w:rStyle w:val="Hyperlink"/>
          </w:rPr>
          <w:t>legislative information</w:t>
        </w:r>
      </w:hyperlink>
      <w:r>
        <w:t xml:space="preserve"> at the website</w:t>
      </w:r>
    </w:p>
    <w:p w:rsidR="009B24F4" w:rsidRDefault="009B24F4" w:rsidP="009B24F4">
      <w:pPr>
        <w:widowControl w:val="0"/>
        <w:tabs>
          <w:tab w:val="right" w:pos="1008"/>
          <w:tab w:val="left" w:pos="1152"/>
          <w:tab w:val="left" w:pos="1872"/>
          <w:tab w:val="left" w:pos="9187"/>
        </w:tabs>
        <w:ind w:left="2088" w:hanging="2088"/>
      </w:pPr>
    </w:p>
    <w:p w:rsidR="009B24F4" w:rsidRPr="009B24F4" w:rsidRDefault="009B24F4" w:rsidP="009B24F4">
      <w:pPr>
        <w:widowControl w:val="0"/>
        <w:tabs>
          <w:tab w:val="right" w:pos="1008"/>
          <w:tab w:val="left" w:pos="1152"/>
          <w:tab w:val="left" w:pos="1872"/>
          <w:tab w:val="left" w:pos="9187"/>
        </w:tabs>
        <w:ind w:left="2088" w:hanging="2088"/>
      </w:pPr>
    </w:p>
    <w:p w:rsidR="009B24F4" w:rsidRDefault="009B24F4" w:rsidP="009B24F4">
      <w:r w:rsidRPr="009B24F4">
        <w:rPr>
          <w:b/>
        </w:rPr>
        <w:t>VERSIONS OF THIS BILL</w:t>
      </w:r>
    </w:p>
    <w:p w:rsidR="009B24F4" w:rsidRDefault="009B24F4" w:rsidP="009B24F4"/>
    <w:p w:rsidR="009B24F4" w:rsidRDefault="00EE34AF" w:rsidP="009B24F4">
      <w:hyperlink r:id="rId8" w:history="1">
        <w:r w:rsidR="009B24F4">
          <w:rPr>
            <w:rStyle w:val="Hyperlink"/>
          </w:rPr>
          <w:t>5/11/2016</w:t>
        </w:r>
      </w:hyperlink>
    </w:p>
    <w:p w:rsidR="009B24F4" w:rsidRDefault="009B24F4" w:rsidP="009B24F4"/>
    <w:p w:rsidR="009B24F4" w:rsidRDefault="009B24F4" w:rsidP="009B24F4">
      <w:pPr>
        <w:sectPr w:rsidR="009B24F4" w:rsidSect="009B24F4">
          <w:pgSz w:w="12240" w:h="15840" w:code="1"/>
          <w:pgMar w:top="1080" w:right="1440" w:bottom="1080" w:left="1440" w:header="720" w:footer="720" w:gutter="0"/>
          <w:cols w:space="720"/>
          <w:noEndnote/>
          <w:docGrid w:linePitch="360"/>
        </w:sectPr>
      </w:pPr>
    </w:p>
    <w:p w:rsidR="009E5037" w:rsidRPr="00522CE0" w:rsidRDefault="009E503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9E5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E81804">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DE0CA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CONGRATULATE LAING MIDDLE SCHOOL OF SCIENCE AND TECHNOLOGY </w:t>
      </w:r>
      <w:r w:rsidR="00F618C1">
        <w:rPr>
          <w:rFonts w:eastAsia="Times New Roman"/>
        </w:rPr>
        <w:t xml:space="preserve">IN MT. PLEASANT </w:t>
      </w:r>
      <w:r>
        <w:rPr>
          <w:rFonts w:eastAsia="Times New Roman"/>
        </w:rPr>
        <w:t>ON ITS MANY HONORS AND ACCOMPLISHMENTS</w:t>
      </w:r>
      <w:r w:rsidR="00F618C1">
        <w:rPr>
          <w:rFonts w:eastAsia="Times New Roman"/>
        </w:rPr>
        <w:t xml:space="preserve"> AND TO WISH THE STUDENTS, TEACHERS, AND ADMINISTRATION CONTINUED SUCCESS IN ALL THEIR FUTURE ENDEAVORS</w:t>
      </w:r>
      <w:r>
        <w:rPr>
          <w:rFonts w:eastAsia="Times New Roman"/>
        </w:rPr>
        <w: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DE0CAC" w:rsidRDefault="00DE0CA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Laing Middle School of Science and Technology in Mt. Pleasant is the only partial</w:t>
      </w:r>
      <w:r w:rsidR="008B242E">
        <w:rPr>
          <w:rFonts w:eastAsia="Times New Roman"/>
        </w:rPr>
        <w:noBreakHyphen/>
      </w:r>
      <w:r>
        <w:rPr>
          <w:rFonts w:eastAsia="Times New Roman"/>
        </w:rPr>
        <w:t xml:space="preserve">magnet middle school in the area. It is also the only school in the area to have a </w:t>
      </w:r>
      <w:r w:rsidR="008B242E">
        <w:rPr>
          <w:rFonts w:eastAsia="Times New Roman"/>
        </w:rPr>
        <w:t>Whole</w:t>
      </w:r>
      <w:r w:rsidR="008B242E">
        <w:rPr>
          <w:rFonts w:eastAsia="Times New Roman"/>
        </w:rPr>
        <w:noBreakHyphen/>
        <w:t>School S</w:t>
      </w:r>
      <w:r>
        <w:rPr>
          <w:rFonts w:eastAsia="Times New Roman"/>
        </w:rPr>
        <w:t xml:space="preserve">cience, </w:t>
      </w:r>
      <w:r w:rsidR="008B242E">
        <w:rPr>
          <w:rFonts w:eastAsia="Times New Roman"/>
        </w:rPr>
        <w:t>Technology, Engineering and Mathematics I</w:t>
      </w:r>
      <w:r>
        <w:rPr>
          <w:rFonts w:eastAsia="Times New Roman"/>
        </w:rPr>
        <w:t>nitiative; and</w:t>
      </w:r>
    </w:p>
    <w:p w:rsidR="00DE0CAC" w:rsidRDefault="00DE0CA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E0CAC" w:rsidRDefault="00DE0CA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Laing continues to emphasize science and technology, and in 2012, staff began working to become a fully integrated STEM school. Students are exposed to engineering design and hands</w:t>
      </w:r>
      <w:r w:rsidR="008B242E">
        <w:rPr>
          <w:rFonts w:eastAsia="Times New Roman"/>
        </w:rPr>
        <w:noBreakHyphen/>
      </w:r>
      <w:r>
        <w:rPr>
          <w:rFonts w:eastAsia="Times New Roman"/>
        </w:rPr>
        <w:t>on experiences with multiple technologies in all subjects; and</w:t>
      </w:r>
    </w:p>
    <w:p w:rsidR="00DE0CAC" w:rsidRDefault="00DE0CA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E0CAC" w:rsidRDefault="00DE0CA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home to over 1100 students, Laing</w:t>
      </w:r>
      <w:r w:rsidR="008B242E" w:rsidRPr="008B242E">
        <w:rPr>
          <w:rFonts w:eastAsia="Times New Roman"/>
        </w:rPr>
        <w:t>’</w:t>
      </w:r>
      <w:r>
        <w:rPr>
          <w:rFonts w:eastAsia="Times New Roman"/>
        </w:rPr>
        <w:t>s mission is to prepare and inspire generations of stude</w:t>
      </w:r>
      <w:r w:rsidR="00F618C1">
        <w:rPr>
          <w:rFonts w:eastAsia="Times New Roman"/>
        </w:rPr>
        <w:t>nts to meet the challenges of twenty</w:t>
      </w:r>
      <w:r w:rsidR="008B242E">
        <w:rPr>
          <w:rFonts w:eastAsia="Times New Roman"/>
        </w:rPr>
        <w:noBreakHyphen/>
      </w:r>
      <w:r w:rsidR="00F618C1">
        <w:rPr>
          <w:rFonts w:eastAsia="Times New Roman"/>
        </w:rPr>
        <w:t>first</w:t>
      </w:r>
      <w:r>
        <w:rPr>
          <w:rFonts w:eastAsia="Times New Roman"/>
        </w:rPr>
        <w:t xml:space="preserve"> century society by fostering technological literacy, academic achievement, innovation, collaboration, and creative problem</w:t>
      </w:r>
      <w:r w:rsidR="008B242E">
        <w:rPr>
          <w:rFonts w:eastAsia="Times New Roman"/>
        </w:rPr>
        <w:noBreakHyphen/>
      </w:r>
      <w:r>
        <w:rPr>
          <w:rFonts w:eastAsia="Times New Roman"/>
        </w:rPr>
        <w:t>solving; and</w:t>
      </w:r>
    </w:p>
    <w:p w:rsidR="00DE0CAC" w:rsidRDefault="00DE0CA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E0CAC" w:rsidRDefault="00DE0CA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Laing has developed the first middle school FabLab in South Carolina with 3D printers, a laser cutter, CNC mills, digital cutters, an engine lathe, welding capabilities, and electronic devices to enhance its curriculum; and</w:t>
      </w:r>
    </w:p>
    <w:p w:rsidR="00DE0CAC" w:rsidRDefault="00DE0CA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E0CAC" w:rsidRDefault="00DE0CA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Laing has developed new courses in entrepreneurship and app development; and</w:t>
      </w:r>
    </w:p>
    <w:p w:rsidR="00DE0CAC" w:rsidRDefault="00DE0CA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E0CAC" w:rsidRDefault="00DE0CA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Whereas, Laing has received top honors for the last three years, including winning the state championship in the 2016 Sea Perch competitions, an innovative underwater robotics program that equips teachers and students with resources to build an underwater remotely operated vehicle; and</w:t>
      </w:r>
    </w:p>
    <w:p w:rsidR="00DE0CAC" w:rsidRDefault="00DE0CA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E0CAC" w:rsidRDefault="00DE0CA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in 2016, Laing won the state championship for its first Odyssey of the Mind team, a competition that teaches students to learn creative problem</w:t>
      </w:r>
      <w:r w:rsidR="008B242E">
        <w:rPr>
          <w:rFonts w:eastAsia="Times New Roman"/>
        </w:rPr>
        <w:noBreakHyphen/>
      </w:r>
      <w:r>
        <w:rPr>
          <w:rFonts w:eastAsia="Times New Roman"/>
        </w:rPr>
        <w:t>solving methods while having fun in the process; and</w:t>
      </w:r>
    </w:p>
    <w:p w:rsidR="00DE0CAC" w:rsidRDefault="00DE0CA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81804" w:rsidRDefault="00F618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Laing</w:t>
      </w:r>
      <w:r w:rsidR="00DE0CAC">
        <w:rPr>
          <w:rFonts w:eastAsia="Times New Roman"/>
        </w:rPr>
        <w:t xml:space="preserve"> was selected as a “Top Ten STEM School” in the nation for a second year in a row from the Future Educational Technology Conference for STEM Excellence Awards. </w:t>
      </w:r>
      <w:r w:rsidR="00E81804">
        <w:rPr>
          <w:rFonts w:eastAsia="Times New Roman"/>
        </w:rPr>
        <w:t>Now, therefore,</w:t>
      </w:r>
    </w:p>
    <w:p w:rsidR="00E81804" w:rsidRDefault="00E8180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81804" w:rsidRDefault="00E8180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E81804" w:rsidRDefault="00E8180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81804" w:rsidRDefault="00E8180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DE0CAC">
        <w:rPr>
          <w:rFonts w:eastAsia="Times New Roman"/>
        </w:rPr>
        <w:t>the members of the Senate, by this resolution, congratulate Laing Middle School of Science and Technology on its many honors and accomplishments and look forward to hearing of its continued success</w:t>
      </w:r>
      <w:r>
        <w:rPr>
          <w:rFonts w:eastAsia="Times New Roman"/>
        </w:rPr>
        <w:t>.</w:t>
      </w:r>
    </w:p>
    <w:p w:rsidR="00E81804" w:rsidRDefault="00E8180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81804" w:rsidRPr="00522CE0" w:rsidRDefault="00E8180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forwarded to </w:t>
      </w:r>
      <w:r w:rsidR="00DE0CAC">
        <w:rPr>
          <w:rFonts w:eastAsia="Times New Roman"/>
        </w:rPr>
        <w:t>James Whitehair, Principal of Laing Middle School of Science and Technology</w:t>
      </w:r>
      <w:r>
        <w:rPr>
          <w:rFonts w:eastAsia="Times New Roman"/>
        </w:rPr>
        <w:t>.</w:t>
      </w:r>
    </w:p>
    <w:p w:rsidR="00823103" w:rsidRDefault="008B242E"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9B24F4" w:rsidRDefault="009B24F4" w:rsidP="009B24F4">
      <w:pPr>
        <w:suppressAutoHyphens/>
        <w:jc w:val="both"/>
        <w:rPr>
          <w:rFonts w:eastAsia="Times New Roman"/>
        </w:rPr>
      </w:pPr>
    </w:p>
    <w:sectPr w:rsidR="009B24F4" w:rsidSect="009B24F4">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81804" w:rsidRDefault="00E81804" w:rsidP="00522CE0">
      <w:r>
        <w:separator/>
      </w:r>
    </w:p>
  </w:endnote>
  <w:endnote w:type="continuationSeparator" w:id="0">
    <w:p w:rsidR="00E81804" w:rsidRDefault="00E81804"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958F726-996A-43F6-8272-70AC35DFD232}"/>
    <w:embedBold r:id="rId2" w:fontKey="{5F397A7E-53AA-45D2-A3AE-A8C7156DC7D5}"/>
  </w:font>
  <w:font w:name="Calibri">
    <w:panose1 w:val="020F0502020204030204"/>
    <w:charset w:val="00"/>
    <w:family w:val="swiss"/>
    <w:pitch w:val="variable"/>
    <w:sig w:usb0="E00002FF" w:usb1="4000ACFF" w:usb2="00000001" w:usb3="00000000" w:csb0="0000019F" w:csb1="00000000"/>
    <w:embedRegular r:id="rId3" w:fontKey="{77FB41AC-9E67-4587-BB0A-7B6C0070E2AB}"/>
    <w:embedBold r:id="rId4" w:fontKey="{56EA0E26-7626-48FC-9A8A-445416BC17DD}"/>
  </w:font>
  <w:font w:name="Cambria">
    <w:panose1 w:val="02040503050406030204"/>
    <w:charset w:val="00"/>
    <w:family w:val="roman"/>
    <w:pitch w:val="variable"/>
    <w:sig w:usb0="E00002FF" w:usb1="400004FF" w:usb2="00000000" w:usb3="00000000" w:csb0="0000019F" w:csb1="00000000"/>
    <w:embedRegular r:id="rId5" w:fontKey="{13B1EA0F-BC73-48F2-BC79-2BE83BDFB02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24F4" w:rsidRPr="009E5037" w:rsidRDefault="009B24F4" w:rsidP="009E5037">
    <w:pPr>
      <w:pStyle w:val="Footer"/>
      <w:tabs>
        <w:tab w:val="clear" w:pos="4680"/>
        <w:tab w:val="clear" w:pos="9360"/>
        <w:tab w:val="center" w:pos="2995"/>
      </w:tabs>
      <w:spacing w:before="120"/>
    </w:pPr>
    <w:r>
      <w:t>[1292]</w:t>
    </w:r>
    <w:r>
      <w:tab/>
    </w:r>
    <w:r>
      <w:fldChar w:fldCharType="begin"/>
    </w:r>
    <w:r>
      <w:instrText xml:space="preserve"> PAGE  \* MERGEFORMAT </w:instrText>
    </w:r>
    <w:r>
      <w:fldChar w:fldCharType="separate"/>
    </w:r>
    <w:r w:rsidR="00EE34A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81804" w:rsidRDefault="00E81804" w:rsidP="00522CE0">
      <w:r>
        <w:separator/>
      </w:r>
    </w:p>
  </w:footnote>
  <w:footnote w:type="continuationSeparator" w:id="0">
    <w:p w:rsidR="00E81804" w:rsidRDefault="00E81804"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42LAIN.KMM.LKG"/>
    <w:docVar w:name="CoverAttorneyInitials" w:val="KMM"/>
    <w:docVar w:name="CoverAttorneyLastName" w:val="Moffitt"/>
    <w:docVar w:name="CoverBillType" w:val="r"/>
    <w:docVar w:name="CoverSenator" w:val="LKG"/>
    <w:docVar w:name="dvBillNumber" w:val="1292"/>
    <w:docVar w:name="dvBillNumberPrefix" w:val="S. "/>
    <w:docVar w:name="dvOriginalBody" w:val="Senate"/>
    <w:docVar w:name="fulldraftpath" w:val="L:\S-RES\LKG\042LAIN.KMM.LKG.DOCX"/>
    <w:docVar w:name="NameofBody" w:val="S"/>
    <w:docVar w:name="vgroup2" w:val="S-RES"/>
  </w:docVars>
  <w:rsids>
    <w:rsidRoot w:val="00E81804"/>
    <w:rsid w:val="00042AC1"/>
    <w:rsid w:val="00046516"/>
    <w:rsid w:val="0007601D"/>
    <w:rsid w:val="000B0720"/>
    <w:rsid w:val="000B5EAF"/>
    <w:rsid w:val="001315B2"/>
    <w:rsid w:val="00145892"/>
    <w:rsid w:val="00170561"/>
    <w:rsid w:val="00186AC9"/>
    <w:rsid w:val="00197DF1"/>
    <w:rsid w:val="001B3DD9"/>
    <w:rsid w:val="001B7E5D"/>
    <w:rsid w:val="001D3BAC"/>
    <w:rsid w:val="00216025"/>
    <w:rsid w:val="00245C4E"/>
    <w:rsid w:val="002C1321"/>
    <w:rsid w:val="002C2031"/>
    <w:rsid w:val="002C5896"/>
    <w:rsid w:val="002D3BED"/>
    <w:rsid w:val="002D40AC"/>
    <w:rsid w:val="00307C2B"/>
    <w:rsid w:val="00315D04"/>
    <w:rsid w:val="00383247"/>
    <w:rsid w:val="003D6E2B"/>
    <w:rsid w:val="003E7597"/>
    <w:rsid w:val="0044020F"/>
    <w:rsid w:val="00450668"/>
    <w:rsid w:val="004813A2"/>
    <w:rsid w:val="004952FA"/>
    <w:rsid w:val="004B6A22"/>
    <w:rsid w:val="004D7F37"/>
    <w:rsid w:val="00522CE0"/>
    <w:rsid w:val="00565148"/>
    <w:rsid w:val="00570403"/>
    <w:rsid w:val="00593361"/>
    <w:rsid w:val="005939BB"/>
    <w:rsid w:val="005A413B"/>
    <w:rsid w:val="005A5017"/>
    <w:rsid w:val="005A648C"/>
    <w:rsid w:val="005F1745"/>
    <w:rsid w:val="006A1802"/>
    <w:rsid w:val="006C74EA"/>
    <w:rsid w:val="00720D40"/>
    <w:rsid w:val="007318D4"/>
    <w:rsid w:val="00765784"/>
    <w:rsid w:val="00777B85"/>
    <w:rsid w:val="007A4390"/>
    <w:rsid w:val="007E5CB7"/>
    <w:rsid w:val="00823103"/>
    <w:rsid w:val="008314D2"/>
    <w:rsid w:val="008B242E"/>
    <w:rsid w:val="008B2F42"/>
    <w:rsid w:val="008C3697"/>
    <w:rsid w:val="008C4127"/>
    <w:rsid w:val="008E185F"/>
    <w:rsid w:val="008F023B"/>
    <w:rsid w:val="00904E16"/>
    <w:rsid w:val="009162B3"/>
    <w:rsid w:val="00927C62"/>
    <w:rsid w:val="00983951"/>
    <w:rsid w:val="00984124"/>
    <w:rsid w:val="00984640"/>
    <w:rsid w:val="00995C37"/>
    <w:rsid w:val="009B24F4"/>
    <w:rsid w:val="009C118A"/>
    <w:rsid w:val="009E5037"/>
    <w:rsid w:val="009E6BA1"/>
    <w:rsid w:val="00A02011"/>
    <w:rsid w:val="00A17B69"/>
    <w:rsid w:val="00A4011E"/>
    <w:rsid w:val="00A86015"/>
    <w:rsid w:val="00A9594E"/>
    <w:rsid w:val="00AE59C8"/>
    <w:rsid w:val="00B10098"/>
    <w:rsid w:val="00B5790D"/>
    <w:rsid w:val="00B945C5"/>
    <w:rsid w:val="00BA20EA"/>
    <w:rsid w:val="00BB5AFC"/>
    <w:rsid w:val="00BC0A56"/>
    <w:rsid w:val="00C45366"/>
    <w:rsid w:val="00C57023"/>
    <w:rsid w:val="00C74052"/>
    <w:rsid w:val="00CB187A"/>
    <w:rsid w:val="00CC0EC7"/>
    <w:rsid w:val="00D1088B"/>
    <w:rsid w:val="00D14DE6"/>
    <w:rsid w:val="00D156D2"/>
    <w:rsid w:val="00D35486"/>
    <w:rsid w:val="00D53E29"/>
    <w:rsid w:val="00D86943"/>
    <w:rsid w:val="00DA47B9"/>
    <w:rsid w:val="00DE0CAC"/>
    <w:rsid w:val="00DE5635"/>
    <w:rsid w:val="00E058D3"/>
    <w:rsid w:val="00E2236D"/>
    <w:rsid w:val="00E31689"/>
    <w:rsid w:val="00E76AD9"/>
    <w:rsid w:val="00E81804"/>
    <w:rsid w:val="00E91E2F"/>
    <w:rsid w:val="00EA3546"/>
    <w:rsid w:val="00EB47AE"/>
    <w:rsid w:val="00EC34E1"/>
    <w:rsid w:val="00EE34AF"/>
    <w:rsid w:val="00F0234A"/>
    <w:rsid w:val="00F05CF2"/>
    <w:rsid w:val="00F51241"/>
    <w:rsid w:val="00F52959"/>
    <w:rsid w:val="00F55884"/>
    <w:rsid w:val="00F618C1"/>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7C5DA397-812A-47A0-A030-56EEDCB7D3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9B24F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5-16\1292_20160511.docx" TargetMode="External"/><Relationship Id="rId3" Type="http://schemas.openxmlformats.org/officeDocument/2006/relationships/webSettings" Target="webSettings.xml"/><Relationship Id="rId7" Type="http://schemas.openxmlformats.org/officeDocument/2006/relationships/hyperlink" Target="http://www.scstatehouse.gov/billsearch.php?billnumbers=1292&amp;session=121&amp;summary=B"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6\05-11-16.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EEE3CC02.dotm</Template>
  <TotalTime>0</TotalTime>
  <Pages>3</Pages>
  <Words>480</Words>
  <Characters>2741</Characters>
  <Application>Microsoft Office Word</Application>
  <DocSecurity>6</DocSecurity>
  <Lines>22</Lines>
  <Paragraphs>6</Paragraphs>
  <ScaleCrop>false</ScaleCrop>
  <Company> </Company>
  <LinksUpToDate>false</LinksUpToDate>
  <CharactersWithSpaces>3215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1292: Laing Middle School of Science and Technology - South Carolina Legislature Online</dc:title>
  <dc:subject/>
  <dc:creator>Jill Holt</dc:creator>
  <cp:keywords/>
  <dc:description/>
  <cp:lastModifiedBy>N Cumfer</cp:lastModifiedBy>
  <cp:revision>2</cp:revision>
  <dcterms:created xsi:type="dcterms:W3CDTF">2016-12-02T17:36:00Z</dcterms:created>
  <dcterms:modified xsi:type="dcterms:W3CDTF">2016-12-02T17:36:00Z</dcterms:modified>
</cp:coreProperties>
</file>