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E8A" w:rsidRDefault="00E71E8A" w:rsidP="00E71E8A">
      <w:pPr>
        <w:widowControl w:val="0"/>
        <w:jc w:val="center"/>
      </w:pPr>
      <w:bookmarkStart w:id="0" w:name="_GoBack"/>
      <w:bookmarkEnd w:id="0"/>
      <w:r w:rsidRPr="00E71E8A">
        <w:rPr>
          <w:b/>
        </w:rPr>
        <w:t>South Carolina General Assembly</w:t>
      </w:r>
    </w:p>
    <w:p w:rsidR="00E71E8A" w:rsidRDefault="00E71E8A" w:rsidP="00E71E8A">
      <w:pPr>
        <w:widowControl w:val="0"/>
        <w:jc w:val="center"/>
      </w:pPr>
      <w:r>
        <w:t>121st Session, 2015-2016</w:t>
      </w:r>
    </w:p>
    <w:p w:rsidR="00E71E8A" w:rsidRDefault="00E71E8A" w:rsidP="00E71E8A">
      <w:pPr>
        <w:widowControl w:val="0"/>
        <w:jc w:val="left"/>
      </w:pPr>
    </w:p>
    <w:p w:rsidR="00E71E8A" w:rsidRDefault="00E71E8A" w:rsidP="00E71E8A">
      <w:pPr>
        <w:widowControl w:val="0"/>
        <w:jc w:val="left"/>
        <w:rPr>
          <w:b/>
        </w:rPr>
      </w:pPr>
      <w:r w:rsidRPr="00E71E8A">
        <w:rPr>
          <w:b/>
        </w:rPr>
        <w:t>S.</w:t>
      </w:r>
      <w:r>
        <w:rPr>
          <w:b/>
        </w:rPr>
        <w:t xml:space="preserve"> </w:t>
      </w:r>
      <w:r w:rsidRPr="00E71E8A">
        <w:rPr>
          <w:b/>
        </w:rPr>
        <w:t>186</w:t>
      </w:r>
    </w:p>
    <w:p w:rsidR="00E71E8A" w:rsidRDefault="00E71E8A" w:rsidP="00E71E8A">
      <w:pPr>
        <w:widowControl w:val="0"/>
        <w:jc w:val="left"/>
        <w:rPr>
          <w:b/>
        </w:rPr>
      </w:pPr>
    </w:p>
    <w:p w:rsidR="00E71E8A" w:rsidRDefault="00E71E8A" w:rsidP="00E71E8A">
      <w:pPr>
        <w:widowControl w:val="0"/>
        <w:jc w:val="left"/>
      </w:pPr>
      <w:r w:rsidRPr="00E71E8A">
        <w:rPr>
          <w:b/>
        </w:rPr>
        <w:t>STATUS INFORMATION</w:t>
      </w:r>
    </w:p>
    <w:p w:rsidR="00E71E8A" w:rsidRDefault="00E71E8A" w:rsidP="00E71E8A">
      <w:pPr>
        <w:widowControl w:val="0"/>
        <w:jc w:val="left"/>
      </w:pPr>
    </w:p>
    <w:p w:rsidR="00E71E8A" w:rsidRDefault="00E71E8A" w:rsidP="00E71E8A">
      <w:pPr>
        <w:widowControl w:val="0"/>
        <w:jc w:val="left"/>
      </w:pPr>
      <w:r>
        <w:t>General Bill</w:t>
      </w:r>
    </w:p>
    <w:p w:rsidR="00E71E8A" w:rsidRDefault="00E71E8A" w:rsidP="00E71E8A">
      <w:pPr>
        <w:widowControl w:val="0"/>
        <w:jc w:val="left"/>
      </w:pPr>
      <w:r>
        <w:t>Sponsors: Senator Fair</w:t>
      </w:r>
    </w:p>
    <w:p w:rsidR="00E71E8A" w:rsidRDefault="00E71E8A" w:rsidP="00E71E8A">
      <w:pPr>
        <w:widowControl w:val="0"/>
        <w:jc w:val="left"/>
      </w:pPr>
      <w:r>
        <w:t>Document Path: l:\council\bills\swb\5215cm15.docx</w:t>
      </w:r>
    </w:p>
    <w:p w:rsidR="00E71E8A" w:rsidRDefault="00E71E8A" w:rsidP="00E71E8A">
      <w:pPr>
        <w:widowControl w:val="0"/>
        <w:jc w:val="left"/>
      </w:pPr>
    </w:p>
    <w:p w:rsidR="00A0375B" w:rsidRDefault="00A0375B" w:rsidP="00E71E8A">
      <w:pPr>
        <w:widowControl w:val="0"/>
        <w:jc w:val="left"/>
      </w:pPr>
      <w:r>
        <w:t>Introduced in the Senate on January 13, 2015</w:t>
      </w:r>
    </w:p>
    <w:p w:rsidR="00A0375B" w:rsidRPr="00A0375B" w:rsidRDefault="00A0375B" w:rsidP="00E71E8A">
      <w:pPr>
        <w:widowControl w:val="0"/>
        <w:jc w:val="left"/>
      </w:pPr>
      <w:r>
        <w:t xml:space="preserve">Currently residing in the Senate Committee on </w:t>
      </w:r>
      <w:r w:rsidRPr="00A0375B">
        <w:rPr>
          <w:b/>
        </w:rPr>
        <w:t>Corrections and Penology</w:t>
      </w:r>
    </w:p>
    <w:p w:rsidR="00A0375B" w:rsidRDefault="00A0375B" w:rsidP="00E71E8A">
      <w:pPr>
        <w:widowControl w:val="0"/>
        <w:jc w:val="left"/>
      </w:pPr>
    </w:p>
    <w:p w:rsidR="00E71E8A" w:rsidRDefault="00E71E8A" w:rsidP="00E71E8A">
      <w:pPr>
        <w:widowControl w:val="0"/>
        <w:jc w:val="left"/>
      </w:pPr>
      <w:r>
        <w:t xml:space="preserve">Summary: </w:t>
      </w:r>
      <w:r w:rsidR="002E354F">
        <w:t>Department of Community and Institutional Corrections</w:t>
      </w:r>
    </w:p>
    <w:p w:rsidR="00E71E8A" w:rsidRDefault="00E71E8A" w:rsidP="00E71E8A">
      <w:pPr>
        <w:widowControl w:val="0"/>
        <w:jc w:val="left"/>
      </w:pPr>
    </w:p>
    <w:p w:rsidR="00E71E8A" w:rsidRDefault="00E71E8A" w:rsidP="00E71E8A">
      <w:pPr>
        <w:widowControl w:val="0"/>
        <w:jc w:val="left"/>
      </w:pPr>
    </w:p>
    <w:p w:rsidR="00E71E8A" w:rsidRDefault="00E71E8A" w:rsidP="00E71E8A">
      <w:pPr>
        <w:widowControl w:val="0"/>
        <w:tabs>
          <w:tab w:val="center" w:pos="590"/>
          <w:tab w:val="center" w:pos="1440"/>
          <w:tab w:val="left" w:pos="1872"/>
          <w:tab w:val="left" w:pos="9187"/>
        </w:tabs>
        <w:jc w:val="left"/>
      </w:pPr>
      <w:r w:rsidRPr="00E71E8A">
        <w:rPr>
          <w:b/>
        </w:rPr>
        <w:t>HISTORY OF LEGISLATIVE ACTIONS</w:t>
      </w:r>
    </w:p>
    <w:p w:rsidR="00E71E8A" w:rsidRDefault="00E71E8A" w:rsidP="00E71E8A">
      <w:pPr>
        <w:widowControl w:val="0"/>
        <w:tabs>
          <w:tab w:val="center" w:pos="590"/>
          <w:tab w:val="center" w:pos="1440"/>
          <w:tab w:val="left" w:pos="1872"/>
          <w:tab w:val="left" w:pos="9187"/>
        </w:tabs>
        <w:jc w:val="left"/>
      </w:pPr>
    </w:p>
    <w:p w:rsidR="00E71E8A" w:rsidRPr="00E71E8A" w:rsidRDefault="00E71E8A" w:rsidP="00E71E8A">
      <w:pPr>
        <w:widowControl w:val="0"/>
        <w:tabs>
          <w:tab w:val="center" w:pos="590"/>
          <w:tab w:val="center" w:pos="1440"/>
          <w:tab w:val="left" w:pos="1872"/>
          <w:tab w:val="left" w:pos="9187"/>
        </w:tabs>
        <w:jc w:val="left"/>
      </w:pPr>
      <w:r w:rsidRPr="00E71E8A">
        <w:rPr>
          <w:u w:val="single"/>
        </w:rPr>
        <w:tab/>
        <w:t>Date</w:t>
      </w:r>
      <w:r w:rsidRPr="00E71E8A">
        <w:rPr>
          <w:u w:val="single"/>
        </w:rPr>
        <w:tab/>
        <w:t>Body</w:t>
      </w:r>
      <w:r w:rsidRPr="00E71E8A">
        <w:rPr>
          <w:u w:val="single"/>
        </w:rPr>
        <w:tab/>
        <w:t>Action Description with journal page number</w:t>
      </w:r>
      <w:r w:rsidRPr="00E71E8A">
        <w:rPr>
          <w:u w:val="single"/>
        </w:rPr>
        <w:tab/>
      </w:r>
    </w:p>
    <w:p w:rsidR="00AD6AF8" w:rsidRDefault="00AD6AF8" w:rsidP="00AD6AF8">
      <w:pPr>
        <w:widowControl w:val="0"/>
        <w:tabs>
          <w:tab w:val="right" w:pos="1008"/>
          <w:tab w:val="left" w:pos="1152"/>
          <w:tab w:val="left" w:pos="1872"/>
          <w:tab w:val="left" w:pos="9187"/>
        </w:tabs>
        <w:ind w:left="2088" w:hanging="2088"/>
        <w:jc w:val="left"/>
      </w:pPr>
      <w:r>
        <w:tab/>
        <w:t>12/10/2014</w:t>
      </w:r>
      <w:r>
        <w:tab/>
        <w:t>Senate</w:t>
      </w:r>
      <w:r>
        <w:tab/>
      </w:r>
      <w:r w:rsidRPr="0073438D">
        <w:t>Prefiled</w:t>
      </w:r>
    </w:p>
    <w:p w:rsidR="00AD6AF8" w:rsidRDefault="00AD6AF8" w:rsidP="00AD6AF8">
      <w:pPr>
        <w:widowControl w:val="0"/>
        <w:tabs>
          <w:tab w:val="right" w:pos="1008"/>
          <w:tab w:val="left" w:pos="1152"/>
          <w:tab w:val="left" w:pos="1872"/>
          <w:tab w:val="left" w:pos="9187"/>
        </w:tabs>
        <w:ind w:left="2088" w:hanging="2088"/>
        <w:jc w:val="left"/>
      </w:pPr>
      <w:r>
        <w:tab/>
        <w:t>12/10/2014</w:t>
      </w:r>
      <w:r>
        <w:tab/>
        <w:t>Senate</w:t>
      </w:r>
      <w:r>
        <w:tab/>
      </w:r>
      <w:r w:rsidRPr="0073438D">
        <w:t xml:space="preserve">Referred to Committee on </w:t>
      </w:r>
      <w:r w:rsidRPr="0073438D">
        <w:rPr>
          <w:b/>
        </w:rPr>
        <w:t>Corrections and Penology</w:t>
      </w:r>
    </w:p>
    <w:p w:rsidR="00AD6AF8" w:rsidRDefault="00AD6AF8" w:rsidP="00AD6AF8">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73438D">
        <w:t>(</w:t>
      </w:r>
      <w:hyperlink r:id="rId7" w:history="1">
        <w:r w:rsidRPr="006D0ADA">
          <w:rPr>
            <w:rStyle w:val="Hyperlink"/>
          </w:rPr>
          <w:t>Senate Journal</w:t>
        </w:r>
        <w:r w:rsidRPr="006D0ADA">
          <w:rPr>
            <w:rStyle w:val="Hyperlink"/>
          </w:rPr>
          <w:noBreakHyphen/>
          <w:t>page 121</w:t>
        </w:r>
      </w:hyperlink>
      <w:r w:rsidRPr="0073438D">
        <w:t>)</w:t>
      </w:r>
    </w:p>
    <w:p w:rsidR="00AD6AF8" w:rsidRDefault="00AD6AF8" w:rsidP="00AD6AF8">
      <w:pPr>
        <w:widowControl w:val="0"/>
        <w:tabs>
          <w:tab w:val="right" w:pos="1008"/>
          <w:tab w:val="left" w:pos="1152"/>
          <w:tab w:val="left" w:pos="1872"/>
          <w:tab w:val="left" w:pos="9187"/>
        </w:tabs>
        <w:ind w:left="2088" w:hanging="2088"/>
        <w:jc w:val="left"/>
      </w:pPr>
      <w:r>
        <w:tab/>
        <w:t>1/13/2015</w:t>
      </w:r>
      <w:r>
        <w:tab/>
        <w:t>Senate</w:t>
      </w:r>
      <w:r>
        <w:tab/>
      </w:r>
      <w:r w:rsidRPr="0073438D">
        <w:t xml:space="preserve">Referred to Committee </w:t>
      </w:r>
      <w:r>
        <w:t xml:space="preserve">on </w:t>
      </w:r>
      <w:r w:rsidRPr="0073438D">
        <w:rPr>
          <w:b/>
        </w:rPr>
        <w:t>Corrections and Penology</w:t>
      </w:r>
      <w:r>
        <w:t xml:space="preserve"> </w:t>
      </w:r>
      <w:r w:rsidRPr="0073438D">
        <w:t>(</w:t>
      </w:r>
      <w:hyperlink r:id="rId8" w:history="1">
        <w:r w:rsidRPr="006D0ADA">
          <w:rPr>
            <w:rStyle w:val="Hyperlink"/>
          </w:rPr>
          <w:t>Senate Journal</w:t>
        </w:r>
        <w:r w:rsidRPr="006D0ADA">
          <w:rPr>
            <w:rStyle w:val="Hyperlink"/>
          </w:rPr>
          <w:noBreakHyphen/>
          <w:t>page 121</w:t>
        </w:r>
      </w:hyperlink>
      <w:r w:rsidRPr="0073438D">
        <w:t>)</w:t>
      </w:r>
    </w:p>
    <w:p w:rsidR="00AD6AF8" w:rsidRDefault="00AD6AF8" w:rsidP="00AD6AF8">
      <w:pPr>
        <w:widowControl w:val="0"/>
        <w:tabs>
          <w:tab w:val="right" w:pos="1008"/>
          <w:tab w:val="left" w:pos="1152"/>
          <w:tab w:val="left" w:pos="1872"/>
          <w:tab w:val="left" w:pos="9187"/>
        </w:tabs>
        <w:ind w:left="2088" w:hanging="2088"/>
        <w:jc w:val="left"/>
      </w:pPr>
      <w:r>
        <w:tab/>
        <w:t>2/10/2015</w:t>
      </w:r>
      <w:r>
        <w:tab/>
      </w:r>
      <w:r>
        <w:tab/>
      </w:r>
      <w:r w:rsidRPr="0073438D">
        <w:t>Scrivener's error corrected</w:t>
      </w:r>
    </w:p>
    <w:p w:rsidR="00AD6AF8" w:rsidRDefault="00AD6AF8" w:rsidP="00AD6AF8">
      <w:pPr>
        <w:widowControl w:val="0"/>
        <w:tabs>
          <w:tab w:val="right" w:pos="1008"/>
          <w:tab w:val="left" w:pos="1152"/>
          <w:tab w:val="left" w:pos="1872"/>
          <w:tab w:val="left" w:pos="9187"/>
        </w:tabs>
        <w:ind w:left="2088" w:hanging="2088"/>
        <w:jc w:val="left"/>
      </w:pPr>
    </w:p>
    <w:p w:rsidR="00E71E8A" w:rsidRDefault="00E71E8A" w:rsidP="00E71E8A">
      <w:pPr>
        <w:widowControl w:val="0"/>
        <w:tabs>
          <w:tab w:val="right" w:pos="1008"/>
          <w:tab w:val="left" w:pos="1152"/>
          <w:tab w:val="left" w:pos="1872"/>
          <w:tab w:val="left" w:pos="9187"/>
        </w:tabs>
        <w:ind w:left="2088" w:hanging="2088"/>
        <w:jc w:val="left"/>
      </w:pPr>
      <w:r>
        <w:t xml:space="preserve">View the latest </w:t>
      </w:r>
      <w:hyperlink r:id="rId9" w:history="1">
        <w:r w:rsidRPr="00E71E8A">
          <w:rPr>
            <w:rStyle w:val="Hyperlink"/>
          </w:rPr>
          <w:t>legislative information</w:t>
        </w:r>
      </w:hyperlink>
      <w:r>
        <w:t xml:space="preserve"> at the website</w:t>
      </w:r>
    </w:p>
    <w:p w:rsidR="00E71E8A" w:rsidRDefault="00E71E8A" w:rsidP="00E71E8A">
      <w:pPr>
        <w:widowControl w:val="0"/>
        <w:tabs>
          <w:tab w:val="right" w:pos="1008"/>
          <w:tab w:val="left" w:pos="1152"/>
          <w:tab w:val="left" w:pos="1872"/>
          <w:tab w:val="left" w:pos="9187"/>
        </w:tabs>
        <w:ind w:left="2088" w:hanging="2088"/>
        <w:jc w:val="left"/>
      </w:pPr>
    </w:p>
    <w:p w:rsidR="00E71E8A" w:rsidRPr="00E71E8A" w:rsidRDefault="00E71E8A" w:rsidP="00E71E8A">
      <w:pPr>
        <w:widowControl w:val="0"/>
        <w:tabs>
          <w:tab w:val="right" w:pos="1008"/>
          <w:tab w:val="left" w:pos="1152"/>
          <w:tab w:val="left" w:pos="1872"/>
          <w:tab w:val="left" w:pos="9187"/>
        </w:tabs>
        <w:ind w:left="2088" w:hanging="2088"/>
        <w:jc w:val="left"/>
      </w:pPr>
    </w:p>
    <w:p w:rsidR="00E71E8A" w:rsidRDefault="00E71E8A" w:rsidP="00E71E8A">
      <w:pPr>
        <w:widowControl w:val="0"/>
        <w:jc w:val="left"/>
      </w:pPr>
      <w:r w:rsidRPr="00E71E8A">
        <w:rPr>
          <w:b/>
        </w:rPr>
        <w:t>VERSIONS OF THIS BILL</w:t>
      </w:r>
    </w:p>
    <w:p w:rsidR="00E71E8A" w:rsidRDefault="00E71E8A" w:rsidP="00E71E8A">
      <w:pPr>
        <w:widowControl w:val="0"/>
        <w:jc w:val="left"/>
      </w:pPr>
    </w:p>
    <w:p w:rsidR="00E71E8A" w:rsidRDefault="006D0ADA" w:rsidP="00E71E8A">
      <w:pPr>
        <w:widowControl w:val="0"/>
        <w:jc w:val="left"/>
      </w:pPr>
      <w:hyperlink r:id="rId10" w:history="1">
        <w:r w:rsidR="00E71E8A">
          <w:rPr>
            <w:rStyle w:val="Hyperlink"/>
          </w:rPr>
          <w:t>12/10/2014</w:t>
        </w:r>
      </w:hyperlink>
    </w:p>
    <w:p w:rsidR="00E71E8A" w:rsidRDefault="006D0ADA" w:rsidP="00E71E8A">
      <w:hyperlink r:id="rId11" w:history="1">
        <w:r w:rsidR="00A401B6" w:rsidRPr="00A401B6">
          <w:rPr>
            <w:rStyle w:val="Hyperlink"/>
          </w:rPr>
          <w:t>2/10/2015</w:t>
        </w:r>
      </w:hyperlink>
    </w:p>
    <w:p w:rsidR="00A401B6" w:rsidRDefault="00A401B6" w:rsidP="00E71E8A"/>
    <w:p w:rsidR="00E71E8A" w:rsidRDefault="00E71E8A" w:rsidP="00E71E8A">
      <w:pPr>
        <w:sectPr w:rsidR="00E71E8A" w:rsidSect="00E71E8A">
          <w:pgSz w:w="12240" w:h="15840" w:code="1"/>
          <w:pgMar w:top="1080" w:right="1440" w:bottom="1080" w:left="1440" w:header="720" w:footer="720" w:gutter="0"/>
          <w:cols w:space="720"/>
          <w:noEndnote/>
          <w:docGrid w:linePitch="360"/>
        </w:sectPr>
      </w:pPr>
    </w:p>
    <w:p w:rsidR="00A401B6" w:rsidRDefault="00A401B6" w:rsidP="002A3EB4">
      <w:pPr>
        <w:pStyle w:val="BillDots"/>
      </w:pP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Pr="00325348" w:rsidRDefault="00A401B6" w:rsidP="0019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Default="00A401B6" w:rsidP="00EF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5F65">
        <w:t>TO AMEND CHAPTER 1, TITLE 24, CODE OF LAWS OF SOUTH CAROLINA, 1976, RELATING TO THE DEPARTMENT OF CORRECTIONS, SO AS TO DEVOLVE ITS DUTIES, FUNCTIONS, AND RESPONSIBILITIES UPON THE DEPARTMENT OF COMMUNITY AND INSTITUTIONAL CORRECTIONS; BY ADDING CHAPTER 2</w:t>
      </w:r>
      <w:r>
        <w:t xml:space="preserve"> TO</w:t>
      </w:r>
      <w:r w:rsidRPr="00445F65">
        <w:t xml:space="preserve"> TITLE 24 SO AS TO ESTABLISH THE SOUTH CAROLINA DEPARTMENT OF COMMUNITY AND INSTITUTIONAL CORRECTIONS;</w:t>
      </w:r>
      <w:r>
        <w:t xml:space="preserve"> TO AMEND SECTION 24</w:t>
      </w:r>
      <w:r>
        <w:noBreakHyphen/>
        <w:t>19</w:t>
      </w:r>
      <w:r>
        <w:noBreakHyphen/>
        <w:t>10, AS AMENDED, 24</w:t>
      </w:r>
      <w:r>
        <w:noBreakHyphen/>
        <w:t>19</w:t>
      </w:r>
      <w:r>
        <w:noBreakHyphen/>
        <w:t>20, 24</w:t>
      </w:r>
      <w:r>
        <w:noBreakHyphen/>
        <w:t>19</w:t>
      </w:r>
      <w:r>
        <w:noBreakHyphen/>
        <w:t>30, 24</w:t>
      </w:r>
      <w:r>
        <w:noBreakHyphen/>
        <w:t>19</w:t>
      </w:r>
      <w:r>
        <w:noBreakHyphen/>
        <w:t>40, 24</w:t>
      </w:r>
      <w:r>
        <w:noBreakHyphen/>
        <w:t>19</w:t>
      </w:r>
      <w:r>
        <w:noBreakHyphen/>
        <w:t>50, 24</w:t>
      </w:r>
      <w:r>
        <w:noBreakHyphen/>
        <w:t>19</w:t>
      </w:r>
      <w:r>
        <w:noBreakHyphen/>
        <w:t>60, 24</w:t>
      </w:r>
      <w:r>
        <w:noBreakHyphen/>
        <w:t>19</w:t>
      </w:r>
      <w:r>
        <w:noBreakHyphen/>
        <w:t>110, AS</w:t>
      </w:r>
      <w:r w:rsidRPr="00445F65">
        <w:t xml:space="preserve"> </w:t>
      </w:r>
      <w:r>
        <w:t xml:space="preserve"> AMENDED, AND 24</w:t>
      </w:r>
      <w:r>
        <w:noBreakHyphen/>
        <w:t>19</w:t>
      </w:r>
      <w:r>
        <w:noBreakHyphen/>
        <w:t xml:space="preserve">160, RELATING TO THE CORRECTION AND TREATMENT OF YOUTHFUL OFFENDERS, SO AS TO SUBSTITUTE THE TERM “DEPARTMENT OF CORRECTIONS” FOR THE TERM “DEPARTMENT OF COMMUNITY AND INSTITUTIONAL CORRECTIONS”, TO SUBSTITUTE THE TERM “YOUTHFUL OFFENDER DIVISION”  FOR THE TERM “YOUTHFUL OFFENDER PAROLE AND REENTRY SERVICES DIVISION”, TO DELETE THE TERM “TREATMENT” AND ITS DEFINITION, TO PROVIDE A DEFINITION FOR THE TERM “CRIMINOGENIC RISKS AND NEEDS”, TO PROVIDE THAT THE DIVISION OF YOUTHFUL OFFENDER PAROLE AND REENTRY SERVICES SHALL CONSIDER ITS CLIENTS CRIMINOGENIC RISKS AND TO REVISE THE PROVISIONS RELATING TO THE HOUSING AND TREATMENT OF YOUTHFUL OFFENDERS, TO SUBSTITUTE THE TERM “DEPARTMENT OF PROBATION, PAROLE AND PARDON SERVICES” FOR THE TERM “DEPARTMENT OF COMMUNITY AND INSTITUTIONAL CORRECTIONS”, TO MAKE TECHNICAL CHANGES, AND TO SUBSTITUTE THE TERM “PROBATION, PAROLE AND PARDON SERVICES BOARD” FOR THE TERM “PAROLE AND PARDON </w:t>
      </w:r>
      <w:r>
        <w:lastRenderedPageBreak/>
        <w:t xml:space="preserve">SERVICES BOARD”; </w:t>
      </w:r>
      <w:r w:rsidRPr="00445F65">
        <w:t>AND TO AMEND CHAPTER 21, TITLE 24, RELATING TO THE DEPARTMENT OF PROBATION, PAROLE AND PARDON SERVICES, SO AS TO DEVOLVE ITS DUTIES, FUNCTIONS, AND RESPONSIBILITIES UPON THE DEPARTMENT OF COMMUNITY AND INSTITUTIONAL CORRECTIONS</w:t>
      </w:r>
      <w:r>
        <w:t>, TO REVISE THE DEFINITION OF THE TERM “HEARING OFFICER”, TO SUBSTITUTE THE TERM “BOARD OF PROBATION, PAROLE AND PARDON SERVICES” FOR THE TERM “BOARD OF PAROLE AND PARDON SERVICES”, TO REVISE THE BOARD</w:t>
      </w:r>
      <w:r w:rsidRPr="000E7606">
        <w:t>’</w:t>
      </w:r>
      <w:r>
        <w:t>S DUTIES, AND TO PROVIDE THAT CERTAIN YOUTHFUL OFFENDERS SHALL NOT BE REQUIRED TO PAY SUPERVISION FEES</w:t>
      </w:r>
      <w:r w:rsidRPr="00445F65">
        <w:t>.</w:t>
      </w: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1B6" w:rsidRDefault="00A4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tab/>
      </w:r>
      <w:r w:rsidRPr="00445F65">
        <w:t>Chapter 1, Title 24 of the 1976 Code is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w:t>
      </w:r>
      <w:r w:rsidRPr="00E50ECE">
        <w:t xml:space="preserve"> of </w:t>
      </w:r>
      <w:r w:rsidRPr="007F33E8">
        <w:rPr>
          <w:strike/>
        </w:rPr>
        <w:t>Corrections</w:t>
      </w:r>
      <w:r w:rsidRPr="007F33E8">
        <w:t xml:space="preserve"> </w:t>
      </w:r>
      <w:r w:rsidRPr="007F33E8">
        <w:rPr>
          <w:u w:val="single"/>
        </w:rPr>
        <w:t>Community and Instit</w:t>
      </w:r>
      <w:r>
        <w:rPr>
          <w:u w:val="single"/>
        </w:rPr>
        <w:t>ut</w:t>
      </w:r>
      <w:r w:rsidRPr="007F33E8">
        <w:rPr>
          <w:u w:val="single"/>
        </w:rPr>
        <w:t>ional Corrections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10.</w:t>
      </w:r>
      <w:r w:rsidRPr="00445F65">
        <w:tab/>
        <w:t xml:space="preserve">Wherever in the Code of Laws of South Carolina, 1976, reference is made to the State Penitentiary or Penitentiary, it shall mean the Department of </w:t>
      </w:r>
      <w:r w:rsidRPr="00445F65">
        <w:rPr>
          <w:u w:val="single"/>
        </w:rPr>
        <w:t>Community and Institutional</w:t>
      </w:r>
      <w:r w:rsidRPr="00445F65">
        <w:t xml:space="preserve"> Corrections or an institution of the Department of </w:t>
      </w:r>
      <w:r w:rsidRPr="00445F65">
        <w:rPr>
          <w:u w:val="single"/>
        </w:rPr>
        <w:t>Community and Institutional</w:t>
      </w:r>
      <w:r w:rsidRPr="00445F65">
        <w:t xml:space="preserve"> Corrections</w:t>
      </w:r>
      <w:r w:rsidRPr="00445F65">
        <w:rPr>
          <w:strike/>
        </w:rPr>
        <w:t>; and wherever reference is made to the Director of the Department of it shall mean Commissioner of the Department of Corrections</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20.</w:t>
      </w:r>
      <w:r>
        <w:tab/>
      </w:r>
      <w:r w:rsidRPr="00445F65">
        <w:t xml:space="preserve">It shall be the policy of this State in the operation and management of the Department of </w:t>
      </w:r>
      <w:r w:rsidRPr="00445F65">
        <w:rPr>
          <w:u w:val="single"/>
        </w:rPr>
        <w:t>Community and Institutional</w:t>
      </w:r>
      <w:r w:rsidRPr="00445F65">
        <w:t xml:space="preserve"> Corrections to manage and conduct the Department </w:t>
      </w:r>
      <w:r w:rsidRPr="00445F65">
        <w:rPr>
          <w:u w:val="single"/>
        </w:rPr>
        <w:t>of Community and Institutional Corrections</w:t>
      </w:r>
      <w:r w:rsidRPr="00445F65">
        <w:t xml:space="preserve"> in such a manner as will be consistent with the operation of a modern prison system, and with the view of making the system </w:t>
      </w:r>
      <w:r w:rsidRPr="00097139">
        <w:rPr>
          <w:u w:val="single"/>
        </w:rPr>
        <w:t>more</w:t>
      </w:r>
      <w:r>
        <w:t xml:space="preserve"> </w:t>
      </w:r>
      <w:r w:rsidRPr="00445F65">
        <w:t>self</w:t>
      </w:r>
      <w:r>
        <w:noBreakHyphen/>
      </w:r>
      <w:r w:rsidRPr="00445F65">
        <w:t xml:space="preserve">sustaining, and that those convicted of violating the law and sentenced to a term in the State Penitentiary shall have humane treatment, and be given opportunity, encouragement and training in the matter of reformation.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30.</w:t>
      </w:r>
      <w:r w:rsidRPr="00445F65">
        <w:tab/>
        <w:t xml:space="preserve">There is hereby created </w:t>
      </w:r>
      <w:r w:rsidRPr="00445F65">
        <w:rPr>
          <w:strike/>
        </w:rPr>
        <w:t>as an administrative agency of the State government</w:t>
      </w:r>
      <w:r w:rsidRPr="00445F65">
        <w:t xml:space="preserve"> the Department of </w:t>
      </w:r>
      <w:r w:rsidRPr="00445F65">
        <w:rPr>
          <w:u w:val="single"/>
        </w:rPr>
        <w:t>Community and Institutional</w:t>
      </w:r>
      <w:r w:rsidRPr="00445F65">
        <w:t xml:space="preserve"> Corrections.  The functions of the Department </w:t>
      </w:r>
      <w:r w:rsidRPr="00445F65">
        <w:rPr>
          <w:u w:val="single"/>
        </w:rPr>
        <w:t>of Community and Institutional Corrections</w:t>
      </w:r>
      <w:r w:rsidRPr="00445F65">
        <w:t xml:space="preserve"> shall be to implement and carry out the policy of the State with respect to its prison system, as set forth in Section  24</w:t>
      </w:r>
      <w:r>
        <w:noBreakHyphen/>
      </w:r>
      <w:r w:rsidRPr="00445F65">
        <w:t>1</w:t>
      </w:r>
      <w:r>
        <w:noBreakHyphen/>
      </w:r>
      <w:r w:rsidRPr="00445F65">
        <w:t xml:space="preserve">20, and the performance of such other duties and matters as may be delegated to it pursuant to law.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5F65">
        <w:tab/>
        <w:t>Section 24</w:t>
      </w:r>
      <w:r>
        <w:noBreakHyphen/>
      </w:r>
      <w:r w:rsidRPr="00445F65">
        <w:t>1</w:t>
      </w:r>
      <w:r>
        <w:noBreakHyphen/>
      </w:r>
      <w:r w:rsidRPr="00445F65">
        <w:t>40.</w:t>
      </w:r>
      <w:r w:rsidRPr="00445F65">
        <w:tab/>
      </w:r>
      <w:r w:rsidRPr="00445F65">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Pr>
          <w:strike/>
        </w:rPr>
        <w:noBreakHyphen/>
      </w:r>
      <w:r w:rsidRPr="00445F65">
        <w:rPr>
          <w:strike/>
        </w:rPr>
        <w:t>3</w:t>
      </w:r>
      <w:r>
        <w:rPr>
          <w:strike/>
        </w:rPr>
        <w:noBreakHyphen/>
      </w:r>
      <w:r w:rsidRPr="00445F65">
        <w:rPr>
          <w:strike/>
        </w:rPr>
        <w:t>240</w:t>
      </w:r>
      <w:r w:rsidRPr="00445F65">
        <w:t xml:space="preserve">. </w:t>
      </w:r>
      <w:r w:rsidRPr="00445F65">
        <w:rPr>
          <w:u w:val="single"/>
        </w:rPr>
        <w:t>Reserved</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90.</w:t>
      </w:r>
      <w:r w:rsidRPr="00445F65">
        <w:tab/>
        <w:t xml:space="preserve">The director shall have authority to make and promulgate rules and regulations necessary for the proper performance of the </w:t>
      </w:r>
      <w:r w:rsidRPr="00445F65">
        <w:rPr>
          <w:strike/>
        </w:rPr>
        <w:t>department</w:t>
      </w:r>
      <w:r w:rsidRPr="000E7606">
        <w:rPr>
          <w:strike/>
        </w:rPr>
        <w:t>’</w:t>
      </w:r>
      <w:r w:rsidRPr="00445F65">
        <w:rPr>
          <w:strike/>
        </w:rPr>
        <w:t>s</w:t>
      </w:r>
      <w:r w:rsidRPr="00445F65">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t xml:space="preserve"> functions.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w:t>
      </w:r>
      <w:r>
        <w:noBreakHyphen/>
        <w:t>100.</w:t>
      </w:r>
      <w:r>
        <w:tab/>
      </w:r>
      <w:r>
        <w:tab/>
      </w:r>
      <w:r w:rsidRPr="00445F65">
        <w:t xml:space="preserve">The director shall possess qualifications and training which suit him to manage the affairs of a modern penal institution.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110.</w:t>
      </w:r>
      <w:r>
        <w:tab/>
      </w:r>
      <w:r w:rsidRPr="00445F65">
        <w:tab/>
        <w:t>(A)</w:t>
      </w:r>
      <w:r w:rsidRPr="00445F65">
        <w:tab/>
        <w:t xml:space="preserve">The duty of the director shall extend to the employment and discharge of such persons as may be necessary for the efficient conduct of the prison system.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In order to positively impact the retention of qualified correctional officers, and notwithstanding any provision of law to the contrary, the Director of the Department of </w:t>
      </w:r>
      <w:r w:rsidRPr="00445F65">
        <w:rPr>
          <w:u w:val="single"/>
        </w:rPr>
        <w:t>Community and Institutional</w:t>
      </w:r>
      <w:r w:rsidRPr="00445F65">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The price for the services, if any, shall be determined by the Director of the Department of </w:t>
      </w:r>
      <w:r w:rsidRPr="00445F65">
        <w:rPr>
          <w:u w:val="single"/>
        </w:rPr>
        <w:t>Community and Institutional</w:t>
      </w:r>
      <w:r w:rsidRPr="00445F65">
        <w:t xml:space="preserve"> Corrections.  Any funds generated by these activities may be retained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and applied to costs associated with the operation of correctional officer retention incentives.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120.</w:t>
      </w:r>
      <w:r w:rsidRPr="00445F65">
        <w:tab/>
      </w:r>
      <w:r>
        <w:tab/>
      </w:r>
      <w:r w:rsidRPr="00445F65">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130.</w:t>
      </w:r>
      <w:r w:rsidRPr="00445F65">
        <w:tab/>
      </w:r>
      <w:r>
        <w:tab/>
      </w:r>
      <w:r w:rsidRPr="00445F65">
        <w:t>The director shall be vested with the exclusive management and control of the prison system, and all properties belonging thereto, subject to the limitations of Sections 24</w:t>
      </w:r>
      <w:r>
        <w:noBreakHyphen/>
      </w:r>
      <w:r w:rsidRPr="00445F65">
        <w:t>1</w:t>
      </w:r>
      <w:r>
        <w:noBreakHyphen/>
      </w:r>
      <w:r w:rsidRPr="00445F65">
        <w:t>20 to 24</w:t>
      </w:r>
      <w:r>
        <w:noBreakHyphen/>
      </w:r>
      <w:r w:rsidRPr="00445F65">
        <w:t>1</w:t>
      </w:r>
      <w:r>
        <w:noBreakHyphen/>
      </w:r>
      <w:r w:rsidRPr="00445F65">
        <w:t>230 and 24</w:t>
      </w:r>
      <w:r>
        <w:noBreakHyphen/>
      </w:r>
      <w:r w:rsidRPr="00445F65">
        <w:t>1</w:t>
      </w:r>
      <w:r>
        <w:noBreakHyphen/>
      </w:r>
      <w:r w:rsidRPr="00445F65">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w:t>
      </w:r>
      <w:r>
        <w:noBreakHyphen/>
        <w:t>140.</w:t>
      </w:r>
      <w:r>
        <w:tab/>
      </w:r>
      <w:r>
        <w:tab/>
      </w:r>
      <w:r w:rsidRPr="00445F65">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145.</w:t>
      </w:r>
      <w:r>
        <w:tab/>
      </w:r>
      <w:r w:rsidRPr="00445F65">
        <w:tab/>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445F65">
        <w:rPr>
          <w:u w:val="single"/>
        </w:rPr>
        <w:t>Community and Institutional</w:t>
      </w:r>
      <w:r w:rsidRPr="00445F65">
        <w:t xml:space="preserve"> Corrections to transfer or exchange offenders and take any other action necessary to participate in such treaty.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150.</w:t>
      </w:r>
      <w:r w:rsidRPr="00445F65">
        <w:tab/>
      </w:r>
      <w:r>
        <w:tab/>
      </w:r>
      <w:r w:rsidRPr="00445F65">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160.</w:t>
      </w:r>
      <w:r>
        <w:tab/>
      </w:r>
      <w:r>
        <w:tab/>
      </w:r>
      <w:r w:rsidRPr="00445F65">
        <w:t xml:space="preserve">The director shall have power to require all necessary reports from any department, officer, or employee of the prison system at stated intervals.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170.</w:t>
      </w:r>
      <w:r w:rsidRPr="00445F65">
        <w:tab/>
      </w:r>
      <w:r>
        <w:tab/>
      </w:r>
      <w:r w:rsidRPr="00445F65">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445F65">
        <w:rPr>
          <w:strike/>
        </w:rPr>
        <w:t>department</w:t>
      </w:r>
      <w:r w:rsidRPr="00445F65">
        <w:t xml:space="preserve">  </w:t>
      </w:r>
      <w:r w:rsidRPr="00445F65">
        <w:rPr>
          <w:u w:val="single"/>
        </w:rPr>
        <w:t>Department of Community and Institutional Corrections</w:t>
      </w:r>
      <w:r w:rsidRPr="00445F65">
        <w:t xml:space="preserve"> and farm of the prison system, and with all persons having financial transactions with the prison system.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210.</w:t>
      </w:r>
      <w:r>
        <w:tab/>
      </w:r>
      <w:r>
        <w:tab/>
      </w:r>
      <w:r w:rsidRPr="00445F65">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prosecute all violations of the law in reference to the treatment of convicts.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220.</w:t>
      </w:r>
      <w:r w:rsidRPr="00445F65">
        <w:tab/>
      </w:r>
      <w:r>
        <w:tab/>
      </w:r>
      <w:r w:rsidRPr="00445F65">
        <w:t xml:space="preserve">All actions or suits at law accruing to the department shall be brought in the name of the director, who </w:t>
      </w:r>
      <w:r w:rsidRPr="007F33E8">
        <w:rPr>
          <w:strike/>
        </w:rPr>
        <w:t>shall also</w:t>
      </w:r>
      <w:r w:rsidRPr="00445F65">
        <w:t xml:space="preserve"> </w:t>
      </w:r>
      <w:r w:rsidRPr="007F33E8">
        <w:rPr>
          <w:u w:val="single"/>
        </w:rPr>
        <w:t>also shall</w:t>
      </w:r>
      <w:r>
        <w:t xml:space="preserve"> </w:t>
      </w:r>
      <w:r w:rsidRPr="00445F65">
        <w:t xml:space="preserve">appear for and defend actions or suits at law in which it is to the interest of the </w:t>
      </w:r>
      <w:r w:rsidRPr="00445F65">
        <w:rPr>
          <w:strike/>
        </w:rPr>
        <w:t>department</w:t>
      </w:r>
      <w:r w:rsidRPr="00445F65">
        <w:t xml:space="preserve"> </w:t>
      </w:r>
      <w:r w:rsidRPr="00445F65">
        <w:rPr>
          <w:u w:val="single"/>
        </w:rPr>
        <w:t>Department of Community and Institutional Corrections</w:t>
      </w:r>
      <w:r w:rsidRPr="00445F65">
        <w:t xml:space="preserve"> to appear as a party defendant.  No suit or action at law shall be brought for or defended on behalf of the </w:t>
      </w:r>
      <w:r w:rsidRPr="00445F65">
        <w:rPr>
          <w:strike/>
        </w:rPr>
        <w:t>department</w:t>
      </w:r>
      <w:r w:rsidRPr="00445F65">
        <w:t xml:space="preserve"> </w:t>
      </w:r>
      <w:r w:rsidRPr="00445F65">
        <w:rPr>
          <w:u w:val="single"/>
        </w:rPr>
        <w:t>Department of Community and Institutional Corrections</w:t>
      </w:r>
      <w:r w:rsidRPr="00445F65">
        <w:t xml:space="preserve"> except by authority of the director.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230.</w:t>
      </w:r>
      <w:r>
        <w:tab/>
      </w:r>
      <w:r>
        <w:tab/>
      </w:r>
      <w:r w:rsidRPr="00445F65">
        <w:t xml:space="preserve">The Department of </w:t>
      </w:r>
      <w:r w:rsidRPr="00445F65">
        <w:rPr>
          <w:u w:val="single"/>
        </w:rPr>
        <w:t>Community and Institutional</w:t>
      </w:r>
      <w:r w:rsidRPr="00445F65">
        <w:t xml:space="preserve"> Corrections may purchase or condemn lands for the construction of any building or sewerage or water line essential to the operation of the prison system.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250.</w:t>
      </w:r>
      <w:r w:rsidRPr="00445F65">
        <w:tab/>
      </w:r>
      <w:r>
        <w:tab/>
      </w:r>
      <w:r w:rsidRPr="00445F65">
        <w:t>(A)</w:t>
      </w:r>
      <w:r w:rsidRPr="00445F65">
        <w:tab/>
        <w:t xml:space="preserve">The Department of </w:t>
      </w:r>
      <w:r w:rsidRPr="00445F65">
        <w:rPr>
          <w:u w:val="single"/>
        </w:rPr>
        <w:t>Community and Institutional</w:t>
      </w:r>
      <w:r w:rsidRPr="00445F65">
        <w:t xml:space="preserve"> Corrections is hereby authorized to sell mature trees and other timber suitable for commercial purposes from lands owned by the </w:t>
      </w:r>
      <w:r w:rsidRPr="00445F65">
        <w:rPr>
          <w:strike/>
        </w:rPr>
        <w:t>department</w:t>
      </w:r>
      <w:r w:rsidRPr="00445F65">
        <w:t xml:space="preserve"> </w:t>
      </w:r>
      <w:r w:rsidRPr="00445F65">
        <w:rPr>
          <w:u w:val="single"/>
        </w:rPr>
        <w:t>Department of Community and Institutional Corrections</w:t>
      </w:r>
      <w:r w:rsidRPr="00445F65">
        <w:t xml:space="preserve">.  Prior to such sales, the director shall consult with the State Forester to determine the economic and environmental feasibility of and obtain approval for such sales.  Funds derived from timber sales shall be utilized by the Department of </w:t>
      </w:r>
      <w:r w:rsidRPr="00445F65">
        <w:rPr>
          <w:u w:val="single"/>
        </w:rPr>
        <w:t>Community and Institutional</w:t>
      </w:r>
      <w:r w:rsidRPr="00445F65">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of </w:t>
      </w:r>
      <w:r w:rsidRPr="00445F65">
        <w:rPr>
          <w:u w:val="single"/>
        </w:rPr>
        <w:t xml:space="preserve">Community and Institutional </w:t>
      </w:r>
      <w:r w:rsidRPr="00445F65">
        <w:t xml:space="preserve">Corrections is hereby authorized to sell horticultural products suitable for commercial purposes that are grown or produced through the </w:t>
      </w:r>
      <w:r w:rsidRPr="00445F65">
        <w:rPr>
          <w:strike/>
        </w:rPr>
        <w:t>department</w:t>
      </w:r>
      <w:r w:rsidRPr="000E7606">
        <w:rPr>
          <w:strike/>
        </w:rPr>
        <w:t>’</w:t>
      </w:r>
      <w:r w:rsidRPr="00445F65">
        <w:rPr>
          <w:strike/>
        </w:rPr>
        <w:t>s</w:t>
      </w:r>
      <w:r w:rsidRPr="00445F65">
        <w:t xml:space="preserve"> </w:t>
      </w:r>
      <w:r w:rsidRPr="007F33E8">
        <w:rPr>
          <w:u w:val="single"/>
        </w:rPr>
        <w:t xml:space="preserve">Department of </w:t>
      </w:r>
      <w:r w:rsidRPr="00445F65">
        <w:rPr>
          <w:u w:val="single"/>
        </w:rPr>
        <w:t>Community and Institutional Correction</w:t>
      </w:r>
      <w:r w:rsidRPr="000E7606">
        <w:rPr>
          <w:u w:val="single"/>
        </w:rPr>
        <w:t>’</w:t>
      </w:r>
      <w:r w:rsidRPr="00445F65">
        <w:rPr>
          <w:u w:val="single"/>
        </w:rPr>
        <w:t>s</w:t>
      </w:r>
      <w:r w:rsidRPr="00445F65">
        <w:t xml:space="preserve"> horticulture program.  Notwithstanding any other provision of law, the proceeds from the sale of horticultural products by the Department of </w:t>
      </w:r>
      <w:r w:rsidRPr="00445F65">
        <w:rPr>
          <w:u w:val="single"/>
        </w:rPr>
        <w:t>Community and Institutional</w:t>
      </w:r>
      <w:r w:rsidRPr="00445F65">
        <w:t xml:space="preserve"> Corrections shall be retained by the agency to fund services benefiting the general welfare of all inmates.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252.</w:t>
      </w:r>
      <w:r>
        <w:tab/>
      </w:r>
      <w:r w:rsidRPr="00445F65">
        <w:tab/>
        <w:t xml:space="preserve">Notwithstanding another provision of law, the Department of </w:t>
      </w:r>
      <w:r w:rsidRPr="00445F65">
        <w:rPr>
          <w:u w:val="single"/>
        </w:rPr>
        <w:t>Community and Institutional</w:t>
      </w:r>
      <w:r w:rsidRPr="00445F65">
        <w:t xml:space="preserve"> Corrections shall retain proceeds from the sale of surplus products produced by its farm program.  These funds may be used 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offset the operating costs of the farm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expand and modernize the farm program;  and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support a project or service to benefit the general welfare of the prison population.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260.</w:t>
      </w:r>
      <w:r w:rsidRPr="00445F65">
        <w:tab/>
      </w:r>
      <w:r>
        <w:tab/>
      </w:r>
      <w:r w:rsidRPr="00445F65">
        <w:t xml:space="preserve">The Department of </w:t>
      </w:r>
      <w:r w:rsidRPr="00445F65">
        <w:rPr>
          <w:u w:val="single"/>
        </w:rPr>
        <w:t>Community and Institutional</w:t>
      </w:r>
      <w:r w:rsidRPr="00445F65">
        <w:t xml:space="preserve"> Corrections is hereby authorized to retain all fees collected in connection with the clinical pastoral training program conducted by the </w:t>
      </w:r>
      <w:r w:rsidRPr="00445F65">
        <w:rPr>
          <w:strike/>
        </w:rPr>
        <w:t>department</w:t>
      </w:r>
      <w:r w:rsidRPr="00445F65">
        <w:t xml:space="preserve"> </w:t>
      </w:r>
      <w:r w:rsidRPr="00445F65">
        <w:rPr>
          <w:u w:val="single"/>
        </w:rPr>
        <w:t>Department of Community and Institutional Corrections</w:t>
      </w:r>
      <w:r w:rsidRPr="00445F65">
        <w:t xml:space="preserve"> for use in the continued operation of that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270.</w:t>
      </w:r>
      <w:r w:rsidRPr="00445F65">
        <w:tab/>
      </w:r>
      <w:r>
        <w:tab/>
      </w:r>
      <w:r w:rsidRPr="00445F65">
        <w:t>(A)</w:t>
      </w:r>
      <w:r w:rsidRPr="00445F65">
        <w:tab/>
        <w:t xml:space="preserve">As used in this section, the term </w:t>
      </w:r>
      <w:r w:rsidRPr="000E7606">
        <w:t>‘</w:t>
      </w:r>
      <w:r w:rsidRPr="00445F65">
        <w:t>state correctional properties</w:t>
      </w:r>
      <w:r w:rsidRPr="000E7606">
        <w:t>’</w:t>
      </w:r>
      <w:r w:rsidRPr="00445F65">
        <w:t xml:space="preserve"> includes all property under the control of the Director of the </w:t>
      </w:r>
      <w:r w:rsidRPr="00445F65">
        <w:rPr>
          <w:strike/>
        </w:rPr>
        <w:t>South Carolina</w:t>
      </w:r>
      <w:r w:rsidRPr="00445F65">
        <w:t xml:space="preserve"> Department of </w:t>
      </w:r>
      <w:r w:rsidRPr="00445F65">
        <w:rPr>
          <w:u w:val="single"/>
        </w:rPr>
        <w:t>Community and Institutional</w:t>
      </w:r>
      <w:r w:rsidRPr="00445F65">
        <w:t xml:space="preserve"> Corrections, or his agents, for the confinement of inmates or other uses pursuant to the director</w:t>
      </w:r>
      <w:r w:rsidRPr="000E7606">
        <w:t>’</w:t>
      </w:r>
      <w:r w:rsidRPr="00445F65">
        <w:t xml:space="preserve">s responsibilities.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It is unlawful for a person 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trespass or loiter on state correctional properties after notice to leave is given by the director or his authorized agents or, after lawful entry, refuse to leave the premises after notice is given;  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incite, solicit, urge, encourage, exhort, instigate, or procure a person to violate the provisions of item (1) of this subsection.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 person violating the provisions of this section is guilty of a felony and, upon conviction, must be fined not more than five thousand dollars or imprisoned not more than five years, or both.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provisions of this section must not be construed to bar prosecution of other offenses committed on state correctional property.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280.</w:t>
      </w:r>
      <w:r w:rsidRPr="00445F65">
        <w:tab/>
      </w:r>
      <w:r>
        <w:tab/>
      </w:r>
      <w:r w:rsidRPr="00445F65">
        <w:t xml:space="preserve">An employee of the </w:t>
      </w:r>
      <w:r w:rsidRPr="00445F65">
        <w:rPr>
          <w:strike/>
        </w:rPr>
        <w:t xml:space="preserve">South Carolina </w:t>
      </w:r>
      <w:r w:rsidRPr="00445F65">
        <w:t xml:space="preserve">Department of </w:t>
      </w:r>
      <w:r w:rsidRPr="00445F65">
        <w:rPr>
          <w:u w:val="single"/>
        </w:rPr>
        <w:t>Community and Institutional</w:t>
      </w:r>
      <w:r w:rsidRPr="00445F65">
        <w:t xml:space="preserve"> Corrections, the South Carolina Department of Juvenile Justice, or the Department of Mental Health whose assigned work location is one of the correctional facilities of the Department of </w:t>
      </w:r>
      <w:r w:rsidRPr="00445F65">
        <w:rPr>
          <w:u w:val="single"/>
        </w:rPr>
        <w:t>Community and Institutional</w:t>
      </w:r>
      <w:r w:rsidRPr="00445F65">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285.</w:t>
      </w:r>
      <w:r>
        <w:tab/>
      </w:r>
      <w:r>
        <w:tab/>
      </w:r>
      <w:r w:rsidRPr="00445F65">
        <w:t>(A)</w:t>
      </w:r>
      <w:r w:rsidRPr="00445F65">
        <w:tab/>
        <w:t xml:space="preserve">An organ and tissue donor program is established within the Department of </w:t>
      </w:r>
      <w:r w:rsidRPr="00445F65">
        <w:rPr>
          <w:u w:val="single"/>
        </w:rPr>
        <w:t xml:space="preserve">Community and Institutional </w:t>
      </w:r>
      <w:r w:rsidRPr="00445F65">
        <w:t>Corrections.  The purpose of the program is to educate prisoners about the need for organ and tissue donors, the procedures required to become a registered organ donor, and, in the case of bone marrow donors, the procedures for determining the person</w:t>
      </w:r>
      <w:r w:rsidRPr="000E7606">
        <w:t>’</w:t>
      </w:r>
      <w:r w:rsidRPr="00445F65">
        <w:t xml:space="preserve">s tissue type and the medical procedures a donor must undergo to donate bone marrow.  The Medical University of South Carolina and the University of South Carolina, School of Medicine, in conjunction with the Department of </w:t>
      </w:r>
      <w:r w:rsidRPr="00445F65">
        <w:rPr>
          <w:u w:val="single"/>
        </w:rPr>
        <w:t>Community and Institutional</w:t>
      </w:r>
      <w:r w:rsidRPr="00445F65">
        <w:t xml:space="preserve"> Corrections, must make available to prisoners educational pamphlets and brochures concerning bone marrow donation and the bone marrow donation programs operating in this State.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Organ or tissue donations, other than bone marrow donations, may be made by a prisoner, or other person, who meets the requirements contained in Section 44</w:t>
      </w:r>
      <w:r>
        <w:noBreakHyphen/>
      </w:r>
      <w:r w:rsidRPr="00445F65">
        <w:t>43</w:t>
      </w:r>
      <w:r>
        <w:noBreakHyphen/>
      </w:r>
      <w:r w:rsidRPr="00445F65">
        <w:t>315 and in the manner provided by Section 44</w:t>
      </w:r>
      <w:r>
        <w:noBreakHyphen/>
      </w:r>
      <w:r w:rsidRPr="00445F65">
        <w:t>43</w:t>
      </w:r>
      <w:r>
        <w:noBreakHyphen/>
      </w:r>
      <w:r w:rsidRPr="00445F65">
        <w:t xml:space="preserve">320.   However, 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w:t>
      </w:r>
      <w:r w:rsidRPr="000E7606">
        <w:t>’</w:t>
      </w:r>
      <w:r w:rsidRPr="00445F65">
        <w:t xml:space="preserve">s participation in the program would constitute a threat to security, then the </w:t>
      </w:r>
      <w:r w:rsidRPr="00445F65">
        <w:rPr>
          <w:strike/>
        </w:rPr>
        <w:t>department</w:t>
      </w:r>
      <w:r w:rsidRPr="00445F65">
        <w:t xml:space="preserve"> </w:t>
      </w:r>
      <w:r w:rsidRPr="00445F65">
        <w:rPr>
          <w:u w:val="single"/>
        </w:rPr>
        <w:t>Department of Community and Institutional Corrections</w:t>
      </w:r>
      <w:r w:rsidRPr="00445F65">
        <w:t xml:space="preserve"> may prohibit the prisoner from participating.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is not responsible for any costs associated with tests or other procedures required to make an organ or tissue donation, including costs associated with follow</w:t>
      </w:r>
      <w:r>
        <w:noBreakHyphen/>
      </w:r>
      <w:r w:rsidRPr="00445F65">
        <w:t xml:space="preserve">up doctor appointments or complications arising from donation.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Within its prisoner housing units, the </w:t>
      </w:r>
      <w:r w:rsidRPr="00445F65">
        <w:rPr>
          <w:strike/>
        </w:rPr>
        <w:t>department</w:t>
      </w:r>
      <w:r w:rsidRPr="00445F65">
        <w:t xml:space="preserve"> </w:t>
      </w:r>
      <w:r w:rsidRPr="00445F65">
        <w:rPr>
          <w:u w:val="single"/>
        </w:rPr>
        <w:t>Department of Community and Institutional Corrections</w:t>
      </w:r>
      <w:r w:rsidRPr="00445F65">
        <w:t xml:space="preserve"> must display signage informing prisoners of the donor program and, upon request, must provide prisoners with a form, sufficient under the provisions of the Uniform Anatomical Gift Act, for the gift of all or part of the donor</w:t>
      </w:r>
      <w:r w:rsidRPr="000E7606">
        <w:t>’</w:t>
      </w:r>
      <w:r w:rsidRPr="00445F65">
        <w:t>s body conditioned upon the donor</w:t>
      </w:r>
      <w:r w:rsidRPr="000E7606">
        <w:t>’</w:t>
      </w:r>
      <w:r w:rsidRPr="00445F65">
        <w:t xml:space="preserve">s death and a document containing a summary description and explanation of the act.  If the prisoner would like to make an organ or tissue donation, the </w:t>
      </w:r>
      <w:r w:rsidRPr="00445F65">
        <w:rPr>
          <w:strike/>
        </w:rPr>
        <w:t>department</w:t>
      </w:r>
      <w:r w:rsidRPr="00445F65">
        <w:t xml:space="preserve"> </w:t>
      </w:r>
      <w:r w:rsidRPr="00445F65">
        <w:rPr>
          <w:u w:val="single"/>
        </w:rPr>
        <w:t>Department of Community and Institutional Corrections</w:t>
      </w:r>
      <w:r w:rsidRPr="00445F65">
        <w:t xml:space="preserve"> must provide the prisoner with appropriate assistance and the presence of the legally required number of witnesses.  A prisoner</w:t>
      </w:r>
      <w:r w:rsidRPr="000E7606">
        <w:t>’</w:t>
      </w:r>
      <w:r w:rsidRPr="00445F65">
        <w:t xml:space="preserve">s election to donate all or any part of his body pursuant to this section must be noted in his prison records.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in conjunction with appropriate medical authorities, must develop and maintain policies and procedures 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facilitate participation by interested prisoners in the bone marrow donor programs established in Article 2, Chapter 43, Title 44;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ensure that organ and tissue donations made by prisoners, other than bone marrow donations, comply with Articles 5, 7, and 11, Chapter 43 </w:t>
      </w:r>
      <w:r w:rsidRPr="007F33E8">
        <w:rPr>
          <w:strike/>
        </w:rPr>
        <w:t>of</w:t>
      </w:r>
      <w:r w:rsidRPr="007F33E8">
        <w:rPr>
          <w:u w:val="single"/>
        </w:rPr>
        <w:t>,</w:t>
      </w:r>
      <w:r w:rsidRPr="00445F65">
        <w:t xml:space="preserve"> Title 44.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All organ or tissue donations, including bone marrow donations, made pursuant to this section must be made on a voluntary basis.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290.</w:t>
      </w:r>
      <w:r w:rsidRPr="00445F65">
        <w:tab/>
      </w:r>
      <w:r>
        <w:tab/>
      </w:r>
      <w:r w:rsidRPr="00445F65">
        <w:t>(A)</w:t>
      </w:r>
      <w:r w:rsidRPr="00445F65">
        <w:tab/>
        <w:t xml:space="preserve">The Department of </w:t>
      </w:r>
      <w:r w:rsidRPr="00445F65">
        <w:rPr>
          <w:u w:val="single"/>
        </w:rPr>
        <w:t>Community and Institutional</w:t>
      </w:r>
      <w:r w:rsidRPr="00445F65">
        <w:t xml:space="preserve"> Corrections, in conjunction with the Department of Commerce, shall develop and maintain a marketing plan to attract private sector service businesses for the employment of inmates through the prison industries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Prior to entering into new contracts and renewals of existing contracts with private sector service entities that want to hire inmates through the prison industries program, the Department of </w:t>
      </w:r>
      <w:r w:rsidRPr="00445F65">
        <w:rPr>
          <w:u w:val="single"/>
        </w:rPr>
        <w:t>Community and Institutional</w:t>
      </w:r>
      <w:r w:rsidRPr="00445F65">
        <w:t xml:space="preserve"> Corrections must provide public notice of its intention to establish or continue a prison</w:t>
      </w:r>
      <w:r>
        <w:noBreakHyphen/>
      </w:r>
      <w:r w:rsidRPr="00445F65">
        <w:t xml:space="preserve">based industry at a particular facility and receive certification by the Department of Commerce that an unfair competitive wage disadvantage to the local economy is not created by each new contract for prison labor.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The public notice required in this subsection must be forwarded to a newspaper of general circulation in the county where the prison</w:t>
      </w:r>
      <w:r>
        <w:noBreakHyphen/>
      </w:r>
      <w:r w:rsidRPr="00445F65">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The Department of Commerce must maintain a copy of any objections filed for a period of three years from the date that the objections were received.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Advertising costs associated with the publication of notice must be borne by the entity seeking to contract for prison labor.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certification required by this subsection must be based upon objections to the establishment of a prison</w:t>
      </w:r>
      <w:r>
        <w:noBreakHyphen/>
      </w:r>
      <w:r w:rsidRPr="00445F65">
        <w:t xml:space="preserve">industry program provided for in item (1).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No contract may be negotiated or executed prior to forty days after the last date that the notice required by subsection (A) appears.  New contracts and renewals of existing contracts between private sector entities and the Department of </w:t>
      </w:r>
      <w:r w:rsidRPr="00445F65">
        <w:rPr>
          <w:u w:val="single"/>
        </w:rPr>
        <w:t>Community and Institutional</w:t>
      </w:r>
      <w:r w:rsidRPr="00445F65">
        <w:t xml:space="preserve"> Corrections must be negotiated in accordance with procedures established jointly by the Department of Commerce and the Department of </w:t>
      </w:r>
      <w:r w:rsidRPr="00445F65">
        <w:rPr>
          <w:u w:val="single"/>
        </w:rPr>
        <w:t xml:space="preserve">Community and Institutional </w:t>
      </w:r>
      <w:r w:rsidRPr="00445F65">
        <w:t>Corrections.  The procedures must be drafted to ensure fairness and consistency in establishing contracts with private sector entities seeking to establish or continue prison</w:t>
      </w:r>
      <w:r>
        <w:noBreakHyphen/>
      </w:r>
      <w:r w:rsidRPr="00445F65">
        <w:t xml:space="preserve">based operations whenever the wage to be paid is less than the federally established minimum wage.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marketing plan and the procedures for negotiating new contracts and contract renewals must be submitted to and approved by the Budget and Control Board prior to implementation.  The Department of </w:t>
      </w:r>
      <w:r w:rsidRPr="00445F65">
        <w:rPr>
          <w:u w:val="single"/>
        </w:rPr>
        <w:t>Community and Institutional</w:t>
      </w:r>
      <w:r w:rsidRPr="00445F65">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noBreakHyphen/>
      </w:r>
      <w:r w:rsidRPr="00445F65">
        <w:t>3</w:t>
      </w:r>
      <w:r>
        <w:noBreakHyphen/>
      </w:r>
      <w:r w:rsidRPr="00445F65">
        <w:t>320.</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295.</w:t>
      </w:r>
      <w:r>
        <w:tab/>
      </w:r>
      <w:r w:rsidRPr="00445F65">
        <w:tab/>
        <w:t xml:space="preserve">The Director of the Department of </w:t>
      </w:r>
      <w:r w:rsidRPr="00445F65">
        <w:rPr>
          <w:u w:val="single"/>
        </w:rPr>
        <w:t>Community and Institutional</w:t>
      </w:r>
      <w:r w:rsidRPr="00445F65">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445F65">
        <w:rPr>
          <w:strike/>
        </w:rPr>
        <w:t>department</w:t>
      </w:r>
      <w:r w:rsidRPr="00445F65">
        <w:t xml:space="preserve"> </w:t>
      </w:r>
      <w:r w:rsidRPr="00445F65">
        <w:rPr>
          <w:u w:val="single"/>
        </w:rPr>
        <w:t>Department of Community and Institutional Corrections</w:t>
      </w:r>
      <w:r w:rsidRPr="00445F65">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445F65">
        <w:rPr>
          <w:u w:val="single"/>
        </w:rPr>
        <w:t>Community and Institutional</w:t>
      </w:r>
      <w:r w:rsidRPr="00445F65">
        <w:t xml:space="preserve"> Corrections shall deduct the following from the gross earnings of the inmates engaged in prison industry service work in addition to any other required deductions: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If restitution to a particular victim or victims has been ordered by a court of appropriate jurisdiction, then twenty percent must be used to fulfill the restitution obligation.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If restitution to a particular victim or victims has not been ordered by a court of appropriate jurisdiction, or if the court</w:t>
      </w:r>
      <w:r>
        <w:noBreakHyphen/>
      </w:r>
      <w:r w:rsidRPr="00445F65">
        <w:t>ordered restitution to a particular victim or victims has been satisfied, then twenty percent must be applied to the South Carolina Victim</w:t>
      </w:r>
      <w:r w:rsidRPr="000E7606">
        <w:t>’</w:t>
      </w:r>
      <w:r w:rsidRPr="00445F65">
        <w:t xml:space="preserve">s Compensation Fund.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Thirty</w:t>
      </w:r>
      <w:r>
        <w:noBreakHyphen/>
      </w:r>
      <w:r w:rsidRPr="00445F65">
        <w:t>five percent must be used to pay the prisoner</w:t>
      </w:r>
      <w:r w:rsidRPr="000E7606">
        <w:t>’</w:t>
      </w:r>
      <w:r w:rsidRPr="00445F65">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noBreakHyphen/>
      </w:r>
      <w:r w:rsidRPr="00445F65">
        <w:t xml:space="preserve">five percent must be used by the Department of </w:t>
      </w:r>
      <w:r w:rsidRPr="00445F65">
        <w:rPr>
          <w:u w:val="single"/>
        </w:rPr>
        <w:t xml:space="preserve">Community and Institutional </w:t>
      </w:r>
      <w:r w:rsidRPr="00445F65">
        <w:t>Corrections to defray the cost of the prisoner</w:t>
      </w:r>
      <w:r w:rsidRPr="000E7606">
        <w:t>’</w:t>
      </w:r>
      <w:r w:rsidRPr="00445F65">
        <w:t xml:space="preserve">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Ten percent must be made available to the inmate during his incarceration for the purchase of incidentals.  Any monies made available to the inmate for the purchase of incidentals also may be distributed to the person or persons of the inmate</w:t>
      </w:r>
      <w:r w:rsidRPr="000E7606">
        <w:t>’</w:t>
      </w:r>
      <w:r w:rsidRPr="00445F65">
        <w:t xml:space="preserve">s choice.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Ten percent must be held in an interest bearing escrow account for the benefit of the prisoner.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The remaining balance must be used to pay federal and state taxes required by law.  Any monies not used to satisfy federal and state taxes must be made available to the inmate for the purchase of incidentals pursuant to item (4).”</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2.</w:t>
      </w:r>
      <w:r w:rsidRPr="00445F65">
        <w:tab/>
        <w:t>Title 24 of the 1976 Code is amended by adding:</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South Carolina Department of Community and Institutional Corrections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10.</w:t>
      </w:r>
      <w:r>
        <w:tab/>
      </w:r>
      <w:r w:rsidRPr="00445F65">
        <w:t>(A)</w:t>
      </w:r>
      <w:r w:rsidRPr="00445F65">
        <w:tab/>
        <w:t>The South Carolina Department of Community and Institutional Corrections is established as an administrative agency of state government which is comprised of a Division of Institutional Corrections and a Division of Probation and Parole.</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accordance with the Administrative Procedures Act, or otherwise provided.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20.</w:t>
      </w:r>
      <w:r>
        <w:tab/>
      </w:r>
      <w:r w:rsidRPr="001F523C">
        <w:t>(A)</w:t>
      </w:r>
      <w:r w:rsidRPr="001F523C">
        <w:tab/>
      </w:r>
      <w:r w:rsidRPr="001F523C">
        <w:rPr>
          <w:u w:color="000000" w:themeColor="text1"/>
        </w:rPr>
        <w:t xml:space="preserve">The </w:t>
      </w:r>
      <w:r>
        <w:rPr>
          <w:u w:color="000000" w:themeColor="text1"/>
        </w:rPr>
        <w:t>D</w:t>
      </w:r>
      <w:r w:rsidRPr="001F523C">
        <w:rPr>
          <w:u w:color="000000" w:themeColor="text1"/>
        </w:rPr>
        <w:t>irector of the Department of Community and Institutional Corrections shall be appointed by the Governor, upon the advice and consent of the Senate, and serve at the will and pleasure of the Governor. The director shall be subject to removal from office pursuant to Section 1</w:t>
      </w:r>
      <w:r w:rsidRPr="001F523C">
        <w:rPr>
          <w:u w:color="000000" w:themeColor="text1"/>
        </w:rPr>
        <w:noBreakHyphen/>
        <w:t>3</w:t>
      </w:r>
      <w:r w:rsidRPr="001F523C">
        <w:rPr>
          <w:u w:color="000000" w:themeColor="text1"/>
        </w:rPr>
        <w:noBreakHyphen/>
        <w:t>240.  He shall receive such compensation as may be established under the provisions of Section 8</w:t>
      </w:r>
      <w:r w:rsidRPr="001F523C">
        <w:rPr>
          <w:u w:color="000000" w:themeColor="text1"/>
        </w:rPr>
        <w:noBreakHyphen/>
        <w:t>11</w:t>
      </w:r>
      <w:r w:rsidRPr="001F523C">
        <w:rPr>
          <w:u w:color="000000" w:themeColor="text1"/>
        </w:rPr>
        <w:noBreakHyphen/>
        <w:t>160 and for which funds have been authorized in the annual general appropriation</w:t>
      </w:r>
      <w:r>
        <w:rPr>
          <w:u w:color="000000" w:themeColor="text1"/>
        </w:rPr>
        <w:t>s</w:t>
      </w:r>
      <w:r w:rsidRPr="001F523C">
        <w:rPr>
          <w:u w:color="000000" w:themeColor="text1"/>
        </w:rPr>
        <w:t xml:space="preserve"> act.  A director shall serve as the governing authority, beginning on the effective date of this legislation and serving until the next Governor is installed pursuant to Section 1</w:t>
      </w:r>
      <w:r w:rsidRPr="001F523C">
        <w:rPr>
          <w:u w:color="000000" w:themeColor="text1"/>
        </w:rPr>
        <w:noBreakHyphen/>
        <w:t>3</w:t>
      </w:r>
      <w:r w:rsidRPr="001F523C">
        <w:rPr>
          <w:u w:color="000000" w:themeColor="text1"/>
        </w:rPr>
        <w:noBreakHyphen/>
        <w:t>110. The Governor shall submit the name of his appointee to the Senate by December first of the year prior to the date on which the term begins.  Any vacancy occurring for any cause shall be filled by the Governor in the manner as provided by law for the unexpired term.  This shall not prohibit the Governor from reappointing a person who is appointed to fill a vacancy as director of the department.  All subsequent appointments shall be made in the manner of the original appointment.</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deputy director for each division shall serve at the pleasure of the director and the director shall recommend the salary for each deputy director as allowed by statute or applicable law.</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30.</w:t>
      </w:r>
      <w:r w:rsidRPr="00445F65">
        <w:tab/>
        <w:t>The Department of Community and Institutional Corrections must establish validated risk assessment tools targeted treatment plans as appropriate, and a single data base to track offenders throughout the system.  Additionally, the department must implement evidenced</w:t>
      </w:r>
      <w:r>
        <w:noBreakHyphen/>
      </w:r>
      <w:r w:rsidRPr="00445F65">
        <w:t>based measures to determine the effectiveness of its programs, at a minimum, by crime and victimization reduction.”</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t>3.</w:t>
      </w:r>
      <w:r w:rsidRPr="00445F65">
        <w:tab/>
      </w:r>
      <w:r>
        <w:t>Section 24</w:t>
      </w:r>
      <w:r>
        <w:noBreakHyphen/>
        <w:t>19</w:t>
      </w:r>
      <w:r>
        <w:noBreakHyphen/>
        <w:t>10 of the 1976 Code, as last amended by Act 255 of 2012, is further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10.</w:t>
      </w:r>
      <w:r>
        <w:tab/>
      </w:r>
      <w:r w:rsidRPr="0048434A">
        <w:t>As used herein:</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(a)</w:t>
      </w:r>
      <w:r w:rsidRPr="0048434A">
        <w:tab/>
      </w:r>
      <w:r w:rsidRPr="000E7606">
        <w:t>‘</w:t>
      </w:r>
      <w:r w:rsidRPr="0048434A">
        <w:t>Department</w:t>
      </w:r>
      <w:r w:rsidRPr="000E7606">
        <w:t>’</w:t>
      </w:r>
      <w:r w:rsidRPr="0048434A">
        <w:t xml:space="preserve"> means the Department of </w:t>
      </w:r>
      <w:r>
        <w:rPr>
          <w:u w:val="single"/>
        </w:rPr>
        <w:t>Community and Institutional</w:t>
      </w:r>
      <w:r>
        <w:t xml:space="preserve"> </w:t>
      </w:r>
      <w:r w:rsidRPr="0048434A">
        <w:t>Corrections.</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(b)</w:t>
      </w:r>
      <w:r w:rsidRPr="0048434A">
        <w:tab/>
      </w:r>
      <w:r w:rsidRPr="000E7606">
        <w:t>‘</w:t>
      </w:r>
      <w:r w:rsidRPr="0048434A">
        <w:t>Division</w:t>
      </w:r>
      <w:r w:rsidRPr="000E7606">
        <w:t>’</w:t>
      </w:r>
      <w:r w:rsidRPr="0048434A">
        <w:t xml:space="preserve"> means the </w:t>
      </w:r>
      <w:r w:rsidRPr="009B1EB0">
        <w:rPr>
          <w:strike/>
        </w:rPr>
        <w:t>Youthful Offender</w:t>
      </w:r>
      <w:r w:rsidRPr="0048434A">
        <w:t xml:space="preserve"> </w:t>
      </w:r>
      <w:r w:rsidRPr="009B1EB0">
        <w:rPr>
          <w:u w:val="single"/>
        </w:rPr>
        <w:t>Young Offender Parole and Reentry Services</w:t>
      </w:r>
      <w:r>
        <w:t xml:space="preserve"> </w:t>
      </w:r>
      <w:r w:rsidRPr="0048434A">
        <w:t>Division.</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(c)</w:t>
      </w:r>
      <w:r w:rsidRPr="0048434A">
        <w:tab/>
      </w:r>
      <w:r w:rsidRPr="000E7606">
        <w:t>‘</w:t>
      </w:r>
      <w:r w:rsidRPr="0048434A">
        <w:t>Director</w:t>
      </w:r>
      <w:r w:rsidRPr="000E7606">
        <w:t>’</w:t>
      </w:r>
      <w:r w:rsidRPr="0048434A">
        <w:t xml:space="preserve"> means the Director of the Department of </w:t>
      </w:r>
      <w:r>
        <w:rPr>
          <w:u w:val="single"/>
        </w:rPr>
        <w:t>Community and Institutional</w:t>
      </w:r>
      <w:r>
        <w:t xml:space="preserve"> </w:t>
      </w:r>
      <w:r w:rsidRPr="0048434A">
        <w:t>Corrections.</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(d)</w:t>
      </w:r>
      <w:r w:rsidRPr="0048434A">
        <w:tab/>
      </w:r>
      <w:r w:rsidRPr="000E7606">
        <w:t>‘</w:t>
      </w:r>
      <w:r w:rsidRPr="0048434A">
        <w:t>Youthful offender</w:t>
      </w:r>
      <w:r w:rsidRPr="000E7606">
        <w:t>’</w:t>
      </w:r>
      <w:r w:rsidRPr="0048434A">
        <w:t xml:space="preserve"> means an offender who is: </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w:t>
      </w:r>
      <w:r w:rsidRPr="0048434A">
        <w:tab/>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an offense that is not a violent crime, as defined in Section 16</w:t>
      </w:r>
      <w:r>
        <w:noBreakHyphen/>
      </w:r>
      <w:r w:rsidRPr="0048434A">
        <w:t>1</w:t>
      </w:r>
      <w:r>
        <w:noBreakHyphen/>
      </w:r>
      <w:r w:rsidRPr="0048434A">
        <w:t>60, and that is a misdemeanor, a Class D, Class E, or Class F felony, as defined in Section 16</w:t>
      </w:r>
      <w:r>
        <w:noBreakHyphen/>
      </w:r>
      <w:r w:rsidRPr="0048434A">
        <w:t>1</w:t>
      </w:r>
      <w:r>
        <w:noBreakHyphen/>
      </w:r>
      <w:r w:rsidRPr="0048434A">
        <w:t xml:space="preserve">20, or a felony which provides for a maximum term of imprisonment of fifteen years or less; </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w:t>
      </w:r>
      <w:r w:rsidRPr="0048434A">
        <w:tab/>
        <w:t>seventeen but less than twenty</w:t>
      </w:r>
      <w:r>
        <w:noBreakHyphen/>
      </w:r>
      <w:r w:rsidRPr="0048434A">
        <w:t>five years of age at the time of conviction for an offense that is not a violent crime, as defined in Section 16</w:t>
      </w:r>
      <w:r>
        <w:noBreakHyphen/>
      </w:r>
      <w:r w:rsidRPr="0048434A">
        <w:t>1</w:t>
      </w:r>
      <w:r>
        <w:noBreakHyphen/>
      </w:r>
      <w:r w:rsidRPr="0048434A">
        <w:t xml:space="preserve">60, and that is a misdemeanor, a Class D, Class E, or Class F felony, or a felony which provides for a maximum term of imprisonment of fifteen years or less; </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(iii)</w:t>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burglary in the second degree (Section 16</w:t>
      </w:r>
      <w:r>
        <w:noBreakHyphen/>
      </w:r>
      <w:r w:rsidRPr="0048434A">
        <w:t>11</w:t>
      </w:r>
      <w:r>
        <w:noBreakHyphen/>
      </w:r>
      <w:r w:rsidRPr="0048434A">
        <w:t>312).  The offender must receive and serve a minimum sentence of at least three years, no part of which may be suspended, and the person is not eligible for conditional release until the person has served the three</w:t>
      </w:r>
      <w:r>
        <w:noBreakHyphen/>
      </w:r>
      <w:r w:rsidRPr="0048434A">
        <w:t xml:space="preserve">year minimum sentence; </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(iv)</w:t>
      </w:r>
      <w:r w:rsidRPr="0048434A">
        <w:tab/>
        <w:t>seventeen but less than twenty</w:t>
      </w:r>
      <w:r>
        <w:noBreakHyphen/>
      </w:r>
      <w:r w:rsidRPr="0048434A">
        <w:t>one years of age at the time of conviction for burglary in the second degree (Section 16</w:t>
      </w:r>
      <w:r>
        <w:noBreakHyphen/>
      </w:r>
      <w:r w:rsidRPr="0048434A">
        <w:t>11</w:t>
      </w:r>
      <w:r>
        <w:noBreakHyphen/>
      </w:r>
      <w:r w:rsidRPr="0048434A">
        <w:t>312).  The offender must receive and serve a minimum sentence of at least three years, no part of which may be suspended, and the person is not eligible for conditional release until the person has served the three</w:t>
      </w:r>
      <w:r>
        <w:noBreakHyphen/>
      </w:r>
      <w:r w:rsidRPr="0048434A">
        <w:t xml:space="preserve">year minimum sentence; </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w:t>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criminal sexual conduct with a minor in the third degree</w:t>
      </w:r>
      <w:r>
        <w:t>,</w:t>
      </w:r>
      <w:r w:rsidRPr="0048434A">
        <w:t xml:space="preserve"> pursuant to Section 16</w:t>
      </w:r>
      <w:r>
        <w:noBreakHyphen/>
      </w:r>
      <w:r w:rsidRPr="0048434A">
        <w:t>3</w:t>
      </w:r>
      <w:r>
        <w:noBreakHyphen/>
      </w:r>
      <w:r w:rsidRPr="0048434A">
        <w:t xml:space="preserve">655(C), and the alleged offense involved consensual sexual conduct with a person who was at least fourteen years of age at the time of the act; or </w:t>
      </w:r>
    </w:p>
    <w:p w:rsidR="00A401B6" w:rsidRPr="0048434A"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(vi)</w:t>
      </w:r>
      <w:r w:rsidRPr="0048434A">
        <w:tab/>
        <w:t>seventeen but less than twenty</w:t>
      </w:r>
      <w:r>
        <w:noBreakHyphen/>
      </w:r>
      <w:r w:rsidRPr="0048434A">
        <w:t>five years of age at the time of conviction for committing criminal sexual conduct with a minor in the third degree</w:t>
      </w:r>
      <w:r>
        <w:t>,</w:t>
      </w:r>
      <w:r w:rsidRPr="0048434A">
        <w:t xml:space="preserve"> pursuant to Section 16</w:t>
      </w:r>
      <w:r>
        <w:noBreakHyphen/>
      </w:r>
      <w:r w:rsidRPr="0048434A">
        <w:t>3</w:t>
      </w:r>
      <w:r>
        <w:noBreakHyphen/>
      </w:r>
      <w:r w:rsidRPr="0048434A">
        <w:t>655(C), and the conviction resulted from consensual sexual conduct, provided the offender was eighteen years of age or less at the time of the act and the other person involved was at least fourteen years of age at the time of the act.</w:t>
      </w:r>
    </w:p>
    <w:p w:rsidR="00A401B6" w:rsidRPr="00594041"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(e)</w:t>
      </w:r>
      <w:r w:rsidRPr="0048434A">
        <w:tab/>
      </w:r>
      <w:r w:rsidRPr="000E7606">
        <w:rPr>
          <w:strike/>
        </w:rPr>
        <w:t>‘</w:t>
      </w:r>
      <w:r w:rsidRPr="00594041">
        <w:rPr>
          <w:strike/>
        </w:rPr>
        <w:t>Treatment</w:t>
      </w:r>
      <w:r w:rsidRPr="000E7606">
        <w:rPr>
          <w:strike/>
        </w:rPr>
        <w:t>’</w:t>
      </w:r>
      <w:r w:rsidRPr="00594041">
        <w:rPr>
          <w:strike/>
        </w:rPr>
        <w:t xml:space="preserve"> means corrective and preventive guidance and training designed to protect the public by correcting the antisocial tendencies of youthful offenders; this may also include vocational and other training considered appropriate and necessary by the division.</w:t>
      </w:r>
      <w:r w:rsidRPr="00594041">
        <w:t xml:space="preserve"> </w:t>
      </w:r>
      <w:r w:rsidRPr="000E7606">
        <w:rPr>
          <w:u w:val="single"/>
        </w:rPr>
        <w:t>‘</w:t>
      </w:r>
      <w:r w:rsidRPr="00594041">
        <w:rPr>
          <w:u w:val="single"/>
        </w:rPr>
        <w:t>Criminogenic risks and needs</w:t>
      </w:r>
      <w:r w:rsidRPr="000E7606">
        <w:rPr>
          <w:u w:val="single"/>
        </w:rPr>
        <w:t>’</w:t>
      </w:r>
      <w:r w:rsidRPr="00594041">
        <w:rPr>
          <w:u w:val="single"/>
        </w:rPr>
        <w:t xml:space="preserve"> means characteristics that drive criminal behavior such as anti</w:t>
      </w:r>
      <w:r>
        <w:rPr>
          <w:u w:val="single"/>
        </w:rPr>
        <w:noBreakHyphen/>
      </w:r>
      <w:r w:rsidRPr="00594041">
        <w:rPr>
          <w:u w:val="single"/>
        </w:rPr>
        <w:t>social atti</w:t>
      </w:r>
      <w:r>
        <w:rPr>
          <w:u w:val="single"/>
        </w:rPr>
        <w:t>tudes, anti</w:t>
      </w:r>
      <w:r>
        <w:rPr>
          <w:u w:val="single"/>
        </w:rPr>
        <w:noBreakHyphen/>
        <w:t>social peer associations, substance abuse, lack of empathy, lack of problem solving and social skills, and other factors that are highly correlated with criminal conduct.</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(f)</w:t>
      </w:r>
      <w:r w:rsidRPr="0048434A">
        <w:tab/>
      </w:r>
      <w:r w:rsidRPr="000E7606">
        <w:t>‘</w:t>
      </w:r>
      <w:r w:rsidRPr="0048434A">
        <w:t>Conviction</w:t>
      </w:r>
      <w:r w:rsidRPr="000E7606">
        <w:t>’</w:t>
      </w:r>
      <w:r w:rsidRPr="0048434A">
        <w:t xml:space="preserve"> means a judgment in a verdict or finding of guilty, plea of guilty, or plea of nolo contendere to a criminal charge where the imprisonment is at least one year, but excluding all offenses in which the maximum punishment provided by law is death or life imprisonment.” </w:t>
      </w:r>
      <w:r w:rsidRPr="0048434A">
        <w:tab/>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4</w:t>
      </w:r>
      <w:r w:rsidRPr="00445F65">
        <w:t>.</w:t>
      </w:r>
      <w:r w:rsidRPr="00445F65">
        <w:tab/>
      </w:r>
      <w:r>
        <w:t>Section 24</w:t>
      </w:r>
      <w:r>
        <w:noBreakHyphen/>
        <w:t>19</w:t>
      </w:r>
      <w:r>
        <w:noBreakHyphen/>
        <w:t>20 of the 1976 Code is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20.</w:t>
      </w:r>
      <w:r>
        <w:tab/>
      </w:r>
      <w:r w:rsidRPr="001155F3">
        <w:rPr>
          <w:color w:val="000000"/>
        </w:rPr>
        <w:t xml:space="preserve">There is hereby created within the Department of </w:t>
      </w:r>
      <w:r>
        <w:rPr>
          <w:u w:val="single"/>
        </w:rPr>
        <w:t>Community and Institutional</w:t>
      </w:r>
      <w:r>
        <w:rPr>
          <w:color w:val="000000"/>
        </w:rPr>
        <w:t xml:space="preserve"> </w:t>
      </w:r>
      <w:r w:rsidRPr="001155F3">
        <w:rPr>
          <w:color w:val="000000"/>
        </w:rPr>
        <w:t xml:space="preserve">Corrections a </w:t>
      </w:r>
      <w:r w:rsidRPr="004E2887">
        <w:rPr>
          <w:strike/>
          <w:color w:val="000000"/>
        </w:rPr>
        <w:t>Youthful Offender</w:t>
      </w:r>
      <w:r w:rsidRPr="004E2887">
        <w:rPr>
          <w:color w:val="000000"/>
        </w:rPr>
        <w:t xml:space="preserve"> </w:t>
      </w:r>
      <w:r>
        <w:rPr>
          <w:color w:val="000000"/>
          <w:u w:val="single"/>
        </w:rPr>
        <w:t>Young Offender Parole and Reentry</w:t>
      </w:r>
      <w:r>
        <w:rPr>
          <w:color w:val="000000"/>
        </w:rPr>
        <w:t xml:space="preserve"> </w:t>
      </w:r>
      <w:r w:rsidRPr="004E2887">
        <w:rPr>
          <w:color w:val="000000"/>
        </w:rPr>
        <w:t>Division</w:t>
      </w:r>
      <w:r w:rsidRPr="001155F3">
        <w:rPr>
          <w:color w:val="000000"/>
        </w:rPr>
        <w:t xml:space="preserve">.  The division shall be staffed by appointees and designees of the Director of the Department of </w:t>
      </w:r>
      <w:r>
        <w:rPr>
          <w:u w:val="single"/>
        </w:rPr>
        <w:t>Community and Institutional</w:t>
      </w:r>
      <w:r>
        <w:rPr>
          <w:color w:val="000000"/>
        </w:rPr>
        <w:t xml:space="preserve"> </w:t>
      </w:r>
      <w:r w:rsidRPr="001155F3">
        <w:rPr>
          <w:color w:val="000000"/>
        </w:rPr>
        <w:t>Corrections.  The staff members shall be delegated such administrative duties and responsibilities as may be required to carry out the purpose of this chapter.</w:t>
      </w:r>
      <w:r>
        <w:rPr>
          <w:color w:val="000000"/>
        </w:rPr>
        <w:t>”</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45F65">
        <w:t>.</w:t>
      </w:r>
      <w:r w:rsidRPr="00445F65">
        <w:tab/>
      </w:r>
      <w:r>
        <w:t>Section 24</w:t>
      </w:r>
      <w:r>
        <w:noBreakHyphen/>
        <w:t>19</w:t>
      </w:r>
      <w:r>
        <w:noBreakHyphen/>
        <w:t>30 of the 1976 Code is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30.</w:t>
      </w:r>
      <w:r>
        <w:tab/>
      </w:r>
      <w:r w:rsidRPr="001155F3">
        <w:rPr>
          <w:color w:val="000000"/>
        </w:rPr>
        <w:t xml:space="preserve">The division shall consider </w:t>
      </w:r>
      <w:r w:rsidRPr="004E2887">
        <w:rPr>
          <w:strike/>
          <w:color w:val="000000"/>
        </w:rPr>
        <w:t>problems of treatment and correction;</w:t>
      </w:r>
      <w:r w:rsidRPr="001155F3">
        <w:rPr>
          <w:color w:val="000000"/>
        </w:rPr>
        <w:t xml:space="preserve"> </w:t>
      </w:r>
      <w:r w:rsidRPr="004E2887">
        <w:rPr>
          <w:color w:val="000000"/>
          <w:u w:val="single"/>
        </w:rPr>
        <w:t>criminogenic risks and needs, as well as,</w:t>
      </w:r>
      <w:r w:rsidRPr="001155F3">
        <w:rPr>
          <w:color w:val="000000"/>
        </w:rPr>
        <w:t xml:space="preserve"> shall consult with and make recommendations to the director with respect to </w:t>
      </w:r>
      <w:r w:rsidRPr="004E2887">
        <w:rPr>
          <w:strike/>
          <w:color w:val="000000"/>
        </w:rPr>
        <w:t>general treatment and</w:t>
      </w:r>
      <w:r w:rsidRPr="001155F3">
        <w:rPr>
          <w:color w:val="000000"/>
        </w:rPr>
        <w:t xml:space="preserve"> correction policies and procedures for committed youthful offenders, and recommend orders to direct the release of youthful offenders conditionally under supervision and the unconditional discharge of youthful offenders;  and take such further action and recommend such other orders to the director as may be necessary or proper to carry out the purpose of this chapter.</w:t>
      </w:r>
      <w:r>
        <w:rPr>
          <w:color w:val="000000"/>
        </w:rPr>
        <w:t>”</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6</w:t>
      </w:r>
      <w:r w:rsidRPr="00445F65">
        <w:t>.</w:t>
      </w:r>
      <w:r w:rsidRPr="00445F65">
        <w:tab/>
      </w:r>
      <w:r>
        <w:t>Section 24</w:t>
      </w:r>
      <w:r>
        <w:noBreakHyphen/>
        <w:t>19</w:t>
      </w:r>
      <w:r>
        <w:noBreakHyphen/>
        <w:t>40 of the 1976 Code is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40.</w:t>
      </w:r>
      <w:r>
        <w:tab/>
      </w:r>
      <w:r w:rsidRPr="001155F3">
        <w:rPr>
          <w:color w:val="000000"/>
        </w:rPr>
        <w:t xml:space="preserve">The division shall adopt such rules as the South Carolina Department of </w:t>
      </w:r>
      <w:r>
        <w:rPr>
          <w:u w:val="single"/>
        </w:rPr>
        <w:t>Community and Institutional</w:t>
      </w:r>
      <w:r>
        <w:rPr>
          <w:color w:val="000000"/>
        </w:rPr>
        <w:t xml:space="preserve"> </w:t>
      </w:r>
      <w:r w:rsidRPr="001155F3">
        <w:rPr>
          <w:color w:val="000000"/>
        </w:rPr>
        <w:t>Corrections approves and promulgate them as they apply directly or indirectly to its procedure.</w:t>
      </w:r>
      <w:r>
        <w:rPr>
          <w:color w:val="000000"/>
        </w:rPr>
        <w:t>”</w:t>
      </w:r>
      <w:r w:rsidRPr="001155F3">
        <w:rPr>
          <w:color w:val="000000"/>
        </w:rPr>
        <w:t xml:space="preserv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7</w:t>
      </w:r>
      <w:r w:rsidRPr="00445F65">
        <w:t>.</w:t>
      </w:r>
      <w:r w:rsidRPr="00445F65">
        <w:tab/>
      </w:r>
      <w:r>
        <w:t>Section 24</w:t>
      </w:r>
      <w:r>
        <w:noBreakHyphen/>
        <w:t>19</w:t>
      </w:r>
      <w:r>
        <w:noBreakHyphen/>
        <w:t>50(2) of the 1976 Code is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155F3">
        <w:rPr>
          <w:color w:val="000000"/>
        </w:rPr>
        <w:t xml:space="preserve">release the youthful offender to the custody of the division before sentencing for an observation and evaluation period of not more than sixty days.  The observation and evaluation must be conducted by the Reception and Evaluation Center operating under joint agreement between the Department of Vocational Rehabilitation and the Department of </w:t>
      </w:r>
      <w:r>
        <w:rPr>
          <w:u w:val="single"/>
        </w:rPr>
        <w:t>Community and Institutional</w:t>
      </w:r>
      <w:r>
        <w:rPr>
          <w:color w:val="000000"/>
        </w:rPr>
        <w:t xml:space="preserve"> </w:t>
      </w:r>
      <w:r w:rsidRPr="001155F3">
        <w:rPr>
          <w:color w:val="000000"/>
        </w:rPr>
        <w:t>Corrections and the findings and recommendations for sentencing must be returned with the youthful offender to the court for sentencing;</w:t>
      </w:r>
      <w:r>
        <w:rPr>
          <w:color w:val="000000"/>
        </w:rPr>
        <w:t>”</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8</w:t>
      </w:r>
      <w:r w:rsidRPr="00445F65">
        <w:t>.</w:t>
      </w:r>
      <w:r w:rsidRPr="00445F65">
        <w:tab/>
      </w:r>
      <w:r>
        <w:t>Section 24</w:t>
      </w:r>
      <w:r>
        <w:noBreakHyphen/>
        <w:t>19</w:t>
      </w:r>
      <w:r>
        <w:noBreakHyphen/>
        <w:t>60 of the 1976 Code is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60.</w:t>
      </w:r>
      <w:r>
        <w:tab/>
      </w:r>
      <w:r w:rsidRPr="001155F3">
        <w:rPr>
          <w:color w:val="000000"/>
        </w:rPr>
        <w:t xml:space="preserve">Youthful offenders </w:t>
      </w:r>
      <w:r w:rsidRPr="004E2887">
        <w:rPr>
          <w:strike/>
          <w:color w:val="000000"/>
        </w:rPr>
        <w:t>shall undergo treatment</w:t>
      </w:r>
      <w:r w:rsidRPr="001155F3">
        <w:rPr>
          <w:color w:val="000000"/>
        </w:rPr>
        <w:t xml:space="preserve"> </w:t>
      </w:r>
      <w:r w:rsidRPr="004E2887">
        <w:rPr>
          <w:color w:val="000000"/>
          <w:u w:val="single"/>
        </w:rPr>
        <w:t>may be housed</w:t>
      </w:r>
      <w:r>
        <w:rPr>
          <w:color w:val="000000"/>
        </w:rPr>
        <w:t xml:space="preserve"> </w:t>
      </w:r>
      <w:r w:rsidRPr="001155F3">
        <w:rPr>
          <w:color w:val="000000"/>
        </w:rPr>
        <w:t xml:space="preserve">in minimum security institutions, including training schools, hospitals, farms, </w:t>
      </w:r>
      <w:r w:rsidRPr="00223229">
        <w:rPr>
          <w:color w:val="000000"/>
          <w:u w:val="single"/>
        </w:rPr>
        <w:t>treatment programs,</w:t>
      </w:r>
      <w:r>
        <w:rPr>
          <w:color w:val="000000"/>
        </w:rPr>
        <w:t xml:space="preserve"> </w:t>
      </w:r>
      <w:r w:rsidRPr="001155F3">
        <w:rPr>
          <w:color w:val="000000"/>
        </w:rPr>
        <w:t xml:space="preserve">forestry and other camps, including vocational training facilities and other institutions and agencies that will provide the essential varieties of treatment.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The director, as far as is advisable and necessary, shall designate, set aside and adopt institutions and agencies under the control of the department and the division for the purpose of carrying out the objectives of this chapter.  The director may further maintain a cooperative program with the Department of Vocational Rehabilitation involving the operation of reception and evaluation centers, utilizing funds and staffing services of the department which are appropriate for matching with Federal Vocational Rehabilitation funds.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Insofar as practical and to the greatest degree possible, such institutions, facilities and agencies shall be used only </w:t>
      </w:r>
      <w:r w:rsidRPr="00223229">
        <w:rPr>
          <w:strike/>
          <w:color w:val="000000"/>
        </w:rPr>
        <w:t>for the treatment</w:t>
      </w:r>
      <w:r w:rsidRPr="001155F3">
        <w:rPr>
          <w:color w:val="000000"/>
        </w:rPr>
        <w:t xml:space="preserve"> </w:t>
      </w:r>
      <w:r>
        <w:rPr>
          <w:color w:val="000000"/>
          <w:u w:val="single"/>
        </w:rPr>
        <w:t>to assess and address the needs and assets</w:t>
      </w:r>
      <w:r>
        <w:rPr>
          <w:color w:val="000000"/>
        </w:rPr>
        <w:t xml:space="preserve"> </w:t>
      </w:r>
      <w:r w:rsidRPr="001155F3">
        <w:rPr>
          <w:color w:val="000000"/>
        </w:rPr>
        <w:t xml:space="preserve">of committed youthful offenders, and such youthful offenders shall be segregated from other offenders, and classes of committed youthful offenders shall be segregated according to their </w:t>
      </w:r>
      <w:r w:rsidRPr="00223229">
        <w:rPr>
          <w:strike/>
          <w:color w:val="000000"/>
        </w:rPr>
        <w:t>needs</w:t>
      </w:r>
      <w:r w:rsidRPr="001155F3">
        <w:rPr>
          <w:color w:val="000000"/>
        </w:rPr>
        <w:t xml:space="preserve"> </w:t>
      </w:r>
      <w:r w:rsidRPr="00223229">
        <w:rPr>
          <w:color w:val="000000"/>
          <w:u w:val="single"/>
        </w:rPr>
        <w:t>need</w:t>
      </w:r>
      <w:r>
        <w:rPr>
          <w:color w:val="000000"/>
        </w:rPr>
        <w:t xml:space="preserve"> </w:t>
      </w:r>
      <w:r w:rsidRPr="001155F3">
        <w:rPr>
          <w:color w:val="000000"/>
        </w:rPr>
        <w:t xml:space="preserve">for </w:t>
      </w:r>
      <w:r w:rsidRPr="00223229">
        <w:rPr>
          <w:strike/>
          <w:color w:val="000000"/>
        </w:rPr>
        <w:t>treatment</w:t>
      </w:r>
      <w:r>
        <w:rPr>
          <w:color w:val="000000"/>
        </w:rPr>
        <w:t xml:space="preserve"> </w:t>
      </w:r>
      <w:r w:rsidRPr="00223229">
        <w:rPr>
          <w:color w:val="000000"/>
          <w:u w:val="single"/>
        </w:rPr>
        <w:t>services</w:t>
      </w:r>
      <w:r w:rsidRPr="001155F3">
        <w:rPr>
          <w:color w:val="000000"/>
        </w:rPr>
        <w:t>.</w:t>
      </w:r>
      <w:r>
        <w:rPr>
          <w:color w:val="000000"/>
        </w:rPr>
        <w:t>”</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9</w:t>
      </w:r>
      <w:r w:rsidRPr="00445F65">
        <w:t>.</w:t>
      </w:r>
      <w:r w:rsidRPr="00445F65">
        <w:tab/>
      </w:r>
      <w:r>
        <w:t>Section 24</w:t>
      </w:r>
      <w:r>
        <w:noBreakHyphen/>
        <w:t>19</w:t>
      </w:r>
      <w:r>
        <w:noBreakHyphen/>
        <w:t>110 of the 1976 Code, as last amended by Act 273 of 2010, is further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110.</w:t>
      </w:r>
      <w:r>
        <w:tab/>
      </w:r>
      <w:r w:rsidRPr="001155F3">
        <w:rPr>
          <w:color w:val="000000"/>
        </w:rPr>
        <w:t>(A)</w:t>
      </w:r>
      <w:r>
        <w:rPr>
          <w:color w:val="000000"/>
        </w:rPr>
        <w:tab/>
      </w:r>
      <w:r w:rsidRPr="001155F3">
        <w:rPr>
          <w:color w:val="000000"/>
        </w:rPr>
        <w:t>The division may at any time after reasonable notice to the director release conditionally under supervision a committed youthful offender.  Before a youthful offender may be conditionally released, the youthful offender must agree in writing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and any of the youthful offender</w:t>
      </w:r>
      <w:r w:rsidRPr="000E7606">
        <w:rPr>
          <w:color w:val="000000"/>
        </w:rPr>
        <w:t>’</w:t>
      </w:r>
      <w:r w:rsidRPr="001155F3">
        <w:rPr>
          <w:color w:val="000000"/>
        </w:rPr>
        <w:t xml:space="preserve">s possessions by: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A youthful offender must not be conditionally released by the division if he fails to comply with this provision.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a youthful offender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or any of the youthful offender</w:t>
      </w:r>
      <w:r w:rsidRPr="000E7606">
        <w:rPr>
          <w:color w:val="000000"/>
        </w:rPr>
        <w:t>’</w:t>
      </w:r>
      <w:r w:rsidRPr="001155F3">
        <w:rPr>
          <w:color w:val="000000"/>
        </w:rPr>
        <w:t>s possessions.  When, in the judgment of the director, a committed youthful offender should be released conditionally under supervision, he shall so report and recommend to the division.  The conditions of release must include the requirement that the youthful offender must permit the search or seizure, without a search warrant, with or without cause, of the youthful offender</w:t>
      </w:r>
      <w:r w:rsidRPr="000E7606">
        <w:rPr>
          <w:color w:val="000000"/>
        </w:rPr>
        <w:t>’</w:t>
      </w:r>
      <w:r w:rsidRPr="001155F3">
        <w:rPr>
          <w:color w:val="000000"/>
        </w:rPr>
        <w:t>s person, any vehicle the youthful offender owns or is driving, and any of the youthful offender</w:t>
      </w:r>
      <w:r w:rsidRPr="000E7606">
        <w:rPr>
          <w:color w:val="000000"/>
        </w:rPr>
        <w:t>’</w:t>
      </w:r>
      <w:r w:rsidRPr="001155F3">
        <w:rPr>
          <w:color w:val="000000"/>
        </w:rPr>
        <w:t xml:space="preserve">s possessions by: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sidRPr="002F5D59">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the conditions of release of a youthful offender who was convicted of or pled guilty or nolo contendere to a Class C misdemeanor or an unclassified misdemeanor that carries a term of imprisonment of not more than one year may not include the requirement that the youthful offender agree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or any of the youthful offender</w:t>
      </w:r>
      <w:r w:rsidRPr="000E7606">
        <w:rPr>
          <w:color w:val="000000"/>
        </w:rPr>
        <w:t>’</w:t>
      </w:r>
      <w:r w:rsidRPr="001155F3">
        <w:rPr>
          <w:color w:val="000000"/>
        </w:rPr>
        <w:t xml:space="preserve">s possessions.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for review of abuse.  A finding of abuse of the use of searches or seizures without a search warrant must be reported by the Department of </w:t>
      </w:r>
      <w:r w:rsidRPr="002F5D59">
        <w:rPr>
          <w:strike/>
          <w:color w:val="000000"/>
        </w:rPr>
        <w:t>Probation, Parole and Pardon Services</w:t>
      </w:r>
      <w:r w:rsidRPr="001155F3">
        <w:rPr>
          <w:color w:val="000000"/>
        </w:rPr>
        <w:t xml:space="preserve"> </w:t>
      </w:r>
      <w:r>
        <w:rPr>
          <w:u w:val="single"/>
        </w:rPr>
        <w:t>Community and Institutional</w:t>
      </w:r>
      <w:r w:rsidRPr="002F5D59">
        <w:rPr>
          <w:color w:val="000000"/>
          <w:u w:val="single"/>
        </w:rPr>
        <w:t xml:space="preserve"> Corrections</w:t>
      </w:r>
      <w:r>
        <w:rPr>
          <w:color w:val="000000"/>
        </w:rPr>
        <w:t xml:space="preserve"> </w:t>
      </w:r>
      <w:r w:rsidRPr="001155F3">
        <w:rPr>
          <w:color w:val="000000"/>
        </w:rPr>
        <w:t>to the State Law Enforcement Division for investigation.  If the law enforcement officer fails to report each search or seizure pursuant to this subsection, he is subject to discipline pursuant to the employing agency</w:t>
      </w:r>
      <w:r w:rsidRPr="000E7606">
        <w:rPr>
          <w:color w:val="000000"/>
        </w:rPr>
        <w:t>’</w:t>
      </w:r>
      <w:r w:rsidRPr="001155F3">
        <w:rPr>
          <w:color w:val="000000"/>
        </w:rPr>
        <w:t xml:space="preserve">s policies and procedures.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(B)</w:t>
      </w:r>
      <w:r>
        <w:rPr>
          <w:color w:val="000000"/>
        </w:rPr>
        <w:tab/>
      </w:r>
      <w:r w:rsidRPr="001155F3">
        <w:rPr>
          <w:color w:val="000000"/>
        </w:rPr>
        <w:t xml:space="preserve">The division may regularly assess a reasonable fee to be paid by the youthful offender who is on conditional release to offset the cost of his supervision.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(C)</w:t>
      </w:r>
      <w:r>
        <w:rPr>
          <w:color w:val="000000"/>
        </w:rPr>
        <w:tab/>
      </w:r>
      <w:r w:rsidRPr="001155F3">
        <w:rPr>
          <w:color w:val="000000"/>
        </w:rPr>
        <w:t xml:space="preserve">The division may discharge a committed youthful offender unconditionally at the expiration of one year from the date of conditional release. </w:t>
      </w: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(D)</w:t>
      </w:r>
      <w:r>
        <w:rPr>
          <w:color w:val="000000"/>
        </w:rPr>
        <w:tab/>
      </w:r>
      <w:r w:rsidRPr="001155F3">
        <w:rPr>
          <w:color w:val="000000"/>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Pr>
          <w:color w:val="000000"/>
        </w:rPr>
        <w:t>”</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10</w:t>
      </w:r>
      <w:r w:rsidRPr="00445F65">
        <w:t>.</w:t>
      </w:r>
      <w:r w:rsidRPr="00445F65">
        <w:tab/>
      </w:r>
      <w:r>
        <w:t>Section 24</w:t>
      </w:r>
      <w:r>
        <w:noBreakHyphen/>
        <w:t>19</w:t>
      </w:r>
      <w:r>
        <w:noBreakHyphen/>
        <w:t>160 of the 1976 Code is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1155F3"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160.</w:t>
      </w:r>
      <w:r>
        <w:tab/>
      </w:r>
      <w:r w:rsidRPr="001155F3">
        <w:rPr>
          <w:color w:val="000000"/>
        </w:rPr>
        <w:t xml:space="preserve">Nothing in this chapter limits or affects the power of a court to suspend the imposition or execution of a sentence and place a youthful offender on probation.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Nothing in this chapter may be construed to amend, repeal, or affect the jurisdiction of the </w:t>
      </w:r>
      <w:r w:rsidRPr="00DE569A">
        <w:rPr>
          <w:strike/>
          <w:color w:val="000000"/>
        </w:rPr>
        <w:t>Department of Probation, Parole, and Pardon Services or the Probation,</w:t>
      </w:r>
      <w:r w:rsidRPr="001155F3">
        <w:rPr>
          <w:color w:val="000000"/>
        </w:rPr>
        <w:t xml:space="preserve"> Parole</w:t>
      </w:r>
      <w:r w:rsidRPr="0057610F">
        <w:rPr>
          <w:strike/>
          <w:color w:val="000000"/>
        </w:rPr>
        <w:t>,</w:t>
      </w:r>
      <w:r w:rsidRPr="001155F3">
        <w:rPr>
          <w:color w:val="000000"/>
        </w:rPr>
        <w:t xml:space="preserve"> and Pardon Services Board.  For purposes of community supervision or parole, a sentence pursuant to Section 24</w:t>
      </w:r>
      <w:r>
        <w:rPr>
          <w:color w:val="000000"/>
        </w:rPr>
        <w:noBreakHyphen/>
      </w:r>
      <w:r w:rsidRPr="001155F3">
        <w:rPr>
          <w:color w:val="000000"/>
        </w:rPr>
        <w:t>19</w:t>
      </w:r>
      <w:r>
        <w:rPr>
          <w:color w:val="000000"/>
        </w:rPr>
        <w:noBreakHyphen/>
      </w:r>
      <w:r w:rsidRPr="001155F3">
        <w:rPr>
          <w:color w:val="000000"/>
        </w:rPr>
        <w:t>50(e) shall be considered a sentence for six years.</w:t>
      </w:r>
      <w:r>
        <w:rPr>
          <w:color w:val="000000"/>
        </w:rPr>
        <w:t>”</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11</w:t>
      </w:r>
      <w:r w:rsidRPr="00445F65">
        <w:t>.</w:t>
      </w:r>
      <w:r w:rsidRPr="00445F65">
        <w:tab/>
        <w:t>Chapter 21, Title 24 of the 1976 Code is amended to read: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21</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323C">
        <w:tab/>
      </w:r>
      <w:r w:rsidRPr="00445F65">
        <w:rPr>
          <w:strike/>
        </w:rPr>
        <w:t>Probation,</w:t>
      </w:r>
      <w:r w:rsidRPr="00445F65">
        <w:t xml:space="preserve"> Parole and Pardon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 xml:space="preserve">Board of </w:t>
      </w:r>
      <w:r w:rsidRPr="00445F65">
        <w:rPr>
          <w:strike/>
        </w:rPr>
        <w:t>Probation,</w:t>
      </w:r>
      <w:r w:rsidRPr="00445F65">
        <w:t xml:space="preserve"> Parole and Pardon Services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5.</w:t>
      </w:r>
      <w:r>
        <w:tab/>
      </w:r>
      <w:r w:rsidRPr="00445F65">
        <w:rPr>
          <w:szCs w:val="24"/>
        </w:rPr>
        <w:t>As used in this chapter: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(1)</w:t>
      </w:r>
      <w:r w:rsidRPr="00445F65">
        <w:rPr>
          <w:szCs w:val="24"/>
        </w:rPr>
        <w:tab/>
      </w:r>
      <w:r w:rsidRPr="000E7606">
        <w:rPr>
          <w:szCs w:val="24"/>
        </w:rPr>
        <w:t>‘</w:t>
      </w:r>
      <w:r w:rsidRPr="00445F65">
        <w:rPr>
          <w:szCs w:val="24"/>
        </w:rPr>
        <w:t>Administrative monitoring</w:t>
      </w:r>
      <w:r w:rsidRPr="000E7606">
        <w:rPr>
          <w:szCs w:val="24"/>
        </w:rPr>
        <w:t>’</w:t>
      </w:r>
      <w:r w:rsidRPr="00445F65">
        <w:rPr>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w:t>
      </w:r>
      <w:r w:rsidRPr="000E7606">
        <w:rPr>
          <w:szCs w:val="24"/>
        </w:rPr>
        <w:t>’</w:t>
      </w:r>
      <w:r w:rsidRPr="00445F65">
        <w:rPr>
          <w:szCs w:val="24"/>
        </w:rPr>
        <w:t>s representative in his county, notify the department of his current address each quarter, and make payments on financial obligations owed, until the financial obligations are paid in full or a consent order of judgment is filed.</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(2)</w:t>
      </w:r>
      <w:r w:rsidRPr="00445F65">
        <w:rPr>
          <w:szCs w:val="24"/>
        </w:rPr>
        <w:tab/>
      </w:r>
      <w:r w:rsidRPr="000E7606">
        <w:rPr>
          <w:szCs w:val="24"/>
        </w:rPr>
        <w:t>‘</w:t>
      </w:r>
      <w:r w:rsidRPr="00445F65">
        <w:rPr>
          <w:szCs w:val="24"/>
        </w:rPr>
        <w:t>Criminal risk factors</w:t>
      </w:r>
      <w:r w:rsidRPr="000E7606">
        <w:rPr>
          <w:szCs w:val="24"/>
        </w:rPr>
        <w:t>’</w:t>
      </w:r>
      <w:r w:rsidRPr="00445F65">
        <w:rPr>
          <w:szCs w:val="24"/>
        </w:rPr>
        <w:t xml:space="preserve"> mean characteristics and behaviors that, when addressed or changed, affect a person</w:t>
      </w:r>
      <w:r w:rsidRPr="000E7606">
        <w:rPr>
          <w:szCs w:val="24"/>
        </w:rPr>
        <w:t>’</w:t>
      </w:r>
      <w:r w:rsidRPr="00445F65">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(3)</w:t>
      </w:r>
      <w:r w:rsidRPr="00445F65">
        <w:rPr>
          <w:szCs w:val="24"/>
        </w:rPr>
        <w:tab/>
      </w:r>
      <w:r w:rsidRPr="000E7606">
        <w:rPr>
          <w:szCs w:val="24"/>
        </w:rPr>
        <w:t>‘</w:t>
      </w:r>
      <w:r w:rsidRPr="00445F65">
        <w:rPr>
          <w:szCs w:val="24"/>
        </w:rPr>
        <w:t>Department</w:t>
      </w:r>
      <w:r w:rsidRPr="000E7606">
        <w:rPr>
          <w:szCs w:val="24"/>
        </w:rPr>
        <w:t>’</w:t>
      </w:r>
      <w:r w:rsidRPr="00445F65">
        <w:rPr>
          <w:szCs w:val="24"/>
        </w:rPr>
        <w:t xml:space="preserve"> means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(4)</w:t>
      </w:r>
      <w:r w:rsidRPr="00445F65">
        <w:rPr>
          <w:szCs w:val="24"/>
        </w:rPr>
        <w:tab/>
      </w:r>
      <w:r w:rsidRPr="000E7606">
        <w:rPr>
          <w:szCs w:val="24"/>
        </w:rPr>
        <w:t>‘</w:t>
      </w:r>
      <w:r w:rsidRPr="00445F65">
        <w:rPr>
          <w:szCs w:val="24"/>
        </w:rPr>
        <w:t>Evidence</w:t>
      </w:r>
      <w:r>
        <w:rPr>
          <w:szCs w:val="24"/>
        </w:rPr>
        <w:noBreakHyphen/>
      </w:r>
      <w:r w:rsidRPr="00445F65">
        <w:rPr>
          <w:szCs w:val="24"/>
        </w:rPr>
        <w:t>based practices</w:t>
      </w:r>
      <w:r w:rsidRPr="000E7606">
        <w:rPr>
          <w:szCs w:val="24"/>
        </w:rPr>
        <w:t>’</w:t>
      </w:r>
      <w:r w:rsidRPr="00445F65">
        <w:rPr>
          <w:szCs w:val="24"/>
        </w:rPr>
        <w:t xml:space="preserve"> mean supervision policies, procedures, and practices that scientific research demonstrates reduce recidivism among individuals on probation, parole, or post</w:t>
      </w:r>
      <w:r>
        <w:rPr>
          <w:szCs w:val="24"/>
        </w:rPr>
        <w:noBreakHyphen/>
      </w:r>
      <w:r w:rsidRPr="00445F65">
        <w:rPr>
          <w:szCs w:val="24"/>
        </w:rPr>
        <w:t>correctional supervision.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(5)</w:t>
      </w:r>
      <w:r w:rsidRPr="00445F65">
        <w:rPr>
          <w:szCs w:val="24"/>
        </w:rPr>
        <w:tab/>
      </w:r>
      <w:r w:rsidRPr="000E7606">
        <w:rPr>
          <w:szCs w:val="24"/>
        </w:rPr>
        <w:t>‘</w:t>
      </w:r>
      <w:r w:rsidRPr="00445F65">
        <w:rPr>
          <w:szCs w:val="24"/>
        </w:rPr>
        <w:t>Financial obligations</w:t>
      </w:r>
      <w:r w:rsidRPr="000E7606">
        <w:rPr>
          <w:szCs w:val="24"/>
        </w:rPr>
        <w:t>’</w:t>
      </w:r>
      <w:r w:rsidRPr="00445F65">
        <w:rPr>
          <w:szCs w:val="24"/>
        </w:rPr>
        <w:t xml:space="preserve"> mean fines, fees, and restitution either ordered by the court or statutorily imposed.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(6)</w:t>
      </w:r>
      <w:r w:rsidRPr="00445F65">
        <w:rPr>
          <w:szCs w:val="24"/>
        </w:rPr>
        <w:tab/>
      </w:r>
      <w:r w:rsidRPr="000E7606">
        <w:rPr>
          <w:szCs w:val="24"/>
        </w:rPr>
        <w:t>‘</w:t>
      </w:r>
      <w:r w:rsidRPr="00445F65">
        <w:rPr>
          <w:szCs w:val="24"/>
        </w:rPr>
        <w:t>Hearing officer</w:t>
      </w:r>
      <w:r w:rsidRPr="000E7606">
        <w:rPr>
          <w:szCs w:val="24"/>
        </w:rPr>
        <w:t>’</w:t>
      </w:r>
      <w:r w:rsidRPr="00445F65">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w:t>
      </w:r>
      <w:r>
        <w:rPr>
          <w:szCs w:val="24"/>
          <w:u w:val="single"/>
        </w:rPr>
        <w:t>not under the supervision of the Division of Young Offender Parole and Reentry Services,</w:t>
      </w:r>
      <w:r>
        <w:rPr>
          <w:szCs w:val="24"/>
        </w:rPr>
        <w:t xml:space="preserve"> </w:t>
      </w:r>
      <w:r w:rsidRPr="00445F65">
        <w:rPr>
          <w:szCs w:val="24"/>
        </w:rPr>
        <w:t xml:space="preserve">and such other hearings as required by law.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10.</w:t>
      </w:r>
      <w:r>
        <w:tab/>
      </w:r>
      <w:r w:rsidRPr="00445F65">
        <w:tab/>
        <w:t>(A)</w:t>
      </w:r>
      <w:r w:rsidRPr="00445F65">
        <w:tab/>
      </w:r>
      <w:r w:rsidRPr="00445F65">
        <w:rPr>
          <w:strike/>
          <w:szCs w:val="24"/>
        </w:rPr>
        <w:t>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445F65">
        <w:rPr>
          <w:szCs w:val="24"/>
        </w:rPr>
        <w:t xml:space="preserve"> </w:t>
      </w:r>
      <w:r w:rsidRPr="00445F65">
        <w:rPr>
          <w:szCs w:val="24"/>
          <w:u w:val="single"/>
        </w:rPr>
        <w:t>Reserved</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u w:val="single"/>
        </w:rPr>
        <w:t>(1)</w:t>
      </w:r>
      <w:r w:rsidRPr="00445F65">
        <w:rPr>
          <w:szCs w:val="24"/>
        </w:rPr>
        <w:tab/>
      </w:r>
      <w:r w:rsidRPr="005379CB">
        <w:rPr>
          <w:color w:val="000000"/>
        </w:rPr>
        <w:t xml:space="preserve">The Board of </w:t>
      </w:r>
      <w:r w:rsidRPr="0049466F">
        <w:rPr>
          <w:strike/>
          <w:color w:val="000000"/>
        </w:rPr>
        <w:t>Probation,</w:t>
      </w:r>
      <w:r w:rsidRPr="005379CB">
        <w:rPr>
          <w:color w:val="000000"/>
        </w:rPr>
        <w:t xml:space="preserve"> Parole and Pardon Services is composed of seven members.  The terms of office of the members are for six years. </w:t>
      </w:r>
      <w:r>
        <w:rPr>
          <w:color w:val="000000"/>
        </w:rPr>
        <w:t xml:space="preserve"> E</w:t>
      </w:r>
      <w:r w:rsidRPr="00CD769D">
        <w:rPr>
          <w:color w:val="000000"/>
        </w:rPr>
        <w:t>ach</w:t>
      </w:r>
      <w:r w:rsidRPr="005379CB">
        <w:rPr>
          <w:color w:val="000000"/>
        </w:rPr>
        <w:t xml:space="preserve"> of the seven members must be appointed from eac</w:t>
      </w:r>
      <w:r>
        <w:rPr>
          <w:color w:val="000000"/>
        </w:rPr>
        <w:t>h of the congressional districts</w:t>
      </w:r>
      <w:r w:rsidRPr="005379CB">
        <w:rPr>
          <w:color w:val="000000"/>
        </w:rPr>
        <w:t xml:space="preserve">. </w:t>
      </w:r>
      <w:r>
        <w:rPr>
          <w:color w:val="000000"/>
        </w:rPr>
        <w:t xml:space="preserve"> </w:t>
      </w:r>
      <w:r w:rsidRPr="00CD769D">
        <w:rPr>
          <w:color w:val="000000"/>
        </w:rPr>
        <w:t>At least one</w:t>
      </w:r>
      <w:r w:rsidRPr="005379CB">
        <w:rPr>
          <w:color w:val="000000"/>
        </w:rPr>
        <w:t xml:space="preserv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Pr="000E7606">
        <w:rPr>
          <w:color w:val="000000"/>
        </w:rPr>
        <w:t>’</w:t>
      </w:r>
      <w:r w:rsidRPr="005379CB">
        <w:rPr>
          <w:color w:val="000000"/>
        </w:rPr>
        <w:t>s next meeting following the vacancy.  A chairman must be elected annually by a majority of the membership of the board.  The chairman may serve consecutive terms.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(2)</w:t>
      </w:r>
      <w:r w:rsidRPr="00445F65">
        <w:rPr>
          <w:szCs w:val="24"/>
        </w:rPr>
        <w:tab/>
      </w:r>
      <w:r w:rsidRPr="00445F65">
        <w:rPr>
          <w:szCs w:val="24"/>
          <w:u w:val="single"/>
        </w:rPr>
        <w:t xml:space="preserve">Recognizing the need to maintain autonomy and to provide a check and balance system, the Board of Parole and Pardon Services shall employ a Director of Parole and Pardon Services and other staff necessary to perform the duties of parole examinations.  The director shall </w:t>
      </w:r>
      <w:r>
        <w:rPr>
          <w:szCs w:val="24"/>
          <w:u w:val="single"/>
        </w:rPr>
        <w:t>have at least five years or more volunteer experience in one or more of the following fields:  parole, probation, corrections, criminal justice, law, law enforcement, physchology, psychiatry, sociology, or social work,  The director shall serve at the will and pleasure of the board.</w:t>
      </w:r>
      <w:r w:rsidRPr="00445F65">
        <w:rPr>
          <w:szCs w:val="24"/>
          <w:u w:val="single"/>
        </w:rPr>
        <w:t xml:space="preserve">  All examination staff are employees of the board and are responsible to the board both administratively and operationally. Funds allocated for the </w:t>
      </w:r>
      <w:r>
        <w:rPr>
          <w:szCs w:val="24"/>
          <w:u w:val="single"/>
        </w:rPr>
        <w:t>board</w:t>
      </w:r>
      <w:r w:rsidRPr="00445F65">
        <w:rPr>
          <w:szCs w:val="24"/>
          <w:u w:val="single"/>
        </w:rPr>
        <w:t xml:space="preserve"> must be incorporated as a line item within the Department of Community and Institutional Corrections budget </w:t>
      </w:r>
      <w:r>
        <w:rPr>
          <w:szCs w:val="24"/>
          <w:u w:val="single"/>
        </w:rPr>
        <w:t>to be administratively controlled by the board.</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(3)</w:t>
      </w:r>
      <w:r w:rsidRPr="00445F65">
        <w:rPr>
          <w:szCs w:val="24"/>
        </w:rPr>
        <w:tab/>
      </w:r>
      <w:r w:rsidRPr="00445F65">
        <w:rPr>
          <w:szCs w:val="24"/>
          <w:u w:val="single"/>
        </w:rPr>
        <w:t>The department shall continue to provide budgetary, fiscal, personnel and training resources, and other support the board considers necessary to perform its mandated functions.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Within ninety days of a parole board member</w:t>
      </w:r>
      <w:r w:rsidRPr="000E7606">
        <w:rPr>
          <w:szCs w:val="24"/>
        </w:rPr>
        <w:t>’</w:t>
      </w:r>
      <w:r w:rsidRPr="00445F65">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elements of the decision making process, through the use of evidence</w:t>
      </w:r>
      <w:r>
        <w:rPr>
          <w:szCs w:val="24"/>
        </w:rPr>
        <w:noBreakHyphen/>
      </w:r>
      <w:r w:rsidRPr="00445F65">
        <w:rPr>
          <w:szCs w:val="24"/>
        </w:rPr>
        <w:t xml:space="preserve">based practices for determining offender risk, needs and motivations to change, including the actuarial assessment tool that is used by the parole agent;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security classifications as established by the Department of </w:t>
      </w:r>
      <w:r w:rsidRPr="00445F65">
        <w:rPr>
          <w:u w:val="single"/>
        </w:rPr>
        <w:t>Community and Institutional</w:t>
      </w:r>
      <w:r w:rsidRPr="00445F65">
        <w:t xml:space="preserve"> Corrections</w:t>
      </w:r>
      <w:r w:rsidRPr="00445F65">
        <w:rPr>
          <w:szCs w:val="24"/>
        </w:rPr>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programming and disciplinary processes and the department</w:t>
      </w:r>
      <w:r w:rsidRPr="000E7606">
        <w:rPr>
          <w:szCs w:val="24"/>
        </w:rPr>
        <w:t>’</w:t>
      </w:r>
      <w:r w:rsidRPr="00445F65">
        <w:rPr>
          <w:szCs w:val="24"/>
        </w:rPr>
        <w:t xml:space="preserve">s supervision, case planning, and violation process;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dynamics of criminal victimization;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(5)</w:t>
      </w:r>
      <w:r w:rsidRPr="00445F65">
        <w:rPr>
          <w:szCs w:val="24"/>
        </w:rPr>
        <w:tab/>
        <w:t>collaboration with corrections related stakeholders, both public and private, to increase offender success and public safety.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Pr>
          <w:szCs w:val="24"/>
          <w:u w:val="single"/>
        </w:rPr>
        <w:t>board</w:t>
      </w:r>
      <w:r w:rsidRPr="00445F65">
        <w:rPr>
          <w:szCs w:val="24"/>
        </w:rPr>
        <w:t xml:space="preserve"> must promulgate regulations setting forth the minimum number of hours of training required for the board members and the specific requirements of the course that the members must complete.</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(E)(1)</w:t>
      </w:r>
      <w:r w:rsidRPr="00445F65">
        <w:rPr>
          <w:szCs w:val="24"/>
        </w:rPr>
        <w:tab/>
        <w:t>Each parole board member is also required to complete a minimum of eight hours of training annually, which shall be provided for in the department</w:t>
      </w:r>
      <w:r w:rsidRPr="000E7606">
        <w:rPr>
          <w:szCs w:val="24"/>
        </w:rPr>
        <w:t>’</w:t>
      </w:r>
      <w:r w:rsidRPr="00445F65">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(a)</w:t>
      </w:r>
      <w:r w:rsidRPr="00445F65">
        <w:rPr>
          <w:szCs w:val="24"/>
        </w:rPr>
        <w:tab/>
        <w:t>a review and analysis of the effectiveness of the assessment tool used by the parole agents;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(b)</w:t>
      </w:r>
      <w:r w:rsidRPr="00445F65">
        <w:rPr>
          <w:szCs w:val="24"/>
        </w:rPr>
        <w:tab/>
        <w:t>a review of the department</w:t>
      </w:r>
      <w:r w:rsidRPr="000E7606">
        <w:rPr>
          <w:szCs w:val="24"/>
        </w:rPr>
        <w:t>’</w:t>
      </w:r>
      <w:r w:rsidRPr="00445F65">
        <w:rPr>
          <w:szCs w:val="24"/>
        </w:rPr>
        <w:t>s progress toward public safety goals;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(c)</w:t>
      </w:r>
      <w:r w:rsidRPr="00445F65">
        <w:rPr>
          <w:szCs w:val="24"/>
        </w:rPr>
        <w:tab/>
        <w:t>the use of data in decision making; and</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(d)</w:t>
      </w:r>
      <w:r w:rsidRPr="00445F65">
        <w:rPr>
          <w:szCs w:val="24"/>
        </w:rPr>
        <w:tab/>
        <w:t>any information regarding promising and evidence</w:t>
      </w:r>
      <w:r>
        <w:rPr>
          <w:szCs w:val="24"/>
        </w:rPr>
        <w:noBreakHyphen/>
      </w:r>
      <w:r w:rsidRPr="00445F65">
        <w:rPr>
          <w:szCs w:val="24"/>
        </w:rPr>
        <w:t>based practices offered in the corrections related and crime victim dynamics field.</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Pr>
          <w:u w:val="single"/>
        </w:rPr>
        <w:t xml:space="preserve"> in consultation with the board</w:t>
      </w:r>
      <w:r w:rsidRPr="00445F65">
        <w:rPr>
          <w:szCs w:val="24"/>
        </w:rPr>
        <w:t xml:space="preserve"> must promulgate regulations setting forth the specific criteria for the course that the members must complete.</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Pr>
          <w:u w:val="single"/>
        </w:rPr>
        <w:t xml:space="preserve"> in consultation with the board</w:t>
      </w:r>
      <w:r w:rsidRPr="00445F65">
        <w:rPr>
          <w:szCs w:val="24"/>
        </w:rPr>
        <w:t xml:space="preserve"> must develop a plan that includes the following:</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establishment of a process for adopting a validated actuarial risk and needs assessment tool consistent with evidence</w:t>
      </w:r>
      <w:r>
        <w:rPr>
          <w:szCs w:val="24"/>
        </w:rPr>
        <w:noBreakHyphen/>
      </w:r>
      <w:r w:rsidRPr="00445F65">
        <w:rPr>
          <w:szCs w:val="24"/>
        </w:rPr>
        <w:t xml:space="preserve">based practices and factors that contribute to criminal behavior, which the parole board shall use in making parole decisions, including additional objective criteria that may be used in parole decisions;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establishment of procedures for the department on the use of the validated assessment tool to guide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parole board, and agents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in determining supervision management and strategies for all offenders under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rPr>
          <w:szCs w:val="24"/>
        </w:rPr>
        <w:t xml:space="preserve"> supervision, including offender risk classification, and case planning and treatment decisions to address criminal risk factors and reduce offender risk of recidivism;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establishment of goals for the department, which include training requirements, mechanisms to ensure quality implementation of the validated assessment tool, and safety performance indicators.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(G)</w:t>
      </w:r>
      <w:r w:rsidRPr="00445F65">
        <w:rPr>
          <w:szCs w:val="24"/>
        </w:rPr>
        <w:tab/>
        <w:t xml:space="preserve">The </w:t>
      </w:r>
      <w:r w:rsidRPr="00445F65">
        <w:rPr>
          <w:strike/>
          <w:szCs w:val="24"/>
        </w:rPr>
        <w:t>director</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submit the plan in writing to the Sentencing Reform Oversight Committee no later than July 1, 2011.  Thereafter,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submit an annual report to the Sentencing Reform Oversight Committee on its performance for the previous fiscal year and plans for the upcoming year.  The </w:t>
      </w:r>
      <w:r w:rsidRPr="00445F65">
        <w:rPr>
          <w:strike/>
          <w:szCs w:val="24"/>
        </w:rPr>
        <w:t>department</w:t>
      </w:r>
      <w:r w:rsidRPr="00445F65">
        <w:rPr>
          <w:szCs w:val="24"/>
        </w:rPr>
        <w:t xml:space="preserve"> </w:t>
      </w:r>
      <w:r>
        <w:rPr>
          <w:szCs w:val="24"/>
          <w:u w:val="single"/>
        </w:rPr>
        <w:t>board</w:t>
      </w:r>
      <w:r w:rsidRPr="00445F65">
        <w:rPr>
          <w:szCs w:val="24"/>
        </w:rPr>
        <w:t xml:space="preserve"> must collect and report all relevant data in a uniform format of both board decisions and field services and must annually compile a summary of past practices and outcomes.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w:t>
      </w:r>
      <w:r w:rsidRPr="00445F65">
        <w:tab/>
      </w:r>
      <w:r>
        <w:tab/>
      </w:r>
      <w:r w:rsidRPr="00445F65">
        <w:t xml:space="preserve">The </w:t>
      </w:r>
      <w:r w:rsidRPr="00445F65">
        <w:rPr>
          <w:strike/>
        </w:rPr>
        <w:t>director and</w:t>
      </w:r>
      <w:r w:rsidRPr="00445F65">
        <w:t xml:space="preserve"> members of the board shall be subject to removal by the Governor pursuant to the provisions of Section 1</w:t>
      </w:r>
      <w:r>
        <w:noBreakHyphen/>
      </w:r>
      <w:r w:rsidRPr="00445F65">
        <w:t>3</w:t>
      </w:r>
      <w:r>
        <w:noBreakHyphen/>
      </w:r>
      <w:r w:rsidRPr="00445F65">
        <w:t>240.</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w:t>
      </w:r>
      <w:r w:rsidRPr="00445F65">
        <w:tab/>
      </w:r>
      <w:r>
        <w:tab/>
      </w:r>
      <w:r w:rsidRPr="00445F65">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21</w:t>
      </w:r>
      <w:r>
        <w:noBreakHyphen/>
        <w:t>13.</w:t>
      </w:r>
      <w:r>
        <w:tab/>
      </w:r>
      <w:r>
        <w:tab/>
      </w:r>
      <w:r w:rsidRPr="00445F65">
        <w:t>(A)</w:t>
      </w:r>
      <w:r w:rsidRPr="00445F65">
        <w:tab/>
      </w:r>
      <w:r w:rsidRPr="00445F65">
        <w:rPr>
          <w:szCs w:val="24"/>
        </w:rPr>
        <w:t xml:space="preserve">It is the duty of the </w:t>
      </w:r>
      <w:r w:rsidRPr="00445F65">
        <w:rPr>
          <w:strike/>
          <w:szCs w:val="24"/>
        </w:rPr>
        <w:t>director</w:t>
      </w:r>
      <w:r w:rsidRPr="00445F65">
        <w:rPr>
          <w:szCs w:val="24"/>
        </w:rPr>
        <w:t xml:space="preserve"> </w:t>
      </w:r>
      <w:r w:rsidRPr="00445F65">
        <w:rPr>
          <w:szCs w:val="24"/>
          <w:u w:val="single"/>
        </w:rPr>
        <w:t>Director of the Department of Community and Institutional Corrections</w:t>
      </w:r>
      <w:r w:rsidRPr="00445F65">
        <w:rPr>
          <w:szCs w:val="24"/>
        </w:rPr>
        <w:t xml:space="preserve"> to oversee, manage, and control the department.  The director shall develop written policies and procedures for the following: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supervising of offenders on probation, parole, community supervision, and other offenders released from incarceration prior to the expiration of their sentence, which supervising shall be based on a structured decision</w:t>
      </w:r>
      <w:r>
        <w:rPr>
          <w:szCs w:val="24"/>
        </w:rPr>
        <w:noBreakHyphen/>
      </w:r>
      <w:r w:rsidRPr="00445F65">
        <w:rPr>
          <w:szCs w:val="24"/>
        </w:rPr>
        <w:t>making guide designed to enhance public safety, which uses evidence</w:t>
      </w:r>
      <w:r>
        <w:rPr>
          <w:szCs w:val="24"/>
        </w:rPr>
        <w:noBreakHyphen/>
      </w:r>
      <w:r w:rsidRPr="00445F65">
        <w:rPr>
          <w:szCs w:val="24"/>
        </w:rPr>
        <w:t>based practices and focuses on considerations of offenders</w:t>
      </w:r>
      <w:r w:rsidRPr="000E7606">
        <w:rPr>
          <w:szCs w:val="24"/>
        </w:rPr>
        <w:t>’</w:t>
      </w:r>
      <w:r w:rsidRPr="00445F65">
        <w:rPr>
          <w:szCs w:val="24"/>
        </w:rPr>
        <w:t xml:space="preserve"> criminal risk factors;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consideration of paroles and pardons and the supervision of offenders in the community supervision program and other offenders released from incarceration prior to the expiration of their sentence.  The requirements for an offender</w:t>
      </w:r>
      <w:r w:rsidRPr="000E7606">
        <w:rPr>
          <w:szCs w:val="24"/>
        </w:rPr>
        <w:t>’</w:t>
      </w:r>
      <w:r w:rsidRPr="00445F65">
        <w:rPr>
          <w:szCs w:val="24"/>
        </w:rPr>
        <w:t>s participation in the community supervision program and an offender</w:t>
      </w:r>
      <w:r w:rsidRPr="000E7606">
        <w:rPr>
          <w:szCs w:val="24"/>
        </w:rPr>
        <w:t>’</w:t>
      </w:r>
      <w:r w:rsidRPr="00445F65">
        <w:rPr>
          <w:szCs w:val="24"/>
        </w:rPr>
        <w:t xml:space="preserve">s progress toward completing the program are to be decided administratively by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No inmate or future inmate shall have a </w:t>
      </w:r>
      <w:r w:rsidRPr="000E7606">
        <w:rPr>
          <w:szCs w:val="24"/>
        </w:rPr>
        <w:t>‘</w:t>
      </w:r>
      <w:r w:rsidRPr="00445F65">
        <w:rPr>
          <w:szCs w:val="24"/>
        </w:rPr>
        <w:t>liberty interest</w:t>
      </w:r>
      <w:r w:rsidRPr="000E7606">
        <w:rPr>
          <w:szCs w:val="24"/>
        </w:rPr>
        <w:t>’</w:t>
      </w:r>
      <w:r w:rsidRPr="00445F65">
        <w:rPr>
          <w:szCs w:val="24"/>
        </w:rPr>
        <w:t xml:space="preserve"> or an </w:t>
      </w:r>
      <w:r w:rsidRPr="000E7606">
        <w:rPr>
          <w:szCs w:val="24"/>
        </w:rPr>
        <w:t>‘</w:t>
      </w:r>
      <w:r w:rsidRPr="00445F65">
        <w:rPr>
          <w:szCs w:val="24"/>
        </w:rPr>
        <w:t>expectancy of release</w:t>
      </w:r>
      <w:r w:rsidRPr="000E7606">
        <w:rPr>
          <w:szCs w:val="24"/>
        </w:rPr>
        <w:t>’</w:t>
      </w:r>
      <w:r w:rsidRPr="00445F65">
        <w:rPr>
          <w:szCs w:val="24"/>
        </w:rPr>
        <w:t xml:space="preserve"> while in a community supervision program administered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operation of community</w:t>
      </w:r>
      <w:r>
        <w:rPr>
          <w:szCs w:val="24"/>
        </w:rPr>
        <w:noBreakHyphen/>
      </w:r>
      <w:r w:rsidRPr="00445F65">
        <w:rPr>
          <w:szCs w:val="24"/>
        </w:rPr>
        <w:t xml:space="preserve">based correctional services and treatment programs;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Pr="000E7606">
        <w:rPr>
          <w:szCs w:val="24"/>
        </w:rPr>
        <w:t>‘</w:t>
      </w:r>
      <w:r w:rsidRPr="00445F65">
        <w:rPr>
          <w:szCs w:val="24"/>
        </w:rPr>
        <w:t>public service work</w:t>
      </w:r>
      <w:r w:rsidRPr="000E7606">
        <w:rPr>
          <w:szCs w:val="24"/>
        </w:rPr>
        <w:t>’</w:t>
      </w:r>
      <w:r w:rsidRPr="00445F65">
        <w:rPr>
          <w:szCs w:val="24"/>
        </w:rPr>
        <w:t xml:space="preserve"> program.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It is the duty of the board to consider cases for parole, pardon, and any other form of clemency provided for under law.</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30.</w:t>
      </w:r>
      <w:r w:rsidRPr="00445F65">
        <w:tab/>
      </w:r>
      <w:r>
        <w:tab/>
      </w:r>
      <w:r w:rsidRPr="00445F65">
        <w:t>(A)</w:t>
      </w:r>
      <w:r w:rsidRPr="00445F65">
        <w:tab/>
        <w:t xml:space="preserve">A person who commits a </w:t>
      </w:r>
      <w:r w:rsidRPr="000E7606">
        <w:t>‘</w:t>
      </w:r>
      <w:r w:rsidRPr="00445F65">
        <w:t>no parole offense</w:t>
      </w:r>
      <w:r w:rsidRPr="000E7606">
        <w:t>’</w:t>
      </w:r>
      <w:r w:rsidRPr="00445F65">
        <w:t xml:space="preserve"> as defined in Section 24</w:t>
      </w:r>
      <w:r>
        <w:noBreakHyphen/>
      </w:r>
      <w:r w:rsidRPr="00445F65">
        <w:t>13</w:t>
      </w:r>
      <w:r>
        <w:noBreakHyphen/>
      </w:r>
      <w:r w:rsidRPr="00445F65">
        <w:t>100 on or after the effective date of this section is not eligible for parole consideration, but must complete a community supervision program as set forth in Section 24</w:t>
      </w:r>
      <w:r>
        <w:noBreakHyphen/>
      </w:r>
      <w:r w:rsidRPr="00445F65">
        <w:t>21</w:t>
      </w:r>
      <w:r>
        <w:noBreakHyphen/>
      </w:r>
      <w:r w:rsidRPr="00445F65">
        <w:t xml:space="preserve">560 </w:t>
      </w:r>
      <w:r w:rsidRPr="00445F65">
        <w:rPr>
          <w:strike/>
        </w:rPr>
        <w:t>prior to</w:t>
      </w:r>
      <w:r w:rsidRPr="00445F65">
        <w:t xml:space="preserve"> </w:t>
      </w:r>
      <w:r w:rsidRPr="00445F65">
        <w:rPr>
          <w:u w:val="single"/>
        </w:rPr>
        <w:t>before</w:t>
      </w:r>
      <w:r w:rsidRPr="00445F65">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noBreakHyphen/>
      </w:r>
      <w:r w:rsidRPr="00445F65">
        <w:t>member panels to hear matters relating to paroles and pardons as often as necessary to carry out the board</w:t>
      </w:r>
      <w:r w:rsidRPr="000E7606">
        <w:t>’</w:t>
      </w:r>
      <w:r w:rsidRPr="00445F65">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noBreakHyphen/>
      </w:r>
      <w:r w:rsidRPr="00445F65">
        <w:t>21</w:t>
      </w:r>
      <w:r>
        <w:noBreakHyphen/>
      </w:r>
      <w:r w:rsidRPr="00445F65">
        <w:t xml:space="preserve">650.  Any vote that is not unanimous shall not be considered as a decision of the board, and the matter shall be referred to the full board which shall decide it based on a vote of a majority of the membership.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board may grant parole to an offender who commits a violent crime as defined in Section 16</w:t>
      </w:r>
      <w:r>
        <w:noBreakHyphen/>
      </w:r>
      <w:r w:rsidRPr="00445F65">
        <w:t>1</w:t>
      </w:r>
      <w:r>
        <w:noBreakHyphen/>
      </w:r>
      <w:r w:rsidRPr="00445F65">
        <w:t xml:space="preserve">60 which is not included as a </w:t>
      </w:r>
      <w:r w:rsidRPr="000E7606">
        <w:t>‘</w:t>
      </w:r>
      <w:r w:rsidRPr="00445F65">
        <w:t>no parole offense</w:t>
      </w:r>
      <w:r w:rsidRPr="000E7606">
        <w:t>’</w:t>
      </w:r>
      <w:r w:rsidRPr="00445F65">
        <w:t xml:space="preserve"> as defined in Section 24</w:t>
      </w:r>
      <w:r>
        <w:noBreakHyphen/>
      </w:r>
      <w:r w:rsidRPr="00445F65">
        <w:t>13</w:t>
      </w:r>
      <w:r>
        <w:noBreakHyphen/>
      </w:r>
      <w:r w:rsidRPr="00445F65">
        <w:t>100 on or after the effective date of this section by a two</w:t>
      </w:r>
      <w:r>
        <w:noBreakHyphen/>
      </w:r>
      <w:r w:rsidRPr="00445F65">
        <w:t>thirds majority vote of the full board.  The board may grant parole to an offender convicted of an offense which is not a violent crime as defined in Section 16</w:t>
      </w:r>
      <w:r>
        <w:noBreakHyphen/>
      </w:r>
      <w:r w:rsidRPr="00445F65">
        <w:t>1</w:t>
      </w:r>
      <w:r>
        <w:noBreakHyphen/>
      </w:r>
      <w:r w:rsidRPr="00445F65">
        <w:t xml:space="preserve">60 or a </w:t>
      </w:r>
      <w:r w:rsidRPr="000E7606">
        <w:t>‘</w:t>
      </w:r>
      <w:r w:rsidRPr="00445F65">
        <w:t>no parole offense</w:t>
      </w:r>
      <w:r w:rsidRPr="000E7606">
        <w:t>’</w:t>
      </w:r>
      <w:r w:rsidRPr="00445F65">
        <w:t xml:space="preserve"> as defined in Section 24</w:t>
      </w:r>
      <w:r>
        <w:noBreakHyphen/>
      </w:r>
      <w:r w:rsidRPr="00445F65">
        <w:t>13</w:t>
      </w:r>
      <w:r>
        <w:noBreakHyphen/>
      </w:r>
      <w:r w:rsidRPr="00445F65">
        <w:t>100 by a unanimous vote of a three</w:t>
      </w:r>
      <w:r>
        <w:noBreakHyphen/>
      </w:r>
      <w:r w:rsidRPr="00445F65">
        <w:t xml:space="preserve">member panel or by a majority vote of the full board.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Nothing in this subsection may be construed to allow any person who commits a </w:t>
      </w:r>
      <w:r w:rsidRPr="000E7606">
        <w:t>‘</w:t>
      </w:r>
      <w:r w:rsidRPr="00445F65">
        <w:t>no parole offense</w:t>
      </w:r>
      <w:r w:rsidRPr="000E7606">
        <w:t>’</w:t>
      </w:r>
      <w:r w:rsidRPr="00445F65">
        <w:t xml:space="preserve"> as defined in Section 24</w:t>
      </w:r>
      <w:r>
        <w:noBreakHyphen/>
      </w:r>
      <w:r w:rsidRPr="00445F65">
        <w:t>13</w:t>
      </w:r>
      <w:r>
        <w:noBreakHyphen/>
      </w:r>
      <w:r w:rsidRPr="00445F65">
        <w:t xml:space="preserve">100 on or after the effective date of this section to be eligible for parole.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board shall conduct all parole hearings in cases that relate to a single victim on the same day.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Upon the request of a victim, the board may allow the victim and an offender to appear simultaneously before the board for the purpose of providing testimony.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32.</w:t>
      </w:r>
      <w:r>
        <w:tab/>
      </w:r>
      <w:r>
        <w:tab/>
      </w:r>
      <w:r w:rsidRPr="00445F65">
        <w:rPr>
          <w:szCs w:val="24"/>
        </w:rPr>
        <w:t>(A)</w:t>
      </w:r>
      <w:r w:rsidRPr="00445F65">
        <w:rPr>
          <w:szCs w:val="24"/>
        </w:rPr>
        <w:tab/>
        <w:t xml:space="preserve">For purposes of this section, </w:t>
      </w:r>
      <w:r w:rsidRPr="000E7606">
        <w:rPr>
          <w:szCs w:val="24"/>
        </w:rPr>
        <w:t>‘</w:t>
      </w:r>
      <w:r w:rsidRPr="00445F65">
        <w:rPr>
          <w:szCs w:val="24"/>
        </w:rPr>
        <w:t>release date</w:t>
      </w:r>
      <w:r w:rsidRPr="000E7606">
        <w:rPr>
          <w:szCs w:val="24"/>
        </w:rPr>
        <w:t>’</w:t>
      </w:r>
      <w:r w:rsidRPr="00445F65">
        <w:rPr>
          <w:szCs w:val="24"/>
        </w:rPr>
        <w:t xml:space="preserve"> means the date determined by the </w:t>
      </w:r>
      <w:r w:rsidRPr="00445F65">
        <w:rPr>
          <w:strike/>
          <w:szCs w:val="24"/>
        </w:rPr>
        <w:t>South Carolina</w:t>
      </w:r>
      <w:r w:rsidRPr="00445F65">
        <w:rPr>
          <w:szCs w:val="24"/>
        </w:rPr>
        <w:t xml:space="preserve"> Department  of </w:t>
      </w:r>
      <w:r w:rsidRPr="00445F65">
        <w:rPr>
          <w:u w:val="single"/>
        </w:rPr>
        <w:t>Community and Institutional</w:t>
      </w:r>
      <w:r w:rsidRPr="00445F65">
        <w:t xml:space="preserve"> Corrections</w:t>
      </w:r>
      <w:r w:rsidRPr="00445F65">
        <w:rPr>
          <w:szCs w:val="24"/>
        </w:rPr>
        <w:t xml:space="preserve"> on which an inmate is released from prison, based on the inmate</w:t>
      </w:r>
      <w:r w:rsidRPr="000E7606">
        <w:rPr>
          <w:szCs w:val="24"/>
        </w:rPr>
        <w:t>’</w:t>
      </w:r>
      <w:r w:rsidRPr="00445F65">
        <w:rPr>
          <w:szCs w:val="24"/>
        </w:rPr>
        <w:t xml:space="preserve">s sentence and all earned credits allowed by law.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before the expiration of the inmate</w:t>
      </w:r>
      <w:r w:rsidRPr="000E7606">
        <w:rPr>
          <w:szCs w:val="24"/>
        </w:rPr>
        <w:t>’</w:t>
      </w:r>
      <w:r w:rsidRPr="00445F65">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individual terms and conditions of reentry supervision shall be developed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using an evidence</w:t>
      </w:r>
      <w:r>
        <w:rPr>
          <w:szCs w:val="24"/>
        </w:rPr>
        <w:noBreakHyphen/>
      </w:r>
      <w:r w:rsidRPr="00445F65">
        <w:rPr>
          <w:szCs w:val="24"/>
        </w:rPr>
        <w:t>based assessment of the inmate</w:t>
      </w:r>
      <w:r w:rsidRPr="000E7606">
        <w:rPr>
          <w:szCs w:val="24"/>
        </w:rPr>
        <w:t>’</w:t>
      </w:r>
      <w:r w:rsidRPr="00445F65">
        <w:rPr>
          <w:szCs w:val="24"/>
        </w:rPr>
        <w:t xml:space="preserve">s needs and risks.  An inmate placed on reentry supervision must be supervised by a probation agent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promulgate regulations for the terms and conditions of reentry supervision.  Until such time as regulations are promulgated, the terms and conditions shall be based on guidelines developed by the director.</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If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t xml:space="preserve"> </w:t>
      </w:r>
      <w:r w:rsidRPr="00445F65">
        <w:rPr>
          <w:szCs w:val="24"/>
        </w:rPr>
        <w:t xml:space="preserve">determines that an inmate has violated a term or condition of reentry supervision sufficient to revoke the reentry supervision, a probation agent must initiate a proceeding before a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Pr>
          <w:szCs w:val="24"/>
        </w:rPr>
        <w:noBreakHyphen/>
      </w:r>
      <w:r w:rsidRPr="00445F65">
        <w:rPr>
          <w:szCs w:val="24"/>
        </w:rPr>
        <w:t>13</w:t>
      </w:r>
      <w:r>
        <w:rPr>
          <w:szCs w:val="24"/>
        </w:rPr>
        <w:noBreakHyphen/>
      </w:r>
      <w:r w:rsidRPr="00445F65">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guidelines, and may continue the inmate on reentry supervision, or the hearing officer may revoke the inmate</w:t>
      </w:r>
      <w:r w:rsidRPr="000E7606">
        <w:rPr>
          <w:szCs w:val="24"/>
        </w:rPr>
        <w:t>’</w:t>
      </w:r>
      <w:r w:rsidRPr="00445F65">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35.</w:t>
      </w:r>
      <w:r>
        <w:tab/>
      </w:r>
      <w:r>
        <w:tab/>
      </w:r>
      <w:r w:rsidRPr="00445F65">
        <w:t xml:space="preserve">The </w:t>
      </w:r>
      <w:r w:rsidRPr="00445F65">
        <w:rPr>
          <w:strike/>
        </w:rPr>
        <w:t>Department of Probation,</w:t>
      </w:r>
      <w:r w:rsidRPr="00445F65">
        <w:t xml:space="preserve"> </w:t>
      </w:r>
      <w:r w:rsidRPr="00445F65">
        <w:rPr>
          <w:u w:val="single"/>
        </w:rPr>
        <w:t>Board of</w:t>
      </w:r>
      <w:r w:rsidRPr="00445F65">
        <w:t xml:space="preserve"> Parole and Pardon Services </w:t>
      </w:r>
      <w:r w:rsidRPr="00445F65">
        <w:rPr>
          <w:strike/>
        </w:rPr>
        <w:t>Board</w:t>
      </w:r>
      <w:r w:rsidRPr="00445F65">
        <w:t xml:space="preserve"> shall make its administrative recommendations available to a victim of a crime before it conducts a parole hearing for the perpetrator of the crime.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40.</w:t>
      </w:r>
      <w:r w:rsidRPr="00445F65">
        <w:tab/>
      </w:r>
      <w:r>
        <w:tab/>
      </w:r>
      <w:r w:rsidRPr="00445F65">
        <w:t xml:space="preserve">The </w:t>
      </w:r>
      <w:r w:rsidRPr="00445F65">
        <w:rPr>
          <w:strike/>
        </w:rPr>
        <w:t>Board</w:t>
      </w:r>
      <w:r w:rsidRPr="00445F65">
        <w:t xml:space="preserve"> </w:t>
      </w:r>
      <w:r w:rsidRPr="00445F65">
        <w:rPr>
          <w:u w:val="single"/>
        </w:rPr>
        <w:t>board</w:t>
      </w:r>
      <w:r w:rsidRPr="00445F65">
        <w:t xml:space="preserve"> shall keep a complete record of all its proceedings and hold it subject to the order of the Governor or the General Assembly.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50.</w:t>
      </w:r>
      <w:r>
        <w:tab/>
      </w:r>
      <w:r>
        <w:tab/>
      </w:r>
      <w:r w:rsidRPr="00445F65">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45F65">
        <w:t xml:space="preserve"> 24</w:t>
      </w:r>
      <w:r>
        <w:noBreakHyphen/>
      </w:r>
      <w:r w:rsidRPr="00445F65">
        <w:t>21</w:t>
      </w:r>
      <w:r>
        <w:noBreakHyphen/>
      </w:r>
      <w:r w:rsidRPr="00445F65">
        <w:t>55.</w:t>
      </w:r>
      <w:r>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receive </w:t>
      </w:r>
      <w:r>
        <w:t>compensation in an amount provided by the General Assembly in the annual general appropriations act</w:t>
      </w:r>
      <w:r w:rsidRPr="00445F65">
        <w:t xml:space="preserv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60.</w:t>
      </w:r>
      <w:r>
        <w:tab/>
      </w:r>
      <w:r>
        <w:tab/>
      </w:r>
      <w:r w:rsidRPr="00445F65">
        <w:t xml:space="preserve">Each city, county, or state official or department shall assist and cooperate to further the objectives of this chapter.  The board, the </w:t>
      </w:r>
      <w:r w:rsidRPr="00445F65">
        <w:rPr>
          <w:strike/>
        </w:rPr>
        <w:t>director of the department</w:t>
      </w:r>
      <w:r w:rsidRPr="00445F65">
        <w:t xml:space="preserve"> </w:t>
      </w:r>
      <w:r w:rsidRPr="00445F65">
        <w:rPr>
          <w:u w:val="single"/>
        </w:rPr>
        <w:t>Director of the Department of Community and Institutional Corrections</w:t>
      </w:r>
      <w:r w:rsidRPr="00445F65">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w:t>
      </w:r>
      <w:r w:rsidRPr="00445F65">
        <w:rPr>
          <w:szCs w:val="24"/>
        </w:rPr>
        <w:t xml:space="preserve">of </w:t>
      </w:r>
      <w:r w:rsidRPr="00445F65">
        <w:rPr>
          <w:u w:val="single"/>
        </w:rPr>
        <w:t>Community and Institutional</w:t>
      </w:r>
      <w:r w:rsidRPr="00445F65">
        <w:t xml:space="preserve"> Corrections and the wardens, jailers, sheriffs, supervisors, or other officers in whose control a prisoner may be committed must aid and assist the director and the probation agents in the surveys.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70.</w:t>
      </w:r>
      <w:r w:rsidRPr="00445F65">
        <w:tab/>
      </w:r>
      <w:r>
        <w:tab/>
      </w:r>
      <w:r w:rsidRPr="00445F65">
        <w:t xml:space="preserve">The Director of the Department of </w:t>
      </w:r>
      <w:r w:rsidRPr="00445F65">
        <w:rPr>
          <w:u w:val="single"/>
        </w:rPr>
        <w:t>Community and Institutional</w:t>
      </w:r>
      <w:r w:rsidRPr="00445F65">
        <w:t xml:space="preserve"> Corrections, when a prisoner is confined in the </w:t>
      </w:r>
      <w:r w:rsidRPr="00445F65">
        <w:rPr>
          <w:strike/>
        </w:rPr>
        <w:t>State Penitentiary</w:t>
      </w:r>
      <w:r w:rsidRPr="00445F65">
        <w:t xml:space="preserve"> </w:t>
      </w:r>
      <w:r w:rsidRPr="00445F65">
        <w:rPr>
          <w:u w:val="single"/>
        </w:rPr>
        <w:t>Department of Community and Institutional Corrections</w:t>
      </w:r>
      <w:r w:rsidRPr="00445F65">
        <w:t>,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80.</w:t>
      </w:r>
      <w:r w:rsidRPr="00445F65">
        <w:tab/>
      </w:r>
      <w:r>
        <w:tab/>
      </w:r>
      <w:r w:rsidRPr="00445F65">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445F65">
        <w:rPr>
          <w:u w:val="single"/>
        </w:rPr>
        <w:t>Community and Institutional Corrections</w:t>
      </w:r>
      <w:r w:rsidRPr="00445F65">
        <w:t xml:space="preserve"> </w:t>
      </w:r>
      <w:r w:rsidRPr="00445F65">
        <w:rPr>
          <w:strike/>
        </w:rPr>
        <w:t>Probation, Parole, and Pardon Services</w:t>
      </w:r>
      <w:r w:rsidRPr="00445F65">
        <w:t xml:space="preserve"> based upon the ability of the person to pay.  The fee must be not less than twenty dollars nor more than one hundred dollars per month.  The fee is due on the date of sentencing or as soon as determined by the </w:t>
      </w:r>
      <w:r w:rsidRPr="00445F65">
        <w:rPr>
          <w:strike/>
        </w:rPr>
        <w:t>department</w:t>
      </w:r>
      <w:r w:rsidRPr="00445F65">
        <w:t xml:space="preserve"> </w:t>
      </w:r>
      <w:r w:rsidRPr="00445F65">
        <w:rPr>
          <w:u w:val="single"/>
        </w:rPr>
        <w:t>Department of Community and Institutional Corrections</w:t>
      </w:r>
      <w:r w:rsidRPr="00445F65">
        <w:t xml:space="preserve"> and each subsequent anniversary for the duration of the supervision period.  The </w:t>
      </w:r>
      <w:r w:rsidRPr="00445F65">
        <w:rPr>
          <w:strike/>
        </w:rPr>
        <w:t>department</w:t>
      </w:r>
      <w:r w:rsidRPr="00445F65">
        <w:t xml:space="preserve"> </w:t>
      </w:r>
      <w:r w:rsidRPr="00445F65">
        <w:rPr>
          <w:u w:val="single"/>
        </w:rPr>
        <w:t>Department of Community and Institutional Corrections</w:t>
      </w:r>
      <w:r w:rsidRPr="00445F65">
        <w:t xml:space="preserve"> shall remit from the fees collected an amount not to exceed the regular supervision fees collected during </w:t>
      </w:r>
      <w:r w:rsidRPr="0049466F">
        <w:rPr>
          <w:strike/>
        </w:rPr>
        <w:t>fiscal year</w:t>
      </w:r>
      <w:r w:rsidRPr="00445F65">
        <w:t xml:space="preserve"> </w:t>
      </w:r>
      <w:r w:rsidRPr="0049466F">
        <w:rPr>
          <w:u w:val="single"/>
        </w:rPr>
        <w:t>Fiscal Year</w:t>
      </w:r>
      <w:r w:rsidRPr="00445F65">
        <w:t>1992</w:t>
      </w:r>
      <w:r>
        <w:noBreakHyphen/>
      </w:r>
      <w:r w:rsidRPr="00445F65">
        <w:rPr>
          <w:strike/>
        </w:rPr>
        <w:t>93</w:t>
      </w:r>
      <w:r w:rsidRPr="00445F65">
        <w:t xml:space="preserve"> </w:t>
      </w:r>
      <w:r w:rsidRPr="00445F65">
        <w:rPr>
          <w:u w:val="single"/>
        </w:rPr>
        <w:t>1993</w:t>
      </w:r>
      <w:r w:rsidRPr="00445F65">
        <w:t xml:space="preserve"> for credit to the State General Fund.  All regular supervision fees collected in excess of the </w:t>
      </w:r>
      <w:r w:rsidRPr="0049466F">
        <w:rPr>
          <w:strike/>
        </w:rPr>
        <w:t>fiscal year</w:t>
      </w:r>
      <w:r>
        <w:t xml:space="preserve"> </w:t>
      </w:r>
      <w:r w:rsidRPr="0049466F">
        <w:rPr>
          <w:u w:val="single"/>
        </w:rPr>
        <w:t>Fiscal Year</w:t>
      </w:r>
      <w:r w:rsidRPr="00445F65">
        <w:t xml:space="preserve"> 1992</w:t>
      </w:r>
      <w:r>
        <w:noBreakHyphen/>
      </w:r>
      <w:r w:rsidRPr="00445F65">
        <w:rPr>
          <w:strike/>
        </w:rPr>
        <w:t>93</w:t>
      </w:r>
      <w:r w:rsidRPr="00445F65">
        <w:t xml:space="preserve"> </w:t>
      </w:r>
      <w:r w:rsidRPr="00445F65">
        <w:rPr>
          <w:u w:val="single"/>
        </w:rPr>
        <w:t>1993</w:t>
      </w:r>
      <w:r w:rsidRPr="00445F65">
        <w:t xml:space="preserve"> amount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Pr="000E7606">
        <w:rPr>
          <w:strike/>
        </w:rPr>
        <w:t>’</w:t>
      </w:r>
      <w:r w:rsidRPr="00445F65">
        <w:rPr>
          <w:strike/>
        </w:rPr>
        <w:t>s</w:t>
      </w:r>
      <w:r w:rsidRPr="00445F65">
        <w:t xml:space="preserve"> </w:t>
      </w:r>
      <w:r w:rsidRPr="00445F65">
        <w:rPr>
          <w:u w:val="single"/>
        </w:rPr>
        <w:t>Department of Community and Institutional Correction</w:t>
      </w:r>
      <w:r w:rsidRPr="000E7606">
        <w:rPr>
          <w:u w:val="single"/>
        </w:rPr>
        <w:t>’</w:t>
      </w:r>
      <w:r w:rsidRPr="00445F65">
        <w:rPr>
          <w:u w:val="single"/>
        </w:rPr>
        <w:t>s</w:t>
      </w:r>
      <w:r w:rsidRPr="00445F65">
        <w:t xml:space="preserve"> operation.  The payment of the fee must be a condition of probation, parole, or community supervision, and a delinquency of two months or more in making payments may operate as a revocation.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445F65">
        <w:rPr>
          <w:strike/>
        </w:rPr>
        <w:t>department</w:t>
      </w:r>
      <w:r w:rsidRPr="00445F65">
        <w:t xml:space="preserve"> </w:t>
      </w:r>
      <w:r w:rsidRPr="00445F65">
        <w:rPr>
          <w:u w:val="single"/>
        </w:rPr>
        <w:t>Department of Community and Institutional Corrections</w:t>
      </w:r>
      <w:r w:rsidRPr="00445F65">
        <w:t xml:space="preserve"> based upon the ability of the person to pay.  Fees derived from persons under intensive supervision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Pr="000E7606">
        <w:rPr>
          <w:strike/>
        </w:rPr>
        <w:t>’</w:t>
      </w:r>
      <w:r w:rsidRPr="00445F65">
        <w:rPr>
          <w:strike/>
        </w:rPr>
        <w:t>s</w:t>
      </w:r>
      <w:r w:rsidRPr="00445F65">
        <w:t xml:space="preserve"> </w:t>
      </w:r>
      <w:r w:rsidRPr="00445F65">
        <w:rPr>
          <w:u w:val="single"/>
        </w:rPr>
        <w:t>Department of Community and Institutional Correction</w:t>
      </w:r>
      <w:r w:rsidRPr="000E7606">
        <w:rPr>
          <w:u w:val="single"/>
        </w:rPr>
        <w:t>’</w:t>
      </w:r>
      <w:r w:rsidRPr="00445F65">
        <w:rPr>
          <w:u w:val="single"/>
        </w:rPr>
        <w:t>s</w:t>
      </w:r>
      <w:r w:rsidRPr="00445F65">
        <w:t xml:space="preserve"> operation.  The </w:t>
      </w:r>
      <w:r w:rsidRPr="00445F65">
        <w:rPr>
          <w:strike/>
        </w:rPr>
        <w:t>department</w:t>
      </w:r>
      <w:r w:rsidRPr="00445F65">
        <w:t xml:space="preserve"> </w:t>
      </w:r>
      <w:r w:rsidRPr="00445F65">
        <w:rPr>
          <w:u w:val="single"/>
        </w:rPr>
        <w:t>Department of Community and Institutional Corrections</w:t>
      </w:r>
      <w:r w:rsidRPr="00445F65">
        <w:t xml:space="preserve"> may exempt any individual supervised by the </w:t>
      </w:r>
      <w:r w:rsidRPr="00445F65">
        <w:rPr>
          <w:strike/>
        </w:rPr>
        <w:t>department</w:t>
      </w:r>
      <w:r w:rsidRPr="00445F65">
        <w:t xml:space="preserve"> </w:t>
      </w:r>
      <w:r w:rsidRPr="00445F65">
        <w:rPr>
          <w:u w:val="single"/>
        </w:rPr>
        <w:t>Department of Community and Institutional Corrections</w:t>
      </w:r>
      <w:r w:rsidRPr="00445F65">
        <w:t xml:space="preserve"> on any community supervision program from the payment of a part or all of the yearly or weekly fee during any part or all of the supervision period only if the </w:t>
      </w:r>
      <w:r w:rsidRPr="00445F65">
        <w:rPr>
          <w:strike/>
        </w:rPr>
        <w:t>department</w:t>
      </w:r>
      <w:r w:rsidRPr="00445F65">
        <w:t xml:space="preserve"> </w:t>
      </w:r>
      <w:r w:rsidRPr="00445F65">
        <w:rPr>
          <w:u w:val="single"/>
        </w:rPr>
        <w:t>Department of Community and Institutional Corrections</w:t>
      </w:r>
      <w:r w:rsidRPr="00445F65">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445F65">
        <w:rPr>
          <w:strike/>
        </w:rPr>
        <w:t>department</w:t>
      </w:r>
      <w:r w:rsidRPr="00445F65">
        <w:t xml:space="preserve"> </w:t>
      </w:r>
      <w:r w:rsidRPr="00445F65">
        <w:rPr>
          <w:u w:val="single"/>
        </w:rPr>
        <w:t>Department of Community and Institutional Corrections</w:t>
      </w:r>
      <w:r w:rsidRPr="00445F65">
        <w:t xml:space="preserve"> may substitute public service employment for supervision fees when it considers the same to be in the best interest of the State and the individual.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85.</w:t>
      </w:r>
      <w:r w:rsidRPr="00445F65">
        <w:tab/>
      </w:r>
      <w:r>
        <w:tab/>
      </w:r>
      <w:r w:rsidRPr="00445F65">
        <w:t xml:space="preserve">Every person placed on electronic monitoring must be assessed a fee to be determined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in accordance with Section 24</w:t>
      </w:r>
      <w:r>
        <w:noBreakHyphen/>
      </w:r>
      <w:r w:rsidRPr="00445F65">
        <w:t>21</w:t>
      </w:r>
      <w:r>
        <w:noBreakHyphen/>
      </w:r>
      <w:r w:rsidRPr="00445F65">
        <w:t xml:space="preserve">80, as long as he remains in the electronic monitoring program.  The payment of the fee must be a condition of supervision of any program administered by the </w:t>
      </w:r>
      <w:r w:rsidRPr="00445F65">
        <w:rPr>
          <w:strike/>
        </w:rPr>
        <w:t>department</w:t>
      </w:r>
      <w:r w:rsidRPr="00445F65">
        <w:t xml:space="preserve"> </w:t>
      </w:r>
      <w:r w:rsidRPr="00445F65">
        <w:rPr>
          <w:u w:val="single"/>
        </w:rPr>
        <w:t>Department of Community and Institutional Corrections</w:t>
      </w:r>
      <w:r w:rsidRPr="00445F65">
        <w:t xml:space="preserve"> and a delinquency of two months or more in making payments may operate as a revocation.  All fees generated by this assessment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to support the electronic monitoring program and carried forward for the same purpose.</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87.</w:t>
      </w:r>
      <w:r w:rsidRPr="00445F65">
        <w:tab/>
      </w:r>
      <w:r>
        <w:tab/>
      </w:r>
      <w:r w:rsidRPr="00445F65">
        <w:t>(A)</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0F">
        <w:rPr>
          <w:u w:val="single"/>
        </w:rPr>
        <w:t>(C)</w:t>
      </w:r>
      <w:r w:rsidRPr="0057610F">
        <w:tab/>
      </w:r>
      <w:r w:rsidRPr="0057610F">
        <w:rPr>
          <w:u w:val="single"/>
        </w:rPr>
        <w:t>Youthful offenders receiving intensive supervision services through the Young Offender Parole and Reentry Services Division shall not be required to pay parole supervision fee</w:t>
      </w:r>
      <w:r w:rsidRPr="00DC4288">
        <w:rPr>
          <w:u w:val="single"/>
        </w:rPr>
        <w:t>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90.</w:t>
      </w:r>
      <w:r w:rsidRPr="00445F65">
        <w:tab/>
      </w:r>
      <w:r>
        <w:tab/>
      </w:r>
      <w:r w:rsidRPr="00445F65">
        <w:t xml:space="preserve">Each supervising agent shall keep an accurate account of the money he collects pursuant to </w:t>
      </w:r>
      <w:r w:rsidRPr="00445F65">
        <w:rPr>
          <w:strike/>
        </w:rPr>
        <w:t>Sections</w:t>
      </w:r>
      <w:r w:rsidRPr="00445F65">
        <w:t xml:space="preserve"> </w:t>
      </w:r>
      <w:r w:rsidRPr="00445F65">
        <w:rPr>
          <w:u w:val="single"/>
        </w:rPr>
        <w:t>Section</w:t>
      </w:r>
      <w:r w:rsidRPr="00445F65">
        <w:t xml:space="preserve"> 24</w:t>
      </w:r>
      <w:r>
        <w:noBreakHyphen/>
      </w:r>
      <w:r w:rsidRPr="00445F65">
        <w:t>21</w:t>
      </w:r>
      <w:r>
        <w:noBreakHyphen/>
      </w:r>
      <w:r w:rsidRPr="00445F65">
        <w:t>80</w:t>
      </w:r>
      <w:r w:rsidRPr="00445F65">
        <w:rPr>
          <w:strike/>
        </w:rPr>
        <w:t>, 24</w:t>
      </w:r>
      <w:r>
        <w:rPr>
          <w:strike/>
        </w:rPr>
        <w:noBreakHyphen/>
      </w:r>
      <w:r w:rsidRPr="00445F65">
        <w:rPr>
          <w:strike/>
        </w:rPr>
        <w:t>23</w:t>
      </w:r>
      <w:r>
        <w:rPr>
          <w:strike/>
        </w:rPr>
        <w:noBreakHyphen/>
      </w:r>
      <w:r w:rsidRPr="00445F65">
        <w:rPr>
          <w:strike/>
        </w:rPr>
        <w:t>210(B), and 24</w:t>
      </w:r>
      <w:r>
        <w:rPr>
          <w:strike/>
        </w:rPr>
        <w:noBreakHyphen/>
      </w:r>
      <w:r w:rsidRPr="00445F65">
        <w:rPr>
          <w:strike/>
        </w:rPr>
        <w:t>23</w:t>
      </w:r>
      <w:r>
        <w:rPr>
          <w:strike/>
        </w:rPr>
        <w:noBreakHyphen/>
      </w:r>
      <w:r w:rsidRPr="00445F65">
        <w:rPr>
          <w:strike/>
        </w:rPr>
        <w:t>220</w:t>
      </w:r>
      <w:r w:rsidRPr="00445F65">
        <w:t xml:space="preserve"> and shall give a receipt to the probationer and individual under supervision for each payment.  Money collected must be forwarded to the board and deposited in the state treasury.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100.</w:t>
      </w:r>
      <w:r w:rsidRPr="00445F65">
        <w:tab/>
      </w:r>
      <w:r>
        <w:tab/>
      </w:r>
      <w:r w:rsidRPr="00445F65">
        <w:rPr>
          <w:szCs w:val="24"/>
        </w:rPr>
        <w:t>(A)</w:t>
      </w:r>
      <w:r w:rsidRPr="00445F65">
        <w:rPr>
          <w:szCs w:val="24"/>
        </w:rPr>
        <w:tab/>
        <w:t>Notwithstanding the provisions of Section 24</w:t>
      </w:r>
      <w:r>
        <w:rPr>
          <w:szCs w:val="24"/>
        </w:rPr>
        <w:noBreakHyphen/>
      </w:r>
      <w:r w:rsidRPr="00445F65">
        <w:rPr>
          <w:szCs w:val="24"/>
        </w:rPr>
        <w:t>19</w:t>
      </w:r>
      <w:r>
        <w:rPr>
          <w:szCs w:val="24"/>
        </w:rPr>
        <w:noBreakHyphen/>
      </w:r>
      <w:r w:rsidRPr="00445F65">
        <w:rPr>
          <w:szCs w:val="24"/>
        </w:rPr>
        <w:t>120, 24</w:t>
      </w:r>
      <w:r>
        <w:rPr>
          <w:szCs w:val="24"/>
        </w:rPr>
        <w:noBreakHyphen/>
      </w:r>
      <w:r w:rsidRPr="00445F65">
        <w:rPr>
          <w:szCs w:val="24"/>
        </w:rPr>
        <w:t>21</w:t>
      </w:r>
      <w:r>
        <w:rPr>
          <w:szCs w:val="24"/>
        </w:rPr>
        <w:noBreakHyphen/>
      </w:r>
      <w:r w:rsidRPr="00445F65">
        <w:rPr>
          <w:szCs w:val="24"/>
        </w:rPr>
        <w:t>440, 24</w:t>
      </w:r>
      <w:r>
        <w:rPr>
          <w:szCs w:val="24"/>
        </w:rPr>
        <w:noBreakHyphen/>
      </w:r>
      <w:r w:rsidRPr="00445F65">
        <w:rPr>
          <w:szCs w:val="24"/>
        </w:rPr>
        <w:t>21</w:t>
      </w:r>
      <w:r>
        <w:rPr>
          <w:szCs w:val="24"/>
        </w:rPr>
        <w:noBreakHyphen/>
      </w:r>
      <w:r w:rsidRPr="00445F65">
        <w:rPr>
          <w:szCs w:val="24"/>
        </w:rPr>
        <w:t>560(B), or 24</w:t>
      </w:r>
      <w:r>
        <w:rPr>
          <w:szCs w:val="24"/>
        </w:rPr>
        <w:noBreakHyphen/>
      </w:r>
      <w:r w:rsidRPr="00445F65">
        <w:rPr>
          <w:szCs w:val="24"/>
        </w:rPr>
        <w:t>21</w:t>
      </w:r>
      <w:r>
        <w:rPr>
          <w:szCs w:val="24"/>
        </w:rPr>
        <w:noBreakHyphen/>
      </w:r>
      <w:r w:rsidRPr="00445F65">
        <w:rPr>
          <w:szCs w:val="24"/>
        </w:rPr>
        <w:t>670, when an individual has not fulfilled his obligations for payment of financial obligations by the end of his term of supervision, then the individual shall be placed under quarterly administrative monitoring, as defined in Section 24</w:t>
      </w:r>
      <w:r>
        <w:rPr>
          <w:szCs w:val="24"/>
        </w:rPr>
        <w:noBreakHyphen/>
      </w:r>
      <w:r w:rsidRPr="00445F65">
        <w:rPr>
          <w:szCs w:val="24"/>
        </w:rPr>
        <w:t>21</w:t>
      </w:r>
      <w:r>
        <w:rPr>
          <w:szCs w:val="24"/>
        </w:rPr>
        <w:noBreakHyphen/>
      </w:r>
      <w:r w:rsidRPr="00445F65">
        <w:rPr>
          <w:szCs w:val="24"/>
        </w:rPr>
        <w:t xml:space="preserve">5,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the individual under administrative monitoring does not have the ability to pay the financial obligations and has no reasonable likelihood of being able to pay in the future,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submit a consent order of judgment to the court, which shall relieve the individual of any further administrative monitoring.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based upon the ability of the person to pay.  The fee must not be more than ten dollars a month.  All regular monitoring fees must be retained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carried forward, and applied to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w:t>
      </w:r>
      <w:r w:rsidRPr="000E7606">
        <w:rPr>
          <w:u w:val="single"/>
        </w:rPr>
        <w:t>’</w:t>
      </w:r>
      <w:r w:rsidRPr="00445F65">
        <w:rPr>
          <w:u w:val="single"/>
        </w:rPr>
        <w:t>s</w:t>
      </w:r>
      <w:r w:rsidRPr="00445F65">
        <w:rPr>
          <w:szCs w:val="24"/>
        </w:rPr>
        <w:t xml:space="preserve"> operation.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110.</w:t>
      </w:r>
      <w:r w:rsidRPr="00445F65">
        <w:tab/>
      </w:r>
      <w:r>
        <w:tab/>
      </w:r>
      <w:r w:rsidRPr="00445F65">
        <w:rPr>
          <w:szCs w:val="24"/>
        </w:rPr>
        <w:t>(A)</w:t>
      </w:r>
      <w:r w:rsidRPr="00445F65">
        <w:rPr>
          <w:szCs w:val="24"/>
        </w:rPr>
        <w:tab/>
        <w:t xml:space="preserve">In response to a violation of the terms and conditions of any supervision program operated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In addition to the notice of administrative sanctions, a hearing officer with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The administrative sanctions shall be established by regulations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as set forth by established administrative procedures.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0E7606">
        <w:rPr>
          <w:szCs w:val="24"/>
        </w:rPr>
        <w:t>’</w:t>
      </w:r>
      <w:r w:rsidRPr="00445F65">
        <w:rPr>
          <w:szCs w:val="24"/>
        </w:rPr>
        <w:t>s previous criminal record, the number and severity of previous supervision violations, the offender</w:t>
      </w:r>
      <w:r w:rsidRPr="000E7606">
        <w:rPr>
          <w:szCs w:val="24"/>
        </w:rPr>
        <w:t>’</w:t>
      </w:r>
      <w:r w:rsidRPr="00445F65">
        <w:rPr>
          <w:szCs w:val="24"/>
        </w:rPr>
        <w:t xml:space="preserve">s assessment, and the extent to which administrative sanctions were imposed for previous violations.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in determining the list of administrative sanctions to be served on an offender, shall ascertain the availability of community</w:t>
      </w:r>
      <w:r>
        <w:rPr>
          <w:szCs w:val="24"/>
        </w:rPr>
        <w:noBreakHyphen/>
      </w:r>
      <w:r w:rsidRPr="00445F65">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Pr>
          <w:szCs w:val="24"/>
        </w:rPr>
        <w:noBreakHyphen/>
      </w:r>
      <w:r w:rsidRPr="00445F65">
        <w:rPr>
          <w:szCs w:val="24"/>
        </w:rPr>
        <w:t>based options consistent with evidence</w:t>
      </w:r>
      <w:r>
        <w:rPr>
          <w:szCs w:val="24"/>
        </w:rPr>
        <w:noBreakHyphen/>
      </w:r>
      <w:r w:rsidRPr="00445F65">
        <w:rPr>
          <w:szCs w:val="24"/>
        </w:rPr>
        <w:t>based practices.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 the number of offenders who were placed on administrative sanctions during the prior fiscal year and who were not returned to incarceration within that fiscal year;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3</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rPr>
          <w:strike/>
        </w:rPr>
        <w:t>Probation, Parole and Pardon Services</w:t>
      </w:r>
      <w:r w:rsidRPr="00445F65">
        <w:t xml:space="preserve"> </w:t>
      </w:r>
      <w:r w:rsidRPr="00445F65">
        <w:rPr>
          <w:u w:val="single"/>
        </w:rPr>
        <w:t>Department of Community</w:t>
      </w:r>
      <w:r>
        <w:rPr>
          <w:u w:val="single"/>
        </w:rPr>
        <w:t xml:space="preserve"> </w:t>
      </w:r>
      <w:r w:rsidRPr="00445F65">
        <w:rPr>
          <w:u w:val="single"/>
        </w:rPr>
        <w:t>and Institutional Corrections</w:t>
      </w:r>
      <w:r w:rsidRPr="00445F65">
        <w:t>; Probation Officers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220.</w:t>
      </w:r>
      <w:r w:rsidRPr="00445F65">
        <w:tab/>
      </w:r>
      <w:r w:rsidRPr="00445F65">
        <w:tab/>
      </w:r>
      <w:r w:rsidRPr="00445F65">
        <w:rPr>
          <w:szCs w:val="24"/>
        </w:rPr>
        <w:t xml:space="preserve">The director is vested with the exclusive management and control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responsible for the management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for the proper care, assessment, treatment, supervision, and management of offenders under its control.  The director shall manage and control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it is the duty of the director to carry out the policies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The director is responsible for scheduling board meetings, assuring that the proper cases and investigations are prepared for the board, maintaining the board</w:t>
      </w:r>
      <w:r w:rsidRPr="000E7606">
        <w:rPr>
          <w:szCs w:val="24"/>
        </w:rPr>
        <w:t>’</w:t>
      </w:r>
      <w:r w:rsidRPr="00445F65">
        <w:rPr>
          <w:szCs w:val="24"/>
        </w:rPr>
        <w:t>s official records, and performing other administrative duties relating to the board</w:t>
      </w:r>
      <w:r w:rsidRPr="000E7606">
        <w:rPr>
          <w:szCs w:val="24"/>
        </w:rPr>
        <w:t>’</w:t>
      </w:r>
      <w:r w:rsidRPr="00445F65">
        <w:rPr>
          <w:szCs w:val="24"/>
        </w:rPr>
        <w:t>s activities.  The director must employ within his office such personnel as may be necessary to carry out his duties and responsibilities including the functions of probation, parole, and community supervision, community</w:t>
      </w:r>
      <w:r>
        <w:rPr>
          <w:szCs w:val="24"/>
        </w:rPr>
        <w:noBreakHyphen/>
      </w:r>
      <w:r w:rsidRPr="00445F65">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Corrections</w:t>
      </w:r>
      <w:r w:rsidRPr="000E7606">
        <w:rPr>
          <w:u w:val="single"/>
        </w:rPr>
        <w:t>’</w:t>
      </w:r>
      <w:r w:rsidRPr="00445F65">
        <w:rPr>
          <w:szCs w:val="24"/>
        </w:rPr>
        <w:t xml:space="preserve"> activities.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221.</w:t>
      </w:r>
      <w:r w:rsidRPr="00445F65">
        <w:tab/>
      </w:r>
      <w:r w:rsidRPr="00445F65">
        <w:tab/>
        <w:t xml:space="preserve">The </w:t>
      </w:r>
      <w:r w:rsidRPr="00445F65">
        <w:rPr>
          <w:strike/>
        </w:rPr>
        <w:t>director</w:t>
      </w:r>
      <w:r w:rsidRPr="00445F65">
        <w:t xml:space="preserve"> </w:t>
      </w:r>
      <w:r w:rsidRPr="00445F65">
        <w:rPr>
          <w:u w:val="single"/>
        </w:rPr>
        <w:t>Director of the Department of Community and Institutional Corrections</w:t>
      </w:r>
      <w:r w:rsidRPr="00445F65">
        <w:t xml:space="preserve"> must give a thirty</w:t>
      </w:r>
      <w:r>
        <w:noBreakHyphen/>
      </w:r>
      <w:r w:rsidRPr="00445F65">
        <w:t xml:space="preserve">day written notice of any board hearing during which the board will consider parole for a prisoner to the following persons: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victim of the crime who suffered damage to his person as a result thereof or if such victim is deceased, to members of his immediate family to the extent practicable;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the solicitor who prosecuted the prisoner or his successor in the jurisdiction in which the crime was prosecuted; and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the law enforcement agency that was responsible for the arrest of the prisoner concerned.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230.</w:t>
      </w:r>
      <w:r w:rsidRPr="00445F65">
        <w:tab/>
      </w:r>
      <w:r w:rsidRPr="00445F65">
        <w:tab/>
      </w:r>
      <w:r w:rsidRPr="00445F65">
        <w:rPr>
          <w:szCs w:val="24"/>
        </w:rPr>
        <w:t>(A)</w:t>
      </w:r>
      <w:r w:rsidRPr="00445F65">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The director must employ hearing officers who conduct preliminary hearings to determine probable cause on violations committed by individuals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235.</w:t>
      </w:r>
      <w:r w:rsidRPr="00445F65">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authorized to issue duty clothing for the use of department employees.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237.</w:t>
      </w:r>
      <w:r w:rsidRPr="00445F65">
        <w:tab/>
      </w:r>
      <w:r w:rsidRPr="00445F65">
        <w:tab/>
        <w:t xml:space="preserve">Meals may be provided to employees of the </w:t>
      </w:r>
      <w:r w:rsidRPr="00445F65">
        <w:rPr>
          <w:strike/>
        </w:rPr>
        <w:t>department</w:t>
      </w:r>
      <w:r w:rsidRPr="00445F65">
        <w:t xml:space="preserve"> </w:t>
      </w:r>
      <w:r w:rsidRPr="00445F65">
        <w:rPr>
          <w:u w:val="single"/>
        </w:rPr>
        <w:t>Department of Community and Institutional Corrections</w:t>
      </w:r>
      <w:r w:rsidRPr="00445F65">
        <w:t xml:space="preserve"> who are not permitted to leave duty stations and are required to work during deployments, actual emergencies, emergency simulation exercises, and when the Governor declares a state of emergency.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240.</w:t>
      </w:r>
      <w:r w:rsidRPr="00445F65">
        <w:tab/>
      </w:r>
      <w:r w:rsidRPr="00445F65">
        <w:tab/>
        <w:t xml:space="preserve">Each person appointed as a probation agent must take an oath of office as required of state officers which must be noted of record by the clerk of court.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250.</w:t>
      </w:r>
      <w:r w:rsidRPr="00445F65">
        <w:tab/>
      </w:r>
      <w:r w:rsidRPr="00445F65">
        <w:tab/>
        <w:t xml:space="preserve">The probation agents must be paid salaries, to be fixed by the </w:t>
      </w:r>
      <w:r w:rsidRPr="00445F65">
        <w:rPr>
          <w:strike/>
        </w:rPr>
        <w:t>department</w:t>
      </w:r>
      <w:r w:rsidRPr="00445F65">
        <w:t xml:space="preserve"> </w:t>
      </w:r>
      <w:r w:rsidRPr="00445F65">
        <w:rPr>
          <w:u w:val="single"/>
        </w:rPr>
        <w:t>Department of Community and Institutional Corrections</w:t>
      </w:r>
      <w:r w:rsidRPr="00445F65">
        <w:t xml:space="preserve">, payable semimonthly, and also be paid traveling and other necessary expenses incurred in the performance of their official duties when the expense accounts have been authorized and approved by the director.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260.</w:t>
      </w:r>
      <w:r w:rsidRPr="00445F65">
        <w:tab/>
      </w:r>
      <w:r w:rsidRPr="00445F65">
        <w:tab/>
        <w:t>Probation agents appointed under Section 24</w:t>
      </w:r>
      <w:r>
        <w:noBreakHyphen/>
      </w:r>
      <w:r w:rsidRPr="00445F65">
        <w:t>21</w:t>
      </w:r>
      <w:r>
        <w:noBreakHyphen/>
      </w:r>
      <w:r w:rsidRPr="00445F65">
        <w:t xml:space="preserve">230 must be assigned to serve in courts or districts or other places the </w:t>
      </w:r>
      <w:r w:rsidRPr="00445F65">
        <w:rPr>
          <w:strike/>
        </w:rPr>
        <w:t>director</w:t>
      </w:r>
      <w:r w:rsidRPr="00445F65">
        <w:t xml:space="preserve"> </w:t>
      </w:r>
      <w:r w:rsidRPr="00445F65">
        <w:rPr>
          <w:u w:val="single"/>
        </w:rPr>
        <w:t>Director of the Department of Community and Institutional Corrections</w:t>
      </w:r>
      <w:r w:rsidRPr="00445F65">
        <w:t xml:space="preserve"> may determine.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270.</w:t>
      </w:r>
      <w:r w:rsidRPr="00445F65">
        <w:tab/>
      </w:r>
      <w:r w:rsidRPr="00445F65">
        <w:tab/>
        <w:t xml:space="preserve">The governing body of each county in which a probation agent serves shall provide, in or near the courthouse, suitable office space for such agent.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280.</w:t>
      </w:r>
      <w:r w:rsidRPr="00445F65">
        <w:tab/>
      </w:r>
      <w:r w:rsidRPr="00445F65">
        <w:tab/>
      </w:r>
      <w:r w:rsidRPr="00445F65">
        <w:rPr>
          <w:szCs w:val="24"/>
        </w:rPr>
        <w:t>(A)</w:t>
      </w:r>
      <w:r w:rsidRPr="00445F65">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Pr>
          <w:szCs w:val="24"/>
        </w:rPr>
        <w:noBreakHyphen/>
      </w:r>
      <w:r w:rsidRPr="00445F65">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the board.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A probation agent must conduct an actuarial assessment of offender risks and needs, including criminal risk factors and specific needs of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which shall be used to make objectively based decisions that are consistent with evidence</w:t>
      </w:r>
      <w:r>
        <w:rPr>
          <w:szCs w:val="24"/>
        </w:rPr>
        <w:noBreakHyphen/>
      </w:r>
      <w:r w:rsidRPr="00445F65">
        <w:rPr>
          <w:szCs w:val="24"/>
        </w:rPr>
        <w:t xml:space="preserve">based practices on the type of supervision and services necessary.  </w:t>
      </w:r>
      <w:r w:rsidRPr="00445F65">
        <w:rPr>
          <w:szCs w:val="24"/>
          <w:u w:color="000000"/>
        </w:rPr>
        <w:t xml:space="preserve">The actuarial assessment tool shall include screening and comprehensive versions.  The screening version shall be used as a triage tool to determine offenders who require the comprehensive version.  </w:t>
      </w:r>
      <w:r w:rsidRPr="00445F65">
        <w:rPr>
          <w:szCs w:val="24"/>
        </w:rPr>
        <w:t>The director also shall require each agent to receive annual training on evidence</w:t>
      </w:r>
      <w:r>
        <w:rPr>
          <w:szCs w:val="24"/>
        </w:rPr>
        <w:noBreakHyphen/>
      </w:r>
      <w:r w:rsidRPr="00445F65">
        <w:rPr>
          <w:szCs w:val="24"/>
        </w:rPr>
        <w:t>based practices and criminal risks factors and how to target these factors to reduce recidivism.</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 probation agent, in consultation with his supervisor, shall identify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with a term of supervision of more than one year, and shall calculate and award compliance credits as provided in this section.  Credits may be earned from the first day of supervision on a thirty</w:t>
      </w:r>
      <w:r>
        <w:rPr>
          <w:szCs w:val="24"/>
        </w:rPr>
        <w:noBreakHyphen/>
      </w:r>
      <w:r w:rsidRPr="00445F65">
        <w:rPr>
          <w:szCs w:val="24"/>
        </w:rPr>
        <w:t>day basis, but shall not be applied until after each thirty</w:t>
      </w:r>
      <w:r>
        <w:rPr>
          <w:szCs w:val="24"/>
        </w:rPr>
        <w:noBreakHyphen/>
      </w:r>
      <w:r w:rsidRPr="00445F65">
        <w:rPr>
          <w:szCs w:val="24"/>
        </w:rPr>
        <w:t>day period of supervision has been completed.  Compliance credits may be denied for noncompliance on a thirty</w:t>
      </w:r>
      <w:r>
        <w:rPr>
          <w:szCs w:val="24"/>
        </w:rPr>
        <w:noBreakHyphen/>
      </w:r>
      <w:r w:rsidRPr="00445F65">
        <w:rPr>
          <w:szCs w:val="24"/>
        </w:rPr>
        <w:t xml:space="preserve">day basis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denial of nonearned compliance credits is a final decision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not subject to appeal.  An individual may earn up to twenty days of compliance credits for each thirty</w:t>
      </w:r>
      <w:r>
        <w:rPr>
          <w:szCs w:val="24"/>
        </w:rPr>
        <w:noBreakHyphen/>
      </w:r>
      <w:r w:rsidRPr="00445F65">
        <w:rPr>
          <w:szCs w:val="24"/>
        </w:rPr>
        <w:t>day period in which he has fulfilled all of the conditions of his supervision, has no new arrests, and has made all scheduled payments of his financial obligations.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Any portion of the earned compliance credits are subject to be revoked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an individual violates a condition of supervision during a subsequent thirty</w:t>
      </w:r>
      <w:r>
        <w:rPr>
          <w:szCs w:val="24"/>
        </w:rPr>
        <w:noBreakHyphen/>
      </w:r>
      <w:r w:rsidRPr="00445F65">
        <w:rPr>
          <w:szCs w:val="24"/>
        </w:rPr>
        <w:t xml:space="preserve">day period.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 the number of offenders who qualify for compliance credits and the amount of credits each has earned within a fiscal year.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290.</w:t>
      </w:r>
      <w:r w:rsidRPr="00445F65">
        <w:tab/>
      </w:r>
      <w:r w:rsidRPr="00445F65">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445F65">
        <w:rPr>
          <w:strike/>
        </w:rPr>
        <w:t>director</w:t>
      </w:r>
      <w:r w:rsidRPr="00445F65">
        <w:t xml:space="preserve"> </w:t>
      </w:r>
      <w:r w:rsidRPr="00445F65">
        <w:rPr>
          <w:u w:val="single"/>
        </w:rPr>
        <w:t>Director of the Department of Community and Institutional Corrections</w:t>
      </w:r>
      <w:r w:rsidRPr="00445F65">
        <w:t>.</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300.</w:t>
      </w:r>
      <w:r w:rsidRPr="00445F65">
        <w:tab/>
      </w:r>
      <w:r w:rsidRPr="00445F65">
        <w:tab/>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Pr="000E7606">
        <w:t>’</w:t>
      </w:r>
      <w:r w:rsidRPr="00445F65">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Pr="000E7606">
        <w:t>’</w:t>
      </w:r>
      <w:r w:rsidRPr="00445F65">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5</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Probation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410.</w:t>
      </w:r>
      <w:r w:rsidRPr="00445F65">
        <w:tab/>
      </w:r>
      <w:r w:rsidRPr="00445F65">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Pr="000E7606">
        <w:t>’</w:t>
      </w:r>
      <w:r w:rsidRPr="00445F65">
        <w:t>s person, any vehicle the defendant owns or is driving, and any of the defendant</w:t>
      </w:r>
      <w:r w:rsidRPr="000E7606">
        <w:t>’</w:t>
      </w:r>
      <w:r w:rsidRPr="00445F65">
        <w:t>s possessions by: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defendant may not be placed on probation by the court if he fails to comply with this provision and instead must be required to serve the suspended portion of the defendant</w:t>
      </w:r>
      <w:r w:rsidRPr="000E7606">
        <w:t>’</w:t>
      </w:r>
      <w:r w:rsidRPr="00445F65">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Pr="000E7606">
        <w:t>’</w:t>
      </w:r>
      <w:r w:rsidRPr="00445F65">
        <w:t>s person, any vehicle the defendant owns or is driving, or any of the defendant</w:t>
      </w:r>
      <w:r w:rsidRPr="000E7606">
        <w:t>’</w:t>
      </w:r>
      <w:r w:rsidRPr="00445F65">
        <w:t>s possessions.</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420.</w:t>
      </w:r>
      <w:r w:rsidRPr="00445F65">
        <w:tab/>
      </w:r>
      <w:r>
        <w:tab/>
      </w:r>
      <w:r w:rsidRPr="00445F65">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430.</w:t>
      </w:r>
      <w:r w:rsidRPr="00445F65">
        <w:tab/>
      </w:r>
      <w:r w:rsidRPr="00445F65">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0E7606">
        <w:t>’</w:t>
      </w:r>
      <w:r w:rsidRPr="00445F65">
        <w:t>s person, any vehicle the probationer owns or is driving, and any of the probationer</w:t>
      </w:r>
      <w:r w:rsidRPr="000E7606">
        <w:t>’</w:t>
      </w:r>
      <w:r w:rsidRPr="00445F65">
        <w:t>s possessions by: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0E7606">
        <w:t>’</w:t>
      </w:r>
      <w:r w:rsidRPr="00445F65">
        <w:t>s person, any vehicle the probationer owns or is driving, or any of the probationer</w:t>
      </w:r>
      <w:r w:rsidRPr="000E7606">
        <w:t>’</w:t>
      </w:r>
      <w:r w:rsidRPr="00445F65">
        <w:t>s possessions.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To effectively supervise probationers, the director shall develop policies and procedures for imposing conditions of supervision on probationers.  These conditions may enhance but must not diminish court imposed conditions.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440.</w:t>
      </w:r>
      <w:r w:rsidRPr="00445F65">
        <w:tab/>
      </w:r>
      <w:r w:rsidRPr="00445F65">
        <w:tab/>
        <w:t xml:space="preserve">The period of probation or suspension of sentence shall not exceed a period of five years and shall be determined by the judge of the court and may be continued or extended within the above limit.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450.</w:t>
      </w:r>
      <w:r w:rsidRPr="00445F65">
        <w:tab/>
      </w:r>
      <w:r w:rsidRPr="00445F65">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460.</w:t>
      </w:r>
      <w:r w:rsidRPr="00445F65">
        <w:tab/>
      </w:r>
      <w:r w:rsidRPr="00445F65">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480.</w:t>
      </w:r>
      <w:r w:rsidRPr="00445F65">
        <w:tab/>
      </w:r>
      <w:r w:rsidRPr="00445F65">
        <w:tab/>
        <w:t>The judge may suspend a sentence for a defendant convicted of a nonviolent offense, as defined in Section 16</w:t>
      </w:r>
      <w:r>
        <w:noBreakHyphen/>
      </w:r>
      <w:r w:rsidRPr="00445F65">
        <w:t>1</w:t>
      </w:r>
      <w:r>
        <w:noBreakHyphen/>
      </w:r>
      <w:r w:rsidRPr="00445F65">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445F65">
        <w:rPr>
          <w:strike/>
        </w:rPr>
        <w:t>department</w:t>
      </w:r>
      <w:r w:rsidRPr="00445F65">
        <w:t xml:space="preserve"> </w:t>
      </w:r>
      <w:r w:rsidRPr="00445F65">
        <w:rPr>
          <w:u w:val="single"/>
        </w:rPr>
        <w:t>Department of Community and Institutional Corrections</w:t>
      </w:r>
      <w:r w:rsidRPr="00445F65">
        <w:t xml:space="preserve">, on the first day of each month, shall present to the general sessions court a report detailing the availability of bed space in the restitution center program.  The restitution center is a program under the jurisdiction of the </w:t>
      </w:r>
      <w:r w:rsidRPr="00445F65">
        <w:rPr>
          <w:strike/>
        </w:rPr>
        <w:t>department</w:t>
      </w:r>
      <w:r w:rsidRPr="00445F65">
        <w:t xml:space="preserve"> </w:t>
      </w:r>
      <w:r w:rsidRPr="00445F65">
        <w:rPr>
          <w:u w:val="single"/>
        </w:rPr>
        <w:t>Department of Community and Institutional Corrections</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have paid employment and/or be required to perform public service employment up to a total of fifty hours per week.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deliver his salary to the restitution center staff who must distribute it in the following manner: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restitution to the victim or payment to the account established pursuant to the Victims of Crime Act of 1984, Public Law 98</w:t>
      </w:r>
      <w:r>
        <w:noBreakHyphen/>
      </w:r>
      <w:r w:rsidRPr="00445F65">
        <w:t xml:space="preserve">473, Title II, Chapter XIV, Section 1404, as ordered by the court;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payment of child support or alimony or other sums as ordered by a court;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payment of any fines or court fees due;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payment of a daily fee for housing and food.  This fee may be set by the department with the approval of the State Budget and Control Board.  The fee must be based on the offender</w:t>
      </w:r>
      <w:r w:rsidRPr="000E7606">
        <w:t>’</w:t>
      </w:r>
      <w:r w:rsidRPr="00445F65">
        <w:t>s ability to pay not to exceed the actual costs.  This fee must be deposited by the department with the State Treasurer for credit to the same account as funds collected under Sections 14</w:t>
      </w:r>
      <w:r>
        <w:noBreakHyphen/>
      </w:r>
      <w:r w:rsidRPr="00445F65">
        <w:t>1</w:t>
      </w:r>
      <w:r>
        <w:noBreakHyphen/>
      </w:r>
      <w:r w:rsidRPr="00445F65">
        <w:t>210 through 14</w:t>
      </w:r>
      <w:r>
        <w:noBreakHyphen/>
      </w:r>
      <w:r w:rsidRPr="00445F65">
        <w:t>1</w:t>
      </w:r>
      <w:r>
        <w:noBreakHyphen/>
      </w:r>
      <w:r w:rsidRPr="00445F65">
        <w:t xml:space="preserve">230;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payment of any costs incurred while in the restitution center;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if available, fifteen dollars per week for personal items.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The remainder must be deposited and given to the offender upon his discharge.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noBreakHyphen/>
      </w:r>
      <w:r w:rsidRPr="00445F65">
        <w:t xml:space="preserve">five days.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Upon release from the restitution center, the offender must be placed on probation for a term as ordered by the court.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Failure to comply with program requirements may result in a request to the court to revoke the suspended sentence.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 person must be made ineligible for this program by reason of gender.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485.</w:t>
      </w:r>
      <w:r w:rsidRPr="00445F65">
        <w:tab/>
      </w:r>
      <w:r w:rsidRPr="00445F65">
        <w:tab/>
        <w:t xml:space="preserve">In order for the </w:t>
      </w:r>
      <w:r w:rsidRPr="00445F65">
        <w:rPr>
          <w:strike/>
        </w:rPr>
        <w:t>department</w:t>
      </w:r>
      <w:r w:rsidRPr="00445F65">
        <w:t xml:space="preserve"> </w:t>
      </w:r>
      <w:r w:rsidRPr="00445F65">
        <w:rPr>
          <w:u w:val="single"/>
        </w:rPr>
        <w:t>Department of Community and Institutional Corrections</w:t>
      </w:r>
      <w:r w:rsidRPr="00445F65">
        <w:t xml:space="preserve"> to establish and maintain restitution centers, the director may: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develop policies and procedures for the operation of restitution centers;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fund other management options advantageous to the State including, but not limited to, contracting with public or nonpublic entities for management of restitution centers;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lease buildings;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develop standards for disciplinary rules to be imposed on residents of restitution centers;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develop standards for the granting of emergency furloughs to participants.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490.</w:t>
      </w:r>
      <w:r w:rsidRPr="00445F65">
        <w:tab/>
      </w:r>
      <w:r w:rsidRPr="00445F65">
        <w:tab/>
      </w:r>
      <w:r w:rsidRPr="00445F65">
        <w:rPr>
          <w:szCs w:val="24"/>
        </w:rPr>
        <w:t>(A)</w:t>
      </w:r>
      <w:r w:rsidRPr="00445F65">
        <w:rPr>
          <w:szCs w:val="24"/>
        </w:rPr>
        <w:tab/>
        <w:t xml:space="preserve">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shall collect and distribute restitution on a monthly basis from all offenders under probationary and intensive probationary supervision.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Notwithstanding Section 14</w:t>
      </w:r>
      <w:r>
        <w:rPr>
          <w:szCs w:val="24"/>
        </w:rPr>
        <w:noBreakHyphen/>
      </w:r>
      <w:r w:rsidRPr="00445F65">
        <w:rPr>
          <w:szCs w:val="24"/>
        </w:rPr>
        <w:t>17</w:t>
      </w:r>
      <w:r>
        <w:rPr>
          <w:szCs w:val="24"/>
        </w:rPr>
        <w:noBreakHyphen/>
      </w:r>
      <w:r w:rsidRPr="00445F65">
        <w:rPr>
          <w:szCs w:val="24"/>
        </w:rPr>
        <w:t xml:space="preserve">725,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assess a collection fee of twenty percent of each restitution program and deposit this collection fee into a separate account.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maintain individual restitution accounts that reflect each transaction and the amount paid, the collection fee, and the unpaid balance of the account.  A summary of these accounts must be reported to the Governor</w:t>
      </w:r>
      <w:r w:rsidRPr="000E7606">
        <w:rPr>
          <w:szCs w:val="24"/>
        </w:rPr>
        <w:t>’</w:t>
      </w:r>
      <w:r w:rsidRPr="00445F65">
        <w:rPr>
          <w:szCs w:val="24"/>
        </w:rPr>
        <w:t>s Office, the President of the Senate, the Speaker of the House, the Chairman of the House Judiciary Committee, and the Chairman of the Senate Corrections and Penology Committee every six months following the enactment of this section.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For financial obligations collected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6</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Comprehensive Community Control System</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510.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445F65">
        <w:rPr>
          <w:u w:val="single"/>
        </w:rPr>
        <w:t>,</w:t>
      </w:r>
      <w:r w:rsidRPr="00445F65">
        <w:t xml:space="preserve"> </w:t>
      </w:r>
      <w:r w:rsidRPr="00445F65">
        <w:rPr>
          <w:strike/>
        </w:rPr>
        <w:t>of</w:t>
      </w:r>
      <w:r w:rsidRPr="00445F65">
        <w:t xml:space="preserve"> Title 24.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540.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550.</w:t>
      </w:r>
      <w:r w:rsidRPr="00445F65">
        <w:tab/>
      </w:r>
      <w:r w:rsidRPr="00445F65">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560.</w:t>
      </w:r>
      <w:r w:rsidRPr="00445F65">
        <w:tab/>
      </w:r>
      <w:r w:rsidRPr="00445F65">
        <w:tab/>
        <w:t>(A)</w:t>
      </w:r>
      <w:r w:rsidRPr="00445F65">
        <w:tab/>
        <w:t xml:space="preserve">Notwithstanding </w:t>
      </w:r>
      <w:r w:rsidRPr="00445F65">
        <w:rPr>
          <w:strike/>
        </w:rPr>
        <w:t>any other</w:t>
      </w:r>
      <w:r w:rsidRPr="00445F65">
        <w:t xml:space="preserve"> </w:t>
      </w:r>
      <w:r w:rsidRPr="00445F65">
        <w:rPr>
          <w:u w:val="single"/>
        </w:rPr>
        <w:t>another</w:t>
      </w:r>
      <w:r w:rsidRPr="00445F65">
        <w:t xml:space="preserve"> provision of law, except in a case in which the death penalty or a term of life imprisonment is imposed, any sentence for a </w:t>
      </w:r>
      <w:r w:rsidRPr="000E7606">
        <w:t>‘</w:t>
      </w:r>
      <w:r w:rsidRPr="00445F65">
        <w:t>no parole offense</w:t>
      </w:r>
      <w:r w:rsidRPr="000E7606">
        <w:t>’</w:t>
      </w:r>
      <w:r w:rsidRPr="00445F65">
        <w:t xml:space="preserve"> as defined in Section 24</w:t>
      </w:r>
      <w:r>
        <w:noBreakHyphen/>
      </w:r>
      <w:r w:rsidRPr="00445F65">
        <w:t>13</w:t>
      </w:r>
      <w:r>
        <w:noBreakHyphen/>
      </w:r>
      <w:r w:rsidRPr="00445F65">
        <w:t xml:space="preserve">100 must include any term of incarceration and completion of 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No prisoner who is serving a sentence for a </w:t>
      </w:r>
      <w:r w:rsidRPr="000E7606">
        <w:t>‘</w:t>
      </w:r>
      <w:r w:rsidRPr="00445F65">
        <w:t>no parole offense</w:t>
      </w:r>
      <w:r w:rsidRPr="000E7606">
        <w:t>’</w:t>
      </w:r>
      <w:r w:rsidRPr="00445F65">
        <w:t xml:space="preserve"> is eligible to participate in a community supervision program until he has served the minimum period of incarceration as set forth in Section 24</w:t>
      </w:r>
      <w:r>
        <w:noBreakHyphen/>
      </w:r>
      <w:r w:rsidRPr="00445F65">
        <w:t>13</w:t>
      </w:r>
      <w:r>
        <w:noBreakHyphen/>
      </w:r>
      <w:r w:rsidRPr="00445F65">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must last no more than two continuous years.  The period of time a prisoner is required to participate in a community supervision program and the individual terms and conditions of a prisoner</w:t>
      </w:r>
      <w:r w:rsidRPr="000E7606">
        <w:t>’</w:t>
      </w:r>
      <w:r w:rsidRPr="00445F65">
        <w:t>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Pr="000E7606">
        <w:t>’</w:t>
      </w:r>
      <w:r w:rsidRPr="00445F65">
        <w:t>s person, any vehicle the offender owns or is driving, and any of the offender</w:t>
      </w:r>
      <w:r w:rsidRPr="000E7606">
        <w:t>’</w:t>
      </w:r>
      <w:r w:rsidRPr="00445F65">
        <w:t>s possessions by: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Pr="000E7606">
        <w:t>’</w:t>
      </w:r>
      <w:r w:rsidRPr="00445F65">
        <w:t>s person, any vehicle the offender owns or is driving, or any of the offender</w:t>
      </w:r>
      <w:r w:rsidRPr="000E7606">
        <w:t>’</w:t>
      </w:r>
      <w:r w:rsidRPr="00445F65">
        <w:t>s possessions.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subsection, he is subject to discipline pursuant to the employing agency</w:t>
      </w:r>
      <w:r w:rsidRPr="000E7606">
        <w:t>’</w:t>
      </w:r>
      <w:r w:rsidRPr="00445F65">
        <w:t>s policies and procedures.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participating in a community supervision program must be supervised by a probation agent of the </w:t>
      </w:r>
      <w:r w:rsidRPr="00445F65">
        <w:rPr>
          <w:strike/>
        </w:rPr>
        <w:t>department</w:t>
      </w:r>
      <w:r w:rsidRPr="00445F65">
        <w:t xml:space="preserve"> </w:t>
      </w:r>
      <w:r w:rsidRPr="00445F65">
        <w:rPr>
          <w:u w:val="single"/>
        </w:rPr>
        <w:t>Department of Community and Institutional Corrections</w:t>
      </w:r>
      <w:r w:rsidRPr="00445F65">
        <w:t xml:space="preserve">.  The </w:t>
      </w:r>
      <w:r w:rsidRPr="00445F65">
        <w:rPr>
          <w:strike/>
        </w:rPr>
        <w:t>department</w:t>
      </w:r>
      <w:r w:rsidRPr="00445F65">
        <w:t xml:space="preserve"> </w:t>
      </w:r>
      <w:r w:rsidRPr="00445F65">
        <w:rPr>
          <w:u w:val="single"/>
        </w:rPr>
        <w:t>Department of Community and Institutional Corrections</w:t>
      </w:r>
      <w:r w:rsidRPr="00445F65">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terms of the community supervision program are fair and reasonable;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prisoner has complied with the terms of the community supervision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prisoner should continue in the community supervision program under the current terms;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prisoner should continue in the community supervision program under other terms and conditions as the court considers appropriate;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prisoner has wilfully violated a term of the community supervision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Pr="000E7606">
        <w:t>’</w:t>
      </w:r>
      <w:r w:rsidRPr="00445F65">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If a prisoner</w:t>
      </w:r>
      <w:r w:rsidRPr="000E7606">
        <w:t>’</w:t>
      </w:r>
      <w:r w:rsidRPr="00445F65">
        <w:t xml:space="preserve">s community supervision is revoked by the court and the court imposes a period of incarceration for the revocation, the prisoner also must complete a community supervision program of up to two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pursuant to subsection (B) when he is released from incarceration.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who is sentenced for successive revocations of the community supervision program may be required to serve terms of incarceration for successive revocations, as provided in </w:t>
      </w:r>
      <w:r w:rsidRPr="0049466F">
        <w:rPr>
          <w:strike/>
        </w:rPr>
        <w:t>Section 24</w:t>
      </w:r>
      <w:r>
        <w:rPr>
          <w:strike/>
        </w:rPr>
        <w:noBreakHyphen/>
      </w:r>
      <w:r w:rsidRPr="0049466F">
        <w:rPr>
          <w:strike/>
        </w:rPr>
        <w:t>21</w:t>
      </w:r>
      <w:r>
        <w:rPr>
          <w:strike/>
        </w:rPr>
        <w:noBreakHyphen/>
      </w:r>
      <w:r w:rsidRPr="0049466F">
        <w:rPr>
          <w:strike/>
        </w:rPr>
        <w:t>560</w:t>
      </w:r>
      <w:r w:rsidRPr="00A2543B">
        <w:t xml:space="preserve"> </w:t>
      </w:r>
      <w:r w:rsidRPr="0049466F">
        <w:rPr>
          <w:u w:val="single"/>
        </w:rPr>
        <w:t>subsection</w:t>
      </w:r>
      <w:r w:rsidRPr="00A2543B">
        <w:t>(C)</w:t>
      </w:r>
      <w:r w:rsidRPr="00445F65">
        <w:t xml:space="preserve">, and may be required to serve additional periods of community supervision for successive revocations, as provided in </w:t>
      </w:r>
      <w:r w:rsidRPr="00A2543B">
        <w:rPr>
          <w:strike/>
        </w:rPr>
        <w:t>Section 24</w:t>
      </w:r>
      <w:r>
        <w:rPr>
          <w:strike/>
        </w:rPr>
        <w:noBreakHyphen/>
      </w:r>
      <w:r w:rsidRPr="00A2543B">
        <w:rPr>
          <w:strike/>
        </w:rPr>
        <w:t>21</w:t>
      </w:r>
      <w:r>
        <w:rPr>
          <w:strike/>
        </w:rPr>
        <w:noBreakHyphen/>
      </w:r>
      <w:r w:rsidRPr="00A2543B">
        <w:rPr>
          <w:strike/>
        </w:rPr>
        <w:t>560</w:t>
      </w:r>
      <w:r w:rsidRPr="00A2543B">
        <w:t xml:space="preserve"> </w:t>
      </w:r>
      <w:r w:rsidRPr="00A2543B">
        <w:rPr>
          <w:u w:val="single"/>
        </w:rPr>
        <w:t>subsection</w:t>
      </w:r>
      <w:r w:rsidRPr="00A2543B">
        <w:t>(D)</w:t>
      </w:r>
      <w:r w:rsidRPr="00445F65">
        <w:t xml:space="preserve">.  The maximum aggregate amount of time a prisoner may be required to serve when sentenced for successive revocations may not exceed an amount of time equal to the length of incarceration imposed limited by the amount of time remaining on the original </w:t>
      </w:r>
      <w:r w:rsidRPr="000E7606">
        <w:t>‘</w:t>
      </w:r>
      <w:r w:rsidRPr="00445F65">
        <w:t>no parole offense</w:t>
      </w:r>
      <w:r w:rsidRPr="000E7606">
        <w:t>’</w:t>
      </w:r>
      <w:r w:rsidRPr="00445F65">
        <w:t xml:space="preserve">.  The prisoner must not be incarcerated for a period longer than the original sentence.  The original term of incarceration does not include any portion of a suspended sentence.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If a prisoner</w:t>
      </w:r>
      <w:r w:rsidRPr="000E7606">
        <w:t>’</w:t>
      </w:r>
      <w:r w:rsidRPr="00445F65">
        <w:t xml:space="preserve">s community supervision is revoked due to a conviction for another offense, the prisoner must complete a community supervision program of up to two continuous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445F65">
        <w:tab/>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A prisoner who successfully completes a community supervision program pursuant to this section has satisfied his sentence and must be discharged from his sentence.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445F65">
        <w:rPr>
          <w:strike/>
        </w:rPr>
        <w:t xml:space="preserve">The Department of  Corrections must notify the Department  of Probation, Parole, and Pardon Services of the projected release date of any inmate serving a sentence for a </w:t>
      </w:r>
      <w:r w:rsidRPr="000E7606">
        <w:rPr>
          <w:strike/>
        </w:rPr>
        <w:t>‘</w:t>
      </w:r>
      <w:r w:rsidRPr="00445F65">
        <w:rPr>
          <w:strike/>
        </w:rPr>
        <w:t>no parole offense</w:t>
      </w:r>
      <w:r w:rsidRPr="000E7606">
        <w:rPr>
          <w:strike/>
        </w:rPr>
        <w:t>’</w:t>
      </w:r>
      <w:r w:rsidRPr="00445F65">
        <w:rPr>
          <w:strike/>
        </w:rPr>
        <w:t xml:space="preserve"> one hundred eighty days in advance of his release to community supervision.  For an offender sentenced to one hundred eighty days or less, the Department of Corrections immediately must notify the Department of Probation, Parole, and Pardon Services.</w:t>
      </w:r>
      <w:r w:rsidRPr="00445F65">
        <w:t xml:space="preserve"> </w:t>
      </w:r>
      <w:r w:rsidRPr="00445F65">
        <w:rPr>
          <w:u w:val="single"/>
        </w:rPr>
        <w:t>Reserved</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Victims registered pursuant to Article 15, Chapter 3, Title 16 and the sheriff</w:t>
      </w:r>
      <w:r w:rsidRPr="000E7606">
        <w:t>’</w:t>
      </w:r>
      <w:r w:rsidRPr="00445F65">
        <w:t xml:space="preserve">s office in the county where a prisoner sentenced for a </w:t>
      </w:r>
      <w:r w:rsidRPr="000E7606">
        <w:t>‘</w:t>
      </w:r>
      <w:r w:rsidRPr="00445F65">
        <w:t>no parole offense</w:t>
      </w:r>
      <w:r w:rsidRPr="000E7606">
        <w:t>’</w:t>
      </w:r>
      <w:r w:rsidRPr="00445F65">
        <w:t xml:space="preserve"> is to be released must be notified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when the prisoner is released to a community supervision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7</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Parole; Release for Good Conduct</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610.</w:t>
      </w:r>
      <w:r>
        <w:tab/>
      </w:r>
      <w:r w:rsidRPr="00445F65">
        <w:tab/>
        <w:t xml:space="preserve">In all cases cognizable </w:t>
      </w:r>
      <w:r w:rsidRPr="00445F65">
        <w:rPr>
          <w:strike/>
        </w:rPr>
        <w:t>under</w:t>
      </w:r>
      <w:r w:rsidRPr="00445F65">
        <w:t xml:space="preserve"> </w:t>
      </w:r>
      <w:r w:rsidRPr="00445F65">
        <w:rPr>
          <w:u w:val="single"/>
        </w:rPr>
        <w:t>pursuant to</w:t>
      </w:r>
      <w:r w:rsidRPr="00445F65">
        <w:t xml:space="preserve"> this chapter the </w:t>
      </w:r>
      <w:r w:rsidRPr="00445F65">
        <w:rPr>
          <w:strike/>
        </w:rPr>
        <w:t>Board</w:t>
      </w:r>
      <w:r w:rsidRPr="00445F65">
        <w:t xml:space="preserve"> </w:t>
      </w:r>
      <w:r w:rsidRPr="00445F65">
        <w:rPr>
          <w:u w:val="single"/>
        </w:rPr>
        <w:t>board</w:t>
      </w:r>
      <w:r w:rsidRPr="00445F65">
        <w:t xml:space="preserve"> may, upon ten days</w:t>
      </w:r>
      <w:r w:rsidRPr="000E7606">
        <w:t>’</w:t>
      </w:r>
      <w:r w:rsidRPr="00445F65">
        <w:t xml:space="preserve"> written notice to the solicitor and judge who participated in the trial of any prisoner, parole a prisoner convicted of a crime and imprisoned in the state penitentiary, in any jail, or upon the public works of any county who if: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sentenced for not more than thirty years has served at least one</w:t>
      </w:r>
      <w:r>
        <w:noBreakHyphen/>
      </w:r>
      <w:r w:rsidRPr="00445F65">
        <w:t xml:space="preserve">third of the term;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sentenced to life imprisonment or imprisonment for any period in excess of thirty years, has served at least ten years.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after January 1, 1984, the </w:t>
      </w:r>
      <w:r w:rsidRPr="00445F65">
        <w:rPr>
          <w:strike/>
        </w:rPr>
        <w:t>Board</w:t>
      </w:r>
      <w:r w:rsidRPr="00445F65">
        <w:t xml:space="preserve"> </w:t>
      </w:r>
      <w:r w:rsidRPr="00445F65">
        <w:rPr>
          <w:u w:val="single"/>
        </w:rPr>
        <w:t>board</w:t>
      </w:r>
      <w:r w:rsidRPr="00445F65">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445F65">
        <w:rPr>
          <w:strike/>
        </w:rPr>
        <w:t>Board</w:t>
      </w:r>
      <w:r w:rsidRPr="00445F65">
        <w:t xml:space="preserve"> </w:t>
      </w:r>
      <w:r w:rsidRPr="00445F65">
        <w:rPr>
          <w:u w:val="single"/>
        </w:rPr>
        <w:t>board</w:t>
      </w:r>
      <w:r w:rsidRPr="00445F65">
        <w:t xml:space="preserve"> may, upon ten days</w:t>
      </w:r>
      <w:r w:rsidRPr="000E7606">
        <w:t>’</w:t>
      </w:r>
      <w:r w:rsidRPr="00445F6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445F65">
        <w:t>1</w:t>
      </w:r>
      <w:r>
        <w:noBreakHyphen/>
      </w:r>
      <w:r w:rsidRPr="00445F65">
        <w:t>60, has served at least one</w:t>
      </w:r>
      <w:r>
        <w:noBreakHyphen/>
      </w:r>
      <w:r w:rsidRPr="00445F65">
        <w:t>third of the term or the mandatory minimum portion of sentence, whichever is longer.  For any other crime the prisoner shall have served at least one</w:t>
      </w:r>
      <w:r>
        <w:noBreakHyphen/>
      </w:r>
      <w:r w:rsidRPr="00445F65">
        <w:t xml:space="preserve">fourth of the term of a sentence or if sentenced to life imprisonment or imprisonment for any period in excess of forty years, has served at least ten years.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provisions of this section do not affect the parole ineligibility provisions for murder, armed robbery, and drug trafficking as set forth respectively in Sections 16</w:t>
      </w:r>
      <w:r>
        <w:noBreakHyphen/>
      </w:r>
      <w:r w:rsidRPr="00445F65">
        <w:t>3</w:t>
      </w:r>
      <w:r>
        <w:noBreakHyphen/>
      </w:r>
      <w:r w:rsidRPr="00445F65">
        <w:t>20 and 16</w:t>
      </w:r>
      <w:r>
        <w:noBreakHyphen/>
      </w:r>
      <w:r w:rsidRPr="00445F65">
        <w:t>11</w:t>
      </w:r>
      <w:r>
        <w:noBreakHyphen/>
      </w:r>
      <w:r w:rsidRPr="00445F65">
        <w:t xml:space="preserve">330, and </w:t>
      </w:r>
      <w:r w:rsidRPr="00445F65">
        <w:rPr>
          <w:strike/>
        </w:rPr>
        <w:t>subsection (e) of</w:t>
      </w:r>
      <w:r w:rsidRPr="00445F65">
        <w:t xml:space="preserve"> Section  44</w:t>
      </w:r>
      <w:r>
        <w:noBreakHyphen/>
      </w:r>
      <w:r w:rsidRPr="00445F65">
        <w:t>53</w:t>
      </w:r>
      <w:r>
        <w:noBreakHyphen/>
      </w:r>
      <w:r w:rsidRPr="00445F65">
        <w:t>370</w:t>
      </w:r>
      <w:r w:rsidRPr="00445F65">
        <w:rPr>
          <w:u w:val="single"/>
        </w:rPr>
        <w:t>(e)</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445F65">
        <w:t>3</w:t>
      </w:r>
      <w:r>
        <w:noBreakHyphen/>
      </w:r>
      <w:r w:rsidRPr="00445F65">
        <w:t>20, 16</w:t>
      </w:r>
      <w:r>
        <w:noBreakHyphen/>
      </w:r>
      <w:r w:rsidRPr="00445F65">
        <w:t>11</w:t>
      </w:r>
      <w:r>
        <w:noBreakHyphen/>
      </w:r>
      <w:r w:rsidRPr="00445F65">
        <w:t>330, and 24</w:t>
      </w:r>
      <w:r>
        <w:noBreakHyphen/>
      </w:r>
      <w:r w:rsidRPr="00445F65">
        <w:t>13</w:t>
      </w:r>
      <w:r>
        <w:noBreakHyphen/>
      </w:r>
      <w:r w:rsidRPr="00445F65">
        <w:t xml:space="preserve">230.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Notwithstanding the provisions of this section, the </w:t>
      </w:r>
      <w:r w:rsidRPr="00445F65">
        <w:rPr>
          <w:strike/>
        </w:rPr>
        <w:t>Board</w:t>
      </w:r>
      <w:r w:rsidRPr="00445F65">
        <w:t xml:space="preserve"> </w:t>
      </w:r>
      <w:r w:rsidRPr="00445F65">
        <w:rPr>
          <w:u w:val="single"/>
        </w:rPr>
        <w:t>board</w:t>
      </w:r>
      <w:r w:rsidRPr="00445F65">
        <w:t xml:space="preserve"> may parole any prisoner not sooner than one year </w:t>
      </w:r>
      <w:r w:rsidRPr="00445F65">
        <w:rPr>
          <w:strike/>
        </w:rPr>
        <w:t>prior to</w:t>
      </w:r>
      <w:r w:rsidRPr="00445F65">
        <w:t xml:space="preserve"> </w:t>
      </w:r>
      <w:r w:rsidRPr="00445F65">
        <w:rPr>
          <w:u w:val="single"/>
        </w:rPr>
        <w:t>before</w:t>
      </w:r>
      <w:r w:rsidRPr="00445F65">
        <w:t xml:space="preserve"> the prescribed date of parole eligibility when, based on medical information furnished to it, the </w:t>
      </w:r>
      <w:r w:rsidRPr="00445F65">
        <w:rPr>
          <w:strike/>
        </w:rPr>
        <w:t>Board</w:t>
      </w:r>
      <w:r w:rsidRPr="00445F65">
        <w:t xml:space="preserve"> </w:t>
      </w:r>
      <w:r w:rsidRPr="00445F65">
        <w:rPr>
          <w:u w:val="single"/>
        </w:rPr>
        <w:t>board</w:t>
      </w:r>
      <w:r w:rsidRPr="00445F65">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445F65">
        <w:rPr>
          <w:strike/>
        </w:rPr>
        <w:t>Board</w:t>
      </w:r>
      <w:r w:rsidRPr="00445F65">
        <w:t xml:space="preserve"> </w:t>
      </w:r>
      <w:r w:rsidRPr="00445F65">
        <w:rPr>
          <w:u w:val="single"/>
        </w:rPr>
        <w:t>board</w:t>
      </w:r>
      <w:r w:rsidRPr="00445F65">
        <w:t xml:space="preserve"> has first received a report as to his mental condition and his ability to adjust to life outside the prison from a duly qualified psychiatrist or psychologist.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615.</w:t>
      </w:r>
      <w:r w:rsidRPr="00445F65">
        <w:tab/>
      </w:r>
      <w:r w:rsidRPr="00445F65">
        <w:tab/>
        <w:t xml:space="preserve">The board may not review the case of a prisoner convicted of a capital offense for the purpose of determining whether the person is entitled to any of the benefits provided in this chapter during the month of December of each year.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620.</w:t>
      </w:r>
      <w:r w:rsidRPr="00445F65">
        <w:tab/>
      </w:r>
      <w:r w:rsidRPr="00445F65">
        <w:tab/>
        <w:t>Within the ninety</w:t>
      </w:r>
      <w:r>
        <w:noBreakHyphen/>
      </w:r>
      <w:r w:rsidRPr="00445F65">
        <w:t>day period preceding a prisoner having served one</w:t>
      </w:r>
      <w:r>
        <w:noBreakHyphen/>
      </w:r>
      <w:r w:rsidRPr="00445F65">
        <w:t>fourth of his sentence, the board, either acting in a three</w:t>
      </w:r>
      <w:r>
        <w:noBreakHyphen/>
      </w:r>
      <w:r w:rsidRPr="00445F65">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0E7606">
        <w:t>’</w:t>
      </w:r>
      <w:r w:rsidRPr="00445F65">
        <w:t xml:space="preserve">s case shall be reviewed every twelve months thereafter for the purpose of such determination.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630.</w:t>
      </w:r>
      <w:r w:rsidRPr="00445F65">
        <w:tab/>
      </w:r>
      <w:r w:rsidRPr="00445F65">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635.</w:t>
      </w:r>
      <w:r w:rsidRPr="00445F65">
        <w:tab/>
      </w:r>
      <w:r w:rsidRPr="00445F65">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noBreakHyphen/>
      </w:r>
      <w:r w:rsidRPr="00445F65">
        <w:t>13</w:t>
      </w:r>
      <w:r>
        <w:noBreakHyphen/>
      </w:r>
      <w:r w:rsidRPr="00445F65">
        <w:t xml:space="preserve">230.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640.</w:t>
      </w:r>
      <w:r w:rsidRPr="00445F65">
        <w:tab/>
      </w:r>
      <w:r w:rsidRPr="00445F65">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Before an inmate may be released on parole, he must agree in writing to be subject to search or seizure, without a search warrant, with or without cause, of the inmate</w:t>
      </w:r>
      <w:r w:rsidRPr="000E7606">
        <w:t>’</w:t>
      </w:r>
      <w:r w:rsidRPr="00445F65">
        <w:t>s person, any vehicle the inmate owns or is driving, and any of the inmate</w:t>
      </w:r>
      <w:r w:rsidRPr="000E7606">
        <w:t>’</w:t>
      </w:r>
      <w:r w:rsidRPr="00445F65">
        <w:t>s possessions by: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Pr="000E7606">
        <w:t>’</w:t>
      </w:r>
      <w:r w:rsidRPr="00445F65">
        <w:t>s person, any vehicle the inmate owns or is driving, or any of the inmate</w:t>
      </w:r>
      <w:r w:rsidRPr="000E7606">
        <w:t>’</w:t>
      </w:r>
      <w:r w:rsidRPr="00445F65">
        <w:t>s possessions.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board must establish written, specific criteria for the granting of parole and provisional parole.  This criteria must reflect all of the aspects of this section and include a review of a prisoner</w:t>
      </w:r>
      <w:r w:rsidRPr="000E7606">
        <w:t>’</w:t>
      </w:r>
      <w:r w:rsidRPr="00445F65">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noBreakHyphen/>
      </w:r>
      <w:r w:rsidRPr="00445F65">
        <w:t>1</w:t>
      </w:r>
      <w:r>
        <w:noBreakHyphen/>
      </w:r>
      <w:r w:rsidRPr="00445F65">
        <w:t>60.  Provided that where more than one included offense shall be committed within a one</w:t>
      </w:r>
      <w:r>
        <w:noBreakHyphen/>
      </w:r>
      <w:r w:rsidRPr="00445F65">
        <w:t>day period or pursuant to one continuous course of conduct, such multiple offenses must be treated for purposes of this section as one offense.</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Any part or all of a prisoner</w:t>
      </w:r>
      <w:r w:rsidRPr="000E7606">
        <w:t>’</w:t>
      </w:r>
      <w:r w:rsidRPr="00445F65">
        <w:t>s in</w:t>
      </w:r>
      <w:r>
        <w:noBreakHyphen/>
      </w:r>
      <w:r w:rsidRPr="00445F65">
        <w:t>prison disciplinary records and, with the prisoner</w:t>
      </w:r>
      <w:r w:rsidRPr="000E7606">
        <w:t>’</w:t>
      </w:r>
      <w:r w:rsidRPr="00445F65">
        <w:t>s consent, records involving all awards, honors, earned work credits and educational credits, are subject to the Freedom of Information Act as contained in Chapter 4, Title 30.</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645.</w:t>
      </w:r>
      <w:r w:rsidRPr="00445F65">
        <w:tab/>
      </w:r>
      <w:r w:rsidRPr="00445F65">
        <w:tab/>
        <w:t>(A)</w:t>
      </w:r>
      <w:r w:rsidRPr="00445F65">
        <w:tab/>
        <w:t>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445F65">
        <w:t>thirds of the members of the board must authorize and sign orders authorizing parole for persons convicted of a violent crime as defined in Section 16</w:t>
      </w:r>
      <w:r>
        <w:noBreakHyphen/>
      </w:r>
      <w:r w:rsidRPr="00445F65">
        <w:t>1</w:t>
      </w:r>
      <w:r>
        <w:noBreakHyphen/>
      </w:r>
      <w:r w:rsidRPr="00445F65">
        <w:t>60.  A provisional parole order shall include the terms and conditions, if any, to be met by the prisoner during the provisional period and terms and conditions, if any, to be met upon parole.</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conditions of parole must include the requirement that the parolee must permit the search or seizure, without a search warrant, with or without cause, of the parolee</w:t>
      </w:r>
      <w:r w:rsidRPr="000E7606">
        <w:t>’</w:t>
      </w:r>
      <w:r w:rsidRPr="00445F65">
        <w:t>s person, any vehicle the parolee owns or is driving, and any of the parolee</w:t>
      </w:r>
      <w:r w:rsidRPr="000E7606">
        <w:t>’</w:t>
      </w:r>
      <w:r w:rsidRPr="00445F65">
        <w:t>s possessions by: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0E7606">
        <w:t>’</w:t>
      </w:r>
      <w:r w:rsidRPr="00445F65">
        <w:t>s person, any vehicle the parolee owns or is driving, or any of the parolee</w:t>
      </w:r>
      <w:r w:rsidRPr="000E7606">
        <w:t>’</w:t>
      </w:r>
      <w:r w:rsidRPr="00445F65">
        <w:t>s possessions.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445F65">
        <w:rPr>
          <w:strike/>
        </w:rPr>
        <w:t>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445F65">
        <w:t>1</w:t>
      </w:r>
      <w:r>
        <w:noBreakHyphen/>
      </w:r>
      <w:r w:rsidRPr="00445F65">
        <w:t>60 must have their cases reviewed every two years for the purpose of a determination of parole, except that prisoners who are eligible for parole pursuant to Section 16</w:t>
      </w:r>
      <w:r>
        <w:noBreakHyphen/>
      </w:r>
      <w:r w:rsidRPr="00445F65">
        <w:t>25</w:t>
      </w:r>
      <w:r>
        <w:noBreakHyphen/>
      </w:r>
      <w:r w:rsidRPr="00445F65">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445F65">
        <w:t>25</w:t>
      </w:r>
      <w:r>
        <w:noBreakHyphen/>
      </w:r>
      <w:r w:rsidRPr="00445F65">
        <w:t>90 prior to the effective date of this act.</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650.</w:t>
      </w:r>
      <w:r w:rsidRPr="00445F65">
        <w:tab/>
      </w:r>
      <w:r w:rsidRPr="00445F65">
        <w:tab/>
        <w:t>The board shall issue an order authorizing the parole which must be signed by at least a majority of its members with terms and conditions, if any, but at least two</w:t>
      </w:r>
      <w:r>
        <w:noBreakHyphen/>
      </w:r>
      <w:r w:rsidRPr="00445F65">
        <w:t>thirds of the members of the board must sign orders authorizing parole for persons convicted of a violent crime as defined in Section 16</w:t>
      </w:r>
      <w:r>
        <w:noBreakHyphen/>
      </w:r>
      <w:r w:rsidRPr="00445F65">
        <w:t>1</w:t>
      </w:r>
      <w:r>
        <w:noBreakHyphen/>
      </w:r>
      <w:r w:rsidRPr="00445F65">
        <w:t>60.  The director, or one lawfully acting for him, then must issue a parole order which, if accepted by the prisoner, provides for his release from custody.  Upon a negative determination of parole, prisoners in confinement for a violent crime as defined in Section 16</w:t>
      </w:r>
      <w:r>
        <w:noBreakHyphen/>
      </w:r>
      <w:r w:rsidRPr="00445F65">
        <w:t>1</w:t>
      </w:r>
      <w:r>
        <w:noBreakHyphen/>
      </w:r>
      <w:r w:rsidRPr="00445F65">
        <w:t xml:space="preserve">60 must have their cases reviewed every two years for the purpose of a determination of parole.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660.</w:t>
      </w:r>
      <w:r w:rsidRPr="00445F65">
        <w:tab/>
      </w:r>
      <w:r w:rsidRPr="00445F65">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670.</w:t>
      </w:r>
      <w:r w:rsidRPr="00445F65">
        <w:tab/>
      </w:r>
      <w:r w:rsidRPr="00445F65">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680.</w:t>
      </w:r>
      <w:r w:rsidRPr="00445F65">
        <w:tab/>
      </w:r>
      <w:r w:rsidRPr="00445F65">
        <w:tab/>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0E7606">
        <w:t>’</w:t>
      </w:r>
      <w:r w:rsidRPr="00445F6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445F65">
        <w:rPr>
          <w:strike/>
        </w:rPr>
        <w:t>Probation,</w:t>
      </w:r>
      <w:r w:rsidRPr="00445F65">
        <w:t xml:space="preserve"> </w:t>
      </w:r>
      <w:r w:rsidRPr="00445F65">
        <w:rPr>
          <w:u w:val="single"/>
        </w:rPr>
        <w:t>Board of</w:t>
      </w:r>
      <w:r w:rsidRPr="00445F65">
        <w:t xml:space="preserve"> Parole and Pardon </w:t>
      </w:r>
      <w:r w:rsidRPr="00445F65">
        <w:rPr>
          <w:strike/>
        </w:rPr>
        <w:t>Board</w:t>
      </w:r>
      <w:r w:rsidRPr="00445F65">
        <w:t xml:space="preserve"> </w:t>
      </w:r>
      <w:r w:rsidRPr="00445F65">
        <w:rPr>
          <w:u w:val="single"/>
        </w:rPr>
        <w:t>Services</w:t>
      </w:r>
      <w:r w:rsidRPr="00445F65">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690.</w:t>
      </w:r>
      <w:r w:rsidRPr="00445F65">
        <w:tab/>
      </w:r>
      <w:r w:rsidRPr="00445F65">
        <w:tab/>
        <w:t xml:space="preserve">Any person who shall have served the term for which he has been sentenced less deductions allowed therefrom for good conduct shall, upon release, be treated as if he had served the entire term for which he was sentenced.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700.</w:t>
      </w:r>
      <w:r w:rsidRPr="00445F65">
        <w:tab/>
      </w:r>
      <w:r w:rsidRPr="00445F65">
        <w:tab/>
        <w:t xml:space="preserve">Any prisoner who is otherwise eligible for parole under the provisions of this article, except that his mental condition is deemed by the </w:t>
      </w:r>
      <w:r w:rsidRPr="00445F65">
        <w:rPr>
          <w:strike/>
        </w:rPr>
        <w:t>Probation, Pardon and Parole</w:t>
      </w:r>
      <w:r w:rsidRPr="00445F65">
        <w:t xml:space="preserve"> Board </w:t>
      </w:r>
      <w:r w:rsidRPr="00445F65">
        <w:rPr>
          <w:u w:val="single"/>
        </w:rPr>
        <w:t>of Parole and Pardon Services</w:t>
      </w:r>
      <w:r w:rsidRPr="00445F65">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45F65">
        <w:rPr>
          <w:strike/>
        </w:rPr>
        <w:t>Board</w:t>
      </w:r>
      <w:r w:rsidRPr="00445F65">
        <w:t xml:space="preserve"> </w:t>
      </w:r>
      <w:r w:rsidRPr="00445F65">
        <w:rPr>
          <w:u w:val="single"/>
        </w:rPr>
        <w:t>board</w:t>
      </w:r>
      <w:r w:rsidRPr="00445F65">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710.</w:t>
      </w:r>
      <w:r w:rsidRPr="00445F65">
        <w:tab/>
      </w:r>
      <w:r w:rsidRPr="00445F65">
        <w:tab/>
        <w:t>(A)</w:t>
      </w:r>
      <w:r w:rsidRPr="00445F65">
        <w:tab/>
        <w:t xml:space="preserve">Film, videotape, or other electronic information that is both visual and aural, submitted pursuant to this section, must be considered by the Board of </w:t>
      </w:r>
      <w:r w:rsidRPr="00445F65">
        <w:rPr>
          <w:strike/>
        </w:rPr>
        <w:t xml:space="preserve">Probation, </w:t>
      </w:r>
      <w:r w:rsidRPr="00445F65">
        <w:t>Parole</w:t>
      </w:r>
      <w:r w:rsidRPr="00445F65">
        <w:rPr>
          <w:strike/>
        </w:rPr>
        <w:t>,</w:t>
      </w:r>
      <w:r w:rsidRPr="00445F65">
        <w:t xml:space="preserve"> and Pardon Services in making its determination of parole.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Upon receipt of the notice required by law, the following people may submit electronic information: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victim of the crime for which the prisoner has been sentenced;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prosecuting solicitor</w:t>
      </w:r>
      <w:r w:rsidRPr="000E7606">
        <w:t>’</w:t>
      </w:r>
      <w:r w:rsidRPr="00445F65">
        <w:t xml:space="preserve">s office;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person whose parole is being considered.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person submitting the electronic information shall provide the Board of </w:t>
      </w:r>
      <w:r w:rsidRPr="00445F65">
        <w:rPr>
          <w:strike/>
        </w:rPr>
        <w:t>Probation,</w:t>
      </w:r>
      <w:r w:rsidRPr="00445F65">
        <w:t xml:space="preserve"> Parole</w:t>
      </w:r>
      <w:r w:rsidRPr="00445F65">
        <w:rPr>
          <w:strike/>
        </w:rPr>
        <w:t>,</w:t>
      </w:r>
      <w:r w:rsidRPr="00445F65">
        <w:t xml:space="preserve"> and Pardon Services with the following: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identification of each voice heard and each person seen;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 visual or aural statement of the date the information was recorded;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name of the person whose parole eligibility is being considered.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Department of </w:t>
      </w:r>
      <w:r w:rsidRPr="00445F65">
        <w:rPr>
          <w:u w:val="single"/>
        </w:rPr>
        <w:t xml:space="preserve">Community and Institutional </w:t>
      </w:r>
      <w:r w:rsidRPr="00445F65">
        <w:t>Corrections may install, maintain, and operate a two</w:t>
      </w:r>
      <w:r>
        <w:noBreakHyphen/>
      </w:r>
      <w:r w:rsidRPr="00445F65">
        <w:t xml:space="preserve">way closed circuit television system in one or more correctional institutions of the department that confines persons eligible for parole.  The Board of </w:t>
      </w:r>
      <w:r w:rsidRPr="00445F65">
        <w:rPr>
          <w:strike/>
        </w:rPr>
        <w:t>Probation,</w:t>
      </w:r>
      <w:r w:rsidRPr="00445F65">
        <w:t xml:space="preserve"> Parole and Pardon Services shall install, maintain, and operate closed circuit television systems at locations determined by the board and conduct parole hearings by means of a two</w:t>
      </w:r>
      <w:r>
        <w:noBreakHyphen/>
      </w:r>
      <w:r w:rsidRPr="00445F65">
        <w:t xml:space="preserve">way closed circuit television system provided in this section.  A victim of a crime must be allowed access to this system to appear before the board during a parole hearing.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Nothing in this section shall be construed to prohibit submission of information in other forms as provided by law.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The </w:t>
      </w:r>
      <w:r w:rsidRPr="00445F65">
        <w:rPr>
          <w:strike/>
        </w:rPr>
        <w:t>director</w:t>
      </w:r>
      <w:r w:rsidRPr="00445F65">
        <w:t xml:space="preserve"> </w:t>
      </w:r>
      <w:r w:rsidRPr="00445F65">
        <w:rPr>
          <w:u w:val="single"/>
        </w:rPr>
        <w:t>Director</w:t>
      </w:r>
      <w:r w:rsidRPr="00445F65">
        <w:t xml:space="preserve"> of the Department of </w:t>
      </w:r>
      <w:r w:rsidRPr="00445F65">
        <w:rPr>
          <w:strike/>
        </w:rPr>
        <w:t>Probation,</w:t>
      </w:r>
      <w:r w:rsidRPr="00445F65">
        <w:t xml:space="preserve"> </w:t>
      </w:r>
      <w:r w:rsidRPr="00445F65">
        <w:rPr>
          <w:strike/>
        </w:rPr>
        <w:t>Parole, and Pardon Services</w:t>
      </w:r>
      <w:r w:rsidRPr="00445F65">
        <w:t xml:space="preserve"> </w:t>
      </w:r>
      <w:r w:rsidRPr="00445F65">
        <w:rPr>
          <w:u w:val="single"/>
        </w:rPr>
        <w:t>Community and Institutional Corrections</w:t>
      </w:r>
      <w:r w:rsidRPr="00445F65">
        <w:t xml:space="preserve"> may develop written policies and procedures for parole hearings to be held pursuant to this section.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Board of </w:t>
      </w:r>
      <w:r w:rsidRPr="00445F65">
        <w:rPr>
          <w:strike/>
        </w:rPr>
        <w:t>Probation,</w:t>
      </w:r>
      <w:r w:rsidRPr="00445F65">
        <w:t xml:space="preserve"> Parole</w:t>
      </w:r>
      <w:r w:rsidRPr="00445F65">
        <w:rPr>
          <w:strike/>
        </w:rPr>
        <w:t>,</w:t>
      </w:r>
      <w:r w:rsidRPr="00445F65">
        <w:t xml:space="preserve"> and Pardon Services is not required to install, maintain, or operate film, videotape, or other electronic equipment to record a victim</w:t>
      </w:r>
      <w:r w:rsidRPr="000E7606">
        <w:t>’</w:t>
      </w:r>
      <w:r w:rsidRPr="00445F65">
        <w:t xml:space="preserve">s testimony to be presented to the board.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715.</w:t>
      </w:r>
      <w:r w:rsidRPr="00445F65">
        <w:tab/>
      </w:r>
      <w:r>
        <w:tab/>
      </w:r>
      <w:r w:rsidRPr="00445F65">
        <w:rPr>
          <w:szCs w:val="24"/>
        </w:rPr>
        <w:t>(A)</w:t>
      </w:r>
      <w:r w:rsidRPr="00445F65">
        <w:rPr>
          <w:szCs w:val="24"/>
        </w:rPr>
        <w:tab/>
        <w:t>As contained in this section:</w:t>
      </w:r>
      <w:r w:rsidRPr="00445F65">
        <w:rPr>
          <w:szCs w:val="24"/>
        </w:rPr>
        <w:tab/>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r>
      <w:r w:rsidRPr="000E7606">
        <w:rPr>
          <w:szCs w:val="24"/>
        </w:rPr>
        <w:t>‘</w:t>
      </w:r>
      <w:r w:rsidRPr="00445F65">
        <w:rPr>
          <w:szCs w:val="24"/>
        </w:rPr>
        <w:t>Terminally ill</w:t>
      </w:r>
      <w:r w:rsidRPr="000E7606">
        <w:rPr>
          <w:szCs w:val="24"/>
        </w:rPr>
        <w:t>’</w:t>
      </w:r>
      <w:r w:rsidRPr="00445F65">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r>
      <w:r w:rsidRPr="000E7606">
        <w:rPr>
          <w:szCs w:val="24"/>
        </w:rPr>
        <w:t>‘</w:t>
      </w:r>
      <w:r w:rsidRPr="00445F65">
        <w:rPr>
          <w:szCs w:val="24"/>
        </w:rPr>
        <w:t>Geriatric</w:t>
      </w:r>
      <w:r w:rsidRPr="000E7606">
        <w:rPr>
          <w:szCs w:val="24"/>
        </w:rPr>
        <w:t>’</w:t>
      </w:r>
      <w:r w:rsidRPr="00445F65">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r>
      <w:r w:rsidRPr="000E7606">
        <w:rPr>
          <w:szCs w:val="24"/>
        </w:rPr>
        <w:t>‘</w:t>
      </w:r>
      <w:r w:rsidRPr="00445F65">
        <w:rPr>
          <w:szCs w:val="24"/>
        </w:rPr>
        <w:t>Permanently incapacitated</w:t>
      </w:r>
      <w:r w:rsidRPr="000E7606">
        <w:rPr>
          <w:szCs w:val="24"/>
        </w:rPr>
        <w:t>’</w:t>
      </w:r>
      <w:r w:rsidRPr="00445F65">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another provision of law, only the full parole board, upon a petition filed by the Director of the Department of </w:t>
      </w:r>
      <w:r w:rsidRPr="00445F65">
        <w:rPr>
          <w:u w:val="single"/>
        </w:rPr>
        <w:t>Community and Institutional</w:t>
      </w:r>
      <w:r w:rsidRPr="00445F65">
        <w:t xml:space="preserve"> Corrections</w:t>
      </w:r>
      <w:r w:rsidRPr="00445F65">
        <w:rPr>
          <w:szCs w:val="24"/>
        </w:rPr>
        <w:t>, may order the release of an inmate who is terminally ill, geriatric, permanently incapacitated, or any combination of these conditions.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Pr="000E7606">
        <w:rPr>
          <w:szCs w:val="24"/>
        </w:rPr>
        <w:t>’</w:t>
      </w:r>
      <w:r w:rsidRPr="00445F65">
        <w:rPr>
          <w:szCs w:val="24"/>
        </w:rPr>
        <w:t>s supervision and conditions for his participation and removal.</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An inmate granted a parole pursuant to this section is under the supervision of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The inmate must reside in an approved residence and abide by all conditions ordered by the parole board.  The department is responsible for supervising an inmate</w:t>
      </w:r>
      <w:r w:rsidRPr="000E7606">
        <w:rPr>
          <w:szCs w:val="24"/>
        </w:rPr>
        <w:t>’</w:t>
      </w:r>
      <w:r w:rsidRPr="00445F65">
        <w:rPr>
          <w:szCs w:val="24"/>
        </w:rPr>
        <w:t>s compliance with the conditions of the parole board</w:t>
      </w:r>
      <w:r w:rsidRPr="000E7606">
        <w:rPr>
          <w:szCs w:val="24"/>
        </w:rPr>
        <w:t>’</w:t>
      </w:r>
      <w:r w:rsidRPr="00445F65">
        <w:rPr>
          <w:szCs w:val="24"/>
        </w:rPr>
        <w:t xml:space="preserve">s order as well as monitoring the inmate in accordance with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rPr>
          <w:szCs w:val="24"/>
        </w:rPr>
        <w:t xml:space="preserve"> policies.</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retain jurisdiction for all matters relating to the parole granted pursuant to this section and conduct an annual review of the inmate</w:t>
      </w:r>
      <w:r w:rsidRPr="000E7606">
        <w:rPr>
          <w:szCs w:val="24"/>
        </w:rPr>
        <w:t>’</w:t>
      </w:r>
      <w:r w:rsidRPr="00445F65">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zCs w:val="24"/>
        </w:rPr>
        <w:noBreakHyphen/>
      </w:r>
      <w:r w:rsidRPr="00445F65">
        <w:rPr>
          <w:szCs w:val="24"/>
        </w:rPr>
        <w:t>21</w:t>
      </w:r>
      <w:r>
        <w:rPr>
          <w:szCs w:val="24"/>
        </w:rPr>
        <w:noBreakHyphen/>
      </w:r>
      <w:r w:rsidRPr="00445F65">
        <w:rPr>
          <w:szCs w:val="24"/>
        </w:rPr>
        <w:t>680.</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11</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Pardons; Commutation of Death Sentences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910.</w:t>
      </w:r>
      <w:r w:rsidRPr="00445F65">
        <w:tab/>
      </w:r>
      <w:r w:rsidRPr="00445F65">
        <w:tab/>
        <w:t xml:space="preserve">The </w:t>
      </w:r>
      <w:r w:rsidRPr="00445F65">
        <w:rPr>
          <w:u w:val="single"/>
        </w:rPr>
        <w:t>Board of</w:t>
      </w:r>
      <w:r w:rsidRPr="00445F65">
        <w:t xml:space="preserve"> </w:t>
      </w:r>
      <w:r w:rsidRPr="00445F65">
        <w:rPr>
          <w:strike/>
        </w:rPr>
        <w:t>Probation,</w:t>
      </w:r>
      <w:r w:rsidRPr="00445F65">
        <w:t xml:space="preserve"> Parole</w:t>
      </w:r>
      <w:r w:rsidRPr="00445F65">
        <w:rPr>
          <w:strike/>
        </w:rPr>
        <w:t>,</w:t>
      </w:r>
      <w:r w:rsidRPr="00445F65">
        <w:t xml:space="preserve"> and Pardon Services </w:t>
      </w:r>
      <w:r w:rsidRPr="00445F65">
        <w:rPr>
          <w:strike/>
        </w:rPr>
        <w:t>Board</w:t>
      </w:r>
      <w:r w:rsidRPr="00445F65">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920.</w:t>
      </w:r>
      <w:r w:rsidRPr="00445F65">
        <w:tab/>
      </w:r>
      <w:r w:rsidRPr="00445F65">
        <w:tab/>
        <w:t>In all other cases than those referred to in Section 24</w:t>
      </w:r>
      <w:r>
        <w:noBreakHyphen/>
      </w:r>
      <w:r w:rsidRPr="00445F65">
        <w:t>21</w:t>
      </w:r>
      <w:r>
        <w:noBreakHyphen/>
      </w:r>
      <w:r w:rsidRPr="00445F65">
        <w:t xml:space="preserve">910 the right of granting clemency shall be vested in the </w:t>
      </w:r>
      <w:r w:rsidRPr="00445F65">
        <w:rPr>
          <w:strike/>
        </w:rPr>
        <w:t>Board</w:t>
      </w:r>
      <w:r w:rsidRPr="00445F65">
        <w:t xml:space="preserve"> </w:t>
      </w:r>
      <w:r w:rsidRPr="00445F65">
        <w:rPr>
          <w:u w:val="single"/>
        </w:rPr>
        <w:t>board</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930.</w:t>
      </w:r>
      <w:r w:rsidRPr="00445F65">
        <w:tab/>
      </w:r>
      <w:r w:rsidRPr="00445F65">
        <w:tab/>
        <w:t>An order of pardon must be signed by at least two</w:t>
      </w:r>
      <w:r>
        <w:noBreakHyphen/>
      </w:r>
      <w:r w:rsidRPr="00445F65">
        <w:t>thirds of the members of the board.  Upon the issue of the order by the board, the director, or one lawfully acting for him, must issue a pardon order which provides for the restoration of the pardon applicant</w:t>
      </w:r>
      <w:r w:rsidRPr="000E7606">
        <w:t>’</w:t>
      </w:r>
      <w:r w:rsidRPr="00445F65">
        <w:t xml:space="preserve">s civil rights.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940.</w:t>
      </w:r>
      <w:r w:rsidRPr="00445F65">
        <w:tab/>
      </w:r>
      <w:r w:rsidRPr="00445F65">
        <w:tab/>
      </w:r>
      <w:r w:rsidRPr="00445F65">
        <w:rPr>
          <w:strike/>
        </w:rPr>
        <w:t>A.</w:t>
      </w:r>
      <w:r w:rsidRPr="00445F65">
        <w:t xml:space="preserve"> </w:t>
      </w:r>
      <w:r w:rsidRPr="00445F65">
        <w:rPr>
          <w:u w:val="single"/>
        </w:rPr>
        <w:t>(A)</w:t>
      </w:r>
      <w:r w:rsidRPr="00445F65">
        <w:tab/>
      </w:r>
      <w:r w:rsidRPr="000E7606">
        <w:t>‘</w:t>
      </w:r>
      <w:r w:rsidRPr="00445F65">
        <w:t>Pardon</w:t>
      </w:r>
      <w:r w:rsidRPr="000E7606">
        <w:t>’</w:t>
      </w:r>
      <w:r w:rsidRPr="00445F65">
        <w:t xml:space="preserve">means that an individual is fully pardoned from all the legal consequences of his crime and of his conviction, direct and collateral, including the punishment, whether of imprisonment, pecuniary penalty or whatever else the law has provided.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rPr>
          <w:strike/>
        </w:rPr>
        <w:t>B.</w:t>
      </w:r>
      <w:r w:rsidRPr="00445F65">
        <w:t xml:space="preserve"> </w:t>
      </w:r>
      <w:r w:rsidRPr="00445F65">
        <w:rPr>
          <w:u w:val="single"/>
        </w:rPr>
        <w:t>(B)</w:t>
      </w:r>
      <w:r w:rsidRPr="00445F65">
        <w:tab/>
      </w:r>
      <w:r w:rsidRPr="000E7606">
        <w:t>‘</w:t>
      </w:r>
      <w:r w:rsidRPr="00445F65">
        <w:t>Successful completion of supervision</w:t>
      </w:r>
      <w:r w:rsidRPr="000E7606">
        <w:t>’</w:t>
      </w:r>
      <w:r w:rsidRPr="00445F65">
        <w:t xml:space="preserve"> as used in this article shall mean free of conviction of any type other than minor traffic offenses.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950.</w:t>
      </w:r>
      <w:r w:rsidRPr="00445F65">
        <w:tab/>
      </w:r>
      <w:r w:rsidRPr="00445F65">
        <w:tab/>
        <w:t>(A)</w:t>
      </w:r>
      <w:r w:rsidRPr="00445F65">
        <w:tab/>
        <w:t xml:space="preserve">The following guidelines must be utilized by the board when determining when an individual is eligible for pardon consideration.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Probationers must be considered upon the request of the individual anytime after discharge from supervision.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Persons discharged from a sentence without benefit of parole must be considered upon the request of the individual anytime after the date of discharge.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An inmate must be considered for pardon before a parole eligibility date only when he can produce evidence comprising the most extraordinary circumstances.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victim of a crime or a member of a convicted person</w:t>
      </w:r>
      <w:r w:rsidRPr="000E7606">
        <w:t>’</w:t>
      </w:r>
      <w:r w:rsidRPr="00445F65">
        <w:t xml:space="preserve">s family living within this State may petition for a pardon for a person who has completed supervision or has been discharged from a sentence.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Persons discharged from a sentence without benefit of supervision must be considered upon the request of the individual anytime after the date of discharge.</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960.</w:t>
      </w:r>
      <w:r w:rsidRPr="00445F65">
        <w:tab/>
      </w:r>
      <w:r w:rsidRPr="00445F65">
        <w:tab/>
        <w:t>(A)</w:t>
      </w:r>
      <w:r w:rsidRPr="00445F65">
        <w:tab/>
        <w:t xml:space="preserve">Each pardon application must be accompanied with a pardon application fee of one hundred dollars.  The pardon application fee must be retained and applied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toward the pardon process.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Any individual who has an application for pardon considered but denied, must wait one year from the date of denial before filing another pardon application and fee.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970.</w:t>
      </w:r>
      <w:r w:rsidRPr="00445F65">
        <w:tab/>
      </w:r>
      <w:r w:rsidRPr="00445F65">
        <w:tab/>
        <w:t xml:space="preserve">Consideration shall be given to any inmate afflicted with a terminal illness where life expectancy is one year or less.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980.</w:t>
      </w:r>
      <w:r w:rsidRPr="00445F65">
        <w:tab/>
      </w:r>
      <w:r w:rsidRPr="00445F65">
        <w:tab/>
        <w:t xml:space="preserve">Once delivered, a pardon cannot be revoked unless it was obtained through fraud.  If a pardon is obtained through fraud, it is void.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990.</w:t>
      </w:r>
      <w:r w:rsidRPr="00445F65">
        <w:tab/>
      </w:r>
      <w:r w:rsidRPr="00445F65">
        <w:tab/>
        <w:t xml:space="preserve">A pardon shall fully restore all civil rights lost as a result of a conviction, which shall include the right 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register to vote;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vote;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serve on a jury;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hold public office, except as provided in Section 16</w:t>
      </w:r>
      <w:r>
        <w:noBreakHyphen/>
      </w:r>
      <w:r w:rsidRPr="00445F65">
        <w:t>13</w:t>
      </w:r>
      <w:r>
        <w:noBreakHyphen/>
      </w:r>
      <w:r w:rsidRPr="00445F65">
        <w:t xml:space="preserve">210;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testify without having the fact of his conviction introduced for impeachment purposes to the extent provided by Rule 609(c) of the South Carolina Rules of Evidence;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not have his testimony excluded in a legal proceeding if convicted of perjury;  and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be licensed for any occupation requiring a license.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1000.</w:t>
      </w:r>
      <w:r>
        <w:tab/>
      </w:r>
      <w:r w:rsidRPr="00445F65">
        <w:tab/>
        <w:t xml:space="preserve">For those applicants to be granted a pardon, a certificate of pardon shall be issued by the </w:t>
      </w:r>
      <w:r w:rsidRPr="00445F65">
        <w:rPr>
          <w:strike/>
        </w:rPr>
        <w:t>Board</w:t>
      </w:r>
      <w:r w:rsidRPr="00445F65">
        <w:t xml:space="preserve"> </w:t>
      </w:r>
      <w:r w:rsidRPr="00445F65">
        <w:rPr>
          <w:u w:val="single"/>
        </w:rPr>
        <w:t>board</w:t>
      </w:r>
      <w:r w:rsidRPr="00445F65">
        <w:t xml:space="preserve"> stating that the individual is absolved from all legal consequences of his crime and conviction, and that all of his civil rights are restored.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12</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Interstate Compact for Adult Offender Supervision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1100.</w:t>
      </w:r>
      <w:r w:rsidRPr="00445F65">
        <w:tab/>
      </w:r>
      <w:r>
        <w:tab/>
      </w:r>
      <w:r w:rsidRPr="00445F65">
        <w:t xml:space="preserve">This article may be cited as the </w:t>
      </w:r>
      <w:r w:rsidRPr="000E7606">
        <w:t>‘</w:t>
      </w:r>
      <w:r w:rsidRPr="00445F65">
        <w:t>Interstate Compact for Adult Offender Supervision</w:t>
      </w:r>
      <w:r w:rsidRPr="000E7606">
        <w:t>’</w:t>
      </w:r>
      <w:r w:rsidRPr="00445F65">
        <w:t xml:space="preserv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1105.</w:t>
      </w:r>
      <w:r w:rsidRPr="00445F65">
        <w:tab/>
      </w:r>
      <w:r>
        <w:tab/>
      </w:r>
      <w:r w:rsidRPr="00445F65">
        <w:t xml:space="preserve">The purpose of this compact and the Interstate Commission created under it, through means of joint and cooperative action among the compacting states, is 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promote public safety by providing adequate supervision in the community of adult offenders who are subject to the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provide a means for tracking offenders subject to supervision under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provide a means of transferring supervision authority in an orderly and efficient manner;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provide a means of returning offenders to the originating jurisdictions when necessary;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provide a means for giving timely notice to victims of the location of offenders subject to supervision under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distribute the costs, benefits, and obligations of this compact equitably among the compacting states;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establish a system of uniform data collection for offenders subject to supervision under this compact and to allow access to information by authorized criminal justice officials;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 xml:space="preserve">monitor compliance with rules established under this compact;  and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coordinate training and education regarding regulations relating to the interstate movement of offenders, for officials involved in this activity.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1110.</w:t>
      </w:r>
      <w:r>
        <w:tab/>
      </w:r>
      <w:r w:rsidRPr="00445F65">
        <w:tab/>
        <w:t xml:space="preserve">As used in this compact, unless the context clearly requires a different construction: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w:t>
      </w:r>
      <w:r w:rsidRPr="00445F65">
        <w:tab/>
      </w:r>
      <w:r w:rsidRPr="000E7606">
        <w:t>‘</w:t>
      </w:r>
      <w:r w:rsidRPr="00445F65">
        <w:t>Adult</w:t>
      </w:r>
      <w:r w:rsidRPr="000E7606">
        <w:t>’</w:t>
      </w:r>
      <w:r w:rsidRPr="00445F65">
        <w:t xml:space="preserve"> means both individuals legally classified as adults and juveniles treated as adults by court order, statute, or operation of law.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Pr="000E7606">
        <w:t>‘</w:t>
      </w:r>
      <w:r w:rsidRPr="00445F65">
        <w:t>By</w:t>
      </w:r>
      <w:r>
        <w:noBreakHyphen/>
      </w:r>
      <w:r w:rsidRPr="00445F65">
        <w:t>laws</w:t>
      </w:r>
      <w:r w:rsidRPr="000E7606">
        <w:t>’</w:t>
      </w:r>
      <w:r w:rsidRPr="00445F65">
        <w:t xml:space="preserve"> mean those by</w:t>
      </w:r>
      <w:r>
        <w:noBreakHyphen/>
      </w:r>
      <w:r w:rsidRPr="00445F65">
        <w:t>laws established by the Interstate Commission for its governance, or for directing or controlling the Interstate Commission</w:t>
      </w:r>
      <w:r w:rsidRPr="000E7606">
        <w:t>’</w:t>
      </w:r>
      <w:r w:rsidRPr="00445F65">
        <w:t xml:space="preserve">s actions or conduct.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Pr="000E7606">
        <w:t>‘</w:t>
      </w:r>
      <w:r w:rsidRPr="00445F65">
        <w:t>Compact administrator</w:t>
      </w:r>
      <w:r w:rsidRPr="000E7606">
        <w:t>’</w:t>
      </w:r>
      <w:r w:rsidRPr="00445F65">
        <w:t xml:space="preserve"> means the individual in each compacting state appointed to administer and manage the state</w:t>
      </w:r>
      <w:r w:rsidRPr="000E7606">
        <w:t>’</w:t>
      </w:r>
      <w:r w:rsidRPr="00445F65">
        <w:t xml:space="preserve">s supervision and transfer of offenders subject to the terms of this compact and the rules adopted by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Pr="000E7606">
        <w:t>‘</w:t>
      </w:r>
      <w:r w:rsidRPr="00445F65">
        <w:t>Compacting state</w:t>
      </w:r>
      <w:r w:rsidRPr="000E7606">
        <w:t>’</w:t>
      </w:r>
      <w:r w:rsidRPr="00445F65">
        <w:t xml:space="preserve"> means any state which has enacted the enabling legislation for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Commissioner</w:t>
      </w:r>
      <w:r w:rsidRPr="000E7606">
        <w:t>’</w:t>
      </w:r>
      <w:r w:rsidRPr="00445F65">
        <w:t xml:space="preserve"> means the voting representative of each compacting state appointed pursuant to Section 24</w:t>
      </w:r>
      <w:r>
        <w:noBreakHyphen/>
      </w:r>
      <w:r w:rsidRPr="00445F65">
        <w:t>21</w:t>
      </w:r>
      <w:r>
        <w:noBreakHyphen/>
      </w:r>
      <w:r w:rsidRPr="00445F65">
        <w:t xml:space="preserve">1120 and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0E7606">
        <w:t>‘</w:t>
      </w:r>
      <w:r w:rsidRPr="00445F65">
        <w:t>Interstate Commission</w:t>
      </w:r>
      <w:r w:rsidRPr="000E7606">
        <w:t>’</w:t>
      </w:r>
      <w:r w:rsidRPr="00445F65">
        <w:t xml:space="preserve"> means the Interstate Commission for Adult Offender Supervision.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r>
      <w:r w:rsidRPr="000E7606">
        <w:t>‘</w:t>
      </w:r>
      <w:r w:rsidRPr="00445F65">
        <w:t>Member</w:t>
      </w:r>
      <w:r w:rsidRPr="000E7606">
        <w:t>’</w:t>
      </w:r>
      <w:r w:rsidRPr="00445F65">
        <w:t xml:space="preserve"> means the commissioner of a compacting state or designee, who must be a person officially connected with the commissioner.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r>
      <w:r w:rsidRPr="000E7606">
        <w:t>‘</w:t>
      </w:r>
      <w:r w:rsidRPr="00445F65">
        <w:t>Noncompacting state</w:t>
      </w:r>
      <w:r w:rsidRPr="000E7606">
        <w:t>’</w:t>
      </w:r>
      <w:r w:rsidRPr="00445F65">
        <w:t xml:space="preserve"> means a state which has not enacted the enabling legislation for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w:t>
      </w:r>
      <w:r w:rsidRPr="00445F65">
        <w:tab/>
      </w:r>
      <w:r w:rsidRPr="000E7606">
        <w:t>‘</w:t>
      </w:r>
      <w:r w:rsidRPr="00445F65">
        <w:t>Offender</w:t>
      </w:r>
      <w:r w:rsidRPr="000E7606">
        <w:t>’</w:t>
      </w:r>
      <w:r w:rsidRPr="00445F65">
        <w:t xml:space="preserve"> means an adult placed under, or subject to supervision as the result of the commission of a criminal offense and released to the community under the jurisdiction of a court, paroling authority, corrections, or other criminal justice agency.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(J)</w:t>
      </w:r>
      <w:r w:rsidRPr="00445F65">
        <w:tab/>
      </w:r>
      <w:r w:rsidRPr="000E7606">
        <w:t>‘</w:t>
      </w:r>
      <w:r w:rsidRPr="00445F65">
        <w:t>Person</w:t>
      </w:r>
      <w:r w:rsidRPr="000E7606">
        <w:t>’</w:t>
      </w:r>
      <w:r w:rsidRPr="00445F65">
        <w:t xml:space="preserve"> means any individual, corporation, business enterprise, or other legal entity, either public or private.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(K)</w:t>
      </w:r>
      <w:r w:rsidRPr="00445F65">
        <w:tab/>
      </w:r>
      <w:r w:rsidRPr="000E7606">
        <w:t>‘</w:t>
      </w:r>
      <w:r w:rsidRPr="00445F65">
        <w:t>Rules</w:t>
      </w:r>
      <w:r w:rsidRPr="000E7606">
        <w:t>’</w:t>
      </w:r>
      <w:r w:rsidRPr="00445F65">
        <w:t xml:space="preserve"> means acts of the Interstate Commission, promulgated pursuant to Section 24</w:t>
      </w:r>
      <w:r>
        <w:noBreakHyphen/>
      </w:r>
      <w:r w:rsidRPr="00445F65">
        <w:t>21</w:t>
      </w:r>
      <w:r>
        <w:noBreakHyphen/>
      </w:r>
      <w:r w:rsidRPr="00445F65">
        <w:t xml:space="preserve">1160 of this compact, substantially affecting interested parties in addition to the Interstate Commission, which have the force and effect of law in the compacting states.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(L)</w:t>
      </w:r>
      <w:r w:rsidRPr="00445F65">
        <w:tab/>
      </w:r>
      <w:r w:rsidRPr="000E7606">
        <w:t>‘</w:t>
      </w:r>
      <w:r w:rsidRPr="00445F65">
        <w:t>State</w:t>
      </w:r>
      <w:r w:rsidRPr="000E7606">
        <w:t>’</w:t>
      </w:r>
      <w:r w:rsidRPr="00445F65">
        <w:t xml:space="preserve"> means a state of the United States, the District of Columbia, and any territorial possession of the United States.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(M)</w:t>
      </w:r>
      <w:r w:rsidRPr="00445F65">
        <w:tab/>
      </w:r>
      <w:r w:rsidRPr="000E7606">
        <w:t>‘</w:t>
      </w:r>
      <w:r w:rsidRPr="00445F65">
        <w:t>State Council</w:t>
      </w:r>
      <w:r w:rsidRPr="000E7606">
        <w:t>’</w:t>
      </w:r>
      <w:r w:rsidRPr="00445F65">
        <w:t xml:space="preserve"> means the resident members of the state council for Interstate Adult Offender Supervision created by each state under Section 24</w:t>
      </w:r>
      <w:r>
        <w:noBreakHyphen/>
      </w:r>
      <w:r w:rsidRPr="00445F65">
        <w:t>21</w:t>
      </w:r>
      <w:r>
        <w:noBreakHyphen/>
      </w:r>
      <w:r w:rsidRPr="00445F65">
        <w:t xml:space="preserve">1120.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1120.</w:t>
      </w:r>
      <w:r>
        <w:tab/>
      </w:r>
      <w:r w:rsidRPr="00445F65">
        <w:tab/>
        <w:t>(A)</w:t>
      </w:r>
      <w:r w:rsidRPr="00445F65">
        <w:tab/>
        <w:t xml:space="preserve">The compacting states hereby create the </w:t>
      </w:r>
      <w:r w:rsidRPr="000E7606">
        <w:t>‘</w:t>
      </w:r>
      <w:r w:rsidRPr="00445F65">
        <w:t>Interstate Commission for Adult Offender Supervision</w:t>
      </w:r>
      <w:r w:rsidRPr="000E7606">
        <w:t>’</w:t>
      </w:r>
      <w:r w:rsidRPr="00445F65">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consist of commissioners selected and appointed by the compacting states.  The Governor shall appoint as commissioner from the State of South Carolina the Director of the </w:t>
      </w:r>
      <w:r w:rsidRPr="00445F65">
        <w:rPr>
          <w:strike/>
        </w:rPr>
        <w:t>South Carolina</w:t>
      </w:r>
      <w:r w:rsidRPr="00445F65">
        <w:t xml:space="preserv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his designee.  The commissioner, acting jointly with similar officers appointed in other states, shall promulgate rules and regulations necessary to effectively carry out the terms of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Director of the </w:t>
      </w:r>
      <w:r w:rsidRPr="00445F65">
        <w:rPr>
          <w:strike/>
        </w:rPr>
        <w:t>South Carolina Department of Law</w:t>
      </w:r>
      <w:r w:rsidRPr="00445F65">
        <w:t xml:space="preserve">  </w:t>
      </w:r>
      <w:r w:rsidRPr="00445F65">
        <w:rPr>
          <w:strike/>
        </w:rPr>
        <w:t>Probation, Parole and Pardon Services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or his designee, must serve as Compact Administrator for the State of South Carolina.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Director of </w:t>
      </w:r>
      <w:r w:rsidRPr="00445F65">
        <w:rPr>
          <w:strike/>
        </w:rPr>
        <w:t>Probation, Parole and Pardon Services</w:t>
      </w:r>
      <w:r w:rsidRPr="00445F65">
        <w:t xml:space="preserve"> </w:t>
      </w:r>
      <w:r w:rsidRPr="00445F65">
        <w:rPr>
          <w:u w:val="single"/>
        </w:rPr>
        <w:t xml:space="preserve">the </w:t>
      </w:r>
      <w:r w:rsidRPr="00445F65">
        <w:rPr>
          <w:szCs w:val="24"/>
          <w:u w:val="single"/>
        </w:rPr>
        <w:t xml:space="preserve">Department of </w:t>
      </w:r>
      <w:r w:rsidRPr="00445F65">
        <w:rPr>
          <w:u w:val="single"/>
        </w:rPr>
        <w:t>Community and Institutional Corrections</w:t>
      </w:r>
      <w:r w:rsidRPr="00445F65">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Pr="000E7606">
        <w:t>’</w:t>
      </w:r>
      <w:r w:rsidRPr="00445F65">
        <w:t>s interstate compact office, engage in advocacy activities concerning the state</w:t>
      </w:r>
      <w:r w:rsidRPr="000E7606">
        <w:t>’</w:t>
      </w:r>
      <w:r w:rsidRPr="00445F65">
        <w:t xml:space="preserve">s participation in interstate commission activities, and perform other duties determined by the commissioner.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45F65">
        <w:rPr>
          <w:strike/>
        </w:rPr>
        <w:t>ex</w:t>
      </w:r>
      <w:r>
        <w:rPr>
          <w:strike/>
        </w:rPr>
        <w:noBreakHyphen/>
      </w:r>
      <w:r w:rsidRPr="00445F65">
        <w:rPr>
          <w:strike/>
        </w:rPr>
        <w:t>officio</w:t>
      </w:r>
      <w:r w:rsidRPr="00445F65">
        <w:t xml:space="preserve"> </w:t>
      </w:r>
      <w:r w:rsidRPr="00445F65">
        <w:rPr>
          <w:u w:val="single"/>
        </w:rPr>
        <w:t>ex officio</w:t>
      </w:r>
      <w:r w:rsidRPr="00445F65">
        <w:t xml:space="preserve"> nonvoting members.  The Interstate Commission may provide in its by</w:t>
      </w:r>
      <w:r>
        <w:noBreakHyphen/>
      </w:r>
      <w:r w:rsidRPr="00445F65">
        <w:t xml:space="preserve">laws for additional </w:t>
      </w:r>
      <w:r w:rsidRPr="00445F65">
        <w:rPr>
          <w:strike/>
        </w:rPr>
        <w:t>ex</w:t>
      </w:r>
      <w:r>
        <w:rPr>
          <w:strike/>
        </w:rPr>
        <w:noBreakHyphen/>
      </w:r>
      <w:r w:rsidRPr="00445F65">
        <w:rPr>
          <w:strike/>
        </w:rPr>
        <w:t>officio</w:t>
      </w:r>
      <w:r w:rsidRPr="00445F65">
        <w:t xml:space="preserve"> </w:t>
      </w:r>
      <w:r w:rsidRPr="00445F65">
        <w:rPr>
          <w:u w:val="single"/>
        </w:rPr>
        <w:t>ex officio</w:t>
      </w:r>
      <w:r w:rsidRPr="00445F65">
        <w:t xml:space="preserve"> nonvoting members as it considers necessary.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Each compacting state represented at any meeting of the Interstate Commission is entitled to one vote.  A majority of the compacting states shall constitute a quorum for the transaction of business, unless a larger quorum is required by the by</w:t>
      </w:r>
      <w:r>
        <w:noBreakHyphen/>
      </w:r>
      <w:r w:rsidRPr="00445F65">
        <w:t xml:space="preserve">laws of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 shall meet at least once each calendar year.  The chairperson may call additional meetings and, upon the request of twenty</w:t>
      </w:r>
      <w:r>
        <w:noBreakHyphen/>
      </w:r>
      <w:r w:rsidRPr="00445F65">
        <w:t xml:space="preserve">seven or more compacting states, shall call additional meetings.  Public notice shall be given of all meetings and meetings shall be open to the public.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The Interstate Commission shall establish an Executive Committee which shall include commission officers, members, and others as shall be determined by the by</w:t>
      </w:r>
      <w:r>
        <w:noBreakHyphen/>
      </w:r>
      <w:r w:rsidRPr="00445F65">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noBreakHyphen/>
      </w:r>
      <w:r w:rsidRPr="00445F65">
        <w:t>to</w:t>
      </w:r>
      <w:r>
        <w:noBreakHyphen/>
      </w:r>
      <w:r w:rsidRPr="00445F65">
        <w:t xml:space="preserve">day activities managed by the </w:t>
      </w:r>
      <w:r w:rsidRPr="00445F65">
        <w:rPr>
          <w:strike/>
        </w:rPr>
        <w:t>Executive Director</w:t>
      </w:r>
      <w:r w:rsidRPr="00445F65">
        <w:t xml:space="preserve"> </w:t>
      </w:r>
      <w:r w:rsidRPr="00445F65">
        <w:rPr>
          <w:u w:val="single"/>
        </w:rPr>
        <w:t>executive director</w:t>
      </w:r>
      <w:r w:rsidRPr="00445F65">
        <w:t xml:space="preserve"> and Interstate Commission staff.  It shall administer enforcement and compliance with the provisions of the compact, its by</w:t>
      </w:r>
      <w:r>
        <w:noBreakHyphen/>
      </w:r>
      <w:r w:rsidRPr="00445F65">
        <w:t>laws, and as directed by the Interstate Commission and perform other duties as directed by the commission or set forth in the by</w:t>
      </w:r>
      <w:r>
        <w:noBreakHyphen/>
      </w:r>
      <w:r w:rsidRPr="00445F65">
        <w:t xml:space="preserve">laws.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1130.</w:t>
      </w:r>
      <w:r>
        <w:tab/>
      </w:r>
      <w:r w:rsidRPr="00445F65">
        <w:tab/>
        <w:t xml:space="preserve">The Interstate Commission shall have the following powers: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to adopt a seal and suitable by</w:t>
      </w:r>
      <w:r>
        <w:noBreakHyphen/>
      </w:r>
      <w:r w:rsidRPr="00445F65">
        <w:t xml:space="preserve">laws governing the management and operation of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to promulgate rules which shall have the force and effect of statutory law and shall be binding in the compacting states to the extent and in the manner provided in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to oversee, supervise, and coordinate the interstate movement of offenders subject to the terms of this compact and any by</w:t>
      </w:r>
      <w:r>
        <w:noBreakHyphen/>
      </w:r>
      <w:r w:rsidRPr="00445F65">
        <w:t xml:space="preserve">laws adopted and rules promulgated by the compact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to enforce compliance with compact provisions, Interstate Commission rules, and bylaws using all necessary and proper means including, but not limited to, the use of the judicial process;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to establish and maintain offices;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to purchase and maintain insurance and bonds;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to borrow, accept, or contract for services of personnel including, but not limited to, members and their staffs;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to establish and appoint committees and hire staff which it considers necessary for the carrying out of its functions including, but not limited to, an executive committee as required by Section 24</w:t>
      </w:r>
      <w:r>
        <w:noBreakHyphen/>
      </w:r>
      <w:r w:rsidRPr="00445F65">
        <w:t>21</w:t>
      </w:r>
      <w:r>
        <w:noBreakHyphen/>
      </w:r>
      <w:r w:rsidRPr="00445F65">
        <w:t xml:space="preserve">1120(F) which shall have the power to act on behalf of the Interstate Commission in carrying out its powers and duties;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to elect or appoint officers, attorneys, employees, agents, or consultants, and to fix their compensation, define their duties, and determine their qualifications, and to establish the Interstate Commission</w:t>
      </w:r>
      <w:r w:rsidRPr="000E7606">
        <w:t>’</w:t>
      </w:r>
      <w:r w:rsidRPr="00445F65">
        <w:t xml:space="preserve">s personnel policies and programs relating to, among other things, conflicts of interest, rates of compensation, and qualifications of personnel;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(10)</w:t>
      </w:r>
      <w:r w:rsidRPr="00445F65">
        <w:tab/>
        <w:t xml:space="preserve">to accept donations and grants of money, equipment, supplies, materials, and services, and to receive, utilize, and dispose of them;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(11)</w:t>
      </w:r>
      <w:r w:rsidRPr="00445F65">
        <w:tab/>
        <w:t xml:space="preserve">to lease, purchase, accept contributions or donations of, or otherwise to own, hold, improve or use any real, personal, or mixed property;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(12)</w:t>
      </w:r>
      <w:r w:rsidRPr="00445F65">
        <w:tab/>
        <w:t xml:space="preserve">to sell, convey, mortgage, pledge, lease, exchange, abandon, or otherwise dispose of any real, personal, or mixed property;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(13)</w:t>
      </w:r>
      <w:r w:rsidRPr="00445F65">
        <w:tab/>
        <w:t>to establish a budget and make expenditures and levy dues as provided in Section 24</w:t>
      </w:r>
      <w:r>
        <w:noBreakHyphen/>
      </w:r>
      <w:r w:rsidRPr="00445F65">
        <w:t>21</w:t>
      </w:r>
      <w:r>
        <w:noBreakHyphen/>
      </w:r>
      <w:r w:rsidRPr="00445F65">
        <w:t xml:space="preserve">1180;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(14)</w:t>
      </w:r>
      <w:r w:rsidRPr="00445F65">
        <w:tab/>
        <w:t xml:space="preserve">to sue and be sued;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(15)</w:t>
      </w:r>
      <w:r w:rsidRPr="00445F65">
        <w:tab/>
        <w:t xml:space="preserve">to provide for dispute resolution among compacting states;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(16)</w:t>
      </w:r>
      <w:r w:rsidRPr="00445F65">
        <w:tab/>
        <w:t xml:space="preserve">to perform the functions as may be necessary or appropriate to achieve the purposes of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(17)</w:t>
      </w:r>
      <w:r w:rsidRPr="00445F65">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(18)</w:t>
      </w:r>
      <w:r w:rsidRPr="00445F65">
        <w:tab/>
        <w:t xml:space="preserve">to coordinate education, training, and public awareness regarding the interstate movement of offenders for officials involved in this activity;  and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(19)</w:t>
      </w:r>
      <w:r w:rsidRPr="00445F65">
        <w:tab/>
        <w:t xml:space="preserve">to establish uniform standards for the reporting, collecting, and exchanging of data.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1140.</w:t>
      </w:r>
      <w:r>
        <w:tab/>
      </w:r>
      <w:r w:rsidRPr="00445F65">
        <w:tab/>
        <w:t>(A)</w:t>
      </w:r>
      <w:r w:rsidRPr="00445F65">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establishing the fiscal year of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establishing an executive committee and other committees as may be necessary;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providing reasonable standards and procedures for the establishment of committees and governing any general or specific delegation of any authority or function of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providing reasonable procedures for calling and conducting meetings of the Interstate Commission and ensuring reasonable notice of each meeting;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establishing the titles and responsibilities of the officers of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providing transition rules for </w:t>
      </w:r>
      <w:r w:rsidRPr="000E7606">
        <w:t>‘</w:t>
      </w:r>
      <w:r w:rsidRPr="00445F65">
        <w:t>start up</w:t>
      </w:r>
      <w:r w:rsidRPr="000E7606">
        <w:t>’</w:t>
      </w:r>
      <w:r w:rsidRPr="00445F65">
        <w:t xml:space="preserve"> administration of the compact;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establishing standards and procedures for compliance and technical assistance in carrying out the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shall maintain its corporate books and records in accordance with the by</w:t>
      </w:r>
      <w:r>
        <w:noBreakHyphen/>
      </w:r>
      <w:r w:rsidRPr="00445F65">
        <w:t xml:space="preserve">laws.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Pr="000E7606">
        <w:t>’</w:t>
      </w:r>
      <w:r w:rsidRPr="00445F65">
        <w:t xml:space="preserve">s intentional, </w:t>
      </w:r>
      <w:r w:rsidRPr="00445F65">
        <w:rPr>
          <w:strike/>
        </w:rPr>
        <w:t>willful</w:t>
      </w:r>
      <w:r w:rsidRPr="00445F65">
        <w:t xml:space="preserve"> </w:t>
      </w:r>
      <w:r w:rsidRPr="00445F65">
        <w:rPr>
          <w:u w:val="single"/>
        </w:rPr>
        <w:t>wilful</w:t>
      </w:r>
      <w:r w:rsidRPr="00445F65">
        <w:t xml:space="preserve">, or wanton misconduct.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Interstate Commission shall defend the commissioner of a compacting state, or his or her representatives or employees, or the Interstate Commission</w:t>
      </w:r>
      <w:r w:rsidRPr="000E7606">
        <w:t>’</w:t>
      </w:r>
      <w:r w:rsidRPr="00445F65">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The Interstate Commission shall indemnify and hold the commissioner of a compacting state, the appointed designee or employees, or the Interstate Commission</w:t>
      </w:r>
      <w:r w:rsidRPr="000E7606">
        <w:t>’</w:t>
      </w:r>
      <w:r w:rsidRPr="00445F65">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1150.</w:t>
      </w:r>
      <w:r w:rsidRPr="00445F65">
        <w:tab/>
      </w:r>
      <w:r>
        <w:tab/>
      </w:r>
      <w:r w:rsidRPr="00445F65">
        <w:t>(A)</w:t>
      </w:r>
      <w:r w:rsidRPr="00445F65">
        <w:tab/>
        <w:t xml:space="preserve">The Interstate Commission shall meet and take such actions as are consistent with the provisions of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Pr="000E7606">
        <w:t>’</w:t>
      </w:r>
      <w:r w:rsidRPr="00445F65">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w:t>
      </w:r>
      <w:r w:rsidRPr="000E7606">
        <w:t>’</w:t>
      </w:r>
      <w:r w:rsidRPr="00445F65">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Pr="000E7606">
        <w:t>‘</w:t>
      </w:r>
      <w:r w:rsidRPr="00445F65">
        <w:t>Government in Sunshine Act</w:t>
      </w:r>
      <w:r w:rsidRPr="000E7606">
        <w:t>’</w:t>
      </w:r>
      <w:r w:rsidRPr="00445F65">
        <w:t>, 5 U.S.C. Section 552(b), as amended.  The Interstate Commission and any of its committees may close a meeting to the public where it determines by two</w:t>
      </w:r>
      <w:r>
        <w:noBreakHyphen/>
      </w:r>
      <w:r w:rsidRPr="00445F65">
        <w:t xml:space="preserve">thirds vote that an open meeting would be likely 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relate solely to the Interstate Commission</w:t>
      </w:r>
      <w:r w:rsidRPr="000E7606">
        <w:t>’</w:t>
      </w:r>
      <w:r w:rsidRPr="00445F65">
        <w:t xml:space="preserve">s internal personnel practices and procedures;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disclose matters specifically exempted from disclosure by statute;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disclose trade secrets or commercial or financial information which is privileged or confidential;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involve accusing a person of a crime or formally censuring a person;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disclose information of a personal nature where disclosure would constitute a clearly unwarranted invasion of personal privacy;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disclose investigatory records compiled for law enforcement purposes;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disclose information, the premature disclosure of which would significantly endanger the life of a person or the stability of a regulated entity;  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specifically relate to the Interstate Commission</w:t>
      </w:r>
      <w:r w:rsidRPr="000E7606">
        <w:t>’</w:t>
      </w:r>
      <w:r w:rsidRPr="00445F65">
        <w:t xml:space="preserve">s issuance of a subpoena or its participation in a civil action or proceeding.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For every meeting closed pursuant to this provision, the Interstate Commission</w:t>
      </w:r>
      <w:r w:rsidRPr="000E7606">
        <w:t>’</w:t>
      </w:r>
      <w:r w:rsidRPr="00445F65">
        <w:t>s chief legal officer shall publicly certify that, in counsel</w:t>
      </w:r>
      <w:r w:rsidRPr="000E7606">
        <w:t>’</w:t>
      </w:r>
      <w:r w:rsidRPr="00445F65">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1160.</w:t>
      </w:r>
      <w:r>
        <w:tab/>
      </w:r>
      <w:r w:rsidRPr="00445F65">
        <w:tab/>
        <w:t>(A)</w:t>
      </w:r>
      <w:r w:rsidRPr="00445F65">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Rulemaking shall occur pursuant to the criteria set forth in this article and the bylaws and rules adopted pursuant thereto.  The rulemaking shall substantially conform to the principles of the federal Administrative Procedures Act, 5 U.S.C.</w:t>
      </w:r>
      <w:r w:rsidRPr="00445F65">
        <w:rPr>
          <w:strike/>
        </w:rPr>
        <w:t>S.</w:t>
      </w:r>
      <w:r w:rsidRPr="00445F65">
        <w:t xml:space="preserve"> Section 551 et seq., and the Federal Advisory Committee Act, 5 U.S.C.</w:t>
      </w:r>
      <w:r w:rsidRPr="00445F65">
        <w:rPr>
          <w:strike/>
        </w:rPr>
        <w:t>S.</w:t>
      </w:r>
      <w:r w:rsidRPr="00445F65">
        <w:t xml:space="preserve"> app. 2, Section 1 et seq., as amended (hereinafter </w:t>
      </w:r>
      <w:r w:rsidRPr="000E7606">
        <w:t>‘</w:t>
      </w:r>
      <w:r w:rsidRPr="00445F65">
        <w:t>APA</w:t>
      </w:r>
      <w:r w:rsidRPr="000E7606">
        <w:t>’</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All rules and amendments shall become binding as of the date specified in each rule or amendment.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When promulgating a rule, the Interstate Commission shall: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publish the proposed rule stating with particularity the text of the rule which is proposed and the reason for the proposed rule;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allow persons to submit written data, facts, opinions, and arguments, which information must be publicly available;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provide an opportunity for an informal hearing;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promulgate a final rule and its effective date, if appropriate, based on the rulemaking record.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Not later than sixty days after a rule is promulgated, any interested person may file a petition in the United States District Court for the District of Columbia or in the federal district court where the Interstate Commission</w:t>
      </w:r>
      <w:r w:rsidRPr="000E7606">
        <w:t>’</w:t>
      </w:r>
      <w:r w:rsidRPr="00445F65">
        <w:t>s principal office is located for judicial review of the rule.  If the court finds that the Interstate Commission</w:t>
      </w:r>
      <w:r w:rsidRPr="000E7606">
        <w:t>’</w:t>
      </w:r>
      <w:r w:rsidRPr="00445F65">
        <w:t xml:space="preserve">s action is not supported by substantial evidence, as defined in the APA, in the rulemaking record, the court shall hold the rule unlawful and set it aside.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Subjects to be addressed within twelve months after the first meeting must at a minimum include: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notice to victims and opportunity to be heard;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offender registration and compliance;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violations and returns;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transfer procedures and forms;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eligibility for transfer;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collection of restitution and fees from offenders;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data collection and reporting;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the level of supervision to be provided by the receiving state;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transition rules governing the operation of the compact and the Interstate Commission during all or part of the period between the effective date of the compact and the date on which the last eligible state adopts the compact;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(10)</w:t>
      </w:r>
      <w:r w:rsidRPr="00445F65">
        <w:tab/>
        <w:t xml:space="preserve">mediation, arbitration, and dispute resolution.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existing rules governing the operation of the previous compact superseded by this act shall be null and void twelve months after the first meeting of the Interstate Commission created hereunder.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1170.</w:t>
      </w:r>
      <w:r>
        <w:tab/>
      </w:r>
      <w:r w:rsidRPr="00445F65">
        <w:tab/>
        <w:t>(A)</w:t>
      </w:r>
      <w:r w:rsidRPr="00445F65">
        <w:tab/>
        <w:t xml:space="preserve">The Interstate Commission shall oversee the interstate movement of adult offenders in the compacting states and shall monitor such activities being administered in noncompacting states which may significantly affect compacting states.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courts and executive agencies in each compacting state shall enforce this compact and shall take all actions necessary and appropriate to effectuate the compact</w:t>
      </w:r>
      <w:r w:rsidRPr="000E7606">
        <w:t>’</w:t>
      </w:r>
      <w:r w:rsidRPr="00445F65">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compacting states shall report to the Interstate Commission on issues or activities of concern to them, cooperate with, and support the Interstate Commission in the discharge of its duties and responsibilities.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attempt to resolve any disputes or other issues which are subject to the compact and which may arise among compacting states and noncompacting states.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enact a bylaw or promulgate a rule providing for both mediation and binding dispute resolution for disputes among the compacting states.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in the reasonable exercise of its discretion, shall enforce the provisions of this compact using any or all means set forth in Section 24</w:t>
      </w:r>
      <w:r>
        <w:noBreakHyphen/>
      </w:r>
      <w:r w:rsidRPr="00445F65">
        <w:t>21</w:t>
      </w:r>
      <w:r>
        <w:noBreakHyphen/>
      </w:r>
      <w:r w:rsidRPr="00445F65">
        <w:t xml:space="preserve">1200(B).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1180.</w:t>
      </w:r>
      <w:r>
        <w:tab/>
      </w:r>
      <w:r w:rsidRPr="00445F65">
        <w:tab/>
        <w:t>(A)</w:t>
      </w:r>
      <w:r w:rsidRPr="00445F65">
        <w:tab/>
        <w:t xml:space="preserve">The Interstate Commission shall pay or provide for the payment of the reasonable expenses of its establishment, organization, and ongoing activities.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Pr="000E7606">
        <w:t>’</w:t>
      </w:r>
      <w:r w:rsidRPr="00445F65">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Interstate Commission shall not incur any obligations of any kind </w:t>
      </w:r>
      <w:r w:rsidRPr="00445F65">
        <w:rPr>
          <w:strike/>
        </w:rPr>
        <w:t>prior to</w:t>
      </w:r>
      <w:r w:rsidRPr="00445F65">
        <w:t xml:space="preserve"> </w:t>
      </w:r>
      <w:r w:rsidRPr="00445F65">
        <w:rPr>
          <w:u w:val="single"/>
        </w:rPr>
        <w:t>before</w:t>
      </w:r>
      <w:r w:rsidRPr="00445F65">
        <w:t xml:space="preserve"> securing the funds adequate to meet the same;  nor shall the Interstate Commission pledge the credit of any of the compacting states, except by and with the authority of the compacting state.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1190.</w:t>
      </w:r>
      <w:r>
        <w:tab/>
      </w:r>
      <w:r w:rsidRPr="00445F65">
        <w:tab/>
        <w:t>(A)</w:t>
      </w:r>
      <w:r w:rsidRPr="00445F65">
        <w:tab/>
        <w:t xml:space="preserve">Any state is eligible to become a compacting state.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compact shall become effective and binding upon legislative enactment of the compact into law by no less than thirty</w:t>
      </w:r>
      <w:r>
        <w:noBreakHyphen/>
      </w:r>
      <w:r w:rsidRPr="00445F65">
        <w:t>five of the states.  The initial effective date must be the later of July 1, 2001, or upon enactment into law by the thirty</w:t>
      </w:r>
      <w:r>
        <w:noBreakHyphen/>
      </w:r>
      <w:r w:rsidRPr="00445F65">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445F65">
        <w:rPr>
          <w:strike/>
        </w:rPr>
        <w:t>prior to</w:t>
      </w:r>
      <w:r w:rsidRPr="00445F65">
        <w:t xml:space="preserve"> </w:t>
      </w:r>
      <w:r w:rsidRPr="00445F65">
        <w:rPr>
          <w:u w:val="single"/>
        </w:rPr>
        <w:t>before</w:t>
      </w:r>
      <w:r w:rsidRPr="00445F65">
        <w:t xml:space="preserve"> adoption of the compact by all states and territories of the United States.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1200.</w:t>
      </w:r>
      <w:r>
        <w:tab/>
      </w:r>
      <w:r w:rsidRPr="00445F65">
        <w:tab/>
        <w:t>(A)(1)</w:t>
      </w:r>
      <w:r w:rsidRPr="00445F65">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effective date of withdrawal is the effective date of the repeal.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withdrawing state shall immediately notify the chairperson of the Interstate Commission in writing upon the introduction of legislation repealing this compact in the withdrawing state.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The Interstate Commission shall notify the other compacting states of the withdrawing state</w:t>
      </w:r>
      <w:r w:rsidRPr="000E7606">
        <w:t>’</w:t>
      </w:r>
      <w:r w:rsidRPr="00445F65">
        <w:t xml:space="preserve">s intent to withdraw within sixty days of its receipt thereof.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withdrawing state is responsible for all assessments, obligations, and liabilities incurred through the effective date of withdrawal, including any obligations the performance of which extend beyond the effective date of withdrawal.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Reinstatement following withdrawal of any compacting state shall occur upon the withdrawing state reenacting the compact or upon a later date as determined by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fines, fees, and costs in amounts as are considered reasonable as fixed by the Interstate Commission;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remedial training and technical assistance as directed by the Interstate Commission;  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Pr="000E7606">
        <w:t>’</w:t>
      </w:r>
      <w:r w:rsidRPr="00445F65">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Within sixty days of the effective date of termination of a defaulting state, the Interstate Commission shall notify the Governor, the Chief Justice, the majority and minority leaders of the defaulting state</w:t>
      </w:r>
      <w:r w:rsidRPr="000E7606">
        <w:t>’</w:t>
      </w:r>
      <w:r w:rsidRPr="00445F65">
        <w:t xml:space="preserve">s legislature, and the state commissioners of the termination.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 bear any costs relating to the defaulting state unless otherwise mutually agreed upon between the Interstate Commission and the defaulting state.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Reinstatement following termination of any compacting state requires both a reenactment of the compact by the defaulting state and the approval of the Interstate Commission pursuant to the rules.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noBreakHyphen/>
      </w:r>
      <w:r w:rsidRPr="00445F65">
        <w:t xml:space="preserve">laws, against any compacting state in default.  In the event judicial enforcement is necessary, the prevailing party must be awarded all costs of the litigation including reasonable attorney fees.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compact dissolves effective upon the date of the withdrawal or default of the compacting state which reduces membership in the compact to one compacting state.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1210.</w:t>
      </w:r>
      <w:r>
        <w:tab/>
      </w:r>
      <w:r w:rsidRPr="00445F65">
        <w:tab/>
        <w:t>(A)</w:t>
      </w:r>
      <w:r w:rsidRPr="00445F65">
        <w:tab/>
        <w:t xml:space="preserve">The provisions of this compact must be severable, and if a phrase, clause, sentence, or provision is considered unenforceable, the remaining provisions of the compact must be enforceable.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provisions of this compact must be liberally constructed to effectuate its purposes.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1220.</w:t>
      </w:r>
      <w:r w:rsidRPr="00445F65">
        <w:tab/>
      </w:r>
      <w:r>
        <w:tab/>
      </w:r>
      <w:r w:rsidRPr="00445F65">
        <w:t>(A)(1)</w:t>
      </w:r>
      <w:r w:rsidRPr="00445F65">
        <w:tab/>
        <w:t xml:space="preserve">Nothing in this article prevents the enforcement of another law of a compacting state that is consistent with this compact.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All compacting states</w:t>
      </w:r>
      <w:r w:rsidRPr="000E7606">
        <w:t>’</w:t>
      </w:r>
      <w:r w:rsidRPr="00445F65">
        <w:t xml:space="preserve"> laws conflicting with this compact are superseded to the extent of the conflict.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All lawful actions of the Interstate Commission, including all rules and bylaws promulgated by the Interstate Commission, are binding upon the compacting states.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agreements between the Interstate Commission and the compacting states are binding in accordance with their terms.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13</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Day Reporting Centers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1300.</w:t>
      </w:r>
      <w:r w:rsidRPr="00445F65">
        <w:tab/>
      </w:r>
      <w:r>
        <w:tab/>
      </w:r>
      <w:r w:rsidRPr="00445F65">
        <w:t>(A)</w:t>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within the State.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Pr="000E7606">
        <w:t>‘</w:t>
      </w:r>
      <w:r w:rsidRPr="00445F65">
        <w:t>Day reporting center</w:t>
      </w:r>
      <w:r w:rsidRPr="000E7606">
        <w:t>’</w:t>
      </w:r>
      <w:r w:rsidRPr="00445F65">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Pr="000E7606">
        <w:t>‘</w:t>
      </w:r>
      <w:r w:rsidRPr="00445F65">
        <w:t>Eligible inmate</w:t>
      </w:r>
      <w:r w:rsidRPr="000E7606">
        <w:t>’</w:t>
      </w:r>
      <w:r w:rsidRPr="00445F65">
        <w:t xml:space="preserve"> means a person sentenced to imprisonment for more than three months, excluding a person sentenced for: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noBreakHyphen/>
      </w:r>
      <w:r w:rsidRPr="00445F65">
        <w:t>1</w:t>
      </w:r>
      <w:r>
        <w:noBreakHyphen/>
      </w:r>
      <w:r w:rsidRPr="00445F65">
        <w:t xml:space="preserve">60;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noBreakHyphen/>
      </w:r>
      <w:r w:rsidRPr="00445F65">
        <w:t>1</w:t>
      </w:r>
      <w:r>
        <w:noBreakHyphen/>
      </w:r>
      <w:r w:rsidRPr="00445F65">
        <w:t xml:space="preserve">20;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noBreakHyphen/>
      </w:r>
      <w:r w:rsidRPr="00445F65">
        <w:t>11</w:t>
      </w:r>
      <w:r>
        <w:noBreakHyphen/>
      </w:r>
      <w:r w:rsidRPr="00445F65">
        <w:t xml:space="preserve">325;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noBreakHyphen/>
      </w:r>
      <w:r w:rsidRPr="00445F65">
        <w:t>15</w:t>
      </w:r>
      <w:r>
        <w:noBreakHyphen/>
      </w:r>
      <w:r w:rsidRPr="00445F65">
        <w:t xml:space="preserve">355;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noBreakHyphen/>
      </w:r>
      <w:r w:rsidRPr="00445F65">
        <w:t>3</w:t>
      </w:r>
      <w:r>
        <w:noBreakHyphen/>
      </w:r>
      <w:r w:rsidRPr="00445F65">
        <w:t xml:space="preserve">1730(C);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noBreakHyphen/>
      </w:r>
      <w:r w:rsidRPr="00445F65">
        <w:t>1</w:t>
      </w:r>
      <w:r>
        <w:noBreakHyphen/>
      </w:r>
      <w:r w:rsidRPr="00445F65">
        <w:t xml:space="preserve">10(D);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noBreakHyphen/>
      </w:r>
      <w:r w:rsidRPr="00445F65">
        <w:t>3</w:t>
      </w:r>
      <w:r>
        <w:noBreakHyphen/>
      </w:r>
      <w:r w:rsidRPr="00445F65">
        <w:t xml:space="preserve">430;  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noBreakHyphen/>
      </w:r>
      <w:r w:rsidRPr="00445F65">
        <w:t>3</w:t>
      </w:r>
      <w:r>
        <w:noBreakHyphen/>
      </w:r>
      <w:r w:rsidRPr="00445F65">
        <w:t xml:space="preserve">430.  </w:t>
      </w:r>
      <w:r w:rsidRPr="000E7606">
        <w:t>‘</w:t>
      </w:r>
      <w:r w:rsidRPr="00445F65">
        <w:t>Eligible inmate</w:t>
      </w:r>
      <w:r w:rsidRPr="000E7606">
        <w:t>’</w:t>
      </w:r>
      <w:r w:rsidRPr="00445F65">
        <w:t xml:space="preserve"> does not include a person who does not provide an approved in</w:t>
      </w:r>
      <w:r>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Pr="000E7606">
        <w:t>‘</w:t>
      </w:r>
      <w:r w:rsidRPr="00445F65">
        <w:t>Eligible offender</w:t>
      </w:r>
      <w:r w:rsidRPr="000E7606">
        <w:t>’</w:t>
      </w:r>
      <w:r w:rsidRPr="00445F65">
        <w:t xml:space="preserve"> means a person placed on probation, parole, community supervision, or any other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excluding a person sentenced for: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noBreakHyphen/>
      </w:r>
      <w:r w:rsidRPr="00445F65">
        <w:t>1</w:t>
      </w:r>
      <w:r>
        <w:noBreakHyphen/>
      </w:r>
      <w:r w:rsidRPr="00445F65">
        <w:t xml:space="preserve">60;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noBreakHyphen/>
      </w:r>
      <w:r w:rsidRPr="00445F65">
        <w:t>1</w:t>
      </w:r>
      <w:r>
        <w:noBreakHyphen/>
      </w:r>
      <w:r w:rsidRPr="00445F65">
        <w:t xml:space="preserve">20;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noBreakHyphen/>
      </w:r>
      <w:r w:rsidRPr="00445F65">
        <w:t>11</w:t>
      </w:r>
      <w:r>
        <w:noBreakHyphen/>
      </w:r>
      <w:r w:rsidRPr="00445F65">
        <w:t xml:space="preserve">325;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noBreakHyphen/>
      </w:r>
      <w:r w:rsidRPr="00445F65">
        <w:t>15</w:t>
      </w:r>
      <w:r>
        <w:noBreakHyphen/>
      </w:r>
      <w:r w:rsidRPr="00445F65">
        <w:t xml:space="preserve">355;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noBreakHyphen/>
      </w:r>
      <w:r w:rsidRPr="00445F65">
        <w:t>3</w:t>
      </w:r>
      <w:r>
        <w:noBreakHyphen/>
      </w:r>
      <w:r w:rsidRPr="00445F65">
        <w:t xml:space="preserve">1730(C);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noBreakHyphen/>
      </w:r>
      <w:r w:rsidRPr="00445F65">
        <w:t>1</w:t>
      </w:r>
      <w:r>
        <w:noBreakHyphen/>
      </w:r>
      <w:r w:rsidRPr="00445F65">
        <w:t xml:space="preserve">10(D);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noBreakHyphen/>
      </w:r>
      <w:r w:rsidRPr="00445F65">
        <w:t>3</w:t>
      </w:r>
      <w:r>
        <w:noBreakHyphen/>
      </w:r>
      <w:r w:rsidRPr="00445F65">
        <w:t xml:space="preserve">430;  or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noBreakHyphen/>
      </w:r>
      <w:r w:rsidRPr="00445F65">
        <w:t>3</w:t>
      </w:r>
      <w:r>
        <w:noBreakHyphen/>
      </w:r>
      <w:r w:rsidRPr="00445F65">
        <w:t xml:space="preserve">430.  </w:t>
      </w:r>
      <w:r w:rsidRPr="000E7606">
        <w:t>‘</w:t>
      </w:r>
      <w:r w:rsidRPr="00445F65">
        <w:t>Eligible offender</w:t>
      </w:r>
      <w:r w:rsidRPr="000E7606">
        <w:t>’</w:t>
      </w:r>
      <w:r w:rsidRPr="00445F65">
        <w:t xml:space="preserve"> does not include a person who does not provide an approved in</w:t>
      </w:r>
      <w:r>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1310.</w:t>
      </w:r>
      <w:r>
        <w:tab/>
      </w:r>
      <w:r w:rsidRPr="00445F65">
        <w:tab/>
        <w:t>(A)</w:t>
      </w:r>
      <w:r w:rsidRPr="00445F65">
        <w:tab/>
        <w:t xml:space="preserve">Notwithstanding another provision of law,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for eligible inmates and eligible offenders, if the General Assembly appropriates funds to operate these centers.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develop policies, procedures, and guidelines for the operation of day reporting centers.  The period of time an eligible inmate or offender is required to participate in a day reporting program and the individual terms and conditions of an eligible inmate</w:t>
      </w:r>
      <w:r w:rsidRPr="000E7606">
        <w:t>’</w:t>
      </w:r>
      <w:r w:rsidRPr="00445F65">
        <w:t>s or offender</w:t>
      </w:r>
      <w:r w:rsidRPr="000E7606">
        <w:t>’</w:t>
      </w:r>
      <w:r w:rsidRPr="00445F65">
        <w:t xml:space="preserve">s placement and participation are at the </w:t>
      </w:r>
      <w:r w:rsidRPr="00445F65">
        <w:rPr>
          <w:strike/>
        </w:rPr>
        <w:t>joint</w:t>
      </w:r>
      <w:r w:rsidRPr="00445F65">
        <w:t xml:space="preserve"> discretion of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inmate or offender has no right to be placed in a day reporting center.  The Department of </w:t>
      </w:r>
      <w:r w:rsidRPr="00445F65">
        <w:rPr>
          <w:u w:val="single"/>
        </w:rPr>
        <w:t xml:space="preserve">Community and Institutional </w:t>
      </w:r>
      <w:r w:rsidRPr="00445F65">
        <w:t xml:space="preserve">Corrections </w:t>
      </w:r>
      <w:r w:rsidRPr="00445F65">
        <w:rPr>
          <w:strike/>
        </w:rPr>
        <w:t>and the Department  of Probation, Parole and Pardon Services have</w:t>
      </w:r>
      <w:r w:rsidRPr="00445F65">
        <w:t xml:space="preserve"> </w:t>
      </w:r>
      <w:r w:rsidRPr="00445F65">
        <w:rPr>
          <w:u w:val="single"/>
        </w:rPr>
        <w:t>has</w:t>
      </w:r>
      <w:r w:rsidRPr="00445F65">
        <w:t xml:space="preserve"> absolute discretion to place an eligible inmate or offender in a day reporting center and nothing in this article may be construed to entitle an inmate or offender to participate in a day reporting center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1320.</w:t>
      </w:r>
      <w:r>
        <w:tab/>
      </w:r>
      <w:r w:rsidRPr="00445F65">
        <w:tab/>
        <w:t>(A)</w:t>
      </w:r>
      <w:r w:rsidRPr="00445F65">
        <w:tab/>
        <w:t xml:space="preserve">An eligible inmate or offender placed in a day reporting center must agree to abide by the conditions established by the Department of </w:t>
      </w:r>
      <w:r w:rsidRPr="00445F65">
        <w:rPr>
          <w:u w:val="single"/>
        </w:rPr>
        <w:t xml:space="preserve">Community and Institutional </w:t>
      </w:r>
      <w:r w:rsidRPr="00445F65">
        <w:t xml:space="preserve">Corrections </w:t>
      </w:r>
      <w:r w:rsidRPr="00445F65">
        <w:rPr>
          <w:strike/>
        </w:rPr>
        <w:t>and the Department of Probation, Parole and Pardon Services,</w:t>
      </w:r>
      <w:r w:rsidRPr="00445F65">
        <w:t xml:space="preserve"> which may include, but are not limited to: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seek and maintain employment;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participate in any educational, vocational training, counseling, or mentoring program recommended by the department;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 refrain from using alcohol or nonprescription medication;  and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pay a reasonable supervision fee, which may be waived by the department, that must be retained by the department to assist in funding this program. </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eligible inmate or offender who fails to abide by the conditions established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may be removed from the community and brought before an administrative hearing officer of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a sentence to a day reporting center is revoked, the inmate must serve the remainder of his sentence within the Department of </w:t>
      </w:r>
      <w:r w:rsidRPr="00445F65">
        <w:rPr>
          <w:u w:val="single"/>
        </w:rPr>
        <w:t>Community and Institutional</w:t>
      </w:r>
      <w:r w:rsidRPr="00445F65">
        <w:t xml:space="preserve"> Corrections.</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1330.</w:t>
      </w:r>
      <w:r w:rsidRPr="00445F65">
        <w:tab/>
      </w:r>
      <w:r>
        <w:tab/>
      </w:r>
      <w:r w:rsidRPr="00445F65">
        <w:t>The pilot project day reporting center program terminates twelve months from its opening, unless extended by the General Assembly.”</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12</w:t>
      </w:r>
      <w:r w:rsidRPr="00445F65">
        <w:t>.</w:t>
      </w:r>
      <w:r w:rsidRPr="00445F65">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13</w:t>
      </w:r>
      <w:r w:rsidRPr="00445F65">
        <w:t>.</w:t>
      </w:r>
      <w:r w:rsidRPr="00445F65">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14</w:t>
      </w:r>
      <w:r w:rsidRPr="00445F65">
        <w:t>.</w:t>
      </w:r>
      <w:r w:rsidRPr="00445F65">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01B6" w:rsidRPr="00445F65"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5F65">
        <w:t>SECTION</w:t>
      </w:r>
      <w:r w:rsidRPr="00445F65">
        <w:tab/>
      </w:r>
      <w:r>
        <w:t>15</w:t>
      </w:r>
      <w:r w:rsidRPr="00445F65">
        <w:t>.</w:t>
      </w:r>
      <w:r w:rsidRPr="00445F65">
        <w:tab/>
        <w:t>Section 24</w:t>
      </w:r>
      <w:r>
        <w:noBreakHyphen/>
      </w:r>
      <w:r w:rsidRPr="00445F65">
        <w:t>2</w:t>
      </w:r>
      <w:r>
        <w:noBreakHyphen/>
      </w:r>
      <w:r w:rsidRPr="00445F65">
        <w:t>30 takes effect on July 1, 201</w:t>
      </w:r>
      <w:r>
        <w:t>5</w:t>
      </w:r>
      <w:r w:rsidRPr="00445F65">
        <w:t xml:space="preserve">.  The remainder of this act takes effect upon approval by the Governor. </w:t>
      </w:r>
    </w:p>
    <w:p w:rsidR="00A401B6" w:rsidRDefault="00A401B6"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1E8A" w:rsidRDefault="00E71E8A" w:rsidP="00A401B6">
      <w:pPr>
        <w:pStyle w:val="BillDots"/>
      </w:pPr>
    </w:p>
    <w:sectPr w:rsidR="00E71E8A" w:rsidSect="004F1E0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BA2" w:rsidRDefault="00B82BA2" w:rsidP="009F0C77">
      <w:r>
        <w:separator/>
      </w:r>
    </w:p>
  </w:endnote>
  <w:endnote w:type="continuationSeparator" w:id="0">
    <w:p w:rsidR="00B82BA2" w:rsidRDefault="00B82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0A65BC-4F34-4E46-B2EF-9ED2864C419E}"/>
    <w:embedBold r:id="rId2" w:fontKey="{64E56AD6-F8EE-4AEB-8E0D-CEB4A74D0153}"/>
  </w:font>
  <w:font w:name="Calibri">
    <w:panose1 w:val="020F0502020204030204"/>
    <w:charset w:val="00"/>
    <w:family w:val="swiss"/>
    <w:pitch w:val="variable"/>
    <w:sig w:usb0="E00002FF" w:usb1="4000ACFF" w:usb2="00000001" w:usb3="00000000" w:csb0="0000019F" w:csb1="00000000"/>
    <w:embedRegular r:id="rId3" w:fontKey="{655FDE56-9DD5-4BA3-ADAF-B324A0227791}"/>
  </w:font>
  <w:font w:name="Consolas">
    <w:panose1 w:val="020B0609020204030204"/>
    <w:charset w:val="00"/>
    <w:family w:val="modern"/>
    <w:pitch w:val="fixed"/>
    <w:sig w:usb0="E10002FF" w:usb1="4000FCFF" w:usb2="00000009" w:usb3="00000000" w:csb0="0000019F" w:csb1="00000000"/>
    <w:embedRegular r:id="rId4" w:fontKey="{B5FE9AF0-956B-41A4-8BE6-9EFD099A13B0}"/>
  </w:font>
  <w:font w:name="Tahoma">
    <w:panose1 w:val="020B0604030504040204"/>
    <w:charset w:val="00"/>
    <w:family w:val="swiss"/>
    <w:pitch w:val="variable"/>
    <w:sig w:usb0="21002A87" w:usb1="80000000" w:usb2="00000008" w:usb3="00000000" w:csb0="000101FF" w:csb1="00000000"/>
    <w:embedRegular r:id="rId5" w:fontKey="{F0AA9B24-05D5-499B-863F-BCE02E45C24C}"/>
  </w:font>
  <w:font w:name="Segoe UI">
    <w:panose1 w:val="020B0502040204020203"/>
    <w:charset w:val="00"/>
    <w:family w:val="swiss"/>
    <w:pitch w:val="variable"/>
    <w:sig w:usb0="E10022FF" w:usb1="C000E47F" w:usb2="00000029" w:usb3="00000000" w:csb0="000001DF" w:csb1="00000000"/>
    <w:embedRegular r:id="rId6" w:fontKey="{20745D3D-6CFB-4A94-8F8D-F1DB5586237E}"/>
  </w:font>
  <w:font w:name="Cambria">
    <w:panose1 w:val="02040503050406030204"/>
    <w:charset w:val="00"/>
    <w:family w:val="roman"/>
    <w:pitch w:val="variable"/>
    <w:sig w:usb0="E00002FF" w:usb1="400004FF" w:usb2="00000000" w:usb3="00000000" w:csb0="0000019F" w:csb1="00000000"/>
    <w:embedRegular r:id="rId7" w:fontKey="{722D9259-4548-4DE5-8FBB-3E05237B1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E3D" w:rsidRPr="00195276" w:rsidRDefault="00195276" w:rsidP="00195276">
    <w:pPr>
      <w:pStyle w:val="Footer"/>
      <w:tabs>
        <w:tab w:val="clear" w:pos="4680"/>
        <w:tab w:val="clear" w:pos="9360"/>
        <w:tab w:val="center" w:pos="2995"/>
      </w:tabs>
      <w:spacing w:before="120"/>
    </w:pPr>
    <w:r>
      <w:t>[186]</w:t>
    </w:r>
    <w:r>
      <w:tab/>
    </w:r>
    <w:r>
      <w:fldChar w:fldCharType="begin"/>
    </w:r>
    <w:r>
      <w:instrText xml:space="preserve"> PAGE  \* MERGEFORMAT </w:instrText>
    </w:r>
    <w:r>
      <w:fldChar w:fldCharType="separate"/>
    </w:r>
    <w:r w:rsidR="006D0A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BA2" w:rsidRDefault="00B82BA2" w:rsidP="009F0C77">
      <w:r>
        <w:separator/>
      </w:r>
    </w:p>
  </w:footnote>
  <w:footnote w:type="continuationSeparator" w:id="0">
    <w:p w:rsidR="00B82BA2" w:rsidRDefault="00B82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5CM15"/>
    <w:docVar w:name="CoverBillType" w:val="b"/>
    <w:docVar w:name="docpath" w:val="L:\Council\bills\SWB\5215CM15.DOCX"/>
    <w:docVar w:name="dvBillNumber" w:val="186"/>
    <w:docVar w:name="dvBillNumberPrefix" w:val="S. "/>
    <w:docVar w:name="dvOriginalBody" w:val="Senate"/>
    <w:docVar w:name="dvSteno" w:val="SWB"/>
    <w:docVar w:name="NameofBody" w:val="s"/>
    <w:docVar w:name="vgroup2" w:val="Council"/>
  </w:docVars>
  <w:rsids>
    <w:rsidRoot w:val="00B82BA2"/>
    <w:rsid w:val="00026C9A"/>
    <w:rsid w:val="000965A1"/>
    <w:rsid w:val="000E1785"/>
    <w:rsid w:val="000F39F2"/>
    <w:rsid w:val="001023A4"/>
    <w:rsid w:val="0010776B"/>
    <w:rsid w:val="00133E66"/>
    <w:rsid w:val="00134ACF"/>
    <w:rsid w:val="00144E15"/>
    <w:rsid w:val="00195276"/>
    <w:rsid w:val="001A4A62"/>
    <w:rsid w:val="001A681E"/>
    <w:rsid w:val="001D08F2"/>
    <w:rsid w:val="002037CA"/>
    <w:rsid w:val="002047A2"/>
    <w:rsid w:val="002321B6"/>
    <w:rsid w:val="0023696B"/>
    <w:rsid w:val="00250967"/>
    <w:rsid w:val="00252A41"/>
    <w:rsid w:val="002759C5"/>
    <w:rsid w:val="00277DEE"/>
    <w:rsid w:val="00280D88"/>
    <w:rsid w:val="00294ABE"/>
    <w:rsid w:val="002A3EB4"/>
    <w:rsid w:val="002D5744"/>
    <w:rsid w:val="002E354F"/>
    <w:rsid w:val="00322547"/>
    <w:rsid w:val="00325348"/>
    <w:rsid w:val="00393688"/>
    <w:rsid w:val="003D411E"/>
    <w:rsid w:val="003E3C1E"/>
    <w:rsid w:val="003E6148"/>
    <w:rsid w:val="00400EAA"/>
    <w:rsid w:val="0041760A"/>
    <w:rsid w:val="004610E1"/>
    <w:rsid w:val="004809EE"/>
    <w:rsid w:val="00494F1B"/>
    <w:rsid w:val="004D3B29"/>
    <w:rsid w:val="00511EE9"/>
    <w:rsid w:val="00521E00"/>
    <w:rsid w:val="00577C6C"/>
    <w:rsid w:val="0058501B"/>
    <w:rsid w:val="0061228A"/>
    <w:rsid w:val="006215AA"/>
    <w:rsid w:val="006340D9"/>
    <w:rsid w:val="00643B8E"/>
    <w:rsid w:val="00665EBC"/>
    <w:rsid w:val="0069470D"/>
    <w:rsid w:val="006A476C"/>
    <w:rsid w:val="006C6A93"/>
    <w:rsid w:val="006D0ADA"/>
    <w:rsid w:val="006E02F9"/>
    <w:rsid w:val="00753C04"/>
    <w:rsid w:val="00756946"/>
    <w:rsid w:val="00757F80"/>
    <w:rsid w:val="00771EEC"/>
    <w:rsid w:val="00786819"/>
    <w:rsid w:val="00796572"/>
    <w:rsid w:val="007A325A"/>
    <w:rsid w:val="007F1523"/>
    <w:rsid w:val="007F509E"/>
    <w:rsid w:val="007F5799"/>
    <w:rsid w:val="007F6947"/>
    <w:rsid w:val="00872729"/>
    <w:rsid w:val="008F4429"/>
    <w:rsid w:val="009110F8"/>
    <w:rsid w:val="00932670"/>
    <w:rsid w:val="009352BB"/>
    <w:rsid w:val="00990668"/>
    <w:rsid w:val="009B397B"/>
    <w:rsid w:val="009F0C77"/>
    <w:rsid w:val="009F4DD1"/>
    <w:rsid w:val="00A0375B"/>
    <w:rsid w:val="00A401B6"/>
    <w:rsid w:val="00A64E80"/>
    <w:rsid w:val="00A741D9"/>
    <w:rsid w:val="00A9741D"/>
    <w:rsid w:val="00AD4B17"/>
    <w:rsid w:val="00AD6AF8"/>
    <w:rsid w:val="00B26FA6"/>
    <w:rsid w:val="00B741CB"/>
    <w:rsid w:val="00B82BA2"/>
    <w:rsid w:val="00B934F3"/>
    <w:rsid w:val="00B96C9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1E8A"/>
    <w:rsid w:val="00EB00A2"/>
    <w:rsid w:val="00EB1BF3"/>
    <w:rsid w:val="00EF3EEE"/>
    <w:rsid w:val="00F149A7"/>
    <w:rsid w:val="00F50BAF"/>
    <w:rsid w:val="00F52C10"/>
    <w:rsid w:val="00F81E3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36D05-4796-4631-A84D-3818F43A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PlainTextChar">
    <w:name w:val="Plain Text Char"/>
    <w:basedOn w:val="DefaultParagraphFont"/>
    <w:link w:val="PlainText"/>
    <w:uiPriority w:val="99"/>
    <w:rsid w:val="00494F1B"/>
    <w:rPr>
      <w:szCs w:val="21"/>
    </w:rPr>
  </w:style>
  <w:style w:type="paragraph" w:styleId="PlainText">
    <w:name w:val="Plain Text"/>
    <w:basedOn w:val="Normal"/>
    <w:link w:val="PlainTextChar"/>
    <w:uiPriority w:val="99"/>
    <w:unhideWhenUsed/>
    <w:rsid w:val="00494F1B"/>
    <w:rPr>
      <w:rFonts w:eastAsiaTheme="minorHAnsi" w:cstheme="minorBidi"/>
      <w:szCs w:val="21"/>
    </w:rPr>
  </w:style>
  <w:style w:type="character" w:customStyle="1" w:styleId="PlainTextChar1">
    <w:name w:val="Plain Text Char1"/>
    <w:basedOn w:val="DefaultParagraphFont"/>
    <w:uiPriority w:val="99"/>
    <w:semiHidden/>
    <w:rsid w:val="00494F1B"/>
    <w:rPr>
      <w:rFonts w:ascii="Consolas" w:eastAsia="Times New Roman" w:hAnsi="Consolas" w:cs="Consolas"/>
      <w:sz w:val="21"/>
      <w:szCs w:val="21"/>
    </w:rPr>
  </w:style>
  <w:style w:type="character" w:customStyle="1" w:styleId="BodyTextChar">
    <w:name w:val="Body Text Char"/>
    <w:basedOn w:val="DefaultParagraphFont"/>
    <w:link w:val="BodyText"/>
    <w:uiPriority w:val="99"/>
    <w:rsid w:val="00494F1B"/>
  </w:style>
  <w:style w:type="paragraph" w:styleId="BodyText">
    <w:name w:val="Body Text"/>
    <w:basedOn w:val="Normal"/>
    <w:link w:val="BodyTextChar"/>
    <w:uiPriority w:val="99"/>
    <w:rsid w:val="00494F1B"/>
    <w:rPr>
      <w:rFonts w:eastAsiaTheme="minorHAnsi" w:cstheme="minorBidi"/>
      <w:szCs w:val="22"/>
    </w:rPr>
  </w:style>
  <w:style w:type="character" w:customStyle="1" w:styleId="BodyTextChar1">
    <w:name w:val="Body Text Char1"/>
    <w:basedOn w:val="DefaultParagraphFont"/>
    <w:uiPriority w:val="99"/>
    <w:semiHidden/>
    <w:rsid w:val="00494F1B"/>
    <w:rPr>
      <w:rFonts w:eastAsia="Times New Roman" w:cs="Times New Roman"/>
      <w:szCs w:val="20"/>
    </w:rPr>
  </w:style>
  <w:style w:type="character" w:customStyle="1" w:styleId="BalloonTextChar">
    <w:name w:val="Balloon Text Char"/>
    <w:basedOn w:val="DefaultParagraphFont"/>
    <w:link w:val="BalloonText"/>
    <w:uiPriority w:val="99"/>
    <w:rsid w:val="00494F1B"/>
    <w:rPr>
      <w:rFonts w:cs="Tahoma"/>
      <w:szCs w:val="16"/>
    </w:rPr>
  </w:style>
  <w:style w:type="paragraph" w:styleId="BalloonText">
    <w:name w:val="Balloon Text"/>
    <w:next w:val="Normal"/>
    <w:link w:val="BalloonTextChar"/>
    <w:uiPriority w:val="99"/>
    <w:unhideWhenUsed/>
    <w:rsid w:val="00494F1B"/>
    <w:pPr>
      <w:spacing w:after="0" w:line="240" w:lineRule="auto"/>
      <w:jc w:val="both"/>
    </w:pPr>
    <w:rPr>
      <w:rFonts w:cs="Tahoma"/>
      <w:szCs w:val="16"/>
    </w:rPr>
  </w:style>
  <w:style w:type="character" w:customStyle="1" w:styleId="BalloonTextChar1">
    <w:name w:val="Balloon Text Char1"/>
    <w:basedOn w:val="DefaultParagraphFont"/>
    <w:uiPriority w:val="99"/>
    <w:semiHidden/>
    <w:rsid w:val="00494F1B"/>
    <w:rPr>
      <w:rFonts w:ascii="Segoe UI" w:eastAsia="Times New Roman" w:hAnsi="Segoe UI" w:cs="Segoe UI"/>
      <w:sz w:val="18"/>
      <w:szCs w:val="18"/>
    </w:rPr>
  </w:style>
  <w:style w:type="character" w:styleId="Hyperlink">
    <w:name w:val="Hyperlink"/>
    <w:basedOn w:val="DefaultParagraphFont"/>
    <w:uiPriority w:val="99"/>
    <w:unhideWhenUsed/>
    <w:rsid w:val="00494F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86_20150210.docx" TargetMode="External"/><Relationship Id="rId5" Type="http://schemas.openxmlformats.org/officeDocument/2006/relationships/footnotes" Target="footnotes.xml"/><Relationship Id="rId10" Type="http://schemas.openxmlformats.org/officeDocument/2006/relationships/hyperlink" Target="file:///p:\pprever\2015-16\186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6&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9D710-EE63-4AE8-B248-594462CB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26765</Words>
  <Characters>152563</Characters>
  <Application>Microsoft Office Word</Application>
  <DocSecurity>6</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186: Department of Community and Institutional Corrections - South Carolina Legislature Online</dc:title>
  <dc:subject/>
  <dc:creator>SandyBarden</dc:creator>
  <cp:keywords/>
  <dc:description/>
  <cp:lastModifiedBy>N Cumfer</cp:lastModifiedBy>
  <cp:revision>2</cp:revision>
  <cp:lastPrinted>2014-12-09T20:34:00Z</cp:lastPrinted>
  <dcterms:created xsi:type="dcterms:W3CDTF">2016-12-02T16:54:00Z</dcterms:created>
  <dcterms:modified xsi:type="dcterms:W3CDTF">2016-12-02T16:54:00Z</dcterms:modified>
</cp:coreProperties>
</file>