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5037C">
        <w:rPr>
          <w:rFonts w:eastAsia="Times New Roman" w:cs="Times New Roman"/>
          <w:b/>
          <w:szCs w:val="20"/>
        </w:rPr>
        <w:t>South Carolina General Assembly</w:t>
      </w: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5037C">
        <w:rPr>
          <w:rFonts w:eastAsia="Times New Roman" w:cs="Times New Roman"/>
          <w:szCs w:val="20"/>
        </w:rPr>
        <w:t>121st Session, 2015-2016</w:t>
      </w: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037C" w:rsidRPr="0015037C" w:rsidRDefault="00445824"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A79, R117, H3154</w:t>
      </w: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037C">
        <w:rPr>
          <w:rFonts w:eastAsia="Times New Roman" w:cs="Times New Roman"/>
          <w:b/>
          <w:szCs w:val="20"/>
        </w:rPr>
        <w:t>STATUS INFORMATION</w:t>
      </w: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037C">
        <w:rPr>
          <w:rFonts w:eastAsia="Times New Roman" w:cs="Times New Roman"/>
          <w:szCs w:val="20"/>
        </w:rPr>
        <w:t>General Bill</w:t>
      </w: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037C">
        <w:rPr>
          <w:rFonts w:eastAsia="Times New Roman" w:cs="Times New Roman"/>
          <w:szCs w:val="20"/>
        </w:rPr>
        <w:t>Sponsors: Reps. J.E. Smith, G.M. Smith, Cobb</w:t>
      </w:r>
      <w:r w:rsidRPr="0015037C">
        <w:rPr>
          <w:rFonts w:eastAsia="Times New Roman" w:cs="Times New Roman"/>
          <w:szCs w:val="20"/>
        </w:rPr>
        <w:noBreakHyphen/>
        <w:t>Hunter, M.S. McLeod, Toole, Weeks, Whipper, Robinson</w:t>
      </w:r>
      <w:r w:rsidRPr="0015037C">
        <w:rPr>
          <w:rFonts w:eastAsia="Times New Roman" w:cs="Times New Roman"/>
          <w:szCs w:val="20"/>
        </w:rPr>
        <w:noBreakHyphen/>
        <w:t>Simpson, Quinn and Bales</w:t>
      </w: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037C">
        <w:rPr>
          <w:rFonts w:eastAsia="Times New Roman" w:cs="Times New Roman"/>
          <w:szCs w:val="20"/>
        </w:rPr>
        <w:t>Document Path: l:\council\bills\ggs\22661zw15.docx</w:t>
      </w: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037C">
        <w:rPr>
          <w:rFonts w:eastAsia="Times New Roman" w:cs="Times New Roman"/>
          <w:szCs w:val="20"/>
        </w:rPr>
        <w:t>Companion/Similar bill(s): 182</w:t>
      </w: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9689C" w:rsidRDefault="00E9689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E9689C" w:rsidRDefault="00E9689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E9689C" w:rsidRDefault="00E9689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2015</w:t>
      </w:r>
    </w:p>
    <w:p w:rsidR="00E9689C" w:rsidRDefault="00E9689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E9689C" w:rsidRDefault="00E9689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2015, Signed</w:t>
      </w:r>
    </w:p>
    <w:p w:rsidR="00E9689C" w:rsidRDefault="00E9689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037C">
        <w:rPr>
          <w:rFonts w:eastAsia="Times New Roman" w:cs="Times New Roman"/>
          <w:szCs w:val="20"/>
        </w:rPr>
        <w:t>Summary: S.C. Uniform Military and Overseas Voters Act</w:t>
      </w: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037C" w:rsidRPr="0015037C" w:rsidRDefault="0015037C" w:rsidP="0015037C">
      <w:pPr>
        <w:widowControl w:val="0"/>
        <w:tabs>
          <w:tab w:val="center" w:pos="590"/>
          <w:tab w:val="center" w:pos="1440"/>
          <w:tab w:val="left" w:pos="1872"/>
          <w:tab w:val="left" w:pos="9187"/>
        </w:tabs>
        <w:rPr>
          <w:rFonts w:eastAsia="Times New Roman" w:cs="Times New Roman"/>
          <w:szCs w:val="20"/>
        </w:rPr>
      </w:pPr>
      <w:r w:rsidRPr="0015037C">
        <w:rPr>
          <w:rFonts w:eastAsia="Times New Roman" w:cs="Times New Roman"/>
          <w:b/>
          <w:szCs w:val="20"/>
        </w:rPr>
        <w:t>HISTORY OF LEGISLATIVE ACTIONS</w:t>
      </w:r>
    </w:p>
    <w:p w:rsidR="0015037C" w:rsidRPr="0015037C" w:rsidRDefault="0015037C" w:rsidP="0015037C">
      <w:pPr>
        <w:widowControl w:val="0"/>
        <w:tabs>
          <w:tab w:val="center" w:pos="590"/>
          <w:tab w:val="center" w:pos="1440"/>
          <w:tab w:val="left" w:pos="1872"/>
          <w:tab w:val="left" w:pos="9187"/>
        </w:tabs>
        <w:rPr>
          <w:rFonts w:eastAsia="Times New Roman" w:cs="Times New Roman"/>
          <w:szCs w:val="20"/>
        </w:rPr>
      </w:pPr>
    </w:p>
    <w:p w:rsidR="0015037C" w:rsidRPr="0015037C" w:rsidRDefault="0015037C" w:rsidP="0015037C">
      <w:pPr>
        <w:widowControl w:val="0"/>
        <w:tabs>
          <w:tab w:val="center" w:pos="590"/>
          <w:tab w:val="center" w:pos="1440"/>
          <w:tab w:val="left" w:pos="1872"/>
          <w:tab w:val="left" w:pos="9187"/>
        </w:tabs>
        <w:rPr>
          <w:rFonts w:eastAsia="Times New Roman" w:cs="Times New Roman"/>
          <w:szCs w:val="20"/>
        </w:rPr>
      </w:pPr>
      <w:r w:rsidRPr="0015037C">
        <w:rPr>
          <w:rFonts w:eastAsia="Times New Roman" w:cs="Times New Roman"/>
          <w:szCs w:val="20"/>
          <w:u w:val="single"/>
        </w:rPr>
        <w:tab/>
        <w:t>Date</w:t>
      </w:r>
      <w:r w:rsidRPr="0015037C">
        <w:rPr>
          <w:rFonts w:eastAsia="Times New Roman" w:cs="Times New Roman"/>
          <w:szCs w:val="20"/>
          <w:u w:val="single"/>
        </w:rPr>
        <w:tab/>
        <w:t>Body</w:t>
      </w:r>
      <w:r w:rsidRPr="0015037C">
        <w:rPr>
          <w:rFonts w:eastAsia="Times New Roman" w:cs="Times New Roman"/>
          <w:szCs w:val="20"/>
          <w:u w:val="single"/>
        </w:rPr>
        <w:tab/>
        <w:t>Action Description with journal page number</w:t>
      </w:r>
      <w:r w:rsidRPr="0015037C">
        <w:rPr>
          <w:rFonts w:eastAsia="Times New Roman" w:cs="Times New Roman"/>
          <w:szCs w:val="20"/>
          <w:u w:val="single"/>
        </w:rPr>
        <w:tab/>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3874EE">
        <w:rPr>
          <w:rFonts w:cs="Times New Roman"/>
        </w:rPr>
        <w:t>Prefiled</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3874EE">
        <w:rPr>
          <w:rFonts w:cs="Times New Roman"/>
        </w:rPr>
        <w:t xml:space="preserve">Referred to Committee on </w:t>
      </w:r>
      <w:r w:rsidRPr="003874EE">
        <w:rPr>
          <w:rFonts w:cs="Times New Roman"/>
          <w:b/>
        </w:rPr>
        <w:t>Judiciary</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3874EE">
        <w:rPr>
          <w:rFonts w:cs="Times New Roman"/>
        </w:rPr>
        <w:t>Introduced and read first time (</w:t>
      </w:r>
      <w:hyperlink r:id="rId7" w:history="1">
        <w:r w:rsidRPr="00822672">
          <w:rPr>
            <w:rStyle w:val="Hyperlink"/>
            <w:rFonts w:cs="Times New Roman"/>
          </w:rPr>
          <w:t>House Journal</w:t>
        </w:r>
        <w:r w:rsidRPr="00822672">
          <w:rPr>
            <w:rStyle w:val="Hyperlink"/>
            <w:rFonts w:cs="Times New Roman"/>
          </w:rPr>
          <w:noBreakHyphen/>
          <w:t>page 117</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3874EE">
        <w:rPr>
          <w:rFonts w:cs="Times New Roman"/>
        </w:rPr>
        <w:t>Ref</w:t>
      </w:r>
      <w:r>
        <w:rPr>
          <w:rFonts w:cs="Times New Roman"/>
        </w:rPr>
        <w:t xml:space="preserve">erred to Committee on </w:t>
      </w:r>
      <w:r w:rsidRPr="003874EE">
        <w:rPr>
          <w:rFonts w:cs="Times New Roman"/>
          <w:b/>
        </w:rPr>
        <w:t>Judiciary</w:t>
      </w:r>
      <w:r>
        <w:rPr>
          <w:rFonts w:cs="Times New Roman"/>
        </w:rPr>
        <w:t xml:space="preserve"> </w:t>
      </w:r>
      <w:r w:rsidRPr="003874EE">
        <w:rPr>
          <w:rFonts w:cs="Times New Roman"/>
        </w:rPr>
        <w:t>(</w:t>
      </w:r>
      <w:hyperlink r:id="rId8" w:history="1">
        <w:r w:rsidRPr="00822672">
          <w:rPr>
            <w:rStyle w:val="Hyperlink"/>
            <w:rFonts w:cs="Times New Roman"/>
          </w:rPr>
          <w:t>House Journal</w:t>
        </w:r>
        <w:r w:rsidRPr="00822672">
          <w:rPr>
            <w:rStyle w:val="Hyperlink"/>
            <w:rFonts w:cs="Times New Roman"/>
          </w:rPr>
          <w:noBreakHyphen/>
          <w:t>page 117</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3874EE">
        <w:rPr>
          <w:rFonts w:cs="Times New Roman"/>
        </w:rPr>
        <w:t>Member(s) request name added as sponsor: Toole</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3874EE">
        <w:rPr>
          <w:rFonts w:cs="Times New Roman"/>
        </w:rPr>
        <w:t>Member(s) request name added as sponsor: Weeks, Whipper</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3874EE">
        <w:rPr>
          <w:rFonts w:cs="Times New Roman"/>
        </w:rPr>
        <w:t>Committee r</w:t>
      </w:r>
      <w:r>
        <w:rPr>
          <w:rFonts w:cs="Times New Roman"/>
        </w:rPr>
        <w:t xml:space="preserve">eport: Favorable with amendment </w:t>
      </w:r>
      <w:r w:rsidRPr="003874EE">
        <w:rPr>
          <w:rFonts w:cs="Times New Roman"/>
          <w:b/>
        </w:rPr>
        <w:t>Judiciary</w:t>
      </w:r>
      <w:r w:rsidRPr="003874EE">
        <w:rPr>
          <w:rFonts w:cs="Times New Roman"/>
        </w:rPr>
        <w:t xml:space="preserve"> (</w:t>
      </w:r>
      <w:hyperlink r:id="rId9" w:history="1">
        <w:r w:rsidRPr="00822672">
          <w:rPr>
            <w:rStyle w:val="Hyperlink"/>
            <w:rFonts w:cs="Times New Roman"/>
          </w:rPr>
          <w:t>House Journal</w:t>
        </w:r>
        <w:r w:rsidRPr="00822672">
          <w:rPr>
            <w:rStyle w:val="Hyperlink"/>
            <w:rFonts w:cs="Times New Roman"/>
          </w:rPr>
          <w:noBreakHyphen/>
          <w:t>page 5</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3874EE">
        <w:rPr>
          <w:rFonts w:cs="Times New Roman"/>
        </w:rPr>
        <w:t>Member(s)</w:t>
      </w:r>
      <w:r>
        <w:rPr>
          <w:rFonts w:cs="Times New Roman"/>
        </w:rPr>
        <w:t xml:space="preserve"> request name added as sponsor: </w:t>
      </w:r>
      <w:r w:rsidRPr="003874EE">
        <w:rPr>
          <w:rFonts w:cs="Times New Roman"/>
        </w:rPr>
        <w:t>Robinson</w:t>
      </w:r>
      <w:r>
        <w:rPr>
          <w:rFonts w:cs="Times New Roman"/>
        </w:rPr>
        <w:noBreakHyphen/>
      </w:r>
      <w:r w:rsidRPr="003874EE">
        <w:rPr>
          <w:rFonts w:cs="Times New Roman"/>
        </w:rPr>
        <w:t>Simpson</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4/24/2015</w:t>
      </w:r>
      <w:r>
        <w:rPr>
          <w:rFonts w:cs="Times New Roman"/>
        </w:rPr>
        <w:tab/>
      </w:r>
      <w:r>
        <w:rPr>
          <w:rFonts w:cs="Times New Roman"/>
        </w:rPr>
        <w:tab/>
      </w:r>
      <w:r w:rsidRPr="003874EE">
        <w:rPr>
          <w:rFonts w:cs="Times New Roman"/>
        </w:rPr>
        <w:t>Scrivener's error corrected</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3874EE">
        <w:rPr>
          <w:rFonts w:cs="Times New Roman"/>
        </w:rPr>
        <w:t>Member(s) request name added as sponsor: Quinn, Bales</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3874EE">
        <w:rPr>
          <w:rFonts w:cs="Times New Roman"/>
        </w:rPr>
        <w:t>Amended (</w:t>
      </w:r>
      <w:hyperlink r:id="rId10" w:history="1">
        <w:r w:rsidRPr="00822672">
          <w:rPr>
            <w:rStyle w:val="Hyperlink"/>
            <w:rFonts w:cs="Times New Roman"/>
          </w:rPr>
          <w:t>House Journal</w:t>
        </w:r>
        <w:r w:rsidRPr="00822672">
          <w:rPr>
            <w:rStyle w:val="Hyperlink"/>
            <w:rFonts w:cs="Times New Roman"/>
          </w:rPr>
          <w:noBreakHyphen/>
          <w:t>page 26</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3874EE">
        <w:rPr>
          <w:rFonts w:cs="Times New Roman"/>
        </w:rPr>
        <w:t>Read second time (</w:t>
      </w:r>
      <w:hyperlink r:id="rId11" w:history="1">
        <w:r w:rsidRPr="00822672">
          <w:rPr>
            <w:rStyle w:val="Hyperlink"/>
            <w:rFonts w:cs="Times New Roman"/>
          </w:rPr>
          <w:t>House Journal</w:t>
        </w:r>
        <w:r w:rsidRPr="00822672">
          <w:rPr>
            <w:rStyle w:val="Hyperlink"/>
            <w:rFonts w:cs="Times New Roman"/>
          </w:rPr>
          <w:noBreakHyphen/>
          <w:t>page 26</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3874EE">
        <w:rPr>
          <w:rFonts w:cs="Times New Roman"/>
        </w:rPr>
        <w:t>Roll call Yeas</w:t>
      </w:r>
      <w:r>
        <w:rPr>
          <w:rFonts w:cs="Times New Roman"/>
        </w:rPr>
        <w:noBreakHyphen/>
      </w:r>
      <w:r w:rsidRPr="003874EE">
        <w:rPr>
          <w:rFonts w:cs="Times New Roman"/>
        </w:rPr>
        <w:t>103  Nays</w:t>
      </w:r>
      <w:r>
        <w:rPr>
          <w:rFonts w:cs="Times New Roman"/>
        </w:rPr>
        <w:noBreakHyphen/>
      </w:r>
      <w:r w:rsidRPr="003874EE">
        <w:rPr>
          <w:rFonts w:cs="Times New Roman"/>
        </w:rPr>
        <w:t>1 (</w:t>
      </w:r>
      <w:hyperlink r:id="rId12" w:history="1">
        <w:r w:rsidRPr="00822672">
          <w:rPr>
            <w:rStyle w:val="Hyperlink"/>
            <w:rFonts w:cs="Times New Roman"/>
          </w:rPr>
          <w:t>House Journal</w:t>
        </w:r>
        <w:r w:rsidRPr="00822672">
          <w:rPr>
            <w:rStyle w:val="Hyperlink"/>
            <w:rFonts w:cs="Times New Roman"/>
          </w:rPr>
          <w:noBreakHyphen/>
          <w:t>page 33</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3874EE">
        <w:rPr>
          <w:rFonts w:cs="Times New Roman"/>
        </w:rPr>
        <w:t>Rea</w:t>
      </w:r>
      <w:r>
        <w:rPr>
          <w:rFonts w:cs="Times New Roman"/>
        </w:rPr>
        <w:t xml:space="preserve">d third time and sent to Senate </w:t>
      </w:r>
      <w:r w:rsidRPr="003874EE">
        <w:rPr>
          <w:rFonts w:cs="Times New Roman"/>
        </w:rPr>
        <w:t>(</w:t>
      </w:r>
      <w:hyperlink r:id="rId13" w:history="1">
        <w:r w:rsidRPr="00822672">
          <w:rPr>
            <w:rStyle w:val="Hyperlink"/>
            <w:rFonts w:cs="Times New Roman"/>
          </w:rPr>
          <w:t>House Journal</w:t>
        </w:r>
        <w:r w:rsidRPr="00822672">
          <w:rPr>
            <w:rStyle w:val="Hyperlink"/>
            <w:rFonts w:cs="Times New Roman"/>
          </w:rPr>
          <w:noBreakHyphen/>
          <w:t>page 19</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3874EE">
        <w:rPr>
          <w:rFonts w:cs="Times New Roman"/>
        </w:rPr>
        <w:t>Roll call Yeas</w:t>
      </w:r>
      <w:r>
        <w:rPr>
          <w:rFonts w:cs="Times New Roman"/>
        </w:rPr>
        <w:noBreakHyphen/>
      </w:r>
      <w:r w:rsidRPr="003874EE">
        <w:rPr>
          <w:rFonts w:cs="Times New Roman"/>
        </w:rPr>
        <w:t>92  Nays</w:t>
      </w:r>
      <w:r>
        <w:rPr>
          <w:rFonts w:cs="Times New Roman"/>
        </w:rPr>
        <w:noBreakHyphen/>
      </w:r>
      <w:r w:rsidRPr="003874EE">
        <w:rPr>
          <w:rFonts w:cs="Times New Roman"/>
        </w:rPr>
        <w:t>0 (</w:t>
      </w:r>
      <w:hyperlink r:id="rId14" w:history="1">
        <w:r w:rsidRPr="00822672">
          <w:rPr>
            <w:rStyle w:val="Hyperlink"/>
            <w:rFonts w:cs="Times New Roman"/>
          </w:rPr>
          <w:t>House Journal</w:t>
        </w:r>
        <w:r w:rsidRPr="00822672">
          <w:rPr>
            <w:rStyle w:val="Hyperlink"/>
            <w:rFonts w:cs="Times New Roman"/>
          </w:rPr>
          <w:noBreakHyphen/>
          <w:t>page 20</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3874EE">
        <w:rPr>
          <w:rFonts w:cs="Times New Roman"/>
        </w:rPr>
        <w:t>Introduced and read first time (</w:t>
      </w:r>
      <w:hyperlink r:id="rId15" w:history="1">
        <w:r w:rsidRPr="00822672">
          <w:rPr>
            <w:rStyle w:val="Hyperlink"/>
            <w:rFonts w:cs="Times New Roman"/>
          </w:rPr>
          <w:t>Senate Journal</w:t>
        </w:r>
        <w:r w:rsidRPr="00822672">
          <w:rPr>
            <w:rStyle w:val="Hyperlink"/>
            <w:rFonts w:cs="Times New Roman"/>
          </w:rPr>
          <w:noBreakHyphen/>
          <w:t>page 8</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3874EE">
        <w:rPr>
          <w:rFonts w:cs="Times New Roman"/>
        </w:rPr>
        <w:t>Ref</w:t>
      </w:r>
      <w:r>
        <w:rPr>
          <w:rFonts w:cs="Times New Roman"/>
        </w:rPr>
        <w:t xml:space="preserve">erred to Committee on </w:t>
      </w:r>
      <w:r w:rsidRPr="003874EE">
        <w:rPr>
          <w:rFonts w:cs="Times New Roman"/>
          <w:b/>
        </w:rPr>
        <w:t>Judiciary</w:t>
      </w:r>
      <w:r>
        <w:rPr>
          <w:rFonts w:cs="Times New Roman"/>
        </w:rPr>
        <w:t xml:space="preserve"> </w:t>
      </w:r>
      <w:r w:rsidRPr="003874EE">
        <w:rPr>
          <w:rFonts w:cs="Times New Roman"/>
        </w:rPr>
        <w:t>(</w:t>
      </w:r>
      <w:hyperlink r:id="rId16" w:history="1">
        <w:r w:rsidRPr="00822672">
          <w:rPr>
            <w:rStyle w:val="Hyperlink"/>
            <w:rFonts w:cs="Times New Roman"/>
          </w:rPr>
          <w:t>Senate Journal</w:t>
        </w:r>
        <w:r w:rsidRPr="00822672">
          <w:rPr>
            <w:rStyle w:val="Hyperlink"/>
            <w:rFonts w:cs="Times New Roman"/>
          </w:rPr>
          <w:noBreakHyphen/>
          <w:t>page 8</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r>
      <w:r>
        <w:rPr>
          <w:rFonts w:cs="Times New Roman"/>
        </w:rPr>
        <w:tab/>
      </w:r>
      <w:r w:rsidRPr="003874EE">
        <w:rPr>
          <w:rFonts w:cs="Times New Roman"/>
        </w:rPr>
        <w:t>Scrivener's error corrected</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t>Senate</w:t>
      </w:r>
      <w:r>
        <w:rPr>
          <w:rFonts w:cs="Times New Roman"/>
        </w:rPr>
        <w:tab/>
      </w:r>
      <w:r w:rsidRPr="003874EE">
        <w:rPr>
          <w:rFonts w:cs="Times New Roman"/>
        </w:rPr>
        <w:t>Referred to Subcommittee: Campsen (ch), Scott, Young</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3874EE">
        <w:rPr>
          <w:rFonts w:cs="Times New Roman"/>
        </w:rPr>
        <w:t>Po</w:t>
      </w:r>
      <w:r>
        <w:rPr>
          <w:rFonts w:cs="Times New Roman"/>
        </w:rPr>
        <w:t xml:space="preserve">lled out of committee </w:t>
      </w:r>
      <w:r w:rsidRPr="003874EE">
        <w:rPr>
          <w:rFonts w:cs="Times New Roman"/>
          <w:b/>
        </w:rPr>
        <w:t>Judiciary</w:t>
      </w:r>
      <w:r>
        <w:rPr>
          <w:rFonts w:cs="Times New Roman"/>
        </w:rPr>
        <w:t xml:space="preserve"> </w:t>
      </w:r>
      <w:r w:rsidRPr="003874EE">
        <w:rPr>
          <w:rFonts w:cs="Times New Roman"/>
        </w:rPr>
        <w:t>(</w:t>
      </w:r>
      <w:hyperlink r:id="rId17" w:history="1">
        <w:r w:rsidRPr="00822672">
          <w:rPr>
            <w:rStyle w:val="Hyperlink"/>
            <w:rFonts w:cs="Times New Roman"/>
          </w:rPr>
          <w:t>Senate Journal</w:t>
        </w:r>
        <w:r w:rsidRPr="00822672">
          <w:rPr>
            <w:rStyle w:val="Hyperlink"/>
            <w:rFonts w:cs="Times New Roman"/>
          </w:rPr>
          <w:noBreakHyphen/>
          <w:t>page 32</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3874EE">
        <w:rPr>
          <w:rFonts w:cs="Times New Roman"/>
        </w:rPr>
        <w:t>Commit</w:t>
      </w:r>
      <w:r>
        <w:rPr>
          <w:rFonts w:cs="Times New Roman"/>
        </w:rPr>
        <w:t xml:space="preserve">tee report: Favorable </w:t>
      </w:r>
      <w:r w:rsidRPr="003874EE">
        <w:rPr>
          <w:rFonts w:cs="Times New Roman"/>
          <w:b/>
        </w:rPr>
        <w:t>Judiciary</w:t>
      </w:r>
      <w:r>
        <w:rPr>
          <w:rFonts w:cs="Times New Roman"/>
        </w:rPr>
        <w:t xml:space="preserve"> </w:t>
      </w:r>
      <w:r w:rsidRPr="003874EE">
        <w:rPr>
          <w:rFonts w:cs="Times New Roman"/>
        </w:rPr>
        <w:t>(</w:t>
      </w:r>
      <w:hyperlink r:id="rId18" w:history="1">
        <w:r w:rsidRPr="00822672">
          <w:rPr>
            <w:rStyle w:val="Hyperlink"/>
            <w:rFonts w:cs="Times New Roman"/>
          </w:rPr>
          <w:t>Senate Journal</w:t>
        </w:r>
        <w:r w:rsidRPr="00822672">
          <w:rPr>
            <w:rStyle w:val="Hyperlink"/>
            <w:rFonts w:cs="Times New Roman"/>
          </w:rPr>
          <w:noBreakHyphen/>
          <w:t>page 32</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3874EE">
        <w:rPr>
          <w:rFonts w:cs="Times New Roman"/>
        </w:rPr>
        <w:t>Amended (</w:t>
      </w:r>
      <w:hyperlink r:id="rId19" w:history="1">
        <w:r w:rsidRPr="00822672">
          <w:rPr>
            <w:rStyle w:val="Hyperlink"/>
            <w:rFonts w:cs="Times New Roman"/>
          </w:rPr>
          <w:t>Senate Journal</w:t>
        </w:r>
        <w:r w:rsidRPr="00822672">
          <w:rPr>
            <w:rStyle w:val="Hyperlink"/>
            <w:rFonts w:cs="Times New Roman"/>
          </w:rPr>
          <w:noBreakHyphen/>
          <w:t>page 23</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3874EE">
        <w:rPr>
          <w:rFonts w:cs="Times New Roman"/>
        </w:rPr>
        <w:t>Read second time (</w:t>
      </w:r>
      <w:hyperlink r:id="rId20" w:history="1">
        <w:r w:rsidRPr="00822672">
          <w:rPr>
            <w:rStyle w:val="Hyperlink"/>
            <w:rFonts w:cs="Times New Roman"/>
          </w:rPr>
          <w:t>Senate Journal</w:t>
        </w:r>
        <w:r w:rsidRPr="00822672">
          <w:rPr>
            <w:rStyle w:val="Hyperlink"/>
            <w:rFonts w:cs="Times New Roman"/>
          </w:rPr>
          <w:noBreakHyphen/>
          <w:t>page 23</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3874EE">
        <w:rPr>
          <w:rFonts w:cs="Times New Roman"/>
        </w:rPr>
        <w:t>Roll call Ayes</w:t>
      </w:r>
      <w:r>
        <w:rPr>
          <w:rFonts w:cs="Times New Roman"/>
        </w:rPr>
        <w:noBreakHyphen/>
      </w:r>
      <w:r w:rsidRPr="003874EE">
        <w:rPr>
          <w:rFonts w:cs="Times New Roman"/>
        </w:rPr>
        <w:t>37  Nays</w:t>
      </w:r>
      <w:r>
        <w:rPr>
          <w:rFonts w:cs="Times New Roman"/>
        </w:rPr>
        <w:noBreakHyphen/>
      </w:r>
      <w:r w:rsidRPr="003874EE">
        <w:rPr>
          <w:rFonts w:cs="Times New Roman"/>
        </w:rPr>
        <w:t>0 (</w:t>
      </w:r>
      <w:hyperlink r:id="rId21" w:history="1">
        <w:r w:rsidRPr="00822672">
          <w:rPr>
            <w:rStyle w:val="Hyperlink"/>
            <w:rFonts w:cs="Times New Roman"/>
          </w:rPr>
          <w:t>Senate Journal</w:t>
        </w:r>
        <w:r w:rsidRPr="00822672">
          <w:rPr>
            <w:rStyle w:val="Hyperlink"/>
            <w:rFonts w:cs="Times New Roman"/>
          </w:rPr>
          <w:noBreakHyphen/>
          <w:t>page 23</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3874EE">
        <w:rPr>
          <w:rFonts w:cs="Times New Roman"/>
        </w:rPr>
        <w:t>Scrivener's error corrected</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r>
      <w:r>
        <w:rPr>
          <w:rFonts w:cs="Times New Roman"/>
        </w:rPr>
        <w:tab/>
      </w:r>
      <w:r w:rsidRPr="003874EE">
        <w:rPr>
          <w:rFonts w:cs="Times New Roman"/>
        </w:rPr>
        <w:t>Scrivener's error corrected</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3874EE">
        <w:rPr>
          <w:rFonts w:cs="Times New Roman"/>
        </w:rPr>
        <w:t xml:space="preserve">Read third </w:t>
      </w:r>
      <w:r>
        <w:rPr>
          <w:rFonts w:cs="Times New Roman"/>
        </w:rPr>
        <w:t xml:space="preserve">time and returned to House with </w:t>
      </w:r>
      <w:r w:rsidRPr="003874EE">
        <w:rPr>
          <w:rFonts w:cs="Times New Roman"/>
        </w:rPr>
        <w:t>amendments (</w:t>
      </w:r>
      <w:hyperlink r:id="rId22" w:history="1">
        <w:r w:rsidRPr="00822672">
          <w:rPr>
            <w:rStyle w:val="Hyperlink"/>
            <w:rFonts w:cs="Times New Roman"/>
          </w:rPr>
          <w:t>Senate Journal</w:t>
        </w:r>
        <w:r w:rsidRPr="00822672">
          <w:rPr>
            <w:rStyle w:val="Hyperlink"/>
            <w:rFonts w:cs="Times New Roman"/>
          </w:rPr>
          <w:noBreakHyphen/>
          <w:t>page 23</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3874EE">
        <w:rPr>
          <w:rFonts w:cs="Times New Roman"/>
        </w:rPr>
        <w:t>Non</w:t>
      </w:r>
      <w:r>
        <w:rPr>
          <w:rFonts w:cs="Times New Roman"/>
        </w:rPr>
        <w:noBreakHyphen/>
        <w:t xml:space="preserve">concurrence in Senate amendment </w:t>
      </w:r>
      <w:r w:rsidRPr="003874EE">
        <w:rPr>
          <w:rFonts w:cs="Times New Roman"/>
        </w:rPr>
        <w:t>(</w:t>
      </w:r>
      <w:hyperlink r:id="rId23" w:history="1">
        <w:r w:rsidRPr="00822672">
          <w:rPr>
            <w:rStyle w:val="Hyperlink"/>
            <w:rFonts w:cs="Times New Roman"/>
          </w:rPr>
          <w:t>House Journal</w:t>
        </w:r>
        <w:r w:rsidRPr="00822672">
          <w:rPr>
            <w:rStyle w:val="Hyperlink"/>
            <w:rFonts w:cs="Times New Roman"/>
          </w:rPr>
          <w:noBreakHyphen/>
          <w:t>page 12</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3874EE">
        <w:rPr>
          <w:rFonts w:cs="Times New Roman"/>
        </w:rPr>
        <w:t>Roll call Yeas</w:t>
      </w:r>
      <w:r>
        <w:rPr>
          <w:rFonts w:cs="Times New Roman"/>
        </w:rPr>
        <w:noBreakHyphen/>
      </w:r>
      <w:r w:rsidRPr="003874EE">
        <w:rPr>
          <w:rFonts w:cs="Times New Roman"/>
        </w:rPr>
        <w:t>0  Nays</w:t>
      </w:r>
      <w:r>
        <w:rPr>
          <w:rFonts w:cs="Times New Roman"/>
        </w:rPr>
        <w:noBreakHyphen/>
      </w:r>
      <w:r w:rsidRPr="003874EE">
        <w:rPr>
          <w:rFonts w:cs="Times New Roman"/>
        </w:rPr>
        <w:t>95 (</w:t>
      </w:r>
      <w:hyperlink r:id="rId24" w:history="1">
        <w:r w:rsidRPr="00822672">
          <w:rPr>
            <w:rStyle w:val="Hyperlink"/>
            <w:rFonts w:cs="Times New Roman"/>
          </w:rPr>
          <w:t>House Journal</w:t>
        </w:r>
        <w:r w:rsidRPr="00822672">
          <w:rPr>
            <w:rStyle w:val="Hyperlink"/>
            <w:rFonts w:cs="Times New Roman"/>
          </w:rPr>
          <w:noBreakHyphen/>
          <w:t>page 13</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lastRenderedPageBreak/>
        <w:tab/>
        <w:t>6/4/2015</w:t>
      </w:r>
      <w:r>
        <w:rPr>
          <w:rFonts w:cs="Times New Roman"/>
        </w:rPr>
        <w:tab/>
        <w:t>Senate</w:t>
      </w:r>
      <w:r>
        <w:rPr>
          <w:rFonts w:cs="Times New Roman"/>
        </w:rPr>
        <w:tab/>
      </w:r>
      <w:r w:rsidRPr="003874EE">
        <w:rPr>
          <w:rFonts w:cs="Times New Roman"/>
        </w:rPr>
        <w:t>Senate insist</w:t>
      </w:r>
      <w:r>
        <w:rPr>
          <w:rFonts w:cs="Times New Roman"/>
        </w:rPr>
        <w:t xml:space="preserve">s upon amendment and conference </w:t>
      </w:r>
      <w:r w:rsidRPr="003874EE">
        <w:rPr>
          <w:rFonts w:cs="Times New Roman"/>
        </w:rPr>
        <w:t>committee appointed Hayes, Campsen, Scott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3874EE">
        <w:rPr>
          <w:rFonts w:cs="Times New Roman"/>
        </w:rPr>
        <w:t>Conference commi</w:t>
      </w:r>
      <w:r>
        <w:rPr>
          <w:rFonts w:cs="Times New Roman"/>
        </w:rPr>
        <w:t xml:space="preserve">ttee appointed Quinn, JE Smith, </w:t>
      </w:r>
      <w:r w:rsidRPr="003874EE">
        <w:rPr>
          <w:rFonts w:cs="Times New Roman"/>
        </w:rPr>
        <w:t>Nanney (</w:t>
      </w:r>
      <w:hyperlink r:id="rId25" w:history="1">
        <w:r w:rsidRPr="00822672">
          <w:rPr>
            <w:rStyle w:val="Hyperlink"/>
            <w:rFonts w:cs="Times New Roman"/>
          </w:rPr>
          <w:t>House Journal</w:t>
        </w:r>
        <w:r w:rsidRPr="00822672">
          <w:rPr>
            <w:rStyle w:val="Hyperlink"/>
            <w:rFonts w:cs="Times New Roman"/>
          </w:rPr>
          <w:noBreakHyphen/>
          <w:t>page 23</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3874EE">
        <w:rPr>
          <w:rFonts w:cs="Times New Roman"/>
        </w:rPr>
        <w:t>Confere</w:t>
      </w:r>
      <w:r>
        <w:rPr>
          <w:rFonts w:cs="Times New Roman"/>
        </w:rPr>
        <w:t xml:space="preserve">nce report received and adopted </w:t>
      </w:r>
      <w:r w:rsidRPr="003874EE">
        <w:rPr>
          <w:rFonts w:cs="Times New Roman"/>
        </w:rPr>
        <w:t>(</w:t>
      </w:r>
      <w:hyperlink r:id="rId26" w:history="1">
        <w:r w:rsidRPr="00822672">
          <w:rPr>
            <w:rStyle w:val="Hyperlink"/>
            <w:rFonts w:cs="Times New Roman"/>
          </w:rPr>
          <w:t>House Journal</w:t>
        </w:r>
        <w:r w:rsidRPr="00822672">
          <w:rPr>
            <w:rStyle w:val="Hyperlink"/>
            <w:rFonts w:cs="Times New Roman"/>
          </w:rPr>
          <w:noBreakHyphen/>
          <w:t>page 64</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3874EE">
        <w:rPr>
          <w:rFonts w:cs="Times New Roman"/>
        </w:rPr>
        <w:t>Roll call Yeas</w:t>
      </w:r>
      <w:r>
        <w:rPr>
          <w:rFonts w:cs="Times New Roman"/>
        </w:rPr>
        <w:noBreakHyphen/>
      </w:r>
      <w:r w:rsidRPr="003874EE">
        <w:rPr>
          <w:rFonts w:cs="Times New Roman"/>
        </w:rPr>
        <w:t>89  Nays</w:t>
      </w:r>
      <w:r>
        <w:rPr>
          <w:rFonts w:cs="Times New Roman"/>
        </w:rPr>
        <w:noBreakHyphen/>
      </w:r>
      <w:r w:rsidRPr="003874EE">
        <w:rPr>
          <w:rFonts w:cs="Times New Roman"/>
        </w:rPr>
        <w:t>0 (</w:t>
      </w:r>
      <w:hyperlink r:id="rId27" w:history="1">
        <w:r w:rsidRPr="00822672">
          <w:rPr>
            <w:rStyle w:val="Hyperlink"/>
            <w:rFonts w:cs="Times New Roman"/>
          </w:rPr>
          <w:t>House Journal</w:t>
        </w:r>
        <w:r w:rsidRPr="00822672">
          <w:rPr>
            <w:rStyle w:val="Hyperlink"/>
            <w:rFonts w:cs="Times New Roman"/>
          </w:rPr>
          <w:noBreakHyphen/>
          <w:t>page 74</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3874EE">
        <w:rPr>
          <w:rFonts w:cs="Times New Roman"/>
        </w:rPr>
        <w:t>Conference report adopted (</w:t>
      </w:r>
      <w:hyperlink r:id="rId28" w:history="1">
        <w:r w:rsidRPr="00822672">
          <w:rPr>
            <w:rStyle w:val="Hyperlink"/>
            <w:rFonts w:cs="Times New Roman"/>
          </w:rPr>
          <w:t>Senate Journal</w:t>
        </w:r>
        <w:r w:rsidRPr="00822672">
          <w:rPr>
            <w:rStyle w:val="Hyperlink"/>
            <w:rFonts w:cs="Times New Roman"/>
          </w:rPr>
          <w:noBreakHyphen/>
          <w:t>page 65</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3874EE">
        <w:rPr>
          <w:rFonts w:cs="Times New Roman"/>
        </w:rPr>
        <w:t>Roll call Ayes</w:t>
      </w:r>
      <w:r>
        <w:rPr>
          <w:rFonts w:cs="Times New Roman"/>
        </w:rPr>
        <w:noBreakHyphen/>
      </w:r>
      <w:r w:rsidRPr="003874EE">
        <w:rPr>
          <w:rFonts w:cs="Times New Roman"/>
        </w:rPr>
        <w:t>37  Nays</w:t>
      </w:r>
      <w:r>
        <w:rPr>
          <w:rFonts w:cs="Times New Roman"/>
        </w:rPr>
        <w:noBreakHyphen/>
      </w:r>
      <w:r w:rsidRPr="003874EE">
        <w:rPr>
          <w:rFonts w:cs="Times New Roman"/>
        </w:rPr>
        <w:t>0 (</w:t>
      </w:r>
      <w:hyperlink r:id="rId29" w:history="1">
        <w:r w:rsidRPr="00822672">
          <w:rPr>
            <w:rStyle w:val="Hyperlink"/>
            <w:rFonts w:cs="Times New Roman"/>
          </w:rPr>
          <w:t>Senate Journal</w:t>
        </w:r>
        <w:r w:rsidRPr="00822672">
          <w:rPr>
            <w:rStyle w:val="Hyperlink"/>
            <w:rFonts w:cs="Times New Roman"/>
          </w:rPr>
          <w:noBreakHyphen/>
          <w:t>page 65</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3874EE">
        <w:rPr>
          <w:rFonts w:cs="Times New Roman"/>
        </w:rPr>
        <w:t>Or</w:t>
      </w:r>
      <w:r>
        <w:rPr>
          <w:rFonts w:cs="Times New Roman"/>
        </w:rPr>
        <w:t xml:space="preserve">dered enrolled for ratification </w:t>
      </w:r>
      <w:r w:rsidRPr="003874EE">
        <w:rPr>
          <w:rFonts w:cs="Times New Roman"/>
        </w:rPr>
        <w:t>(</w:t>
      </w:r>
      <w:hyperlink r:id="rId30" w:history="1">
        <w:r w:rsidRPr="00822672">
          <w:rPr>
            <w:rStyle w:val="Hyperlink"/>
            <w:rFonts w:cs="Times New Roman"/>
          </w:rPr>
          <w:t>House Journal</w:t>
        </w:r>
        <w:r w:rsidRPr="00822672">
          <w:rPr>
            <w:rStyle w:val="Hyperlink"/>
            <w:rFonts w:cs="Times New Roman"/>
          </w:rPr>
          <w:noBreakHyphen/>
          <w:t>page 76</w:t>
        </w:r>
      </w:hyperlink>
      <w:r w:rsidRPr="003874EE">
        <w:rPr>
          <w:rFonts w:cs="Times New Roman"/>
        </w:rPr>
        <w:t>)</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3874EE">
        <w:rPr>
          <w:rFonts w:cs="Times New Roman"/>
        </w:rPr>
        <w:t>Ratified R 117</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3874EE">
        <w:rPr>
          <w:rFonts w:cs="Times New Roman"/>
        </w:rPr>
        <w:t>Signed By Governor</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3874EE">
        <w:rPr>
          <w:rFonts w:cs="Times New Roman"/>
        </w:rPr>
        <w:t>Effective date 06/11/15</w:t>
      </w:r>
    </w:p>
    <w:p w:rsidR="00445824" w:rsidRDefault="00445824" w:rsidP="00445824">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3874EE">
        <w:rPr>
          <w:rFonts w:cs="Times New Roman"/>
        </w:rPr>
        <w:t>Act No</w:t>
      </w:r>
      <w:r>
        <w:rPr>
          <w:rFonts w:cs="Times New Roman"/>
        </w:rPr>
        <w:t>. </w:t>
      </w:r>
      <w:r w:rsidRPr="003874EE">
        <w:rPr>
          <w:rFonts w:cs="Times New Roman"/>
        </w:rPr>
        <w:t>79</w:t>
      </w:r>
    </w:p>
    <w:p w:rsidR="00445824" w:rsidRDefault="00445824" w:rsidP="00445824">
      <w:pPr>
        <w:widowControl w:val="0"/>
        <w:tabs>
          <w:tab w:val="right" w:pos="1008"/>
          <w:tab w:val="left" w:pos="1152"/>
          <w:tab w:val="left" w:pos="1872"/>
          <w:tab w:val="left" w:pos="9187"/>
        </w:tabs>
        <w:ind w:left="2088" w:hanging="2088"/>
        <w:rPr>
          <w:rFonts w:cs="Times New Roman"/>
        </w:rPr>
      </w:pPr>
    </w:p>
    <w:p w:rsidR="0015037C" w:rsidRPr="0015037C" w:rsidRDefault="0015037C" w:rsidP="0015037C">
      <w:pPr>
        <w:widowControl w:val="0"/>
        <w:tabs>
          <w:tab w:val="right" w:pos="1008"/>
          <w:tab w:val="left" w:pos="1152"/>
          <w:tab w:val="left" w:pos="1872"/>
          <w:tab w:val="left" w:pos="9187"/>
        </w:tabs>
        <w:ind w:left="2088" w:hanging="2088"/>
        <w:rPr>
          <w:rFonts w:eastAsia="Times New Roman" w:cs="Times New Roman"/>
          <w:szCs w:val="20"/>
        </w:rPr>
      </w:pPr>
      <w:r w:rsidRPr="0015037C">
        <w:rPr>
          <w:rFonts w:eastAsia="Times New Roman" w:cs="Times New Roman"/>
          <w:szCs w:val="20"/>
        </w:rPr>
        <w:t xml:space="preserve">View the latest </w:t>
      </w:r>
      <w:hyperlink r:id="rId31" w:history="1">
        <w:r w:rsidRPr="0015037C">
          <w:rPr>
            <w:rFonts w:eastAsia="Times New Roman" w:cs="Times New Roman"/>
            <w:color w:val="0000FF" w:themeColor="hyperlink"/>
            <w:szCs w:val="20"/>
            <w:u w:val="single"/>
          </w:rPr>
          <w:t>legislative information</w:t>
        </w:r>
      </w:hyperlink>
      <w:r w:rsidRPr="0015037C">
        <w:rPr>
          <w:rFonts w:eastAsia="Times New Roman" w:cs="Times New Roman"/>
          <w:szCs w:val="20"/>
        </w:rPr>
        <w:t xml:space="preserve"> at the website</w:t>
      </w:r>
    </w:p>
    <w:p w:rsidR="0015037C" w:rsidRPr="0015037C" w:rsidRDefault="0015037C" w:rsidP="0015037C">
      <w:pPr>
        <w:widowControl w:val="0"/>
        <w:tabs>
          <w:tab w:val="right" w:pos="1008"/>
          <w:tab w:val="left" w:pos="1152"/>
          <w:tab w:val="left" w:pos="1872"/>
          <w:tab w:val="left" w:pos="9187"/>
        </w:tabs>
        <w:ind w:left="2088" w:hanging="2088"/>
        <w:rPr>
          <w:rFonts w:eastAsia="Times New Roman" w:cs="Times New Roman"/>
          <w:szCs w:val="20"/>
        </w:rPr>
      </w:pPr>
    </w:p>
    <w:p w:rsidR="0015037C" w:rsidRPr="0015037C" w:rsidRDefault="0015037C" w:rsidP="0015037C">
      <w:pPr>
        <w:widowControl w:val="0"/>
        <w:tabs>
          <w:tab w:val="right" w:pos="1008"/>
          <w:tab w:val="left" w:pos="1152"/>
          <w:tab w:val="left" w:pos="1872"/>
          <w:tab w:val="left" w:pos="9187"/>
        </w:tabs>
        <w:ind w:left="2088" w:hanging="2088"/>
        <w:rPr>
          <w:rFonts w:eastAsia="Times New Roman" w:cs="Times New Roman"/>
          <w:szCs w:val="20"/>
        </w:rPr>
      </w:pP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037C">
        <w:rPr>
          <w:rFonts w:eastAsia="Times New Roman" w:cs="Times New Roman"/>
          <w:b/>
          <w:szCs w:val="20"/>
        </w:rPr>
        <w:t>VERSIONS OF THIS BILL</w:t>
      </w:r>
    </w:p>
    <w:p w:rsidR="0015037C" w:rsidRPr="0015037C" w:rsidRDefault="0015037C"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037C" w:rsidRPr="0015037C" w:rsidRDefault="00822672" w:rsidP="001503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15037C" w:rsidRPr="0015037C">
          <w:rPr>
            <w:rFonts w:eastAsia="Times New Roman" w:cs="Times New Roman"/>
            <w:color w:val="0000FF" w:themeColor="hyperlink"/>
            <w:szCs w:val="20"/>
            <w:u w:val="single"/>
          </w:rPr>
          <w:t>12/11/2014</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15037C" w:rsidRPr="0015037C">
          <w:rPr>
            <w:rFonts w:eastAsia="Times New Roman" w:cs="Times New Roman"/>
            <w:color w:val="0000FF" w:themeColor="hyperlink"/>
            <w:szCs w:val="20"/>
            <w:u w:val="single"/>
          </w:rPr>
          <w:t>4/22/2015</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15037C" w:rsidRPr="0015037C">
          <w:rPr>
            <w:rFonts w:eastAsia="Times New Roman" w:cs="Times New Roman"/>
            <w:color w:val="0000FF" w:themeColor="hyperlink"/>
            <w:szCs w:val="20"/>
            <w:u w:val="single"/>
          </w:rPr>
          <w:t>4/24/2015</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15037C" w:rsidRPr="0015037C">
          <w:rPr>
            <w:rFonts w:eastAsia="Times New Roman" w:cs="Times New Roman"/>
            <w:color w:val="0000FF" w:themeColor="hyperlink"/>
            <w:szCs w:val="20"/>
            <w:u w:val="single"/>
          </w:rPr>
          <w:t>4/28/2015</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15037C" w:rsidRPr="0015037C">
          <w:rPr>
            <w:rFonts w:eastAsia="Times New Roman" w:cs="Times New Roman"/>
            <w:color w:val="0000FF" w:themeColor="hyperlink"/>
            <w:szCs w:val="20"/>
            <w:u w:val="single"/>
          </w:rPr>
          <w:t>4/29/2015</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15037C" w:rsidRPr="0015037C">
          <w:rPr>
            <w:rFonts w:eastAsia="Times New Roman" w:cs="Times New Roman"/>
            <w:color w:val="0000FF" w:themeColor="hyperlink"/>
            <w:szCs w:val="20"/>
            <w:u w:val="single"/>
          </w:rPr>
          <w:t>5/27/2015</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5037C" w:rsidRPr="0015037C">
          <w:rPr>
            <w:rFonts w:eastAsia="Times New Roman" w:cs="Times New Roman"/>
            <w:color w:val="0000FF" w:themeColor="hyperlink"/>
            <w:szCs w:val="20"/>
            <w:u w:val="single"/>
          </w:rPr>
          <w:t>5/28/2015</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5037C" w:rsidRPr="0015037C">
          <w:rPr>
            <w:rFonts w:eastAsia="Times New Roman" w:cs="Times New Roman"/>
            <w:color w:val="0000FF" w:themeColor="hyperlink"/>
            <w:szCs w:val="20"/>
            <w:u w:val="single"/>
          </w:rPr>
          <w:t>5/29/2015</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15037C" w:rsidRPr="0015037C">
          <w:rPr>
            <w:rFonts w:eastAsia="Times New Roman" w:cs="Times New Roman"/>
            <w:color w:val="0000FF" w:themeColor="hyperlink"/>
            <w:szCs w:val="20"/>
            <w:u w:val="single"/>
          </w:rPr>
          <w:t>5/29/2015-A</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15037C" w:rsidRPr="0015037C">
          <w:rPr>
            <w:rFonts w:eastAsia="Times New Roman" w:cs="Times New Roman"/>
            <w:color w:val="0000FF" w:themeColor="hyperlink"/>
            <w:szCs w:val="20"/>
            <w:u w:val="single"/>
          </w:rPr>
          <w:t>6/1/2015</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15037C" w:rsidRPr="0015037C">
          <w:rPr>
            <w:rFonts w:eastAsia="Times New Roman" w:cs="Times New Roman"/>
            <w:color w:val="0000FF" w:themeColor="hyperlink"/>
            <w:szCs w:val="20"/>
            <w:u w:val="single"/>
          </w:rPr>
          <w:t>6/2/2015</w:t>
        </w:r>
      </w:hyperlink>
    </w:p>
    <w:p w:rsidR="0015037C" w:rsidRPr="0015037C" w:rsidRDefault="00822672"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15037C" w:rsidRPr="0015037C">
          <w:rPr>
            <w:rFonts w:eastAsia="Times New Roman" w:cs="Times New Roman"/>
            <w:color w:val="0000FF" w:themeColor="hyperlink"/>
            <w:szCs w:val="20"/>
            <w:u w:val="single"/>
          </w:rPr>
          <w:t>6/4/2015</w:t>
        </w:r>
      </w:hyperlink>
    </w:p>
    <w:p w:rsidR="0015037C" w:rsidRPr="0015037C" w:rsidRDefault="0015037C"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5037C" w:rsidRDefault="0015037C" w:rsidP="001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5037C" w:rsidSect="0015037C">
          <w:pgSz w:w="12240" w:h="15840" w:code="1"/>
          <w:pgMar w:top="1080" w:right="1440" w:bottom="1080" w:left="1440" w:header="720" w:footer="720" w:gutter="0"/>
          <w:pgNumType w:start="1"/>
          <w:cols w:space="720"/>
          <w:noEndnote/>
          <w:docGrid w:linePitch="360"/>
        </w:sectPr>
      </w:pPr>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(A79, R117, H3154)</w:t>
      </w:r>
    </w:p>
    <w:p w:rsidR="0057413D" w:rsidRPr="008836A5"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7413D" w:rsidRPr="0015037C"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5037C">
        <w:rPr>
          <w:rFonts w:cs="Times New Roman"/>
          <w:b/>
          <w:color w:val="000000" w:themeColor="text1"/>
          <w:szCs w:val="36"/>
        </w:rPr>
        <w:t xml:space="preserve">AN ACT </w:t>
      </w:r>
      <w:r w:rsidRPr="0015037C">
        <w:rPr>
          <w:rFonts w:cs="Times New Roman"/>
          <w:b/>
          <w:color w:val="000000" w:themeColor="text1"/>
          <w:u w:color="000000" w:themeColor="text1"/>
        </w:rPr>
        <w:t>TO AMEND SECTION 7</w:t>
      </w:r>
      <w:r w:rsidRPr="0015037C">
        <w:rPr>
          <w:rFonts w:cs="Times New Roman"/>
          <w:b/>
          <w:color w:val="000000" w:themeColor="text1"/>
          <w:u w:color="000000" w:themeColor="text1"/>
        </w:rPr>
        <w:noBreakHyphen/>
        <w:t>13</w:t>
      </w:r>
      <w:r w:rsidRPr="0015037C">
        <w:rPr>
          <w:rFonts w:cs="Times New Roman"/>
          <w:b/>
          <w:color w:val="000000" w:themeColor="text1"/>
          <w:u w:color="000000" w:themeColor="text1"/>
        </w:rPr>
        <w:noBreakHyphen/>
        <w:t>350, AS AMENDED, CODE OF LAWS OF SOUTH CAROLINA, 1976, RELATING TO THE CERTIFICATION OF CANDIDATES AND VERIFICATION OF QUALIFICATIONS, SO AS TO REVISE THE DATES BY WHICH CANDIDATES FOR PRESIDENT AND VICE PRESIDENT MUST BE CERTIFIED; TO AMEND SECTION 7</w:t>
      </w:r>
      <w:r w:rsidRPr="0015037C">
        <w:rPr>
          <w:rFonts w:cs="Times New Roman"/>
          <w:b/>
          <w:color w:val="000000" w:themeColor="text1"/>
          <w:u w:color="000000" w:themeColor="text1"/>
        </w:rPr>
        <w:noBreakHyphen/>
        <w:t>15</w:t>
      </w:r>
      <w:r w:rsidRPr="0015037C">
        <w:rPr>
          <w:rFonts w:cs="Times New Roman"/>
          <w:b/>
          <w:color w:val="000000" w:themeColor="text1"/>
          <w:u w:color="000000" w:themeColor="text1"/>
        </w:rPr>
        <w:noBreakHyphen/>
        <w:t>10, AS AMENDED, RELATING TO THE DUTIES OF THE STATE ELECTION COMMISSION, SO AS TO MAKE TECHNICAL CORRECTIONS; TO AMEND SECTION 7</w:t>
      </w:r>
      <w:r w:rsidRPr="0015037C">
        <w:rPr>
          <w:rFonts w:cs="Times New Roman"/>
          <w:b/>
          <w:color w:val="000000" w:themeColor="text1"/>
          <w:u w:color="000000" w:themeColor="text1"/>
        </w:rPr>
        <w:noBreakHyphen/>
        <w:t>15</w:t>
      </w:r>
      <w:r w:rsidRPr="0015037C">
        <w:rPr>
          <w:rFonts w:cs="Times New Roman"/>
          <w:b/>
          <w:color w:val="000000" w:themeColor="text1"/>
          <w:u w:color="000000" w:themeColor="text1"/>
        </w:rPr>
        <w:noBreakHyphen/>
        <w:t>20, AS AMENDED, RELATING TO THE LIBERAL CONSTRUCTION OF CHAPTER 15, TITLE 7, SO AS TO INCLUDE THE NEW ARTICLE 9; TO AMEND SECTION 7</w:t>
      </w:r>
      <w:r w:rsidRPr="0015037C">
        <w:rPr>
          <w:rFonts w:cs="Times New Roman"/>
          <w:b/>
          <w:color w:val="000000" w:themeColor="text1"/>
          <w:u w:color="000000" w:themeColor="text1"/>
        </w:rPr>
        <w:noBreakHyphen/>
        <w:t>15</w:t>
      </w:r>
      <w:r w:rsidRPr="0015037C">
        <w:rPr>
          <w:rFonts w:cs="Times New Roman"/>
          <w:b/>
          <w:color w:val="000000" w:themeColor="text1"/>
          <w:u w:color="000000" w:themeColor="text1"/>
        </w:rPr>
        <w:noBreakHyphen/>
        <w:t>310, AS AMENDED, RELATING TO DEFINITIONS APPLICABLE TO ARTICLE 5, CHAPTER 15, TITLE 7, SO AS TO MAKE TECHNICAL CORRECTIONS; BY ADDING ARTICLE 9 TO CHAPTER 15, TITLE 7 SO AS TO ENACT THE “SOUTH CAROLINA UNIFORM MILITARY AND OVERSEAS VOTERS ACT”, TO DEFINE NECESSARY TERMS, AND PROVIDE REGISTRATION AND ABSENTEE VOTING ALTERNATIVES FOR CERTAIN MILITARY AND OVERSEAS VOTERS; AND TO REPEAL SECTIONS 7</w:t>
      </w:r>
      <w:r w:rsidRPr="0015037C">
        <w:rPr>
          <w:rFonts w:cs="Times New Roman"/>
          <w:b/>
          <w:color w:val="000000" w:themeColor="text1"/>
          <w:u w:color="000000" w:themeColor="text1"/>
        </w:rPr>
        <w:noBreakHyphen/>
        <w:t>15</w:t>
      </w:r>
      <w:r w:rsidRPr="0015037C">
        <w:rPr>
          <w:rFonts w:cs="Times New Roman"/>
          <w:b/>
          <w:color w:val="000000" w:themeColor="text1"/>
          <w:u w:color="000000" w:themeColor="text1"/>
        </w:rPr>
        <w:noBreakHyphen/>
        <w:t>400, 7</w:t>
      </w:r>
      <w:r w:rsidRPr="0015037C">
        <w:rPr>
          <w:rFonts w:cs="Times New Roman"/>
          <w:b/>
          <w:color w:val="000000" w:themeColor="text1"/>
          <w:u w:color="000000" w:themeColor="text1"/>
        </w:rPr>
        <w:noBreakHyphen/>
        <w:t>15</w:t>
      </w:r>
      <w:r w:rsidRPr="0015037C">
        <w:rPr>
          <w:rFonts w:cs="Times New Roman"/>
          <w:b/>
          <w:color w:val="000000" w:themeColor="text1"/>
          <w:u w:color="000000" w:themeColor="text1"/>
        </w:rPr>
        <w:noBreakHyphen/>
        <w:t>405, 7</w:t>
      </w:r>
      <w:r w:rsidRPr="0015037C">
        <w:rPr>
          <w:rFonts w:cs="Times New Roman"/>
          <w:b/>
          <w:color w:val="000000" w:themeColor="text1"/>
          <w:u w:color="000000" w:themeColor="text1"/>
        </w:rPr>
        <w:noBreakHyphen/>
        <w:t>15</w:t>
      </w:r>
      <w:r w:rsidRPr="0015037C">
        <w:rPr>
          <w:rFonts w:cs="Times New Roman"/>
          <w:b/>
          <w:color w:val="000000" w:themeColor="text1"/>
          <w:u w:color="000000" w:themeColor="text1"/>
        </w:rPr>
        <w:noBreakHyphen/>
        <w:t>406, AND 7</w:t>
      </w:r>
      <w:r w:rsidRPr="0015037C">
        <w:rPr>
          <w:rFonts w:cs="Times New Roman"/>
          <w:b/>
          <w:color w:val="000000" w:themeColor="text1"/>
          <w:u w:color="000000" w:themeColor="text1"/>
        </w:rPr>
        <w:noBreakHyphen/>
        <w:t>15</w:t>
      </w:r>
      <w:r w:rsidRPr="0015037C">
        <w:rPr>
          <w:rFonts w:cs="Times New Roman"/>
          <w:b/>
          <w:color w:val="000000" w:themeColor="text1"/>
          <w:u w:color="000000" w:themeColor="text1"/>
        </w:rPr>
        <w:noBreakHyphen/>
        <w:t>460 ALL RELATING TO ABSENTEE REGISTRATION AND VOTING.</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Be it enacted by the General Assembly of the State of South Carolina:</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941D84"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Certification of candidates for President and Vice President</w:t>
      </w:r>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SECTION</w:t>
      </w:r>
      <w:r w:rsidRPr="00C0617B">
        <w:rPr>
          <w:rFonts w:cs="Times New Roman"/>
        </w:rPr>
        <w:tab/>
        <w:t>1.</w:t>
      </w:r>
      <w:r w:rsidRPr="00C0617B">
        <w:rPr>
          <w:rFonts w:cs="Times New Roman"/>
        </w:rPr>
        <w:tab/>
        <w:t>Section 7</w:t>
      </w:r>
      <w:r w:rsidRPr="00C0617B">
        <w:rPr>
          <w:rFonts w:cs="Times New Roman"/>
        </w:rPr>
        <w:noBreakHyphen/>
        <w:t>13</w:t>
      </w:r>
      <w:r w:rsidRPr="00C0617B">
        <w:rPr>
          <w:rFonts w:cs="Times New Roman"/>
        </w:rPr>
        <w:noBreakHyphen/>
        <w:t>350(B) of the 1976 Code</w:t>
      </w:r>
      <w:r>
        <w:rPr>
          <w:rFonts w:cs="Times New Roman"/>
        </w:rPr>
        <w:t>, as last amended by Act 3 of 2003, is</w:t>
      </w:r>
      <w:r w:rsidRPr="00C0617B">
        <w:rPr>
          <w:rFonts w:cs="Times New Roman"/>
        </w:rPr>
        <w:t xml:space="preserve"> </w:t>
      </w:r>
      <w:r>
        <w:rPr>
          <w:rFonts w:cs="Times New Roman"/>
        </w:rPr>
        <w:t xml:space="preserve">further </w:t>
      </w:r>
      <w:r w:rsidRPr="00C0617B">
        <w:rPr>
          <w:rFonts w:cs="Times New Roman"/>
        </w:rPr>
        <w:t>is amended to read:</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“(B)</w:t>
      </w:r>
      <w:r w:rsidRPr="00C0617B">
        <w:rPr>
          <w:rFonts w:cs="Times New Roman"/>
        </w:rPr>
        <w:tab/>
        <w:t>Candidates for President and Vice President must be certified not later than twelve o’clock noon on the first Tuesday following the first Monday in September to the State Election Commission.”</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941D84"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Duties of State Election Commission</w:t>
      </w:r>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SECTION</w:t>
      </w:r>
      <w:r w:rsidRPr="00C0617B">
        <w:rPr>
          <w:rFonts w:cs="Times New Roman"/>
        </w:rPr>
        <w:tab/>
        <w:t>2.</w:t>
      </w:r>
      <w:r w:rsidRPr="00C0617B">
        <w:rPr>
          <w:rFonts w:cs="Times New Roman"/>
        </w:rPr>
        <w:tab/>
        <w:t>Section 7</w:t>
      </w:r>
      <w:r w:rsidRPr="00C0617B">
        <w:rPr>
          <w:rFonts w:cs="Times New Roman"/>
        </w:rPr>
        <w:noBreakHyphen/>
        <w:t>15</w:t>
      </w:r>
      <w:r w:rsidRPr="00C0617B">
        <w:rPr>
          <w:rFonts w:cs="Times New Roman"/>
        </w:rPr>
        <w:noBreakHyphen/>
        <w:t>10 of the 1976 Code</w:t>
      </w:r>
      <w:r>
        <w:rPr>
          <w:rFonts w:cs="Times New Roman"/>
        </w:rPr>
        <w:t xml:space="preserve">, as last amended by Act 434 of 1996, </w:t>
      </w:r>
      <w:r w:rsidRPr="00C0617B">
        <w:rPr>
          <w:rFonts w:cs="Times New Roman"/>
        </w:rPr>
        <w:t xml:space="preserve">is </w:t>
      </w:r>
      <w:r>
        <w:rPr>
          <w:rFonts w:cs="Times New Roman"/>
        </w:rPr>
        <w:t xml:space="preserve">further </w:t>
      </w:r>
      <w:r w:rsidRPr="00C0617B">
        <w:rPr>
          <w:rFonts w:cs="Times New Roman"/>
        </w:rPr>
        <w:t>amended to read:</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10.</w:t>
      </w:r>
      <w:r w:rsidRPr="00C0617B">
        <w:rPr>
          <w:rFonts w:cs="Times New Roman"/>
        </w:rPr>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941D84"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Construction</w:t>
      </w:r>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SECTION</w:t>
      </w:r>
      <w:r w:rsidRPr="00C0617B">
        <w:rPr>
          <w:rFonts w:cs="Times New Roman"/>
        </w:rPr>
        <w:tab/>
        <w:t>3.</w:t>
      </w:r>
      <w:r w:rsidRPr="00C0617B">
        <w:rPr>
          <w:rFonts w:cs="Times New Roman"/>
        </w:rPr>
        <w:tab/>
        <w:t>Section 7</w:t>
      </w:r>
      <w:r w:rsidRPr="00C0617B">
        <w:rPr>
          <w:rFonts w:cs="Times New Roman"/>
        </w:rPr>
        <w:noBreakHyphen/>
        <w:t>15</w:t>
      </w:r>
      <w:r w:rsidRPr="00C0617B">
        <w:rPr>
          <w:rFonts w:cs="Times New Roman"/>
        </w:rPr>
        <w:noBreakHyphen/>
        <w:t>20 of the 1976 Code</w:t>
      </w:r>
      <w:r>
        <w:rPr>
          <w:rFonts w:cs="Times New Roman"/>
        </w:rPr>
        <w:t>, as last amended by Act 280 of 1982,</w:t>
      </w:r>
      <w:r w:rsidRPr="00C0617B">
        <w:rPr>
          <w:rFonts w:cs="Times New Roman"/>
        </w:rPr>
        <w:t xml:space="preserve"> is </w:t>
      </w:r>
      <w:r>
        <w:rPr>
          <w:rFonts w:cs="Times New Roman"/>
        </w:rPr>
        <w:t xml:space="preserve">further </w:t>
      </w:r>
      <w:r w:rsidRPr="00C0617B">
        <w:rPr>
          <w:rFonts w:cs="Times New Roman"/>
        </w:rPr>
        <w:t>amended to read:</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20.</w:t>
      </w:r>
      <w:r w:rsidRPr="00C0617B">
        <w:rPr>
          <w:rFonts w:cs="Times New Roman"/>
        </w:rPr>
        <w:tab/>
        <w:t>Article 3, Article 5, and Article 9 of this chapter shall be liberally construed in order to effectuate their purposes.”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941D84"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SECTION</w:t>
      </w:r>
      <w:r w:rsidRPr="00C0617B">
        <w:rPr>
          <w:rFonts w:cs="Times New Roman"/>
        </w:rPr>
        <w:tab/>
        <w:t>4.</w:t>
      </w:r>
      <w:r w:rsidRPr="00C0617B">
        <w:rPr>
          <w:rFonts w:cs="Times New Roman"/>
        </w:rPr>
        <w:tab/>
        <w:t>Section 7</w:t>
      </w:r>
      <w:r w:rsidRPr="00C0617B">
        <w:rPr>
          <w:rFonts w:cs="Times New Roman"/>
        </w:rPr>
        <w:noBreakHyphen/>
        <w:t>15</w:t>
      </w:r>
      <w:r w:rsidRPr="00C0617B">
        <w:rPr>
          <w:rFonts w:cs="Times New Roman"/>
        </w:rPr>
        <w:noBreakHyphen/>
        <w:t>310 of the 1976 Code, as last amended by Act 392 of 2000, is further amended to read:</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310.</w:t>
      </w:r>
      <w:r w:rsidRPr="00C0617B">
        <w:rPr>
          <w:rFonts w:cs="Times New Roman"/>
        </w:rPr>
        <w:tab/>
        <w:t>As used in this article: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(1)</w:t>
      </w:r>
      <w:r w:rsidRPr="00C0617B">
        <w:rPr>
          <w:rFonts w:cs="Times New Roman"/>
        </w:rPr>
        <w:tab/>
        <w:t>‘Members of the Armed Forces of the United States’ means members of the United States Army, the United States Navy, the United States Marine Corps, the United States Air Force, the United States Coast Guard, or any of their respective components.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(2)</w:t>
      </w:r>
      <w:r w:rsidRPr="00C0617B">
        <w:rPr>
          <w:rFonts w:cs="Times New Roman"/>
        </w:rPr>
        <w:tab/>
        <w:t>‘Members of the Merchant Marine of the United States’ means all officers and men engaged in maritime service on board ships.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(3)</w:t>
      </w:r>
      <w:r w:rsidRPr="00C0617B">
        <w:rPr>
          <w:rFonts w:cs="Times New Roman"/>
        </w:rPr>
        <w:tab/>
      </w:r>
      <w:r>
        <w:rPr>
          <w:rFonts w:cs="Times New Roman"/>
        </w:rPr>
        <w:t>‘</w:t>
      </w:r>
      <w:r w:rsidRPr="00C0617B">
        <w:rPr>
          <w:rFonts w:cs="Times New Roman"/>
        </w:rPr>
        <w:t>Students’ means all persons residing outside of the counties of their respective residences, enrolled in an institution of learning.</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(4)</w:t>
      </w:r>
      <w:r w:rsidRPr="00C0617B">
        <w:rPr>
          <w:rFonts w:cs="Times New Roman"/>
        </w:rPr>
        <w:tab/>
        <w:t>‘Physically disabled person’ means a person who, because of injury or illness, cannot be present in person at his voting place on election day.</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(5)</w:t>
      </w:r>
      <w:r w:rsidRPr="00C0617B">
        <w:rPr>
          <w:rFonts w:cs="Times New Roman"/>
        </w:rPr>
        <w:tab/>
        <w:t>‘Registration form’ means Standard Form 76, or a subsequent form replacing it, authorized by the federal government or the state form described in Section 7</w:t>
      </w:r>
      <w:r w:rsidRPr="00C0617B">
        <w:rPr>
          <w:rFonts w:cs="Times New Roman"/>
        </w:rPr>
        <w:noBreakHyphen/>
        <w:t>15</w:t>
      </w:r>
      <w:r w:rsidRPr="00C0617B">
        <w:rPr>
          <w:rFonts w:cs="Times New Roman"/>
        </w:rPr>
        <w:noBreakHyphen/>
        <w:t>120.</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(6)</w:t>
      </w:r>
      <w:r w:rsidRPr="00C0617B">
        <w:rPr>
          <w:rFonts w:cs="Times New Roman"/>
        </w:rPr>
        <w:tab/>
        <w:t>‘Persons in employment’ means those persons who by virtue of their employment obligations are unable to vote in person.</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(7)</w:t>
      </w:r>
      <w:r w:rsidRPr="00C0617B">
        <w:rPr>
          <w:rFonts w:cs="Times New Roman"/>
        </w:rPr>
        <w:tab/>
        <w:t>‘Authorized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which that deny him physical access to the polling place, voting booth, or voting apparatus or machinery.  Under no circumstance shall a candidate or a member of a candidate’s paid campaign staff or volunteers reimbursed for the time they expend on campaign activity be considered an ‘authorized representative’ of an elector desiring to vote by absentee ballot.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(8)</w:t>
      </w:r>
      <w:r w:rsidRPr="00C0617B">
        <w:rPr>
          <w:rFonts w:cs="Times New Roman"/>
        </w:rPr>
        <w:tab/>
        <w:t>‘Immediate family’ means a person’s spouse, parents, children, brothers, sisters, grandparents, grandchildren, and mothers</w:t>
      </w:r>
      <w:r w:rsidRPr="00C0617B">
        <w:rPr>
          <w:rFonts w:cs="Times New Roman"/>
        </w:rPr>
        <w:noBreakHyphen/>
        <w:t>in</w:t>
      </w:r>
      <w:r w:rsidRPr="00C0617B">
        <w:rPr>
          <w:rFonts w:cs="Times New Roman"/>
        </w:rPr>
        <w:noBreakHyphen/>
        <w:t>law, fathers</w:t>
      </w:r>
      <w:r w:rsidRPr="00C0617B">
        <w:rPr>
          <w:rFonts w:cs="Times New Roman"/>
        </w:rPr>
        <w:noBreakHyphen/>
        <w:t>in</w:t>
      </w:r>
      <w:r w:rsidRPr="00C0617B">
        <w:rPr>
          <w:rFonts w:cs="Times New Roman"/>
        </w:rPr>
        <w:noBreakHyphen/>
        <w:t>law, brothers</w:t>
      </w:r>
      <w:r w:rsidRPr="00C0617B">
        <w:rPr>
          <w:rFonts w:cs="Times New Roman"/>
        </w:rPr>
        <w:noBreakHyphen/>
        <w:t>in</w:t>
      </w:r>
      <w:r w:rsidRPr="00C0617B">
        <w:rPr>
          <w:rFonts w:cs="Times New Roman"/>
        </w:rPr>
        <w:noBreakHyphen/>
        <w:t>law, sisters</w:t>
      </w:r>
      <w:r w:rsidRPr="00C0617B">
        <w:rPr>
          <w:rFonts w:cs="Times New Roman"/>
        </w:rPr>
        <w:noBreakHyphen/>
        <w:t>in</w:t>
      </w:r>
      <w:r w:rsidRPr="00C0617B">
        <w:rPr>
          <w:rFonts w:cs="Times New Roman"/>
        </w:rPr>
        <w:noBreakHyphen/>
        <w:t>law, sons</w:t>
      </w:r>
      <w:r w:rsidRPr="00C0617B">
        <w:rPr>
          <w:rFonts w:cs="Times New Roman"/>
        </w:rPr>
        <w:noBreakHyphen/>
        <w:t>in</w:t>
      </w:r>
      <w:r w:rsidRPr="00C0617B">
        <w:rPr>
          <w:rFonts w:cs="Times New Roman"/>
        </w:rPr>
        <w:noBreakHyphen/>
        <w:t>law, and daughters</w:t>
      </w:r>
      <w:r w:rsidRPr="00C0617B">
        <w:rPr>
          <w:rFonts w:cs="Times New Roman"/>
        </w:rPr>
        <w:noBreakHyphen/>
        <w:t>in</w:t>
      </w:r>
      <w:r w:rsidRPr="00C0617B">
        <w:rPr>
          <w:rFonts w:cs="Times New Roman"/>
        </w:rPr>
        <w:noBreakHyphen/>
        <w:t>law.</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(9)</w:t>
      </w:r>
      <w:r w:rsidRPr="00C0617B">
        <w:rPr>
          <w:rFonts w:cs="Times New Roman"/>
        </w:rPr>
        <w:tab/>
        <w:t>‘Overseas citizen’ means a citizen of the United States residing outside of the United States as specified by Section 7</w:t>
      </w:r>
      <w:r w:rsidRPr="00C0617B">
        <w:rPr>
          <w:rFonts w:cs="Times New Roman"/>
        </w:rPr>
        <w:noBreakHyphen/>
        <w:t>15</w:t>
      </w:r>
      <w:r w:rsidRPr="00C0617B">
        <w:rPr>
          <w:rFonts w:cs="Times New Roman"/>
        </w:rPr>
        <w:noBreakHyphen/>
        <w:t>110.”</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941D84"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Uniform Military and Overseas Voters Act</w:t>
      </w:r>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SECTION</w:t>
      </w:r>
      <w:r w:rsidRPr="00C0617B">
        <w:rPr>
          <w:rFonts w:cs="Times New Roman"/>
        </w:rPr>
        <w:tab/>
        <w:t>5.</w:t>
      </w:r>
      <w:r w:rsidRPr="00C0617B">
        <w:rPr>
          <w:rFonts w:cs="Times New Roman"/>
        </w:rPr>
        <w:tab/>
        <w:t>Chapter 15, Title 7 of the 1976 Code is amended by adding:</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617B">
        <w:rPr>
          <w:rFonts w:cs="Times New Roman"/>
        </w:rPr>
        <w:t>“Article 9</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617B">
        <w:rPr>
          <w:rFonts w:cs="Times New Roman"/>
        </w:rPr>
        <w:t>South Carolina Uniform Military and Overseas Voters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600.</w:t>
      </w:r>
      <w:r w:rsidRPr="00C0617B">
        <w:rPr>
          <w:rFonts w:cs="Times New Roman"/>
        </w:rPr>
        <w:tab/>
        <w:t>This a</w:t>
      </w:r>
      <w:r>
        <w:rPr>
          <w:rFonts w:cs="Times New Roman"/>
        </w:rPr>
        <w:t>rticle</w:t>
      </w:r>
      <w:r w:rsidRPr="00C0617B">
        <w:rPr>
          <w:rFonts w:cs="Times New Roman"/>
        </w:rPr>
        <w:t xml:space="preserve"> may be cited as the ‘South Carolina Uniform Military and Overseas Voters Act’.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610.</w:t>
      </w:r>
      <w:r w:rsidRPr="00C0617B">
        <w:rPr>
          <w:rFonts w:cs="Times New Roman"/>
        </w:rPr>
        <w:tab/>
        <w:t>As used in this article: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(1)</w:t>
      </w:r>
      <w:r w:rsidRPr="00C0617B">
        <w:rPr>
          <w:rFonts w:cs="Times New Roman"/>
        </w:rPr>
        <w:tab/>
        <w:t>‘Members of the Armed Forces of the United States’ means members of the United States Army, the United States Navy, the United States Marine Corps, the United States Air Force, the United States Coast Guard, or any of their respective components.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(2)</w:t>
      </w:r>
      <w:r w:rsidRPr="00C0617B">
        <w:rPr>
          <w:rFonts w:cs="Times New Roman"/>
        </w:rPr>
        <w:tab/>
        <w:t xml:space="preserve">‘Members of the Merchant Marine of the United States’ means all officers and men engaged in maritime service on board ships.  </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(3)</w:t>
      </w:r>
      <w:r w:rsidRPr="00C0617B">
        <w:rPr>
          <w:rFonts w:cs="Times New Roman"/>
        </w:rPr>
        <w:tab/>
        <w:t>‘Registration form’ means Standard Form 76, or a subsequent form replacing it, authorized by the federal government or the state form described in Section 7</w:t>
      </w:r>
      <w:r w:rsidRPr="00C0617B">
        <w:rPr>
          <w:rFonts w:cs="Times New Roman"/>
        </w:rPr>
        <w:noBreakHyphen/>
        <w:t>15</w:t>
      </w:r>
      <w:r w:rsidRPr="00C0617B">
        <w:rPr>
          <w:rFonts w:cs="Times New Roman"/>
        </w:rPr>
        <w:noBreakHyphen/>
        <w:t>120.</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(4)</w:t>
      </w:r>
      <w:r w:rsidRPr="00C0617B">
        <w:rPr>
          <w:rFonts w:cs="Times New Roman"/>
        </w:rPr>
        <w:tab/>
        <w:t>‘Overseas citizen’ means a citizen of the United States residing outside of the United States who is a:</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(a)</w:t>
      </w:r>
      <w:r w:rsidRPr="00C0617B">
        <w:rPr>
          <w:rFonts w:cs="Times New Roman"/>
        </w:rPr>
        <w:tab/>
        <w:t>member of the Armed Forces of the United States;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(b)</w:t>
      </w:r>
      <w:r w:rsidRPr="00C0617B">
        <w:rPr>
          <w:rFonts w:cs="Times New Roman"/>
        </w:rPr>
        <w:tab/>
        <w:t>member of the Merchant Marine of the United States;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(c)</w:t>
      </w:r>
      <w:r w:rsidRPr="00C0617B">
        <w:rPr>
          <w:rFonts w:cs="Times New Roman"/>
        </w:rPr>
        <w:tab/>
        <w:t>person serving with the American Red Cross or the United Service Organizations (USO) attached to and serving with the Armed Forces of the United States outside of the county of his residence in South Carolina;</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(d)</w:t>
      </w:r>
      <w:r w:rsidRPr="00C0617B">
        <w:rPr>
          <w:rFonts w:cs="Times New Roman"/>
        </w:rPr>
        <w:tab/>
        <w:t>members or employees of any department of the United States Government serving overseas;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(e)</w:t>
      </w:r>
      <w:r w:rsidRPr="00C0617B">
        <w:rPr>
          <w:rFonts w:cs="Times New Roman"/>
        </w:rPr>
        <w:tab/>
        <w:t>citizen of the United States residing outside the United States: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r>
      <w:r w:rsidRPr="00C0617B">
        <w:rPr>
          <w:rFonts w:cs="Times New Roman"/>
        </w:rPr>
        <w:tab/>
        <w:t>(i)</w:t>
      </w:r>
      <w:r w:rsidRPr="00C0617B">
        <w:rPr>
          <w:rFonts w:cs="Times New Roman"/>
        </w:rPr>
        <w:tab/>
      </w:r>
      <w:r w:rsidRPr="00C0617B">
        <w:rPr>
          <w:rFonts w:cs="Times New Roman"/>
        </w:rPr>
        <w:tab/>
        <w:t>if he last resided in South Carolina immediately before his departure from the United States;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r>
      <w:r w:rsidRPr="00C0617B">
        <w:rPr>
          <w:rFonts w:cs="Times New Roman"/>
        </w:rPr>
        <w:tab/>
        <w:t>(ii)</w:t>
      </w:r>
      <w:r w:rsidRPr="00C0617B">
        <w:rPr>
          <w:rFonts w:cs="Times New Roman"/>
        </w:rPr>
        <w:tab/>
        <w:t>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Pr="00C0617B">
        <w:rPr>
          <w:rFonts w:cs="Times New Roman"/>
        </w:rPr>
        <w:noBreakHyphen/>
        <w:t>410).</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(5)</w:t>
      </w:r>
      <w:r w:rsidRPr="00C0617B">
        <w:rPr>
          <w:rFonts w:cs="Times New Roman"/>
        </w:rPr>
        <w:tab/>
        <w:t>‘Covered voter’ means: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(a)</w:t>
      </w:r>
      <w:r w:rsidRPr="00C0617B">
        <w:rPr>
          <w:rFonts w:cs="Times New Roman"/>
        </w:rPr>
        <w:tab/>
        <w:t>a uniformed</w:t>
      </w:r>
      <w:r w:rsidRPr="00C0617B">
        <w:rPr>
          <w:rFonts w:cs="Times New Roman"/>
        </w:rPr>
        <w:noBreakHyphen/>
        <w:t>service voter or an overseas voter who is registered to vote in this State;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(b)</w:t>
      </w:r>
      <w:r w:rsidRPr="00C0617B">
        <w:rPr>
          <w:rFonts w:cs="Times New Roman"/>
        </w:rPr>
        <w:tab/>
        <w:t>a uniformed</w:t>
      </w:r>
      <w:r w:rsidRPr="00C0617B">
        <w:rPr>
          <w:rFonts w:cs="Times New Roman"/>
        </w:rPr>
        <w:noBreakHyphen/>
        <w:t>service voter whose voting residence is in this State and who otherwise satisfies this state’s voter eligibility requirements;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(c)</w:t>
      </w:r>
      <w:r w:rsidRPr="00C0617B">
        <w:rPr>
          <w:rFonts w:cs="Times New Roman"/>
        </w:rPr>
        <w:tab/>
        <w:t>an overseas voter who, before leaving the United States, was last eligible to vote in this State and, except for a state residency requirement, otherwise satisfies this state’s voter eligibility requirements;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(d)</w:t>
      </w:r>
      <w:r w:rsidRPr="00C0617B">
        <w:rPr>
          <w:rFonts w:cs="Times New Roman"/>
        </w:rPr>
        <w:tab/>
        <w:t>an overseas voter who, before leaving the United States, would have been last eligible to vote in this State had the voter then been of voting age and, except for a state residency requirement, otherwise satisfies this state’s voter eligibility requirements; or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(e)</w:t>
      </w:r>
      <w:r w:rsidRPr="00C0617B">
        <w:rPr>
          <w:rFonts w:cs="Times New Roman"/>
        </w:rPr>
        <w:tab/>
        <w:t>an overseas voter who was born outside the United States, is not described in subitem (c) or (d), and, except for a state residency requirement, otherwise satisfies this state’s voter eligibility requirements, if:</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r>
      <w:r w:rsidRPr="00C0617B">
        <w:rPr>
          <w:rFonts w:cs="Times New Roman"/>
        </w:rPr>
        <w:tab/>
        <w:t>(i)</w:t>
      </w:r>
      <w:r>
        <w:rPr>
          <w:rFonts w:cs="Times New Roman"/>
        </w:rPr>
        <w:tab/>
      </w:r>
      <w:r w:rsidRPr="00C0617B">
        <w:rPr>
          <w:rFonts w:cs="Times New Roman"/>
        </w:rPr>
        <w:tab/>
        <w:t>the last place where a parent or legal guardian of the voter was, or under this article would have been, eligible to vote before leaving the United States is within this State; and</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r>
      <w:r w:rsidRPr="00C0617B">
        <w:rPr>
          <w:rFonts w:cs="Times New Roman"/>
        </w:rPr>
        <w:tab/>
        <w:t>(ii)</w:t>
      </w:r>
      <w:r w:rsidRPr="00C0617B">
        <w:rPr>
          <w:rFonts w:cs="Times New Roman"/>
        </w:rPr>
        <w:tab/>
        <w:t>the voter has not previously registered to vote in any other state.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0617B">
        <w:rPr>
          <w:rFonts w:cs="Times New Roman"/>
        </w:rPr>
        <w:tab/>
        <w:t>(6)</w:t>
      </w:r>
      <w:r w:rsidRPr="00C0617B">
        <w:rPr>
          <w:rFonts w:cs="Times New Roman"/>
        </w:rPr>
        <w:tab/>
        <w:t>‘Dependent’ means an individual recognized as a dependent by a uniformed service.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(7)</w:t>
      </w:r>
      <w:r w:rsidRPr="00C0617B">
        <w:rPr>
          <w:rFonts w:cs="Times New Roman"/>
        </w:rPr>
        <w:tab/>
        <w:t>‘Federal postcard application’ means the application prescribed under Section 101(b)(2) of the Uniformed and Overseas Citizens Absentee Voting Act, 42 U.S.C. Section 1973ff(b)(2), or its successor.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(8)</w:t>
      </w:r>
      <w:r w:rsidRPr="00C0617B">
        <w:rPr>
          <w:rFonts w:cs="Times New Roman"/>
        </w:rPr>
        <w:tab/>
        <w:t>‘Federal write</w:t>
      </w:r>
      <w:r w:rsidRPr="00C0617B">
        <w:rPr>
          <w:rFonts w:cs="Times New Roman"/>
        </w:rPr>
        <w:noBreakHyphen/>
        <w:t>in absentee ballot’ means the ballot described in Section 103 of the Uniformed and Overseas Citizens Absentee Voting Act, 42 U.S.C. Section 1973ff</w:t>
      </w:r>
      <w:r w:rsidRPr="00C0617B">
        <w:rPr>
          <w:rFonts w:cs="Times New Roman"/>
        </w:rPr>
        <w:noBreakHyphen/>
        <w:t>2, or its successor.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(9)</w:t>
      </w:r>
      <w:r w:rsidRPr="00C0617B">
        <w:rPr>
          <w:rFonts w:cs="Times New Roman"/>
        </w:rPr>
        <w:tab/>
        <w:t>‘Military</w:t>
      </w:r>
      <w:r w:rsidRPr="00C0617B">
        <w:rPr>
          <w:rFonts w:cs="Times New Roman"/>
        </w:rPr>
        <w:noBreakHyphen/>
        <w:t>overseas ballot’ means: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(a)</w:t>
      </w:r>
      <w:r w:rsidRPr="00C0617B">
        <w:rPr>
          <w:rFonts w:cs="Times New Roman"/>
        </w:rPr>
        <w:tab/>
        <w:t>a federal write</w:t>
      </w:r>
      <w:r w:rsidRPr="00C0617B">
        <w:rPr>
          <w:rFonts w:cs="Times New Roman"/>
        </w:rPr>
        <w:noBreakHyphen/>
        <w:t>in absentee ballot;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(b)</w:t>
      </w:r>
      <w:r w:rsidRPr="00C0617B">
        <w:rPr>
          <w:rFonts w:cs="Times New Roman"/>
        </w:rPr>
        <w:tab/>
        <w:t>a ballot specifically prepared or distributed for use by a covered voter in accordance with this article; or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(c)</w:t>
      </w:r>
      <w:r w:rsidRPr="00C0617B">
        <w:rPr>
          <w:rFonts w:cs="Times New Roman"/>
        </w:rPr>
        <w:tab/>
        <w:t>a ballot cast by a covered voter in accordance with this article.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(10)</w:t>
      </w:r>
      <w:r w:rsidRPr="00C0617B">
        <w:rPr>
          <w:rFonts w:cs="Times New Roman"/>
        </w:rPr>
        <w:tab/>
        <w:t>‘Overseas voter’ means a United States citizen who resides outside the United States.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(11)</w:t>
      </w:r>
      <w:r w:rsidRPr="00C0617B">
        <w:rPr>
          <w:rFonts w:cs="Times New Roman"/>
        </w:rPr>
        <w:tab/>
        <w:t>‘Uniformed</w:t>
      </w:r>
      <w:r>
        <w:rPr>
          <w:rFonts w:cs="Times New Roman"/>
        </w:rPr>
        <w:t xml:space="preserve"> </w:t>
      </w:r>
      <w:r w:rsidRPr="00C0617B">
        <w:rPr>
          <w:rFonts w:cs="Times New Roman"/>
        </w:rPr>
        <w:t>service’ means: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(a)</w:t>
      </w:r>
      <w:r w:rsidRPr="00C0617B">
        <w:rPr>
          <w:rFonts w:cs="Times New Roman"/>
        </w:rPr>
        <w:tab/>
        <w:t>active and reserve components of the Army, Navy, Air Force, Marine Corps, or Coast Guard of the United States;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(b)</w:t>
      </w:r>
      <w:r w:rsidRPr="00C0617B">
        <w:rPr>
          <w:rFonts w:cs="Times New Roman"/>
        </w:rPr>
        <w:tab/>
        <w:t>the Merchant Marine, the commissioned corps of the Public Health Service, or the commissioned corps of the National Oceanic and Atmospheric Administration of the United States; or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(c)</w:t>
      </w:r>
      <w:r w:rsidRPr="00C0617B">
        <w:rPr>
          <w:rFonts w:cs="Times New Roman"/>
        </w:rPr>
        <w:tab/>
        <w:t>the National Guard or organized militia.</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(12)</w:t>
      </w:r>
      <w:r w:rsidRPr="00C0617B">
        <w:rPr>
          <w:rFonts w:cs="Times New Roman"/>
        </w:rPr>
        <w:tab/>
        <w:t>‘Uniformed</w:t>
      </w:r>
      <w:r w:rsidRPr="00C0617B">
        <w:rPr>
          <w:rFonts w:cs="Times New Roman"/>
        </w:rPr>
        <w:noBreakHyphen/>
        <w:t>service voter’ means an individual who is qualified to vote and is: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(a)</w:t>
      </w:r>
      <w:r w:rsidRPr="00C0617B">
        <w:rPr>
          <w:rFonts w:cs="Times New Roman"/>
        </w:rPr>
        <w:tab/>
        <w:t xml:space="preserve">a member of the active or reserve components of the Army, Navy, Air Force, Marine Corps, or Coast Guard of the United States who is on active duty; </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(b)</w:t>
      </w:r>
      <w:r w:rsidRPr="00C0617B">
        <w:rPr>
          <w:rFonts w:cs="Times New Roman"/>
        </w:rPr>
        <w:tab/>
        <w:t>a member of the Merchant Marine, the commissioned corps of the Public Health Service, or the commissioned corps of the National Oceanic and Atmospheric Administration of the United States;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(c)</w:t>
      </w:r>
      <w:r w:rsidRPr="00C0617B">
        <w:rPr>
          <w:rFonts w:cs="Times New Roman"/>
        </w:rPr>
        <w:tab/>
        <w:t>a member on activated status of the National Guard or organized militia; or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(d)</w:t>
      </w:r>
      <w:r w:rsidRPr="00C0617B">
        <w:rPr>
          <w:rFonts w:cs="Times New Roman"/>
        </w:rPr>
        <w:tab/>
        <w:t>a spouse or dependent of a member referred to in this item.</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620.</w:t>
      </w:r>
      <w:r w:rsidRPr="00C0617B">
        <w:rPr>
          <w:rFonts w:cs="Times New Roman"/>
        </w:rPr>
        <w:tab/>
        <w:t>Notwithstanding other provisions of law, a voter who meets the requirements of this article may utilize the absentee ballot process established by this article, or as otherwise permitted by state or federal law.</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630.</w:t>
      </w:r>
      <w:r w:rsidRPr="00C0617B">
        <w:rPr>
          <w:rFonts w:cs="Times New Roman"/>
        </w:rPr>
        <w:tab/>
        <w:t>(A)</w:t>
      </w:r>
      <w:r w:rsidRPr="00C0617B">
        <w:rPr>
          <w:rFonts w:cs="Times New Roman"/>
        </w:rPr>
        <w:tab/>
        <w:t xml:space="preserve">A qualified elector of this State who is eligible to vote as provided by the Uniformed and Overseas Citizens Absentee Voting Act, set forth in the </w:t>
      </w:r>
      <w:r>
        <w:rPr>
          <w:rFonts w:cs="Times New Roman"/>
        </w:rPr>
        <w:t xml:space="preserve">42 </w:t>
      </w:r>
      <w:r w:rsidRPr="00C0617B">
        <w:rPr>
          <w:rFonts w:cs="Times New Roman"/>
        </w:rPr>
        <w:t>U</w:t>
      </w:r>
      <w:r>
        <w:rPr>
          <w:rFonts w:cs="Times New Roman"/>
        </w:rPr>
        <w:t>.</w:t>
      </w:r>
      <w:r w:rsidRPr="00C0617B">
        <w:rPr>
          <w:rFonts w:cs="Times New Roman"/>
        </w:rPr>
        <w:t>S</w:t>
      </w:r>
      <w:r>
        <w:rPr>
          <w:rFonts w:cs="Times New Roman"/>
        </w:rPr>
        <w:t>.</w:t>
      </w:r>
      <w:r w:rsidRPr="00C0617B">
        <w:rPr>
          <w:rFonts w:cs="Times New Roman"/>
        </w:rPr>
        <w:t>C</w:t>
      </w:r>
      <w:r>
        <w:rPr>
          <w:rFonts w:cs="Times New Roman"/>
        </w:rPr>
        <w:t>.</w:t>
      </w:r>
      <w:r w:rsidRPr="00C0617B">
        <w:rPr>
          <w:rFonts w:cs="Times New Roman"/>
        </w:rPr>
        <w:t xml:space="preserve"> Section 1973ff, et seq., or its successor, may apply not earlier than ninety days before an election for a special write</w:t>
      </w:r>
      <w:r w:rsidRPr="00C0617B">
        <w:rPr>
          <w:rFonts w:cs="Times New Roman"/>
        </w:rPr>
        <w:noBreakHyphen/>
        <w:t>in absentee ballot.  This ballot must be used for each general and special election and primaries for federal offices, statewide offices, and members of the General Assembly.</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(B)</w:t>
      </w:r>
      <w:r w:rsidRPr="00C0617B">
        <w:rPr>
          <w:rFonts w:cs="Times New Roman"/>
        </w:rPr>
        <w:tab/>
        <w:t>The application for a special write</w:t>
      </w:r>
      <w:r w:rsidRPr="00C0617B">
        <w:rPr>
          <w:rFonts w:cs="Times New Roman"/>
        </w:rPr>
        <w:noBreakHyphen/>
        <w:t>in absentee ballot may be made on the federal postcard application form, or its electronic equivalent or on a form prescribed by the State Election Commission.</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(C)</w:t>
      </w:r>
      <w:r w:rsidRPr="00C0617B">
        <w:rPr>
          <w:rFonts w:cs="Times New Roman"/>
        </w:rPr>
        <w:tab/>
        <w:t>In order to qualify for a special write</w:t>
      </w:r>
      <w:r w:rsidRPr="00C0617B">
        <w:rPr>
          <w:rFonts w:cs="Times New Roman"/>
        </w:rPr>
        <w:noBreakHyphen/>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Pr="00C0617B">
        <w:rPr>
          <w:rFonts w:cs="Times New Roman"/>
        </w:rPr>
        <w:noBreakHyphen/>
        <w:t>in absentee ballot.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(D)</w:t>
      </w:r>
      <w:r w:rsidRPr="00C0617B">
        <w:rPr>
          <w:rFonts w:cs="Times New Roman"/>
        </w:rPr>
        <w:tab/>
        <w:t>Upon receipt of this application, the county board of voter registration and elections shall issue the special write</w:t>
      </w:r>
      <w:r w:rsidRPr="00C0617B">
        <w:rPr>
          <w:rFonts w:cs="Times New Roman"/>
        </w:rPr>
        <w:noBreakHyphen/>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(E)</w:t>
      </w:r>
      <w:r w:rsidRPr="00C0617B">
        <w:rPr>
          <w:rFonts w:cs="Times New Roman"/>
        </w:rPr>
        <w:tab/>
        <w:t>A qualified elector may alternatively submit a federal write</w:t>
      </w:r>
      <w:r w:rsidRPr="00C0617B">
        <w:rPr>
          <w:rFonts w:cs="Times New Roman"/>
        </w:rPr>
        <w:noBreakHyphen/>
        <w:t>in absentee ballot for any federal, state, or local office or state or local ballot measure.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640.</w:t>
      </w:r>
      <w:r w:rsidRPr="00C0617B">
        <w:rPr>
          <w:rFonts w:cs="Times New Roman"/>
        </w:rPr>
        <w:tab/>
        <w:t>(A)</w:t>
      </w:r>
      <w:r w:rsidRPr="00C0617B">
        <w:rPr>
          <w:rFonts w:cs="Times New Roman"/>
        </w:rPr>
        <w:tab/>
        <w:t>A covered voter may use a federal postcard application, the federal postcard application’s electronic equivalent, or another method approved by the federal government or the State Election Commission to apply to register to vote.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(B)</w:t>
      </w:r>
      <w:r w:rsidRPr="00C0617B">
        <w:rPr>
          <w:rFonts w:cs="Times New Roman"/>
        </w:rPr>
        <w:tab/>
        <w:t>A covered voter may use the declaration accompanying a federal write</w:t>
      </w:r>
      <w:r w:rsidRPr="00C0617B">
        <w:rPr>
          <w:rFonts w:cs="Times New Roman"/>
        </w:rPr>
        <w:noBreakHyphen/>
        <w:t>in absentee ballot to apply to register to vote simultaneously with the submission of the federal write</w:t>
      </w:r>
      <w:r w:rsidRPr="00C0617B">
        <w:rPr>
          <w:rFonts w:cs="Times New Roman"/>
        </w:rPr>
        <w:noBreakHyphen/>
        <w:t>in absentee ballot, if the declaration is received before the closure of the registration books for that election pursuant to Section 7</w:t>
      </w:r>
      <w:r w:rsidRPr="00C0617B">
        <w:rPr>
          <w:rFonts w:cs="Times New Roman"/>
        </w:rPr>
        <w:noBreakHyphen/>
        <w:t>5</w:t>
      </w:r>
      <w:r w:rsidRPr="00C0617B">
        <w:rPr>
          <w:rFonts w:cs="Times New Roman"/>
        </w:rPr>
        <w:noBreakHyphen/>
        <w:t>120, 7</w:t>
      </w:r>
      <w:r w:rsidRPr="00C0617B">
        <w:rPr>
          <w:rFonts w:cs="Times New Roman"/>
        </w:rPr>
        <w:noBreakHyphen/>
        <w:t>5</w:t>
      </w:r>
      <w:r w:rsidRPr="00C0617B">
        <w:rPr>
          <w:rFonts w:cs="Times New Roman"/>
        </w:rPr>
        <w:noBreakHyphen/>
        <w:t>150 or 7</w:t>
      </w:r>
      <w:r w:rsidRPr="00C0617B">
        <w:rPr>
          <w:rFonts w:cs="Times New Roman"/>
        </w:rPr>
        <w:noBreakHyphen/>
        <w:t>5</w:t>
      </w:r>
      <w:r w:rsidRPr="00C0617B">
        <w:rPr>
          <w:rFonts w:cs="Times New Roman"/>
        </w:rPr>
        <w:noBreakHyphen/>
        <w:t>155, as appropriate.  If the declaration is received after that date, it must be treated as an application to register to vote for subsequent elections.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(C)</w:t>
      </w:r>
      <w:r w:rsidRPr="00C0617B">
        <w:rPr>
          <w:rFonts w:cs="Times New Roman"/>
        </w:rPr>
        <w:tab/>
        <w:t>The Executive Director of the State Election Commission shall ensure that the election commission’s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7</w:t>
      </w:r>
      <w:r>
        <w:rPr>
          <w:rFonts w:cs="Times New Roman"/>
        </w:rPr>
        <w:noBreakHyphen/>
        <w:t>15</w:t>
      </w:r>
      <w:r>
        <w:rPr>
          <w:rFonts w:cs="Times New Roman"/>
        </w:rPr>
        <w:noBreakHyphen/>
        <w:t>650.</w:t>
      </w:r>
      <w:r w:rsidRPr="00C0617B">
        <w:rPr>
          <w:rFonts w:cs="Times New Roman"/>
        </w:rPr>
        <w:tab/>
        <w:t>(A)</w:t>
      </w:r>
      <w:r w:rsidRPr="00C0617B">
        <w:rPr>
          <w:rFonts w:cs="Times New Roman"/>
        </w:rPr>
        <w:tab/>
        <w:t xml:space="preserve">For the qualified electors of this State who are eligible to vote as provided by the Uniformed and Overseas Citizens Absentee Voting Act, set forth in the </w:t>
      </w:r>
      <w:r>
        <w:rPr>
          <w:rFonts w:cs="Times New Roman"/>
        </w:rPr>
        <w:t xml:space="preserve">42 </w:t>
      </w:r>
      <w:r w:rsidRPr="00C0617B">
        <w:rPr>
          <w:rFonts w:cs="Times New Roman"/>
        </w:rPr>
        <w:t>U</w:t>
      </w:r>
      <w:r>
        <w:rPr>
          <w:rFonts w:cs="Times New Roman"/>
        </w:rPr>
        <w:t>.</w:t>
      </w:r>
      <w:r w:rsidRPr="00C0617B">
        <w:rPr>
          <w:rFonts w:cs="Times New Roman"/>
        </w:rPr>
        <w:t>S</w:t>
      </w:r>
      <w:r>
        <w:rPr>
          <w:rFonts w:cs="Times New Roman"/>
        </w:rPr>
        <w:t>.</w:t>
      </w:r>
      <w:r w:rsidRPr="00C0617B">
        <w:rPr>
          <w:rFonts w:cs="Times New Roman"/>
        </w:rPr>
        <w:t>C</w:t>
      </w:r>
      <w:r>
        <w:rPr>
          <w:rFonts w:cs="Times New Roman"/>
        </w:rPr>
        <w:t>.</w:t>
      </w:r>
      <w:r w:rsidRPr="00C0617B">
        <w:rPr>
          <w:rFonts w:cs="Times New Roman"/>
        </w:rPr>
        <w:t xml:space="preserve"> Section 1973ff, et seq., or its successor, an absentee ballot with an absentee instant runoff ballot for each potential second primary must be sent to the elector at least forty</w:t>
      </w:r>
      <w:r w:rsidRPr="00C0617B">
        <w:rPr>
          <w:rFonts w:cs="Times New Roman"/>
        </w:rPr>
        <w:noBreakHyphen/>
        <w:t>five days prior to the primary election.</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(B)</w:t>
      </w:r>
      <w:r w:rsidRPr="00C0617B">
        <w:rPr>
          <w:rFonts w:cs="Times New Roman"/>
        </w:rPr>
        <w:tab/>
        <w:t>The absentee instant runoff ballots for second primaries must be prepared by the authority charged with conducting the election.</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(C)</w:t>
      </w:r>
      <w:r w:rsidRPr="00C0617B">
        <w:rPr>
          <w:rFonts w:cs="Times New Roman"/>
        </w:rPr>
        <w:tab/>
        <w:t>The absentee instant runoff ballot for a second primary shall permit the elector to vote his order of preference for each candidate for each office by indicating a rank next to the candidate’s name on the ballot.  However, the elector shall not be required to indicate his preference for more than one candidate on the ballot if he so chooses.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(D)</w:t>
      </w:r>
      <w:r w:rsidRPr="00C0617B">
        <w:rPr>
          <w:rFonts w:cs="Times New Roman"/>
        </w:rPr>
        <w:tab/>
        <w:t>The special absentee ballot shall be designated as an ‘absentee instant runoff ballot’ and be clearly distinguishable from the regular absentee ballot.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(E)</w:t>
      </w:r>
      <w:r w:rsidRPr="00C0617B">
        <w:rPr>
          <w:rFonts w:cs="Times New Roman"/>
        </w:rPr>
        <w:tab/>
        <w:t>Instructions explaining the absentee instant runoff voting process must be provided with the ballot to the qualified elector.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(F)</w:t>
      </w:r>
      <w:r w:rsidRPr="00C0617B">
        <w:rPr>
          <w:rFonts w:cs="Times New Roman"/>
        </w:rPr>
        <w:tab/>
        <w:t>The State Election Commission shall promulgate regulations necessary for the implementation of this section.</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660.</w:t>
      </w:r>
      <w:r w:rsidRPr="00C0617B">
        <w:rPr>
          <w:rFonts w:cs="Times New Roman"/>
        </w:rPr>
        <w:tab/>
        <w:t>An overseas voter who is registering to vote, and who is eligible to vote in this State shall use, and must be assigned to, the voting precinct of the address of the voter’s last place of residence in this State, or in the case of a voter described by Section 7</w:t>
      </w:r>
      <w:r w:rsidRPr="00C0617B">
        <w:rPr>
          <w:rFonts w:cs="Times New Roman"/>
        </w:rPr>
        <w:noBreakHyphen/>
        <w:t>15</w:t>
      </w:r>
      <w:r w:rsidRPr="00C0617B">
        <w:rPr>
          <w:rFonts w:cs="Times New Roman"/>
        </w:rPr>
        <w:noBreakHyphen/>
        <w:t>610(5)(e), the address of the voter’s parent’s or legal guardian’s place of last residence in this State.  If that address is no longer a recognized residential address, the overseas voter must be assigned an address within the voting precinct of the last place of residence for voting purposes.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0617B">
        <w:rPr>
          <w:rFonts w:cs="Times New Roman"/>
        </w:rPr>
        <w:tab/>
        <w:t>Section 7</w:t>
      </w:r>
      <w:r w:rsidRPr="00C0617B">
        <w:rPr>
          <w:rFonts w:cs="Times New Roman"/>
        </w:rPr>
        <w:noBreakHyphen/>
        <w:t>15</w:t>
      </w:r>
      <w:r w:rsidRPr="00C0617B">
        <w:rPr>
          <w:rFonts w:cs="Times New Roman"/>
        </w:rPr>
        <w:noBreakHyphen/>
        <w:t>670.</w:t>
      </w:r>
      <w:r w:rsidRPr="00C0617B">
        <w:rPr>
          <w:rFonts w:cs="Times New Roman"/>
        </w:rPr>
        <w:tab/>
        <w:t>(A)</w:t>
      </w:r>
      <w:r w:rsidRPr="00C0617B">
        <w:rPr>
          <w:rFonts w:cs="Times New Roman"/>
        </w:rPr>
        <w:tab/>
        <w:t>A covered voter may use the declaration accompanying a federal write</w:t>
      </w:r>
      <w:r w:rsidRPr="00C0617B">
        <w:rPr>
          <w:rFonts w:cs="Times New Roman"/>
        </w:rPr>
        <w:noBreakHyphen/>
        <w:t>in absentee ballot as an application for a military</w:t>
      </w:r>
      <w:r w:rsidRPr="00C0617B">
        <w:rPr>
          <w:rFonts w:cs="Times New Roman"/>
        </w:rPr>
        <w:noBreakHyphen/>
        <w:t>overseas ballot simultaneously with the submission of the federal write</w:t>
      </w:r>
      <w:r w:rsidRPr="00C0617B">
        <w:rPr>
          <w:rFonts w:cs="Times New Roman"/>
        </w:rPr>
        <w:noBreakHyphen/>
        <w:t>in absentee ballot, if the declaration is received by the appropriate election official by seven o’clock p.m. on election day</w:t>
      </w:r>
      <w:r w:rsidRPr="00C0617B">
        <w:rPr>
          <w:rFonts w:cs="Times New Roman"/>
          <w:i/>
        </w:rPr>
        <w: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(B)</w:t>
      </w:r>
      <w:r w:rsidRPr="00C0617B">
        <w:rPr>
          <w:rFonts w:cs="Times New Roman"/>
        </w:rPr>
        <w:tab/>
        <w:t>To receive the benefits of this article, a covered voter must inform the appropriate election official that the voter is a covered voter.  Methods of informing the appropriate election official that a voter is a covered voter include: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(1)</w:t>
      </w:r>
      <w:r w:rsidRPr="00C0617B">
        <w:rPr>
          <w:rFonts w:cs="Times New Roman"/>
        </w:rPr>
        <w:tab/>
        <w:t>the use of a federal postcard application or federal write</w:t>
      </w:r>
      <w:r w:rsidRPr="00C0617B">
        <w:rPr>
          <w:rFonts w:cs="Times New Roman"/>
        </w:rPr>
        <w:noBreakHyphen/>
        <w:t>in absentee ballot;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(2)</w:t>
      </w:r>
      <w:r w:rsidRPr="00C0617B">
        <w:rPr>
          <w:rFonts w:cs="Times New Roman"/>
        </w:rPr>
        <w:tab/>
        <w:t>the use of an overseas address on an approved voter registration application or ballot application; and</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r>
      <w:r w:rsidRPr="00C0617B">
        <w:rPr>
          <w:rFonts w:cs="Times New Roman"/>
        </w:rPr>
        <w:tab/>
        <w:t>(3)</w:t>
      </w:r>
      <w:r w:rsidRPr="00C0617B">
        <w:rPr>
          <w:rFonts w:cs="Times New Roman"/>
        </w:rPr>
        <w:tab/>
        <w:t>the inclusion on an approved voter registration application or ballot application of other information sufficient to identify the voter as a covered voter.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680.</w:t>
      </w:r>
      <w:r w:rsidRPr="00C0617B">
        <w:rPr>
          <w:rFonts w:cs="Times New Roman"/>
        </w:rPr>
        <w:tab/>
        <w:t>An absentee ballot must be sent to a covered voter, upon the voter’s request, at least forty</w:t>
      </w:r>
      <w:r w:rsidRPr="00C0617B">
        <w:rPr>
          <w:rFonts w:cs="Times New Roman"/>
        </w:rPr>
        <w:noBreakHyphen/>
        <w:t>five days prior to any election.  However, if a ballot application from a covered voter arrives within the forty</w:t>
      </w:r>
      <w:r w:rsidRPr="00C0617B">
        <w:rPr>
          <w:rFonts w:cs="Times New Roman"/>
        </w:rPr>
        <w:noBreakHyphen/>
        <w:t>five day period, an absentee ballot must be sent to the covered voter no later than five o’clock p.m. on the next business day after the application arrives.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690.</w:t>
      </w:r>
      <w:r w:rsidRPr="00C0617B">
        <w:rPr>
          <w:rFonts w:cs="Times New Roman"/>
        </w:rPr>
        <w:tab/>
        <w:t>(A)</w:t>
      </w:r>
      <w:r w:rsidRPr="00C0617B">
        <w:rPr>
          <w:rFonts w:cs="Times New Roman"/>
        </w:rPr>
        <w:tab/>
        <w:t xml:space="preserve">To ensure that all South Carolina residents eligible to vote as provided by the Uniformed and Overseas Citizens Absentee Voting Act, set forth in the </w:t>
      </w:r>
      <w:r>
        <w:rPr>
          <w:rFonts w:cs="Times New Roman"/>
        </w:rPr>
        <w:t xml:space="preserve">42 </w:t>
      </w:r>
      <w:r w:rsidRPr="00C0617B">
        <w:rPr>
          <w:rFonts w:cs="Times New Roman"/>
        </w:rPr>
        <w:t>U</w:t>
      </w:r>
      <w:r>
        <w:rPr>
          <w:rFonts w:cs="Times New Roman"/>
        </w:rPr>
        <w:t>.</w:t>
      </w:r>
      <w:r w:rsidRPr="00C0617B">
        <w:rPr>
          <w:rFonts w:cs="Times New Roman"/>
        </w:rPr>
        <w:t>S</w:t>
      </w:r>
      <w:r>
        <w:rPr>
          <w:rFonts w:cs="Times New Roman"/>
        </w:rPr>
        <w:t>.</w:t>
      </w:r>
      <w:r w:rsidRPr="00C0617B">
        <w:rPr>
          <w:rFonts w:cs="Times New Roman"/>
        </w:rPr>
        <w:t>C</w:t>
      </w:r>
      <w:r>
        <w:rPr>
          <w:rFonts w:cs="Times New Roman"/>
        </w:rPr>
        <w:t>.</w:t>
      </w:r>
      <w:r w:rsidRPr="00C0617B">
        <w:rPr>
          <w:rFonts w:cs="Times New Roman"/>
        </w:rPr>
        <w:t xml:space="preserve">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(B)</w:t>
      </w:r>
      <w:r w:rsidRPr="00C0617B">
        <w:rPr>
          <w:rFonts w:cs="Times New Roman"/>
        </w:rPr>
        <w:tab/>
        <w:t>The State Election Commission shall promulgate regulations necessary for the implementation of this section.</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700.</w:t>
      </w:r>
      <w:r w:rsidRPr="00C0617B">
        <w:rPr>
          <w:rFonts w:cs="Times New Roman"/>
        </w:rPr>
        <w:tab/>
        <w:t>(A)</w:t>
      </w:r>
      <w:r w:rsidRPr="00C0617B">
        <w:rPr>
          <w:rFonts w:cs="Times New Roman"/>
        </w:rPr>
        <w:tab/>
        <w:t>A valid military</w:t>
      </w:r>
      <w:r w:rsidRPr="00C0617B">
        <w:rPr>
          <w:rFonts w:cs="Times New Roman"/>
        </w:rPr>
        <w:noBreakHyphen/>
        <w:t>overseas ballot must be counted if it is delivered to the address that the State Election Commission or county board of voter registration and elections, as appropriate, has specified by the close of business on the business day before the county canvass.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(B)</w:t>
      </w:r>
      <w:r w:rsidRPr="00C0617B">
        <w:rPr>
          <w:rFonts w:cs="Times New Roman"/>
        </w:rPr>
        <w:tab/>
        <w:t>If, at the time of completing a military</w:t>
      </w:r>
      <w:r w:rsidRPr="00C0617B">
        <w:rPr>
          <w:rFonts w:cs="Times New Roman"/>
        </w:rPr>
        <w:noBreakHyphen/>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710.</w:t>
      </w:r>
      <w:r w:rsidRPr="00C0617B">
        <w:rPr>
          <w:rFonts w:cs="Times New Roman"/>
        </w:rPr>
        <w:tab/>
        <w:t>A military</w:t>
      </w:r>
      <w:r w:rsidRPr="00C0617B">
        <w:rPr>
          <w:rFonts w:cs="Times New Roman"/>
        </w:rPr>
        <w:noBreakHyphen/>
        <w:t>overseas ballot must include, or be accompanied by, a declaration signed by the voter that a material misstatement of fact in completing the ballot may be grounds for a conviction of perjury under the laws of the United States or this State.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720.</w:t>
      </w:r>
      <w:r w:rsidRPr="00C0617B">
        <w:rPr>
          <w:rFonts w:cs="Times New Roman"/>
        </w:rPr>
        <w:tab/>
        <w:t>The Executive Director of the State Election Commission, in coordination with</w:t>
      </w:r>
      <w:r w:rsidRPr="00C0617B">
        <w:rPr>
          <w:rFonts w:cs="Times New Roman"/>
          <w:i/>
        </w:rPr>
        <w:t xml:space="preserve"> </w:t>
      </w:r>
      <w:r w:rsidRPr="00C0617B">
        <w:rPr>
          <w:rFonts w:cs="Times New Roman"/>
        </w:rPr>
        <w:t>the county boards of voter registration and elections shall implement an electronic free</w:t>
      </w:r>
      <w:r w:rsidRPr="00C0617B">
        <w:rPr>
          <w:rFonts w:cs="Times New Roman"/>
        </w:rPr>
        <w:noBreakHyphen/>
        <w:t>access system by which a covered voter may determine whether: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(1)</w:t>
      </w:r>
      <w:r w:rsidRPr="00C0617B">
        <w:rPr>
          <w:rFonts w:cs="Times New Roman"/>
        </w:rPr>
        <w:tab/>
        <w:t>the voter’s federal postcard application or other registration or military</w:t>
      </w:r>
      <w:r w:rsidRPr="00C0617B">
        <w:rPr>
          <w:rFonts w:cs="Times New Roman"/>
        </w:rPr>
        <w:noBreakHyphen/>
        <w:t>overseas ballot application has been received and accepted; or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(2)</w:t>
      </w:r>
      <w:r w:rsidRPr="00C0617B">
        <w:rPr>
          <w:rFonts w:cs="Times New Roman"/>
        </w:rPr>
        <w:tab/>
        <w:t>the voter’s military</w:t>
      </w:r>
      <w:r w:rsidRPr="00C0617B">
        <w:rPr>
          <w:rFonts w:cs="Times New Roman"/>
        </w:rPr>
        <w:noBreakHyphen/>
        <w:t>overseas ballot has been received and the current status of the ballot.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730.</w:t>
      </w:r>
      <w:r w:rsidRPr="00C0617B">
        <w:rPr>
          <w:rFonts w:cs="Times New Roman"/>
        </w:rPr>
        <w:tab/>
        <w:t>(A)</w:t>
      </w:r>
      <w:r w:rsidRPr="00C0617B">
        <w:rPr>
          <w:rFonts w:cs="Times New Roman"/>
        </w:rPr>
        <w:tab/>
        <w:t>The county board of voter registration and elections or the State Election Commission, as appropriate, shall request an electronic</w:t>
      </w:r>
      <w:r w:rsidRPr="00C0617B">
        <w:rPr>
          <w:rFonts w:cs="Times New Roman"/>
        </w:rPr>
        <w:noBreakHyphen/>
        <w:t>mail address from each covered voter who registers to vote after the effective date of this article.  An electronic</w:t>
      </w:r>
      <w:r w:rsidRPr="00C0617B">
        <w:rPr>
          <w:rFonts w:cs="Times New Roman"/>
        </w:rPr>
        <w:noBreakHyphen/>
        <w:t xml:space="preserve">mail address provided by a covered voter may not be made available to the public or any individual or organization other than an employee or official with the county board of voter registration and elections or the State Election Commission, and is exempt from disclosure under the Freedom of Information </w:t>
      </w:r>
      <w:r>
        <w:rPr>
          <w:rFonts w:cs="Times New Roman"/>
        </w:rPr>
        <w:t>Act</w:t>
      </w:r>
      <w:r w:rsidRPr="00C0617B">
        <w:rPr>
          <w:rFonts w:cs="Times New Roman"/>
        </w:rPr>
        <w:t xml:space="preserve"> of this State.  The electronic</w:t>
      </w:r>
      <w:r w:rsidRPr="00C0617B">
        <w:rPr>
          <w:rFonts w:cs="Times New Roman"/>
        </w:rPr>
        <w:noBreakHyphen/>
        <w:t>mail address may be used only for official communication with the covered voter about the voting process, including transmitting military</w:t>
      </w:r>
      <w:r w:rsidRPr="00C0617B">
        <w:rPr>
          <w:rFonts w:cs="Times New Roman"/>
        </w:rPr>
        <w:noBreakHyphen/>
        <w:t>overseas ballots and election materials if the voter has requested electronic transmission, and verifying the covered voter’s mailing address and physical location.  The request for an electronic</w:t>
      </w:r>
      <w:r w:rsidRPr="00C0617B">
        <w:rPr>
          <w:rFonts w:cs="Times New Roman"/>
        </w:rPr>
        <w:noBreakHyphen/>
        <w:t>mail address must describe the purposes for which the electronic</w:t>
      </w:r>
      <w:r w:rsidRPr="00C0617B">
        <w:rPr>
          <w:rFonts w:cs="Times New Roman"/>
        </w:rPr>
        <w:noBreakHyphen/>
        <w:t>mail address may be used and include a statement that any other use or disclosure of the electronic</w:t>
      </w:r>
      <w:r w:rsidRPr="00C0617B">
        <w:rPr>
          <w:rFonts w:cs="Times New Roman"/>
        </w:rPr>
        <w:noBreakHyphen/>
        <w:t>mail address is prohibited.</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(B)</w:t>
      </w:r>
      <w:r w:rsidRPr="00C0617B">
        <w:rPr>
          <w:rFonts w:cs="Times New Roman"/>
        </w:rPr>
        <w:tab/>
        <w:t>A covered voter who provides an electronic</w:t>
      </w:r>
      <w:r w:rsidRPr="00C0617B">
        <w:rPr>
          <w:rFonts w:cs="Times New Roman"/>
        </w:rPr>
        <w:noBreakHyphen/>
        <w:t>mail address may request that the voter’s application for a military</w:t>
      </w:r>
      <w:r w:rsidRPr="00C0617B">
        <w:rPr>
          <w:rFonts w:cs="Times New Roman"/>
        </w:rPr>
        <w:noBreakHyphen/>
        <w:t>overseas ballot be considered a standing request for electronic delivery of a ballot for all elections held through December thirty</w:t>
      </w:r>
      <w:r w:rsidRPr="00C0617B">
        <w:rPr>
          <w:rFonts w:cs="Times New Roman"/>
        </w:rPr>
        <w:noBreakHyphen/>
        <w:t>first of the year following the calendar year of the date of the application or another shorter period the voter specifies, including for any runoff elections that occur as a result of those elections.  An election official or employee shall provide a military</w:t>
      </w:r>
      <w:r w:rsidRPr="00C0617B">
        <w:rPr>
          <w:rFonts w:cs="Times New Roman"/>
        </w:rPr>
        <w:noBreakHyphen/>
        <w:t>overseas ballot to a covered voter who makes a standing request for each election to which the request is applicable.  A covered voter who is entitled to receive a military</w:t>
      </w:r>
      <w:r w:rsidRPr="00C0617B">
        <w:rPr>
          <w:rFonts w:cs="Times New Roman"/>
        </w:rPr>
        <w:noBreakHyphen/>
        <w:t>overseas ballot for a primary election under this subsection is entitled to receive a military</w:t>
      </w:r>
      <w:r w:rsidRPr="00C0617B">
        <w:rPr>
          <w:rFonts w:cs="Times New Roman"/>
        </w:rPr>
        <w:noBreakHyphen/>
        <w:t>overseas ballot for the general election.</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740.</w:t>
      </w:r>
      <w:r w:rsidRPr="00C0617B">
        <w:rPr>
          <w:rFonts w:cs="Times New Roman"/>
        </w:rPr>
        <w:tab/>
        <w:t>(A)</w:t>
      </w:r>
      <w:r w:rsidRPr="00C0617B">
        <w:rPr>
          <w:rFonts w:cs="Times New Roman"/>
        </w:rPr>
        <w:tab/>
        <w:t>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Pr="00C0617B">
        <w:rPr>
          <w:rFonts w:cs="Times New Roman"/>
        </w:rPr>
        <w:noBreakHyphen/>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Pr="00C0617B">
        <w:rPr>
          <w:rFonts w:cs="Times New Roman"/>
        </w:rPr>
        <w:noBreakHyphen/>
        <w:t>in absentee ballot the voter’s choice for each office to be filled and for each ballot measure to be contested.</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(B)</w:t>
      </w:r>
      <w:r w:rsidRPr="00C0617B">
        <w:rPr>
          <w:rFonts w:cs="Times New Roman"/>
        </w:rPr>
        <w:tab/>
        <w:t>A covered voter may request a copy of an election notice.  The executive director shall send the notice to the voter by facsimile, electronic mail, or regular mail, as the voter requests.</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(C)</w:t>
      </w:r>
      <w:r w:rsidRPr="00C0617B">
        <w:rPr>
          <w:rFonts w:cs="Times New Roman"/>
        </w:rPr>
        <w:tab/>
        <w:t>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(D)</w:t>
      </w:r>
      <w:r w:rsidRPr="00C0617B">
        <w:rPr>
          <w:rFonts w:cs="Times New Roman"/>
        </w:rPr>
        <w:tab/>
        <w:t>A county board of voter registration and elections that maintains an online website shall make the election notice available by linking to the State Election Commission website.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750.</w:t>
      </w:r>
      <w:r w:rsidRPr="00C0617B">
        <w:rPr>
          <w:rFonts w:cs="Times New Roman"/>
        </w:rPr>
        <w:tab/>
        <w:t>(A)</w:t>
      </w:r>
      <w:r w:rsidRPr="00C0617B">
        <w:rPr>
          <w:rFonts w:cs="Times New Roman"/>
        </w:rPr>
        <w:tab/>
        <w:t>If a covered voter’s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Pr="00C0617B">
        <w:rPr>
          <w:rFonts w:cs="Times New Roman"/>
        </w:rPr>
        <w:noBreakHyphen/>
        <w:t>in ballot authorized by this article or in a vote for a write</w:t>
      </w:r>
      <w:r w:rsidRPr="00C0617B">
        <w:rPr>
          <w:rFonts w:cs="Times New Roman"/>
        </w:rPr>
        <w:noBreakHyphen/>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(B)</w:t>
      </w:r>
      <w:r w:rsidRPr="00C0617B">
        <w:rPr>
          <w:rFonts w:cs="Times New Roman"/>
        </w:rPr>
        <w:tab/>
        <w:t>Notarization is not required for the execution of a document pursuant to this article.  An authentication, other than the declaration specified in Section 7</w:t>
      </w:r>
      <w:r w:rsidRPr="00C0617B">
        <w:rPr>
          <w:rFonts w:cs="Times New Roman"/>
        </w:rPr>
        <w:noBreakHyphen/>
        <w:t>15</w:t>
      </w:r>
      <w:r w:rsidRPr="00C0617B">
        <w:rPr>
          <w:rFonts w:cs="Times New Roman"/>
        </w:rPr>
        <w:noBreakHyphen/>
        <w:t>710, or the declaration on the federal postcard application and federal write</w:t>
      </w:r>
      <w:r w:rsidRPr="00C0617B">
        <w:rPr>
          <w:rFonts w:cs="Times New Roman"/>
        </w:rPr>
        <w:noBreakHyphen/>
        <w:t>in absentee ballot, is not required for execution of a document pursuant to this article.  The declaration and any information in the declaration may be compared with information on file to ascertain the validity of the document.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Section 7</w:t>
      </w:r>
      <w:r w:rsidRPr="00C0617B">
        <w:rPr>
          <w:rFonts w:cs="Times New Roman"/>
        </w:rPr>
        <w:noBreakHyphen/>
        <w:t>15</w:t>
      </w:r>
      <w:r w:rsidRPr="00C0617B">
        <w:rPr>
          <w:rFonts w:cs="Times New Roman"/>
        </w:rPr>
        <w:noBreakHyphen/>
        <w:t>760.</w:t>
      </w:r>
      <w:r w:rsidRPr="00C0617B">
        <w:rPr>
          <w:rFonts w:cs="Times New Roman"/>
        </w:rPr>
        <w:tab/>
        <w:t>A court may issue an injunction or grant other equitable relief appropriate to ensure substantial compliance with, or enforce, this article on application by:</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(1)</w:t>
      </w:r>
      <w:r w:rsidRPr="00C0617B">
        <w:rPr>
          <w:rFonts w:cs="Times New Roman"/>
        </w:rPr>
        <w:tab/>
        <w:t>a covered voter alleging a grievance under this article; or</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ab/>
        <w:t>(2)</w:t>
      </w:r>
      <w:r w:rsidRPr="00C0617B">
        <w:rPr>
          <w:rFonts w:cs="Times New Roman"/>
        </w:rPr>
        <w:tab/>
        <w:t>an election official in this State.”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00300C"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SECTION</w:t>
      </w:r>
      <w:r w:rsidRPr="00C0617B">
        <w:rPr>
          <w:rFonts w:cs="Times New Roman"/>
        </w:rPr>
        <w:tab/>
      </w:r>
      <w:r>
        <w:rPr>
          <w:rFonts w:cs="Times New Roman"/>
        </w:rPr>
        <w:t>6</w:t>
      </w:r>
      <w:r w:rsidRPr="00C0617B">
        <w:rPr>
          <w:rFonts w:cs="Times New Roman"/>
        </w:rPr>
        <w:t>.</w:t>
      </w:r>
      <w:r w:rsidRPr="00C0617B">
        <w:rPr>
          <w:rFonts w:cs="Times New Roman"/>
        </w:rPr>
        <w:tab/>
        <w:t>Sections 7</w:t>
      </w:r>
      <w:r w:rsidRPr="00C0617B">
        <w:rPr>
          <w:rFonts w:cs="Times New Roman"/>
        </w:rPr>
        <w:noBreakHyphen/>
        <w:t>15</w:t>
      </w:r>
      <w:r w:rsidRPr="00C0617B">
        <w:rPr>
          <w:rFonts w:cs="Times New Roman"/>
        </w:rPr>
        <w:noBreakHyphen/>
        <w:t>400, 7</w:t>
      </w:r>
      <w:r w:rsidRPr="00C0617B">
        <w:rPr>
          <w:rFonts w:cs="Times New Roman"/>
        </w:rPr>
        <w:noBreakHyphen/>
        <w:t>15</w:t>
      </w:r>
      <w:r w:rsidRPr="00C0617B">
        <w:rPr>
          <w:rFonts w:cs="Times New Roman"/>
        </w:rPr>
        <w:noBreakHyphen/>
        <w:t>405, 7</w:t>
      </w:r>
      <w:r w:rsidRPr="00C0617B">
        <w:rPr>
          <w:rFonts w:cs="Times New Roman"/>
        </w:rPr>
        <w:noBreakHyphen/>
        <w:t>15</w:t>
      </w:r>
      <w:r w:rsidRPr="00C0617B">
        <w:rPr>
          <w:rFonts w:cs="Times New Roman"/>
        </w:rPr>
        <w:noBreakHyphen/>
        <w:t>406, and 7</w:t>
      </w:r>
      <w:r w:rsidRPr="00C0617B">
        <w:rPr>
          <w:rFonts w:cs="Times New Roman"/>
        </w:rPr>
        <w:noBreakHyphen/>
        <w:t>15</w:t>
      </w:r>
      <w:r w:rsidRPr="00C0617B">
        <w:rPr>
          <w:rFonts w:cs="Times New Roman"/>
        </w:rPr>
        <w:noBreakHyphen/>
        <w:t>460</w:t>
      </w:r>
      <w:r>
        <w:rPr>
          <w:rFonts w:cs="Times New Roman"/>
        </w:rPr>
        <w:t xml:space="preserve"> are repealed</w:t>
      </w:r>
      <w:r w:rsidRPr="00C0617B">
        <w:rPr>
          <w:rFonts w:cs="Times New Roman"/>
        </w:rPr>
        <w:t>.</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00300C"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SECTION</w:t>
      </w:r>
      <w:r w:rsidRPr="00C0617B">
        <w:rPr>
          <w:rFonts w:cs="Times New Roman"/>
        </w:rPr>
        <w:tab/>
      </w:r>
      <w:r>
        <w:rPr>
          <w:rFonts w:cs="Times New Roman"/>
        </w:rPr>
        <w:t>7</w:t>
      </w:r>
      <w:r w:rsidRPr="00C0617B">
        <w:rPr>
          <w:rFonts w:cs="Times New Roman"/>
        </w:rPr>
        <w:t>.</w:t>
      </w:r>
      <w:r w:rsidRPr="00C0617B">
        <w:rPr>
          <w:rFonts w:cs="Times New Roman"/>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00300C"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413D" w:rsidRPr="00C0617B"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17B">
        <w:rPr>
          <w:rFonts w:cs="Times New Roman"/>
        </w:rPr>
        <w:t>SECTION</w:t>
      </w:r>
      <w:r w:rsidRPr="00C0617B">
        <w:rPr>
          <w:rFonts w:cs="Times New Roman"/>
        </w:rPr>
        <w:tab/>
      </w:r>
      <w:r>
        <w:rPr>
          <w:rFonts w:cs="Times New Roman"/>
        </w:rPr>
        <w:t>8</w:t>
      </w:r>
      <w:r w:rsidRPr="00C0617B">
        <w:rPr>
          <w:rFonts w:cs="Times New Roman"/>
        </w:rPr>
        <w:t>.</w:t>
      </w:r>
      <w:r w:rsidRPr="00C0617B">
        <w:rPr>
          <w:rFonts w:cs="Times New Roman"/>
        </w:rPr>
        <w:tab/>
        <w:t xml:space="preserve">This act takes effect upon approval by the Governor.  </w:t>
      </w:r>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2" w:name="Sen1"/>
      <w:bookmarkEnd w:id="2"/>
    </w:p>
    <w:p w:rsidR="0057413D" w:rsidRDefault="0057413D"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2015.</w:t>
      </w:r>
    </w:p>
    <w:p w:rsidR="0057413D" w:rsidRDefault="0057413D" w:rsidP="0057413D">
      <w:pPr>
        <w:jc w:val="both"/>
        <w:rPr>
          <w:color w:val="000000" w:themeColor="text1"/>
        </w:rPr>
      </w:pPr>
    </w:p>
    <w:p w:rsidR="0057413D" w:rsidRDefault="0057413D" w:rsidP="0057413D">
      <w:pPr>
        <w:jc w:val="both"/>
        <w:rPr>
          <w:color w:val="000000" w:themeColor="text1"/>
        </w:rPr>
      </w:pPr>
      <w:r>
        <w:rPr>
          <w:color w:val="000000" w:themeColor="text1"/>
        </w:rPr>
        <w:t>Approved the 11</w:t>
      </w:r>
      <w:r w:rsidRPr="00956974">
        <w:rPr>
          <w:color w:val="000000" w:themeColor="text1"/>
          <w:vertAlign w:val="superscript"/>
        </w:rPr>
        <w:t>th</w:t>
      </w:r>
      <w:r>
        <w:rPr>
          <w:color w:val="000000" w:themeColor="text1"/>
        </w:rPr>
        <w:t xml:space="preserve"> day of June, 2015. </w:t>
      </w:r>
    </w:p>
    <w:p w:rsidR="0057413D" w:rsidRDefault="0057413D" w:rsidP="0057413D">
      <w:pPr>
        <w:jc w:val="center"/>
        <w:rPr>
          <w:color w:val="000000" w:themeColor="text1"/>
        </w:rPr>
      </w:pPr>
    </w:p>
    <w:p w:rsidR="0057413D" w:rsidRDefault="0057413D" w:rsidP="0057413D">
      <w:pPr>
        <w:jc w:val="center"/>
        <w:rPr>
          <w:color w:val="000000" w:themeColor="text1"/>
        </w:rPr>
      </w:pPr>
      <w:r>
        <w:rPr>
          <w:color w:val="000000" w:themeColor="text1"/>
        </w:rPr>
        <w:t>__________</w:t>
      </w:r>
    </w:p>
    <w:p w:rsidR="0015037C" w:rsidRPr="00E954B6" w:rsidRDefault="0015037C" w:rsidP="00574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5037C" w:rsidRPr="00E954B6" w:rsidSect="0015037C">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B68" w:rsidRDefault="00575B68" w:rsidP="007D5FAC">
      <w:r>
        <w:separator/>
      </w:r>
    </w:p>
  </w:endnote>
  <w:endnote w:type="continuationSeparator" w:id="0">
    <w:p w:rsidR="00575B68" w:rsidRDefault="00575B6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37C" w:rsidRPr="0015037C" w:rsidRDefault="0015037C" w:rsidP="0015037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7413D">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37C" w:rsidRDefault="00150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B68" w:rsidRDefault="00575B68" w:rsidP="007D5FAC">
      <w:r>
        <w:separator/>
      </w:r>
    </w:p>
  </w:footnote>
  <w:footnote w:type="continuationSeparator" w:id="0">
    <w:p w:rsidR="00575B68" w:rsidRDefault="00575B6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154"/>
    <w:docVar w:name="ActSecretary" w:val="Shackelford"/>
    <w:docVar w:name="ActSIdno" w:val="(72)  3154ZW15"/>
    <w:docVar w:name="clipname" w:val="3154ZW15"/>
    <w:docVar w:name="dvBillNumber" w:val="3154"/>
    <w:docVar w:name="dvBillNumberPrefix" w:val="H"/>
    <w:docVar w:name="dvOriginalBody" w:val="House"/>
    <w:docVar w:name="HOUSEACTFULLPATH" w:val="L:\COUNCIL\ACTS\3154ZW15.DOCX"/>
    <w:docVar w:name="OrigHOUSEBillNo" w:val="3154"/>
    <w:docVar w:name="WhatActtype" w:val="AN ACT"/>
  </w:docVars>
  <w:rsids>
    <w:rsidRoot w:val="00AB1CAD"/>
    <w:rsid w:val="00002DE0"/>
    <w:rsid w:val="0000300C"/>
    <w:rsid w:val="00020349"/>
    <w:rsid w:val="00020977"/>
    <w:rsid w:val="00021B0B"/>
    <w:rsid w:val="0002439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BF7"/>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037C"/>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28DD"/>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5DCD"/>
    <w:rsid w:val="004374A9"/>
    <w:rsid w:val="00445824"/>
    <w:rsid w:val="00445A20"/>
    <w:rsid w:val="00447C2D"/>
    <w:rsid w:val="0045270B"/>
    <w:rsid w:val="00464E65"/>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6C02"/>
    <w:rsid w:val="00510845"/>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3D"/>
    <w:rsid w:val="005741F9"/>
    <w:rsid w:val="00575B68"/>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98D"/>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37CA"/>
    <w:rsid w:val="006C7535"/>
    <w:rsid w:val="006C7D00"/>
    <w:rsid w:val="006E038F"/>
    <w:rsid w:val="006F22C0"/>
    <w:rsid w:val="006F290C"/>
    <w:rsid w:val="007009F2"/>
    <w:rsid w:val="00703D30"/>
    <w:rsid w:val="00704FF9"/>
    <w:rsid w:val="007052EC"/>
    <w:rsid w:val="00706B65"/>
    <w:rsid w:val="0071120A"/>
    <w:rsid w:val="007261EE"/>
    <w:rsid w:val="00733A16"/>
    <w:rsid w:val="00733C4C"/>
    <w:rsid w:val="00737039"/>
    <w:rsid w:val="007373C7"/>
    <w:rsid w:val="00740BEB"/>
    <w:rsid w:val="007469F9"/>
    <w:rsid w:val="0074783A"/>
    <w:rsid w:val="007514EF"/>
    <w:rsid w:val="00762F12"/>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1DE"/>
    <w:rsid w:val="007C7B7F"/>
    <w:rsid w:val="007D5FAC"/>
    <w:rsid w:val="007E19E6"/>
    <w:rsid w:val="007E3A81"/>
    <w:rsid w:val="007F6631"/>
    <w:rsid w:val="007F6D46"/>
    <w:rsid w:val="007F7184"/>
    <w:rsid w:val="00800AD0"/>
    <w:rsid w:val="00805054"/>
    <w:rsid w:val="008066FB"/>
    <w:rsid w:val="00806F5B"/>
    <w:rsid w:val="0081729E"/>
    <w:rsid w:val="00822672"/>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1D84"/>
    <w:rsid w:val="00953BF7"/>
    <w:rsid w:val="00954E73"/>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1CAD"/>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057C"/>
    <w:rsid w:val="00B303AC"/>
    <w:rsid w:val="00B374C4"/>
    <w:rsid w:val="00B408FD"/>
    <w:rsid w:val="00B4797F"/>
    <w:rsid w:val="00B516BA"/>
    <w:rsid w:val="00B51AE2"/>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3A4D"/>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2DEA"/>
    <w:rsid w:val="00D24F96"/>
    <w:rsid w:val="00D25595"/>
    <w:rsid w:val="00D31442"/>
    <w:rsid w:val="00D3443A"/>
    <w:rsid w:val="00D366FE"/>
    <w:rsid w:val="00D375C1"/>
    <w:rsid w:val="00D45624"/>
    <w:rsid w:val="00D474CA"/>
    <w:rsid w:val="00D50FB9"/>
    <w:rsid w:val="00D56467"/>
    <w:rsid w:val="00D63C04"/>
    <w:rsid w:val="00D650D0"/>
    <w:rsid w:val="00D67551"/>
    <w:rsid w:val="00D75E1A"/>
    <w:rsid w:val="00D76225"/>
    <w:rsid w:val="00D7706E"/>
    <w:rsid w:val="00D80303"/>
    <w:rsid w:val="00D9130B"/>
    <w:rsid w:val="00D92268"/>
    <w:rsid w:val="00D94602"/>
    <w:rsid w:val="00D958BB"/>
    <w:rsid w:val="00D97200"/>
    <w:rsid w:val="00DA103E"/>
    <w:rsid w:val="00DA1730"/>
    <w:rsid w:val="00DB01BE"/>
    <w:rsid w:val="00DB1297"/>
    <w:rsid w:val="00DB49CF"/>
    <w:rsid w:val="00DC093F"/>
    <w:rsid w:val="00DC3660"/>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54B6"/>
    <w:rsid w:val="00E9689C"/>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4CFA"/>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3BD9"/>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DE77216-DCEC-489A-A4FC-89978DCF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503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71120A"/>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762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12"/>
    <w:rPr>
      <w:rFonts w:ascii="Segoe UI" w:hAnsi="Segoe UI" w:cs="Segoe UI"/>
      <w:sz w:val="18"/>
      <w:szCs w:val="18"/>
    </w:rPr>
  </w:style>
  <w:style w:type="table" w:styleId="TableGrid">
    <w:name w:val="Table Grid"/>
    <w:basedOn w:val="TableNormal"/>
    <w:uiPriority w:val="59"/>
    <w:rsid w:val="0063598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5037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35D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5\05-27-15.docx" TargetMode="External"/><Relationship Id="rId26" Type="http://schemas.openxmlformats.org/officeDocument/2006/relationships/hyperlink" Target="file:///h:\HJ%20Archive\2015\06-04-15.docx" TargetMode="External"/><Relationship Id="rId39" Type="http://schemas.openxmlformats.org/officeDocument/2006/relationships/hyperlink" Target="file:///p:\pprever\2015-16\3154_20150529.docx" TargetMode="External"/><Relationship Id="rId3" Type="http://schemas.openxmlformats.org/officeDocument/2006/relationships/settings" Target="settings.xml"/><Relationship Id="rId21" Type="http://schemas.openxmlformats.org/officeDocument/2006/relationships/hyperlink" Target="file:///h:\SJ%20Archive\2015\05-28-15.docx" TargetMode="External"/><Relationship Id="rId34" Type="http://schemas.openxmlformats.org/officeDocument/2006/relationships/hyperlink" Target="file:///p:\pprever\2015-16\3154_20150424.docx" TargetMode="External"/><Relationship Id="rId42" Type="http://schemas.openxmlformats.org/officeDocument/2006/relationships/hyperlink" Target="file:///p:\pprever\2015-16\3154_20150602.docx" TargetMode="External"/><Relationship Id="rId47" Type="http://schemas.openxmlformats.org/officeDocument/2006/relationships/theme" Target="theme/theme1.xml"/><Relationship Id="rId7" Type="http://schemas.openxmlformats.org/officeDocument/2006/relationships/hyperlink" Target="file:///h:\HJ%20Archive\2015\01-13-15.docx" TargetMode="External"/><Relationship Id="rId12" Type="http://schemas.openxmlformats.org/officeDocument/2006/relationships/hyperlink" Target="file:///h:\HJ%20Archive\2015\04-28-15.docx" TargetMode="External"/><Relationship Id="rId17" Type="http://schemas.openxmlformats.org/officeDocument/2006/relationships/hyperlink" Target="file:///h:\SJ%20Archive\2015\05-27-15.docx" TargetMode="External"/><Relationship Id="rId25" Type="http://schemas.openxmlformats.org/officeDocument/2006/relationships/hyperlink" Target="file:///h:\HJ%20Archive\2015\06-04-15.docx" TargetMode="External"/><Relationship Id="rId33" Type="http://schemas.openxmlformats.org/officeDocument/2006/relationships/hyperlink" Target="file:///p:\pprever\2015-16\3154_20150422.docx" TargetMode="External"/><Relationship Id="rId38" Type="http://schemas.openxmlformats.org/officeDocument/2006/relationships/hyperlink" Target="file:///p:\pprever\2015-16\3154_20150528.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4-29-15.docx" TargetMode="External"/><Relationship Id="rId20" Type="http://schemas.openxmlformats.org/officeDocument/2006/relationships/hyperlink" Target="file:///h:\SJ%20Archive\2015\05-28-15.docx" TargetMode="External"/><Relationship Id="rId29" Type="http://schemas.openxmlformats.org/officeDocument/2006/relationships/hyperlink" Target="file:///h:\SJ%20Archive\2015\06-04-15.docx" TargetMode="External"/><Relationship Id="rId41" Type="http://schemas.openxmlformats.org/officeDocument/2006/relationships/hyperlink" Target="file:///p:\pprever\2015-16\3154_201506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file:///h:\HJ%20Archive\2015\06-04-15.docx" TargetMode="External"/><Relationship Id="rId32" Type="http://schemas.openxmlformats.org/officeDocument/2006/relationships/hyperlink" Target="file:///p:\pprever\2015-16\3154_20141211.docx" TargetMode="External"/><Relationship Id="rId37" Type="http://schemas.openxmlformats.org/officeDocument/2006/relationships/hyperlink" Target="file:///p:\pprever\2015-16\3154_20150527.docx" TargetMode="External"/><Relationship Id="rId40" Type="http://schemas.openxmlformats.org/officeDocument/2006/relationships/hyperlink" Target="file:///p:\pprever\2015-16\3154_20150529A.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hyperlink" Target="file:///h:\HJ%20Archive\2015\06-04-15.docx" TargetMode="External"/><Relationship Id="rId28" Type="http://schemas.openxmlformats.org/officeDocument/2006/relationships/hyperlink" Target="file:///h:\SJ%20Archive\2015\06-04-15.docx" TargetMode="External"/><Relationship Id="rId36" Type="http://schemas.openxmlformats.org/officeDocument/2006/relationships/hyperlink" Target="file:///p:\pprever\2015-16\3154_20150429.docx" TargetMode="External"/><Relationship Id="rId10" Type="http://schemas.openxmlformats.org/officeDocument/2006/relationships/hyperlink" Target="file:///h:\HJ%20Archive\2015\04-28-15.docx" TargetMode="External"/><Relationship Id="rId19" Type="http://schemas.openxmlformats.org/officeDocument/2006/relationships/hyperlink" Target="file:///h:\SJ%20Archive\2015\05-28-15.docx" TargetMode="External"/><Relationship Id="rId31" Type="http://schemas.openxmlformats.org/officeDocument/2006/relationships/hyperlink" Target="http://www.scstatehouse.gov/billsearch.php?billnumbers=3154&amp;session=121&amp;summary=B"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4-22-15.docx" TargetMode="External"/><Relationship Id="rId14" Type="http://schemas.openxmlformats.org/officeDocument/2006/relationships/hyperlink" Target="file:///h:\HJ%20Archive\2015\04-29-15.docx" TargetMode="External"/><Relationship Id="rId22" Type="http://schemas.openxmlformats.org/officeDocument/2006/relationships/hyperlink" Target="file:///h:\SJ%20Archive\2015\06-02-15.docx" TargetMode="External"/><Relationship Id="rId27" Type="http://schemas.openxmlformats.org/officeDocument/2006/relationships/hyperlink" Target="file:///h:\HJ%20Archive\2015\06-04-15.docx" TargetMode="External"/><Relationship Id="rId30" Type="http://schemas.openxmlformats.org/officeDocument/2006/relationships/hyperlink" Target="file:///h:\HJ%20Archive\2015\06-04-15.docx" TargetMode="External"/><Relationship Id="rId35" Type="http://schemas.openxmlformats.org/officeDocument/2006/relationships/hyperlink" Target="file:///p:\pprever\2015-16\3154_20150428.docx" TargetMode="External"/><Relationship Id="rId43" Type="http://schemas.openxmlformats.org/officeDocument/2006/relationships/hyperlink" Target="file:///p:\pprever\2015-16\3154_201506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89476-4E12-4571-98BE-E81B889B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4518</Words>
  <Characters>25756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3154: S.C. Uniform Military and Overseas Voters Act - South Carolina Legislature Online</dc:title>
  <dc:subject/>
  <dc:creator>GloriaShackelford</dc:creator>
  <cp:keywords/>
  <dc:description/>
  <cp:lastModifiedBy>N Cumfer</cp:lastModifiedBy>
  <cp:revision>2</cp:revision>
  <cp:lastPrinted>2015-06-05T17:21:00Z</cp:lastPrinted>
  <dcterms:created xsi:type="dcterms:W3CDTF">2016-12-02T17:47:00Z</dcterms:created>
  <dcterms:modified xsi:type="dcterms:W3CDTF">2016-12-02T17:47:00Z</dcterms:modified>
</cp:coreProperties>
</file>