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E21" w:rsidRDefault="00593E21" w:rsidP="00593E21">
      <w:pPr>
        <w:widowControl w:val="0"/>
        <w:jc w:val="center"/>
      </w:pPr>
      <w:bookmarkStart w:id="0" w:name="_GoBack"/>
      <w:bookmarkEnd w:id="0"/>
      <w:r w:rsidRPr="00593E21">
        <w:rPr>
          <w:b/>
        </w:rPr>
        <w:t>South Carolina General Assembly</w:t>
      </w:r>
    </w:p>
    <w:p w:rsidR="00593E21" w:rsidRDefault="00593E21" w:rsidP="00593E21">
      <w:pPr>
        <w:widowControl w:val="0"/>
        <w:jc w:val="center"/>
      </w:pPr>
      <w:r>
        <w:t>121st Session, 2015-2016</w:t>
      </w:r>
    </w:p>
    <w:p w:rsidR="00593E21" w:rsidRDefault="00593E21" w:rsidP="00593E21">
      <w:pPr>
        <w:widowControl w:val="0"/>
        <w:jc w:val="left"/>
      </w:pPr>
    </w:p>
    <w:p w:rsidR="00593E21" w:rsidRDefault="00593E21" w:rsidP="00593E21">
      <w:pPr>
        <w:widowControl w:val="0"/>
        <w:jc w:val="left"/>
        <w:rPr>
          <w:b/>
        </w:rPr>
      </w:pPr>
      <w:r w:rsidRPr="00593E21">
        <w:rPr>
          <w:b/>
        </w:rPr>
        <w:t>S.</w:t>
      </w:r>
      <w:r>
        <w:rPr>
          <w:b/>
        </w:rPr>
        <w:t xml:space="preserve"> </w:t>
      </w:r>
      <w:r w:rsidRPr="00593E21">
        <w:rPr>
          <w:b/>
        </w:rPr>
        <w:t>369</w:t>
      </w:r>
    </w:p>
    <w:p w:rsidR="00593E21" w:rsidRDefault="00593E21" w:rsidP="00593E21">
      <w:pPr>
        <w:widowControl w:val="0"/>
        <w:jc w:val="left"/>
        <w:rPr>
          <w:b/>
        </w:rPr>
      </w:pPr>
    </w:p>
    <w:p w:rsidR="00593E21" w:rsidRDefault="00593E21" w:rsidP="00593E21">
      <w:pPr>
        <w:widowControl w:val="0"/>
        <w:jc w:val="left"/>
      </w:pPr>
      <w:r w:rsidRPr="00593E21">
        <w:rPr>
          <w:b/>
        </w:rPr>
        <w:t>STATUS INFORMATION</w:t>
      </w:r>
    </w:p>
    <w:p w:rsidR="00593E21" w:rsidRDefault="00593E21" w:rsidP="00593E21">
      <w:pPr>
        <w:widowControl w:val="0"/>
        <w:jc w:val="left"/>
      </w:pPr>
    </w:p>
    <w:p w:rsidR="00593E21" w:rsidRDefault="00593E21" w:rsidP="00593E21">
      <w:pPr>
        <w:widowControl w:val="0"/>
        <w:jc w:val="left"/>
      </w:pPr>
      <w:r>
        <w:t>Senate Resolution</w:t>
      </w:r>
    </w:p>
    <w:p w:rsidR="00593E21" w:rsidRDefault="00593E21" w:rsidP="00593E21">
      <w:pPr>
        <w:widowControl w:val="0"/>
        <w:jc w:val="left"/>
      </w:pPr>
      <w:r>
        <w:t>Sponsors: Senator Hembree</w:t>
      </w:r>
    </w:p>
    <w:p w:rsidR="00593E21" w:rsidRDefault="00593E21" w:rsidP="00593E21">
      <w:pPr>
        <w:widowControl w:val="0"/>
        <w:jc w:val="left"/>
      </w:pPr>
      <w:r>
        <w:t>Document Path: l:\council\bills\gm\24158ahb15.docx</w:t>
      </w:r>
    </w:p>
    <w:p w:rsidR="00593E21" w:rsidRDefault="00593E21" w:rsidP="00593E21">
      <w:pPr>
        <w:widowControl w:val="0"/>
        <w:jc w:val="left"/>
      </w:pPr>
    </w:p>
    <w:p w:rsidR="00593E21" w:rsidRDefault="00593E21" w:rsidP="00593E21">
      <w:pPr>
        <w:widowControl w:val="0"/>
        <w:jc w:val="left"/>
      </w:pPr>
      <w:r>
        <w:t>Introduced in the Senate on January 27, 2015</w:t>
      </w:r>
    </w:p>
    <w:p w:rsidR="00593E21" w:rsidRDefault="00593E21" w:rsidP="00593E21">
      <w:pPr>
        <w:widowControl w:val="0"/>
        <w:jc w:val="left"/>
      </w:pPr>
      <w:r>
        <w:t>Adopted by the Senate on January 27, 2015</w:t>
      </w:r>
    </w:p>
    <w:p w:rsidR="00593E21" w:rsidRDefault="00593E21" w:rsidP="00593E21">
      <w:pPr>
        <w:widowControl w:val="0"/>
        <w:jc w:val="left"/>
      </w:pPr>
    </w:p>
    <w:p w:rsidR="00593E21" w:rsidRDefault="00593E21" w:rsidP="00593E21">
      <w:pPr>
        <w:widowControl w:val="0"/>
        <w:jc w:val="left"/>
      </w:pPr>
      <w:r>
        <w:t xml:space="preserve">Summary: </w:t>
      </w:r>
      <w:r w:rsidR="00C06B23">
        <w:t>Frances Strickland</w:t>
      </w:r>
    </w:p>
    <w:p w:rsidR="00593E21" w:rsidRDefault="00593E21" w:rsidP="00593E21">
      <w:pPr>
        <w:widowControl w:val="0"/>
        <w:jc w:val="left"/>
      </w:pPr>
    </w:p>
    <w:p w:rsidR="00593E21" w:rsidRDefault="00593E21" w:rsidP="00593E21">
      <w:pPr>
        <w:widowControl w:val="0"/>
        <w:jc w:val="left"/>
      </w:pPr>
    </w:p>
    <w:p w:rsidR="00593E21" w:rsidRDefault="00593E21" w:rsidP="00593E21">
      <w:pPr>
        <w:widowControl w:val="0"/>
        <w:tabs>
          <w:tab w:val="center" w:pos="590"/>
          <w:tab w:val="center" w:pos="1440"/>
          <w:tab w:val="left" w:pos="1872"/>
          <w:tab w:val="left" w:pos="9187"/>
        </w:tabs>
        <w:jc w:val="left"/>
      </w:pPr>
      <w:r w:rsidRPr="00593E21">
        <w:rPr>
          <w:b/>
        </w:rPr>
        <w:t>HISTORY OF LEGISLATIVE ACTIONS</w:t>
      </w:r>
    </w:p>
    <w:p w:rsidR="00593E21" w:rsidRDefault="00593E21" w:rsidP="00593E21">
      <w:pPr>
        <w:widowControl w:val="0"/>
        <w:tabs>
          <w:tab w:val="center" w:pos="590"/>
          <w:tab w:val="center" w:pos="1440"/>
          <w:tab w:val="left" w:pos="1872"/>
          <w:tab w:val="left" w:pos="9187"/>
        </w:tabs>
        <w:jc w:val="left"/>
      </w:pPr>
    </w:p>
    <w:p w:rsidR="00593E21" w:rsidRPr="00593E21" w:rsidRDefault="00593E21" w:rsidP="00593E21">
      <w:pPr>
        <w:widowControl w:val="0"/>
        <w:tabs>
          <w:tab w:val="center" w:pos="590"/>
          <w:tab w:val="center" w:pos="1440"/>
          <w:tab w:val="left" w:pos="1872"/>
          <w:tab w:val="left" w:pos="9187"/>
        </w:tabs>
        <w:jc w:val="left"/>
      </w:pPr>
      <w:r w:rsidRPr="00593E21">
        <w:rPr>
          <w:u w:val="single"/>
        </w:rPr>
        <w:tab/>
        <w:t>Date</w:t>
      </w:r>
      <w:r w:rsidRPr="00593E21">
        <w:rPr>
          <w:u w:val="single"/>
        </w:rPr>
        <w:tab/>
        <w:t>Body</w:t>
      </w:r>
      <w:r w:rsidRPr="00593E21">
        <w:rPr>
          <w:u w:val="single"/>
        </w:rPr>
        <w:tab/>
        <w:t>Action Description with journal page number</w:t>
      </w:r>
      <w:r w:rsidRPr="00593E21">
        <w:rPr>
          <w:u w:val="single"/>
        </w:rPr>
        <w:tab/>
      </w:r>
    </w:p>
    <w:p w:rsidR="009A7B19" w:rsidRDefault="009A7B19" w:rsidP="009A7B19">
      <w:pPr>
        <w:widowControl w:val="0"/>
        <w:tabs>
          <w:tab w:val="right" w:pos="1008"/>
          <w:tab w:val="left" w:pos="1152"/>
          <w:tab w:val="left" w:pos="1872"/>
          <w:tab w:val="left" w:pos="9187"/>
        </w:tabs>
        <w:ind w:left="2088" w:hanging="2088"/>
        <w:jc w:val="left"/>
      </w:pPr>
      <w:r>
        <w:tab/>
        <w:t>1/27/2015</w:t>
      </w:r>
      <w:r>
        <w:tab/>
        <w:t>Senate</w:t>
      </w:r>
      <w:r>
        <w:tab/>
      </w:r>
      <w:r w:rsidRPr="00084AA7">
        <w:t>Introduced and adopted (</w:t>
      </w:r>
      <w:hyperlink r:id="rId7" w:history="1">
        <w:r w:rsidRPr="00C91C99">
          <w:rPr>
            <w:rStyle w:val="Hyperlink"/>
          </w:rPr>
          <w:t>Senate Journal</w:t>
        </w:r>
        <w:r w:rsidRPr="00C91C99">
          <w:rPr>
            <w:rStyle w:val="Hyperlink"/>
          </w:rPr>
          <w:noBreakHyphen/>
          <w:t>page 15</w:t>
        </w:r>
      </w:hyperlink>
      <w:r w:rsidRPr="00084AA7">
        <w:t>)</w:t>
      </w:r>
    </w:p>
    <w:p w:rsidR="009A7B19" w:rsidRDefault="009A7B19" w:rsidP="009A7B19">
      <w:pPr>
        <w:widowControl w:val="0"/>
        <w:tabs>
          <w:tab w:val="right" w:pos="1008"/>
          <w:tab w:val="left" w:pos="1152"/>
          <w:tab w:val="left" w:pos="1872"/>
          <w:tab w:val="left" w:pos="9187"/>
        </w:tabs>
        <w:ind w:left="2088" w:hanging="2088"/>
        <w:jc w:val="left"/>
      </w:pPr>
    </w:p>
    <w:p w:rsidR="00593E21" w:rsidRDefault="00593E21" w:rsidP="00593E21">
      <w:pPr>
        <w:widowControl w:val="0"/>
        <w:tabs>
          <w:tab w:val="right" w:pos="1008"/>
          <w:tab w:val="left" w:pos="1152"/>
          <w:tab w:val="left" w:pos="1872"/>
          <w:tab w:val="left" w:pos="9187"/>
        </w:tabs>
        <w:ind w:left="2088" w:hanging="2088"/>
        <w:jc w:val="left"/>
      </w:pPr>
      <w:r>
        <w:t xml:space="preserve">View the latest </w:t>
      </w:r>
      <w:hyperlink r:id="rId8" w:history="1">
        <w:r w:rsidRPr="00593E21">
          <w:rPr>
            <w:rStyle w:val="Hyperlink"/>
          </w:rPr>
          <w:t>legislative information</w:t>
        </w:r>
      </w:hyperlink>
      <w:r>
        <w:t xml:space="preserve"> at the website</w:t>
      </w:r>
    </w:p>
    <w:p w:rsidR="00593E21" w:rsidRDefault="00593E21" w:rsidP="00593E21">
      <w:pPr>
        <w:widowControl w:val="0"/>
        <w:tabs>
          <w:tab w:val="right" w:pos="1008"/>
          <w:tab w:val="left" w:pos="1152"/>
          <w:tab w:val="left" w:pos="1872"/>
          <w:tab w:val="left" w:pos="9187"/>
        </w:tabs>
        <w:ind w:left="2088" w:hanging="2088"/>
        <w:jc w:val="left"/>
      </w:pPr>
    </w:p>
    <w:p w:rsidR="00593E21" w:rsidRPr="00593E21" w:rsidRDefault="00593E21" w:rsidP="00593E21">
      <w:pPr>
        <w:widowControl w:val="0"/>
        <w:tabs>
          <w:tab w:val="right" w:pos="1008"/>
          <w:tab w:val="left" w:pos="1152"/>
          <w:tab w:val="left" w:pos="1872"/>
          <w:tab w:val="left" w:pos="9187"/>
        </w:tabs>
        <w:ind w:left="2088" w:hanging="2088"/>
        <w:jc w:val="left"/>
      </w:pPr>
    </w:p>
    <w:p w:rsidR="00593E21" w:rsidRDefault="00593E21" w:rsidP="00593E21">
      <w:r w:rsidRPr="00593E21">
        <w:rPr>
          <w:b/>
        </w:rPr>
        <w:t>VERSIONS OF THIS BILL</w:t>
      </w:r>
    </w:p>
    <w:p w:rsidR="00593E21" w:rsidRDefault="00593E21" w:rsidP="00593E21"/>
    <w:p w:rsidR="00593E21" w:rsidRDefault="00C91C99" w:rsidP="00593E21">
      <w:hyperlink r:id="rId9" w:history="1">
        <w:r w:rsidR="00593E21">
          <w:rPr>
            <w:rStyle w:val="Hyperlink"/>
          </w:rPr>
          <w:t>1/27/2015</w:t>
        </w:r>
      </w:hyperlink>
    </w:p>
    <w:p w:rsidR="00593E21" w:rsidRDefault="00593E21" w:rsidP="00593E21"/>
    <w:p w:rsidR="00593E21" w:rsidRDefault="00593E21" w:rsidP="00593E21">
      <w:pPr>
        <w:sectPr w:rsidR="00593E21" w:rsidSect="00593E21">
          <w:pgSz w:w="12240" w:h="15840" w:code="1"/>
          <w:pgMar w:top="1080" w:right="1440" w:bottom="1080" w:left="1440" w:header="720" w:footer="720" w:gutter="0"/>
          <w:cols w:space="720"/>
          <w:noEndnote/>
          <w:docGrid w:linePitch="360"/>
        </w:sectPr>
      </w:pPr>
    </w:p>
    <w:p w:rsidR="007878B8" w:rsidRDefault="007878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7E5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D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FRANCES STRICKLAND FOR HER SIGNIFICANT PARTICIPATION IN THE H</w:t>
      </w:r>
      <w:r w:rsidR="00240BC0">
        <w:t>ORRY ELECTRIC COOPERATIVE, INC.</w:t>
      </w:r>
      <w:r>
        <w:t xml:space="preserve"> AND TO CONGRATULATE HER UPON BEING NAMED THE COOPERATIVE’S 2015 RURAL LADY OF THE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7D73" w:rsidRDefault="00067E58"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D7D73">
        <w:t>the members of the Senate of the State of South Carolina are pleased to learn that Frances Strickland has been honored with the H</w:t>
      </w:r>
      <w:r w:rsidR="00240BC0">
        <w:t>orry Electric Cooperative, Inc.</w:t>
      </w:r>
      <w:r w:rsidR="00DD7D73">
        <w:t xml:space="preserve"> Rural Lady of the Year Award; and</w:t>
      </w:r>
    </w:p>
    <w:p w:rsidR="00DD7D73"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7D73" w:rsidRPr="002B2B78"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 xml:space="preserve">Whereas, </w:t>
      </w:r>
      <w:r w:rsidRPr="00A7365F">
        <w:rPr>
          <w:color w:val="000000" w:themeColor="text1"/>
          <w:u w:color="000000" w:themeColor="text1"/>
        </w:rPr>
        <w:t>born and r</w:t>
      </w:r>
      <w:r>
        <w:rPr>
          <w:color w:val="000000" w:themeColor="text1"/>
          <w:u w:color="000000" w:themeColor="text1"/>
        </w:rPr>
        <w:t>ear</w:t>
      </w:r>
      <w:r w:rsidRPr="00A7365F">
        <w:rPr>
          <w:color w:val="000000" w:themeColor="text1"/>
          <w:u w:color="000000" w:themeColor="text1"/>
        </w:rPr>
        <w:t>ed in Horry County</w:t>
      </w:r>
      <w:r>
        <w:rPr>
          <w:color w:val="000000" w:themeColor="text1"/>
          <w:u w:color="000000" w:themeColor="text1"/>
        </w:rPr>
        <w:t xml:space="preserve">, she </w:t>
      </w:r>
      <w:r w:rsidRPr="00A7365F">
        <w:rPr>
          <w:color w:val="000000" w:themeColor="text1"/>
          <w:u w:color="000000" w:themeColor="text1"/>
        </w:rPr>
        <w:t xml:space="preserve">has been associated with Horry Electric Cooperative for </w:t>
      </w:r>
      <w:r>
        <w:rPr>
          <w:color w:val="000000" w:themeColor="text1"/>
          <w:u w:color="000000" w:themeColor="text1"/>
        </w:rPr>
        <w:t>more than sixty</w:t>
      </w:r>
      <w:r w:rsidRPr="00A7365F">
        <w:rPr>
          <w:color w:val="000000" w:themeColor="text1"/>
          <w:u w:color="000000" w:themeColor="text1"/>
        </w:rPr>
        <w:t xml:space="preserve"> years</w:t>
      </w:r>
      <w:r>
        <w:rPr>
          <w:color w:val="000000" w:themeColor="text1"/>
          <w:u w:color="000000" w:themeColor="text1"/>
        </w:rPr>
        <w:t>; and</w:t>
      </w:r>
    </w:p>
    <w:p w:rsidR="00DD7D73"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7D73" w:rsidRPr="00A7365F"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A7365F">
        <w:rPr>
          <w:color w:val="000000" w:themeColor="text1"/>
          <w:u w:color="000000" w:themeColor="text1"/>
        </w:rPr>
        <w:t xml:space="preserve">he worked on </w:t>
      </w:r>
      <w:r>
        <w:rPr>
          <w:color w:val="000000" w:themeColor="text1"/>
          <w:u w:color="000000" w:themeColor="text1"/>
        </w:rPr>
        <w:t>her family farm for some</w:t>
      </w:r>
      <w:r w:rsidRPr="00A7365F">
        <w:rPr>
          <w:color w:val="000000" w:themeColor="text1"/>
          <w:u w:color="000000" w:themeColor="text1"/>
        </w:rPr>
        <w:t xml:space="preserve"> </w:t>
      </w:r>
      <w:r>
        <w:rPr>
          <w:color w:val="000000" w:themeColor="text1"/>
          <w:u w:color="000000" w:themeColor="text1"/>
        </w:rPr>
        <w:t>forty</w:t>
      </w:r>
      <w:r w:rsidRPr="00A7365F">
        <w:rPr>
          <w:color w:val="000000" w:themeColor="text1"/>
          <w:u w:color="000000" w:themeColor="text1"/>
        </w:rPr>
        <w:t xml:space="preserve"> </w:t>
      </w:r>
      <w:r>
        <w:rPr>
          <w:color w:val="000000" w:themeColor="text1"/>
          <w:u w:color="000000" w:themeColor="text1"/>
        </w:rPr>
        <w:t xml:space="preserve">years, </w:t>
      </w:r>
      <w:r w:rsidRPr="00A7365F">
        <w:rPr>
          <w:color w:val="000000" w:themeColor="text1"/>
          <w:u w:color="000000" w:themeColor="text1"/>
        </w:rPr>
        <w:t>involved in e</w:t>
      </w:r>
      <w:r>
        <w:rPr>
          <w:color w:val="000000" w:themeColor="text1"/>
          <w:u w:color="000000" w:themeColor="text1"/>
        </w:rPr>
        <w:t>very aspect of her family’s 200-</w:t>
      </w:r>
      <w:r w:rsidRPr="00A7365F">
        <w:rPr>
          <w:color w:val="000000" w:themeColor="text1"/>
          <w:u w:color="000000" w:themeColor="text1"/>
        </w:rPr>
        <w:t>acre farming operation</w:t>
      </w:r>
      <w:r>
        <w:rPr>
          <w:color w:val="000000" w:themeColor="text1"/>
          <w:u w:color="000000" w:themeColor="text1"/>
        </w:rPr>
        <w:t xml:space="preserve"> and </w:t>
      </w:r>
      <w:r w:rsidRPr="00A7365F">
        <w:rPr>
          <w:color w:val="000000" w:themeColor="text1"/>
          <w:u w:color="000000" w:themeColor="text1"/>
        </w:rPr>
        <w:t>in all daily farming decisions</w:t>
      </w:r>
      <w:r>
        <w:rPr>
          <w:color w:val="000000" w:themeColor="text1"/>
          <w:u w:color="000000" w:themeColor="text1"/>
        </w:rPr>
        <w:t>; and</w:t>
      </w:r>
    </w:p>
    <w:p w:rsidR="00DD7D73" w:rsidRPr="00A7365F"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D73"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Ms. Strickland continues to </w:t>
      </w:r>
      <w:r w:rsidRPr="00A7365F">
        <w:rPr>
          <w:color w:val="000000" w:themeColor="text1"/>
          <w:u w:color="000000" w:themeColor="text1"/>
        </w:rPr>
        <w:t>love</w:t>
      </w:r>
      <w:r>
        <w:rPr>
          <w:color w:val="000000" w:themeColor="text1"/>
          <w:u w:color="000000" w:themeColor="text1"/>
        </w:rPr>
        <w:t xml:space="preserve"> growing a garden</w:t>
      </w:r>
      <w:r w:rsidRPr="00A7365F">
        <w:rPr>
          <w:color w:val="000000" w:themeColor="text1"/>
          <w:u w:color="000000" w:themeColor="text1"/>
        </w:rPr>
        <w:t xml:space="preserve"> and shar</w:t>
      </w:r>
      <w:r>
        <w:rPr>
          <w:color w:val="000000" w:themeColor="text1"/>
          <w:u w:color="000000" w:themeColor="text1"/>
        </w:rPr>
        <w:t>ing</w:t>
      </w:r>
      <w:r w:rsidRPr="00A7365F">
        <w:rPr>
          <w:color w:val="000000" w:themeColor="text1"/>
          <w:u w:color="000000" w:themeColor="text1"/>
        </w:rPr>
        <w:t xml:space="preserve"> meals with her family</w:t>
      </w:r>
      <w:r>
        <w:rPr>
          <w:color w:val="000000" w:themeColor="text1"/>
          <w:u w:color="000000" w:themeColor="text1"/>
        </w:rPr>
        <w:t>,</w:t>
      </w:r>
      <w:r w:rsidRPr="00A7365F">
        <w:rPr>
          <w:color w:val="000000" w:themeColor="text1"/>
          <w:u w:color="000000" w:themeColor="text1"/>
        </w:rPr>
        <w:t xml:space="preserve"> </w:t>
      </w:r>
      <w:r>
        <w:rPr>
          <w:color w:val="000000" w:themeColor="text1"/>
          <w:u w:color="000000" w:themeColor="text1"/>
        </w:rPr>
        <w:t>which</w:t>
      </w:r>
      <w:r w:rsidRPr="00A7365F">
        <w:rPr>
          <w:color w:val="000000" w:themeColor="text1"/>
          <w:u w:color="000000" w:themeColor="text1"/>
        </w:rPr>
        <w:t xml:space="preserve"> she has prepared with the vegetables from her </w:t>
      </w:r>
      <w:r>
        <w:rPr>
          <w:color w:val="000000" w:themeColor="text1"/>
          <w:u w:color="000000" w:themeColor="text1"/>
        </w:rPr>
        <w:t xml:space="preserve">own </w:t>
      </w:r>
      <w:r w:rsidRPr="00A7365F">
        <w:rPr>
          <w:color w:val="000000" w:themeColor="text1"/>
          <w:u w:color="000000" w:themeColor="text1"/>
        </w:rPr>
        <w:t>garden</w:t>
      </w:r>
      <w:r>
        <w:rPr>
          <w:color w:val="000000" w:themeColor="text1"/>
          <w:u w:color="000000" w:themeColor="text1"/>
        </w:rPr>
        <w:t>; and</w:t>
      </w:r>
    </w:p>
    <w:p w:rsidR="00DD7D73"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D73" w:rsidRPr="00A7365F"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7365F">
        <w:rPr>
          <w:color w:val="000000" w:themeColor="text1"/>
          <w:u w:color="000000" w:themeColor="text1"/>
        </w:rPr>
        <w:t>spend</w:t>
      </w:r>
      <w:r>
        <w:rPr>
          <w:color w:val="000000" w:themeColor="text1"/>
          <w:u w:color="000000" w:themeColor="text1"/>
        </w:rPr>
        <w:t>ing</w:t>
      </w:r>
      <w:r w:rsidRPr="00A7365F">
        <w:rPr>
          <w:color w:val="000000" w:themeColor="text1"/>
          <w:u w:color="000000" w:themeColor="text1"/>
        </w:rPr>
        <w:t xml:space="preserve"> time with her children and grandchildren</w:t>
      </w:r>
      <w:r>
        <w:rPr>
          <w:color w:val="000000" w:themeColor="text1"/>
          <w:u w:color="000000" w:themeColor="text1"/>
        </w:rPr>
        <w:t xml:space="preserve"> ranks among her chief delights; and</w:t>
      </w:r>
      <w:r w:rsidRPr="00A7365F">
        <w:rPr>
          <w:color w:val="000000" w:themeColor="text1"/>
          <w:u w:color="000000" w:themeColor="text1"/>
        </w:rPr>
        <w:t xml:space="preserve"> </w:t>
      </w:r>
    </w:p>
    <w:p w:rsidR="00DD7D73" w:rsidRPr="00A7365F"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D73"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7365F">
        <w:rPr>
          <w:color w:val="000000" w:themeColor="text1"/>
          <w:u w:color="000000" w:themeColor="text1"/>
        </w:rPr>
        <w:t>hardworking, diligent, honest</w:t>
      </w:r>
      <w:r>
        <w:rPr>
          <w:color w:val="000000" w:themeColor="text1"/>
          <w:u w:color="000000" w:themeColor="text1"/>
        </w:rPr>
        <w:t xml:space="preserve">, </w:t>
      </w:r>
      <w:r w:rsidRPr="00A7365F">
        <w:rPr>
          <w:color w:val="000000" w:themeColor="text1"/>
          <w:u w:color="000000" w:themeColor="text1"/>
        </w:rPr>
        <w:t>and full of humor</w:t>
      </w:r>
      <w:r>
        <w:rPr>
          <w:color w:val="000000" w:themeColor="text1"/>
          <w:u w:color="000000" w:themeColor="text1"/>
        </w:rPr>
        <w:t>, Frances Strickland</w:t>
      </w:r>
      <w:r w:rsidRPr="00A7365F">
        <w:rPr>
          <w:color w:val="000000" w:themeColor="text1"/>
          <w:u w:color="000000" w:themeColor="text1"/>
        </w:rPr>
        <w:t xml:space="preserve"> </w:t>
      </w:r>
      <w:r>
        <w:rPr>
          <w:color w:val="000000" w:themeColor="text1"/>
          <w:u w:color="000000" w:themeColor="text1"/>
        </w:rPr>
        <w:t>uses her</w:t>
      </w:r>
      <w:r w:rsidRPr="00A7365F">
        <w:rPr>
          <w:color w:val="000000" w:themeColor="text1"/>
          <w:u w:color="000000" w:themeColor="text1"/>
        </w:rPr>
        <w:t xml:space="preserve"> strong management skills and dedicat</w:t>
      </w:r>
      <w:r>
        <w:rPr>
          <w:color w:val="000000" w:themeColor="text1"/>
          <w:u w:color="000000" w:themeColor="text1"/>
        </w:rPr>
        <w:t xml:space="preserve">ion to </w:t>
      </w:r>
      <w:r w:rsidRPr="00A7365F">
        <w:rPr>
          <w:color w:val="000000" w:themeColor="text1"/>
          <w:u w:color="000000" w:themeColor="text1"/>
        </w:rPr>
        <w:t>inspir</w:t>
      </w:r>
      <w:r>
        <w:rPr>
          <w:color w:val="000000" w:themeColor="text1"/>
          <w:u w:color="000000" w:themeColor="text1"/>
        </w:rPr>
        <w:t>e and care for others; and</w:t>
      </w:r>
    </w:p>
    <w:p w:rsidR="00DD7D73" w:rsidRPr="00A7365F"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65F">
        <w:rPr>
          <w:color w:val="000000" w:themeColor="text1"/>
          <w:u w:color="000000" w:themeColor="text1"/>
        </w:rPr>
        <w:t xml:space="preserve"> </w:t>
      </w:r>
    </w:p>
    <w:p w:rsidR="00DD7D73" w:rsidRPr="00A7365F"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w:t>
      </w:r>
      <w:r w:rsidRPr="00A7365F">
        <w:rPr>
          <w:color w:val="000000" w:themeColor="text1"/>
          <w:u w:color="000000" w:themeColor="text1"/>
        </w:rPr>
        <w:t xml:space="preserve">a strong </w:t>
      </w:r>
      <w:r>
        <w:rPr>
          <w:color w:val="000000" w:themeColor="text1"/>
          <w:u w:color="000000" w:themeColor="text1"/>
        </w:rPr>
        <w:t>f</w:t>
      </w:r>
      <w:r w:rsidRPr="00A7365F">
        <w:rPr>
          <w:color w:val="000000" w:themeColor="text1"/>
          <w:u w:color="000000" w:themeColor="text1"/>
        </w:rPr>
        <w:t xml:space="preserve">aith in God, she </w:t>
      </w:r>
      <w:r>
        <w:rPr>
          <w:color w:val="000000" w:themeColor="text1"/>
          <w:u w:color="000000" w:themeColor="text1"/>
        </w:rPr>
        <w:t>devoted</w:t>
      </w:r>
      <w:r w:rsidRPr="00A7365F">
        <w:rPr>
          <w:color w:val="000000" w:themeColor="text1"/>
          <w:u w:color="000000" w:themeColor="text1"/>
        </w:rPr>
        <w:t>ly attends Mt. Pisgah Baptist Church</w:t>
      </w:r>
      <w:r>
        <w:rPr>
          <w:color w:val="000000" w:themeColor="text1"/>
          <w:u w:color="000000" w:themeColor="text1"/>
        </w:rPr>
        <w:t xml:space="preserve"> o</w:t>
      </w:r>
      <w:r w:rsidRPr="00A7365F">
        <w:rPr>
          <w:color w:val="000000" w:themeColor="text1"/>
          <w:u w:color="000000" w:themeColor="text1"/>
        </w:rPr>
        <w:t>n Sunday mornings</w:t>
      </w:r>
      <w:r>
        <w:rPr>
          <w:color w:val="000000" w:themeColor="text1"/>
          <w:u w:color="000000" w:themeColor="text1"/>
        </w:rPr>
        <w:t>; and</w:t>
      </w:r>
      <w:r w:rsidRPr="00A7365F">
        <w:rPr>
          <w:color w:val="000000" w:themeColor="text1"/>
          <w:u w:color="000000" w:themeColor="text1"/>
        </w:rPr>
        <w:t xml:space="preserve">  </w:t>
      </w:r>
    </w:p>
    <w:p w:rsidR="00DD7D73" w:rsidRPr="00A7365F"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D73" w:rsidRPr="00A7365F"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Frances Strickland </w:t>
      </w:r>
      <w:r w:rsidRPr="00A7365F">
        <w:rPr>
          <w:color w:val="000000" w:themeColor="text1"/>
          <w:u w:color="000000" w:themeColor="text1"/>
        </w:rPr>
        <w:t>has spent her life living and enjoying rural life</w:t>
      </w:r>
      <w:r>
        <w:rPr>
          <w:color w:val="000000" w:themeColor="text1"/>
          <w:u w:color="000000" w:themeColor="text1"/>
        </w:rPr>
        <w:t xml:space="preserve">, </w:t>
      </w:r>
      <w:r w:rsidRPr="00A7365F">
        <w:rPr>
          <w:color w:val="000000" w:themeColor="text1"/>
          <w:u w:color="000000" w:themeColor="text1"/>
        </w:rPr>
        <w:t>commit</w:t>
      </w:r>
      <w:r>
        <w:rPr>
          <w:color w:val="000000" w:themeColor="text1"/>
          <w:u w:color="000000" w:themeColor="text1"/>
        </w:rPr>
        <w:t>ted</w:t>
      </w:r>
      <w:r w:rsidRPr="00A7365F">
        <w:rPr>
          <w:color w:val="000000" w:themeColor="text1"/>
          <w:u w:color="000000" w:themeColor="text1"/>
        </w:rPr>
        <w:t xml:space="preserve"> to mak</w:t>
      </w:r>
      <w:r>
        <w:rPr>
          <w:color w:val="000000" w:themeColor="text1"/>
          <w:u w:color="000000" w:themeColor="text1"/>
        </w:rPr>
        <w:t xml:space="preserve">ing Horry County a better place </w:t>
      </w:r>
      <w:r w:rsidRPr="00A7365F">
        <w:rPr>
          <w:color w:val="000000" w:themeColor="text1"/>
          <w:u w:color="000000" w:themeColor="text1"/>
        </w:rPr>
        <w:t xml:space="preserve">and devoted to preserving and protecting </w:t>
      </w:r>
      <w:r>
        <w:rPr>
          <w:color w:val="000000" w:themeColor="text1"/>
          <w:u w:color="000000" w:themeColor="text1"/>
        </w:rPr>
        <w:t xml:space="preserve">the benefits of </w:t>
      </w:r>
      <w:r w:rsidRPr="00A7365F">
        <w:rPr>
          <w:color w:val="000000" w:themeColor="text1"/>
          <w:u w:color="000000" w:themeColor="text1"/>
        </w:rPr>
        <w:t>rural living</w:t>
      </w:r>
      <w:r>
        <w:rPr>
          <w:color w:val="000000" w:themeColor="text1"/>
          <w:u w:color="000000" w:themeColor="text1"/>
        </w:rPr>
        <w:t>; and</w:t>
      </w:r>
    </w:p>
    <w:p w:rsidR="00DD7D73" w:rsidRPr="00A7365F"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E58" w:rsidRDefault="00DD7D73" w:rsidP="002D5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deeply grateful for her dedication to rural life and her significant contributions to the Horry Electric Cooperative, the South Carolina Senate takes great pleasure in acknowledging Frances Strickland as the 2015 Rural Lady of the Year</w:t>
      </w:r>
      <w:r w:rsidR="00067E58">
        <w:t>.  Now, therefore,</w:t>
      </w:r>
    </w:p>
    <w:p w:rsidR="00067E58" w:rsidRDefault="0006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E58" w:rsidRDefault="0006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67E58" w:rsidRDefault="0006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D73" w:rsidRPr="002B2B78" w:rsidRDefault="00067E58"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D7D73">
        <w:t>the members of the Senate of the State of South Carolina, by this resolution, recognize and honor Frances Strickland for her significant participation in the H</w:t>
      </w:r>
      <w:r w:rsidR="00240BC0">
        <w:t>orry Electric Cooperative, Inc.</w:t>
      </w:r>
      <w:r w:rsidR="00DD7D73">
        <w:t xml:space="preserve"> and congratulate her upon being named the cooperative’s 2015 Rural Lady of the Year.</w:t>
      </w:r>
    </w:p>
    <w:p w:rsidR="00DD7D73"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E58" w:rsidRDefault="00DD7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Frances Strickland.</w:t>
      </w:r>
    </w:p>
    <w:p w:rsidR="00BD74FB" w:rsidRDefault="0010776B" w:rsidP="00FD3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3E21" w:rsidRDefault="00593E21" w:rsidP="00593E21">
      <w:pPr>
        <w:suppressAutoHyphens/>
      </w:pPr>
    </w:p>
    <w:sectPr w:rsidR="00593E21" w:rsidSect="00593E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E58" w:rsidRDefault="00067E58" w:rsidP="009F0C77">
      <w:r>
        <w:separator/>
      </w:r>
    </w:p>
  </w:endnote>
  <w:endnote w:type="continuationSeparator" w:id="0">
    <w:p w:rsidR="00067E58" w:rsidRDefault="00067E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9CA1A7-2E72-4B7C-BBB1-796E64A6DE2C}"/>
    <w:embedBold r:id="rId2" w:fontKey="{CA4AA85B-FF5F-44F7-98B9-7194030FD104}"/>
  </w:font>
  <w:font w:name="Calibri">
    <w:panose1 w:val="020F0502020204030204"/>
    <w:charset w:val="00"/>
    <w:family w:val="swiss"/>
    <w:pitch w:val="variable"/>
    <w:sig w:usb0="E00002FF" w:usb1="4000ACFF" w:usb2="00000001" w:usb3="00000000" w:csb0="0000019F" w:csb1="00000000"/>
    <w:embedRegular r:id="rId3" w:fontKey="{2B962F61-32CA-4D68-AA4F-B0AABC753BF1}"/>
  </w:font>
  <w:font w:name="Segoe UI">
    <w:panose1 w:val="020B0502040204020203"/>
    <w:charset w:val="00"/>
    <w:family w:val="swiss"/>
    <w:pitch w:val="variable"/>
    <w:sig w:usb0="E10022FF" w:usb1="C000E47F" w:usb2="00000029" w:usb3="00000000" w:csb0="000001DF" w:csb1="00000000"/>
    <w:embedRegular r:id="rId4" w:fontKey="{B5BC91AA-5B12-4D4E-8067-7901C15E949D}"/>
  </w:font>
  <w:font w:name="Cambria">
    <w:panose1 w:val="02040503050406030204"/>
    <w:charset w:val="00"/>
    <w:family w:val="roman"/>
    <w:pitch w:val="variable"/>
    <w:sig w:usb0="E00002FF" w:usb1="400004FF" w:usb2="00000000" w:usb3="00000000" w:csb0="0000019F" w:csb1="00000000"/>
    <w:embedRegular r:id="rId5" w:fontKey="{8FB1E1B7-BA71-46BF-A4DF-F3CF9128D1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E21" w:rsidRPr="007878B8" w:rsidRDefault="00593E21" w:rsidP="007878B8">
    <w:pPr>
      <w:pStyle w:val="Footer"/>
      <w:tabs>
        <w:tab w:val="clear" w:pos="4680"/>
        <w:tab w:val="clear" w:pos="9360"/>
        <w:tab w:val="center" w:pos="2995"/>
      </w:tabs>
      <w:spacing w:before="120"/>
    </w:pPr>
    <w:r>
      <w:t>[369]</w:t>
    </w:r>
    <w:r>
      <w:tab/>
    </w:r>
    <w:r>
      <w:fldChar w:fldCharType="begin"/>
    </w:r>
    <w:r>
      <w:instrText xml:space="preserve"> PAGE  \* MERGEFORMAT </w:instrText>
    </w:r>
    <w:r>
      <w:fldChar w:fldCharType="separate"/>
    </w:r>
    <w:r w:rsidR="00C91C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E58" w:rsidRDefault="00067E58" w:rsidP="009F0C77">
      <w:r>
        <w:separator/>
      </w:r>
    </w:p>
  </w:footnote>
  <w:footnote w:type="continuationSeparator" w:id="0">
    <w:p w:rsidR="00067E58" w:rsidRDefault="00067E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58AHB15"/>
    <w:docVar w:name="CoverBillType" w:val="r"/>
    <w:docVar w:name="docpath" w:val="L:\Council\bills\GM\24158AHB15.DOCX"/>
    <w:docVar w:name="dvBillNumber" w:val="369"/>
    <w:docVar w:name="dvBillNumberPrefix" w:val="S. "/>
    <w:docVar w:name="dvOriginalBody" w:val="Senate"/>
    <w:docVar w:name="dvSteno" w:val="GM"/>
    <w:docVar w:name="NameofBody" w:val="s"/>
    <w:docVar w:name="vgroup2" w:val="Council"/>
  </w:docVars>
  <w:rsids>
    <w:rsidRoot w:val="00067E58"/>
    <w:rsid w:val="00026C9A"/>
    <w:rsid w:val="00067E58"/>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BC0"/>
    <w:rsid w:val="00250967"/>
    <w:rsid w:val="002759C5"/>
    <w:rsid w:val="00277DEE"/>
    <w:rsid w:val="00280D88"/>
    <w:rsid w:val="00294ABE"/>
    <w:rsid w:val="002A3EB4"/>
    <w:rsid w:val="002D55F9"/>
    <w:rsid w:val="00325348"/>
    <w:rsid w:val="00393688"/>
    <w:rsid w:val="003D411E"/>
    <w:rsid w:val="003E3C1E"/>
    <w:rsid w:val="003E6148"/>
    <w:rsid w:val="00400EAA"/>
    <w:rsid w:val="0041760A"/>
    <w:rsid w:val="004809EE"/>
    <w:rsid w:val="00511EE9"/>
    <w:rsid w:val="00521E00"/>
    <w:rsid w:val="00577C6C"/>
    <w:rsid w:val="0058501B"/>
    <w:rsid w:val="00593E21"/>
    <w:rsid w:val="005C55D6"/>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878B8"/>
    <w:rsid w:val="007A325A"/>
    <w:rsid w:val="007F1523"/>
    <w:rsid w:val="007F509E"/>
    <w:rsid w:val="007F5799"/>
    <w:rsid w:val="007F6947"/>
    <w:rsid w:val="00872729"/>
    <w:rsid w:val="008F4429"/>
    <w:rsid w:val="00910B58"/>
    <w:rsid w:val="00932670"/>
    <w:rsid w:val="009352BB"/>
    <w:rsid w:val="00990668"/>
    <w:rsid w:val="009A7B19"/>
    <w:rsid w:val="009B397B"/>
    <w:rsid w:val="009B5DF2"/>
    <w:rsid w:val="009F0C77"/>
    <w:rsid w:val="009F4DD1"/>
    <w:rsid w:val="00A64E80"/>
    <w:rsid w:val="00A741D9"/>
    <w:rsid w:val="00A9741D"/>
    <w:rsid w:val="00AC14B8"/>
    <w:rsid w:val="00AD4B17"/>
    <w:rsid w:val="00B26FA6"/>
    <w:rsid w:val="00B741CB"/>
    <w:rsid w:val="00B934F3"/>
    <w:rsid w:val="00BB6347"/>
    <w:rsid w:val="00BD2134"/>
    <w:rsid w:val="00BD2338"/>
    <w:rsid w:val="00BD74FB"/>
    <w:rsid w:val="00C038D8"/>
    <w:rsid w:val="00C045DD"/>
    <w:rsid w:val="00C06B23"/>
    <w:rsid w:val="00C3136F"/>
    <w:rsid w:val="00C3483A"/>
    <w:rsid w:val="00C74E9D"/>
    <w:rsid w:val="00C82FD3"/>
    <w:rsid w:val="00C91C99"/>
    <w:rsid w:val="00CC6B7B"/>
    <w:rsid w:val="00CD3619"/>
    <w:rsid w:val="00CF4447"/>
    <w:rsid w:val="00D405E7"/>
    <w:rsid w:val="00D41D56"/>
    <w:rsid w:val="00D6260D"/>
    <w:rsid w:val="00D6662B"/>
    <w:rsid w:val="00D80DDD"/>
    <w:rsid w:val="00D95E2F"/>
    <w:rsid w:val="00D970A9"/>
    <w:rsid w:val="00DB3AC0"/>
    <w:rsid w:val="00DC6813"/>
    <w:rsid w:val="00DD7D73"/>
    <w:rsid w:val="00DE68F0"/>
    <w:rsid w:val="00DF3845"/>
    <w:rsid w:val="00DF7E17"/>
    <w:rsid w:val="00EB00A2"/>
    <w:rsid w:val="00EB1BF3"/>
    <w:rsid w:val="00EF3EEE"/>
    <w:rsid w:val="00F149A7"/>
    <w:rsid w:val="00F50BAF"/>
    <w:rsid w:val="00F52C10"/>
    <w:rsid w:val="00F81FFD"/>
    <w:rsid w:val="00F85228"/>
    <w:rsid w:val="00FB4119"/>
    <w:rsid w:val="00FB6773"/>
    <w:rsid w:val="00FD3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C1C75B-6C5C-478A-AA26-A400AA5D4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D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D73"/>
    <w:rPr>
      <w:rFonts w:ascii="Segoe UI" w:eastAsia="Times New Roman" w:hAnsi="Segoe UI" w:cs="Segoe UI"/>
      <w:sz w:val="18"/>
      <w:szCs w:val="18"/>
    </w:rPr>
  </w:style>
  <w:style w:type="character" w:styleId="Hyperlink">
    <w:name w:val="Hyperlink"/>
    <w:basedOn w:val="DefaultParagraphFont"/>
    <w:uiPriority w:val="99"/>
    <w:unhideWhenUsed/>
    <w:rsid w:val="00593E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9&amp;session=121&amp;summary=B" TargetMode="External"/><Relationship Id="rId3" Type="http://schemas.openxmlformats.org/officeDocument/2006/relationships/settings" Target="settings.xml"/><Relationship Id="rId7" Type="http://schemas.openxmlformats.org/officeDocument/2006/relationships/hyperlink" Target="file:///h:\SJ%20Archive\2015\01-2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69_2015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F2E7F-15E7-44AF-8488-08A65C6E2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435</Words>
  <Characters>2486</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369: Frances Strickland - South Carolina Legislature Online</dc:title>
  <dc:subject/>
  <dc:creator>%USERNAME%</dc:creator>
  <cp:keywords/>
  <dc:description/>
  <cp:lastModifiedBy>N Cumfer</cp:lastModifiedBy>
  <cp:revision>2</cp:revision>
  <cp:lastPrinted>2015-01-12T21:08:00Z</cp:lastPrinted>
  <dcterms:created xsi:type="dcterms:W3CDTF">2016-12-02T17:00:00Z</dcterms:created>
  <dcterms:modified xsi:type="dcterms:W3CDTF">2016-12-02T17:00:00Z</dcterms:modified>
</cp:coreProperties>
</file>