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szCs w:val="20"/>
        </w:rPr>
      </w:pPr>
      <w:bookmarkStart w:id="0" w:name="_GoBack"/>
      <w:bookmarkEnd w:id="0"/>
      <w:r w:rsidRPr="0052057F">
        <w:rPr>
          <w:rFonts w:eastAsia="Times New Roman" w:cs="Times New Roman"/>
          <w:b/>
          <w:szCs w:val="20"/>
        </w:rPr>
        <w:t>South Carolina General Assembly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>121st Session, 2015-2016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52057F" w:rsidRPr="0052057F" w:rsidRDefault="00EC2AC4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szCs w:val="20"/>
        </w:rPr>
        <w:t>R200, H3849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b/>
          <w:szCs w:val="20"/>
        </w:rPr>
      </w:pP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b/>
          <w:szCs w:val="20"/>
        </w:rPr>
        <w:t>STATUS INFORMATION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>General Bill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>Sponsors: Rep. Bingham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>Document Path: l:\council\bills\bh\26264ab15.docx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Introduced in the House on March 17, 2015</w:t>
      </w: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Introduced in the Senate on March 24, 2015</w:t>
      </w: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Passed by the General Assembly on May 18, 2016</w:t>
      </w: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Governor's Action: May 27, 2016, Vetoed</w:t>
      </w: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Legislative veto action(s): Veto sustained</w:t>
      </w:r>
    </w:p>
    <w:p w:rsidR="00D62633" w:rsidRDefault="00D62633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>Summary: Public school educators and student teachers</w:t>
      </w: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b/>
          <w:szCs w:val="20"/>
        </w:rPr>
        <w:t>HISTORY OF LEGISLATIVE ACTIONS</w:t>
      </w:r>
    </w:p>
    <w:p w:rsidR="0052057F" w:rsidRPr="0052057F" w:rsidRDefault="0052057F" w:rsidP="0052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  <w:u w:val="single"/>
        </w:rPr>
        <w:tab/>
        <w:t>Date</w:t>
      </w:r>
      <w:r w:rsidRPr="0052057F">
        <w:rPr>
          <w:rFonts w:eastAsia="Times New Roman" w:cs="Times New Roman"/>
          <w:szCs w:val="20"/>
          <w:u w:val="single"/>
        </w:rPr>
        <w:tab/>
        <w:t>Body</w:t>
      </w:r>
      <w:r w:rsidRPr="0052057F">
        <w:rPr>
          <w:rFonts w:eastAsia="Times New Roman" w:cs="Times New Roman"/>
          <w:szCs w:val="20"/>
          <w:u w:val="single"/>
        </w:rPr>
        <w:tab/>
        <w:t>Action Description with journal page number</w:t>
      </w:r>
      <w:r w:rsidRPr="0052057F">
        <w:rPr>
          <w:rFonts w:eastAsia="Times New Roman" w:cs="Times New Roman"/>
          <w:szCs w:val="20"/>
          <w:u w:val="single"/>
        </w:rPr>
        <w:tab/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3/17/2015</w:t>
      </w:r>
      <w:r>
        <w:rPr>
          <w:rFonts w:cs="Times New Roman"/>
        </w:rPr>
        <w:tab/>
        <w:t>House</w:t>
      </w:r>
      <w:r>
        <w:rPr>
          <w:rFonts w:cs="Times New Roman"/>
        </w:rPr>
        <w:tab/>
      </w:r>
      <w:r w:rsidRPr="004E2030">
        <w:rPr>
          <w:rFonts w:cs="Times New Roman"/>
        </w:rPr>
        <w:t>Introduced, read</w:t>
      </w:r>
      <w:r>
        <w:rPr>
          <w:rFonts w:cs="Times New Roman"/>
        </w:rPr>
        <w:t xml:space="preserve"> first time, placed on calendar </w:t>
      </w:r>
      <w:r w:rsidRPr="004E2030">
        <w:rPr>
          <w:rFonts w:cs="Times New Roman"/>
        </w:rPr>
        <w:t>without reference (</w:t>
      </w:r>
      <w:hyperlink r:id="rId7" w:history="1">
        <w:r w:rsidRPr="00DA45EE">
          <w:rPr>
            <w:rStyle w:val="Hyperlink"/>
            <w:rFonts w:cs="Times New Roman"/>
          </w:rPr>
          <w:t>House Journal</w:t>
        </w:r>
        <w:r w:rsidRPr="00DA45EE">
          <w:rPr>
            <w:rStyle w:val="Hyperlink"/>
            <w:rFonts w:cs="Times New Roman"/>
          </w:rPr>
          <w:noBreakHyphen/>
          <w:t>page 29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3/18/2015</w:t>
      </w:r>
      <w:r>
        <w:rPr>
          <w:rFonts w:cs="Times New Roman"/>
        </w:rPr>
        <w:tab/>
        <w:t>House</w:t>
      </w:r>
      <w:r>
        <w:rPr>
          <w:rFonts w:cs="Times New Roman"/>
        </w:rPr>
        <w:tab/>
      </w:r>
      <w:r w:rsidRPr="004E2030">
        <w:rPr>
          <w:rFonts w:cs="Times New Roman"/>
        </w:rPr>
        <w:t>Read second time (</w:t>
      </w:r>
      <w:hyperlink r:id="rId8" w:history="1">
        <w:r w:rsidRPr="00DA45EE">
          <w:rPr>
            <w:rStyle w:val="Hyperlink"/>
            <w:rFonts w:cs="Times New Roman"/>
          </w:rPr>
          <w:t>House Journal</w:t>
        </w:r>
        <w:r w:rsidRPr="00DA45EE">
          <w:rPr>
            <w:rStyle w:val="Hyperlink"/>
            <w:rFonts w:cs="Times New Roman"/>
          </w:rPr>
          <w:noBreakHyphen/>
          <w:t>page 20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3/18/2015</w:t>
      </w:r>
      <w:r>
        <w:rPr>
          <w:rFonts w:cs="Times New Roman"/>
        </w:rPr>
        <w:tab/>
        <w:t>House</w:t>
      </w:r>
      <w:r>
        <w:rPr>
          <w:rFonts w:cs="Times New Roman"/>
        </w:rPr>
        <w:tab/>
      </w:r>
      <w:r w:rsidRPr="004E2030">
        <w:rPr>
          <w:rFonts w:cs="Times New Roman"/>
        </w:rPr>
        <w:t>Roll call Yeas</w:t>
      </w:r>
      <w:r>
        <w:rPr>
          <w:rFonts w:cs="Times New Roman"/>
        </w:rPr>
        <w:noBreakHyphen/>
      </w:r>
      <w:r w:rsidRPr="004E2030">
        <w:rPr>
          <w:rFonts w:cs="Times New Roman"/>
        </w:rPr>
        <w:t>105  Nays</w:t>
      </w:r>
      <w:r>
        <w:rPr>
          <w:rFonts w:cs="Times New Roman"/>
        </w:rPr>
        <w:noBreakHyphen/>
      </w:r>
      <w:r w:rsidRPr="004E2030">
        <w:rPr>
          <w:rFonts w:cs="Times New Roman"/>
        </w:rPr>
        <w:t>0 (</w:t>
      </w:r>
      <w:hyperlink r:id="rId9" w:history="1">
        <w:r w:rsidRPr="00DA45EE">
          <w:rPr>
            <w:rStyle w:val="Hyperlink"/>
            <w:rFonts w:cs="Times New Roman"/>
          </w:rPr>
          <w:t>House Journal</w:t>
        </w:r>
        <w:r w:rsidRPr="00DA45EE">
          <w:rPr>
            <w:rStyle w:val="Hyperlink"/>
            <w:rFonts w:cs="Times New Roman"/>
          </w:rPr>
          <w:noBreakHyphen/>
          <w:t>page 20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3/19/2015</w:t>
      </w:r>
      <w:r>
        <w:rPr>
          <w:rFonts w:cs="Times New Roman"/>
        </w:rPr>
        <w:tab/>
        <w:t>House</w:t>
      </w:r>
      <w:r>
        <w:rPr>
          <w:rFonts w:cs="Times New Roman"/>
        </w:rPr>
        <w:tab/>
      </w:r>
      <w:r w:rsidRPr="004E2030">
        <w:rPr>
          <w:rFonts w:cs="Times New Roman"/>
        </w:rPr>
        <w:t>Rea</w:t>
      </w:r>
      <w:r>
        <w:rPr>
          <w:rFonts w:cs="Times New Roman"/>
        </w:rPr>
        <w:t xml:space="preserve">d third time and sent to Senate </w:t>
      </w:r>
      <w:r w:rsidRPr="004E2030">
        <w:rPr>
          <w:rFonts w:cs="Times New Roman"/>
        </w:rPr>
        <w:t>(</w:t>
      </w:r>
      <w:hyperlink r:id="rId10" w:history="1">
        <w:r w:rsidRPr="00DA45EE">
          <w:rPr>
            <w:rStyle w:val="Hyperlink"/>
            <w:rFonts w:cs="Times New Roman"/>
          </w:rPr>
          <w:t>House Journal</w:t>
        </w:r>
        <w:r w:rsidRPr="00DA45EE">
          <w:rPr>
            <w:rStyle w:val="Hyperlink"/>
            <w:rFonts w:cs="Times New Roman"/>
          </w:rPr>
          <w:noBreakHyphen/>
          <w:t>page 18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3/24/2015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Introduced and read first time (</w:t>
      </w:r>
      <w:hyperlink r:id="rId11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14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3/24/2015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Ref</w:t>
      </w:r>
      <w:r>
        <w:rPr>
          <w:rFonts w:cs="Times New Roman"/>
        </w:rPr>
        <w:t xml:space="preserve">erred to Committee on </w:t>
      </w:r>
      <w:r w:rsidRPr="004E2030">
        <w:rPr>
          <w:rFonts w:cs="Times New Roman"/>
          <w:b/>
        </w:rPr>
        <w:t>Education</w:t>
      </w:r>
      <w:r>
        <w:rPr>
          <w:rFonts w:cs="Times New Roman"/>
        </w:rPr>
        <w:t xml:space="preserve"> </w:t>
      </w:r>
      <w:r w:rsidRPr="004E2030">
        <w:rPr>
          <w:rFonts w:cs="Times New Roman"/>
        </w:rPr>
        <w:t>(</w:t>
      </w:r>
      <w:hyperlink r:id="rId12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14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5/13/2015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Commit</w:t>
      </w:r>
      <w:r>
        <w:rPr>
          <w:rFonts w:cs="Times New Roman"/>
        </w:rPr>
        <w:t xml:space="preserve">tee report: Favorable </w:t>
      </w:r>
      <w:r w:rsidRPr="004E2030">
        <w:rPr>
          <w:rFonts w:cs="Times New Roman"/>
          <w:b/>
        </w:rPr>
        <w:t>Education</w:t>
      </w:r>
      <w:r>
        <w:rPr>
          <w:rFonts w:cs="Times New Roman"/>
        </w:rPr>
        <w:t xml:space="preserve"> </w:t>
      </w:r>
      <w:r w:rsidRPr="004E2030">
        <w:rPr>
          <w:rFonts w:cs="Times New Roman"/>
        </w:rPr>
        <w:t>(</w:t>
      </w:r>
      <w:hyperlink r:id="rId13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15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5/28/2015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Read second time (</w:t>
      </w:r>
      <w:hyperlink r:id="rId14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18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5/18/2016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Read third time and enrolled (</w:t>
      </w:r>
      <w:hyperlink r:id="rId15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35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5/18/2016</w:t>
      </w:r>
      <w:r>
        <w:rPr>
          <w:rFonts w:cs="Times New Roman"/>
        </w:rPr>
        <w:tab/>
        <w:t>Senate</w:t>
      </w:r>
      <w:r>
        <w:rPr>
          <w:rFonts w:cs="Times New Roman"/>
        </w:rPr>
        <w:tab/>
      </w:r>
      <w:r w:rsidRPr="004E2030">
        <w:rPr>
          <w:rFonts w:cs="Times New Roman"/>
        </w:rPr>
        <w:t>Roll call Ayes</w:t>
      </w:r>
      <w:r>
        <w:rPr>
          <w:rFonts w:cs="Times New Roman"/>
        </w:rPr>
        <w:noBreakHyphen/>
      </w:r>
      <w:r w:rsidRPr="004E2030">
        <w:rPr>
          <w:rFonts w:cs="Times New Roman"/>
        </w:rPr>
        <w:t>35  Nays</w:t>
      </w:r>
      <w:r>
        <w:rPr>
          <w:rFonts w:cs="Times New Roman"/>
        </w:rPr>
        <w:noBreakHyphen/>
      </w:r>
      <w:r w:rsidRPr="004E2030">
        <w:rPr>
          <w:rFonts w:cs="Times New Roman"/>
        </w:rPr>
        <w:t>1 (</w:t>
      </w:r>
      <w:hyperlink r:id="rId16" w:history="1">
        <w:r w:rsidRPr="00DA45EE">
          <w:rPr>
            <w:rStyle w:val="Hyperlink"/>
            <w:rFonts w:cs="Times New Roman"/>
          </w:rPr>
          <w:t>Senate Journal</w:t>
        </w:r>
        <w:r w:rsidRPr="00DA45EE">
          <w:rPr>
            <w:rStyle w:val="Hyperlink"/>
            <w:rFonts w:cs="Times New Roman"/>
          </w:rPr>
          <w:noBreakHyphen/>
          <w:t>page 35</w:t>
        </w:r>
      </w:hyperlink>
      <w:r w:rsidRPr="004E2030">
        <w:rPr>
          <w:rFonts w:cs="Times New Roman"/>
        </w:rPr>
        <w:t>)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5/24/2016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4E2030">
        <w:rPr>
          <w:rFonts w:cs="Times New Roman"/>
        </w:rPr>
        <w:t>Ratified R 200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5/27/2016</w:t>
      </w:r>
      <w:r>
        <w:rPr>
          <w:rFonts w:cs="Times New Roman"/>
        </w:rPr>
        <w:tab/>
      </w:r>
      <w:r>
        <w:rPr>
          <w:rFonts w:cs="Times New Roman"/>
        </w:rPr>
        <w:tab/>
      </w:r>
      <w:r w:rsidRPr="004E2030">
        <w:rPr>
          <w:rFonts w:cs="Times New Roman"/>
        </w:rPr>
        <w:t>Vetoed by Governor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5/31/2016</w:t>
      </w:r>
      <w:r>
        <w:rPr>
          <w:rFonts w:cs="Times New Roman"/>
        </w:rPr>
        <w:tab/>
        <w:t>House</w:t>
      </w:r>
      <w:r>
        <w:rPr>
          <w:rFonts w:cs="Times New Roman"/>
        </w:rPr>
        <w:tab/>
      </w:r>
      <w:r w:rsidRPr="004E2030">
        <w:rPr>
          <w:rFonts w:cs="Times New Roman"/>
        </w:rPr>
        <w:t>Veto sustained Yeas</w:t>
      </w:r>
      <w:r>
        <w:rPr>
          <w:rFonts w:cs="Times New Roman"/>
        </w:rPr>
        <w:noBreakHyphen/>
      </w:r>
      <w:r w:rsidRPr="004E2030">
        <w:rPr>
          <w:rFonts w:cs="Times New Roman"/>
        </w:rPr>
        <w:t>0  Nays</w:t>
      </w:r>
      <w:r>
        <w:rPr>
          <w:rFonts w:cs="Times New Roman"/>
        </w:rPr>
        <w:noBreakHyphen/>
      </w:r>
      <w:r w:rsidRPr="004E2030">
        <w:rPr>
          <w:rFonts w:cs="Times New Roman"/>
        </w:rPr>
        <w:t>105</w:t>
      </w:r>
    </w:p>
    <w:p w:rsidR="00D62633" w:rsidRDefault="00D62633" w:rsidP="00D62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</w:p>
    <w:p w:rsidR="0052057F" w:rsidRPr="0052057F" w:rsidRDefault="0052057F" w:rsidP="0052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szCs w:val="20"/>
        </w:rPr>
        <w:t xml:space="preserve">View the latest </w:t>
      </w:r>
      <w:hyperlink r:id="rId17" w:history="1">
        <w:r w:rsidRPr="0052057F">
          <w:rPr>
            <w:rFonts w:eastAsia="Times New Roman" w:cs="Times New Roman"/>
            <w:color w:val="0000FF" w:themeColor="hyperlink"/>
            <w:szCs w:val="20"/>
            <w:u w:val="single"/>
          </w:rPr>
          <w:t>legislative information</w:t>
        </w:r>
      </w:hyperlink>
      <w:r w:rsidRPr="0052057F">
        <w:rPr>
          <w:rFonts w:eastAsia="Times New Roman" w:cs="Times New Roman"/>
          <w:szCs w:val="20"/>
        </w:rPr>
        <w:t xml:space="preserve"> at the website</w:t>
      </w:r>
    </w:p>
    <w:p w:rsidR="0052057F" w:rsidRPr="0052057F" w:rsidRDefault="0052057F" w:rsidP="0052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Times New Roman" w:cs="Times New Roman"/>
          <w:szCs w:val="20"/>
        </w:rPr>
      </w:pPr>
    </w:p>
    <w:p w:rsidR="0052057F" w:rsidRP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  <w:r w:rsidRPr="0052057F">
        <w:rPr>
          <w:rFonts w:eastAsia="Times New Roman" w:cs="Times New Roman"/>
          <w:b/>
          <w:szCs w:val="20"/>
        </w:rPr>
        <w:t>VERSIONS OF THIS BILL</w:t>
      </w:r>
    </w:p>
    <w:p w:rsidR="0052057F" w:rsidRP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</w:p>
    <w:p w:rsidR="0052057F" w:rsidRPr="0052057F" w:rsidRDefault="00DA45EE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  <w:hyperlink r:id="rId18" w:history="1">
        <w:r w:rsidR="0052057F" w:rsidRPr="0052057F">
          <w:rPr>
            <w:rFonts w:eastAsia="Times New Roman" w:cs="Times New Roman"/>
            <w:color w:val="0000FF" w:themeColor="hyperlink"/>
            <w:szCs w:val="20"/>
            <w:u w:val="single"/>
          </w:rPr>
          <w:t>3/17/2015</w:t>
        </w:r>
      </w:hyperlink>
    </w:p>
    <w:p w:rsidR="0052057F" w:rsidRPr="0052057F" w:rsidRDefault="00DA45EE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  <w:hyperlink r:id="rId19" w:history="1">
        <w:r w:rsidR="0052057F" w:rsidRPr="0052057F">
          <w:rPr>
            <w:rFonts w:eastAsia="Times New Roman" w:cs="Times New Roman"/>
            <w:color w:val="0000FF" w:themeColor="hyperlink"/>
            <w:szCs w:val="20"/>
            <w:u w:val="single"/>
          </w:rPr>
          <w:t>3/17/2015-A</w:t>
        </w:r>
      </w:hyperlink>
    </w:p>
    <w:p w:rsidR="0052057F" w:rsidRPr="0052057F" w:rsidRDefault="00DA45EE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  <w:hyperlink r:id="rId20" w:history="1">
        <w:r w:rsidR="0052057F" w:rsidRPr="0052057F">
          <w:rPr>
            <w:rFonts w:eastAsia="Times New Roman" w:cs="Times New Roman"/>
            <w:color w:val="0000FF" w:themeColor="hyperlink"/>
            <w:szCs w:val="20"/>
            <w:u w:val="single"/>
          </w:rPr>
          <w:t>5/13/2015</w:t>
        </w:r>
      </w:hyperlink>
    </w:p>
    <w:p w:rsidR="0052057F" w:rsidRP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Times New Roman"/>
          <w:szCs w:val="20"/>
        </w:rPr>
      </w:pPr>
    </w:p>
    <w:p w:rsid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52057F" w:rsidSect="0052057F">
          <w:pgSz w:w="12240" w:h="15840" w:code="1"/>
          <w:pgMar w:top="1080" w:right="1440" w:bottom="1080" w:left="1440" w:header="720" w:footer="720" w:gutter="0"/>
          <w:pgNumType w:start="1"/>
          <w:cols w:space="720"/>
          <w:noEndnote/>
          <w:docGrid w:linePitch="360"/>
        </w:sectPr>
      </w:pPr>
    </w:p>
    <w:p w:rsidR="008836A5" w:rsidRP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</w:rPr>
      </w:pPr>
      <w:r w:rsidRPr="0052057F">
        <w:rPr>
          <w:b/>
          <w:color w:val="000000" w:themeColor="text1"/>
        </w:rPr>
        <w:lastRenderedPageBreak/>
        <w:t>NOTE: THIS IS A TEMPORARY VERSION. THIS DOCUMENT WILL REMAIN IN THIS VERSION UNTIL FINAL APPROVAL BY THE LEGISLATIVE COUNCIL.</w:t>
      </w:r>
    </w:p>
    <w:p w:rsid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(R200, H3849)</w:t>
      </w:r>
    </w:p>
    <w:p w:rsidR="0052057F" w:rsidRPr="008836A5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8A1FD3" w:rsidRPr="0052057F" w:rsidRDefault="008A1FD3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/>
          <w:color w:val="000000" w:themeColor="text1"/>
          <w:szCs w:val="36"/>
        </w:rPr>
      </w:pPr>
      <w:r w:rsidRPr="0052057F">
        <w:rPr>
          <w:rFonts w:cs="Times New Roman"/>
          <w:b/>
          <w:color w:val="000000" w:themeColor="text1"/>
          <w:szCs w:val="36"/>
        </w:rPr>
        <w:t>AN ACT</w:t>
      </w:r>
      <w:r w:rsidR="0052057F" w:rsidRPr="0052057F">
        <w:rPr>
          <w:rFonts w:cs="Times New Roman"/>
          <w:b/>
          <w:color w:val="000000" w:themeColor="text1"/>
          <w:szCs w:val="36"/>
        </w:rPr>
        <w:t xml:space="preserve"> </w:t>
      </w:r>
      <w:r w:rsidRPr="0052057F">
        <w:rPr>
          <w:rFonts w:cs="Times New Roman"/>
          <w:b/>
          <w:color w:val="000000" w:themeColor="text1"/>
          <w:u w:color="000000" w:themeColor="text1"/>
        </w:rPr>
        <w:t>TO AMEND THE CODE OF LAWS OF SOUTH CAROLINA, 1976, BY ADDING SECTION 59</w:t>
      </w:r>
      <w:r w:rsidR="00E2659D" w:rsidRPr="0052057F">
        <w:rPr>
          <w:rFonts w:cs="Times New Roman"/>
          <w:b/>
          <w:color w:val="000000" w:themeColor="text1"/>
          <w:u w:color="000000" w:themeColor="text1"/>
        </w:rPr>
        <w:noBreakHyphen/>
      </w:r>
      <w:r w:rsidRPr="0052057F">
        <w:rPr>
          <w:rFonts w:cs="Times New Roman"/>
          <w:b/>
          <w:color w:val="000000" w:themeColor="text1"/>
          <w:u w:color="000000" w:themeColor="text1"/>
        </w:rPr>
        <w:t>26</w:t>
      </w:r>
      <w:r w:rsidR="00E2659D" w:rsidRPr="0052057F">
        <w:rPr>
          <w:rFonts w:cs="Times New Roman"/>
          <w:b/>
          <w:color w:val="000000" w:themeColor="text1"/>
          <w:u w:color="000000" w:themeColor="text1"/>
        </w:rPr>
        <w:noBreakHyphen/>
      </w:r>
      <w:r w:rsidRPr="0052057F">
        <w:rPr>
          <w:rFonts w:cs="Times New Roman"/>
          <w:b/>
          <w:color w:val="000000" w:themeColor="text1"/>
          <w:u w:color="000000" w:themeColor="text1"/>
        </w:rPr>
        <w:t>45 SO AS TO EXEMPT PERSONALLY IDENTIFIABLE INFORMATION IN CERTAIN EVALUATIONS OF PUBLIC SCHOOL EDUCATORS AND STUDENT TEACHERS FROM PUBLIC DISCLOSURE.</w:t>
      </w: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bookmarkStart w:id="1" w:name="titleend"/>
      <w:bookmarkEnd w:id="1"/>
    </w:p>
    <w:p w:rsidR="008A1FD3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r w:rsidRPr="00A24227">
        <w:rPr>
          <w:rFonts w:cs="Times New Roman"/>
        </w:rPr>
        <w:t>Be it enacted by the General Assembly of the State of South Carolina:</w:t>
      </w:r>
    </w:p>
    <w:p w:rsidR="00033481" w:rsidRDefault="00033481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</w:p>
    <w:p w:rsidR="00033481" w:rsidRPr="00033481" w:rsidRDefault="00033481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/>
        </w:rPr>
      </w:pPr>
      <w:r>
        <w:rPr>
          <w:rFonts w:cs="Times New Roman"/>
          <w:b/>
        </w:rPr>
        <w:t>Exemption for personally identifiable information in teacher and student teacher evaluations</w:t>
      </w: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A24227">
        <w:rPr>
          <w:rFonts w:cs="Times New Roman"/>
          <w:color w:val="000000" w:themeColor="text1"/>
          <w:u w:color="000000" w:themeColor="text1"/>
        </w:rPr>
        <w:t>SECTION</w:t>
      </w:r>
      <w:r w:rsidRPr="00A24227">
        <w:rPr>
          <w:rFonts w:cs="Times New Roman"/>
          <w:color w:val="000000" w:themeColor="text1"/>
          <w:u w:color="000000" w:themeColor="text1"/>
        </w:rPr>
        <w:tab/>
        <w:t>1.</w:t>
      </w:r>
      <w:r w:rsidRPr="00A24227">
        <w:rPr>
          <w:rFonts w:cs="Times New Roman"/>
          <w:color w:val="000000" w:themeColor="text1"/>
          <w:u w:color="000000" w:themeColor="text1"/>
        </w:rPr>
        <w:tab/>
        <w:t>Chapter 26, Title 59 of the 1976 Code is amended by adding:</w:t>
      </w: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8A1FD3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A24227">
        <w:rPr>
          <w:rFonts w:cs="Times New Roman"/>
          <w:color w:val="000000" w:themeColor="text1"/>
          <w:u w:color="000000" w:themeColor="text1"/>
        </w:rPr>
        <w:tab/>
        <w:t>“Section 59</w:t>
      </w:r>
      <w:r w:rsidR="00E2659D">
        <w:rPr>
          <w:rFonts w:cs="Times New Roman"/>
          <w:color w:val="000000" w:themeColor="text1"/>
          <w:u w:color="000000" w:themeColor="text1"/>
        </w:rPr>
        <w:noBreakHyphen/>
      </w:r>
      <w:r w:rsidRPr="00A24227">
        <w:rPr>
          <w:rFonts w:cs="Times New Roman"/>
          <w:color w:val="000000" w:themeColor="text1"/>
          <w:u w:color="000000" w:themeColor="text1"/>
        </w:rPr>
        <w:t>26</w:t>
      </w:r>
      <w:r w:rsidR="00E2659D">
        <w:rPr>
          <w:rFonts w:cs="Times New Roman"/>
          <w:color w:val="000000" w:themeColor="text1"/>
          <w:u w:color="000000" w:themeColor="text1"/>
        </w:rPr>
        <w:noBreakHyphen/>
      </w:r>
      <w:r w:rsidRPr="00A24227">
        <w:rPr>
          <w:rFonts w:cs="Times New Roman"/>
          <w:color w:val="000000" w:themeColor="text1"/>
          <w:u w:color="000000" w:themeColor="text1"/>
        </w:rPr>
        <w:t>45.</w:t>
      </w:r>
      <w:r w:rsidR="00033481">
        <w:rPr>
          <w:rFonts w:cs="Times New Roman"/>
          <w:color w:val="000000" w:themeColor="text1"/>
          <w:u w:color="000000" w:themeColor="text1"/>
        </w:rPr>
        <w:tab/>
      </w:r>
      <w:r w:rsidRPr="00A24227">
        <w:rPr>
          <w:rFonts w:cs="Times New Roman"/>
          <w:color w:val="000000" w:themeColor="text1"/>
          <w:u w:color="000000" w:themeColor="text1"/>
        </w:rPr>
        <w:t>To promote candid feedback for continuous improvement of teaching and learning, records relating to educator evaluation</w:t>
      </w:r>
      <w:r w:rsidR="00A15F3F">
        <w:rPr>
          <w:rFonts w:cs="Times New Roman"/>
          <w:color w:val="000000" w:themeColor="text1"/>
          <w:u w:color="000000" w:themeColor="text1"/>
        </w:rPr>
        <w:t>s</w:t>
      </w:r>
      <w:r w:rsidRPr="00A24227">
        <w:rPr>
          <w:rFonts w:cs="Times New Roman"/>
          <w:color w:val="000000" w:themeColor="text1"/>
          <w:u w:color="000000" w:themeColor="text1"/>
        </w:rPr>
        <w:t xml:space="preserve"> that include personally identifiable information are exempt from disclosure under the provisions of Chapter 4, Title 30.”</w:t>
      </w:r>
    </w:p>
    <w:p w:rsidR="00033481" w:rsidRDefault="00033481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033481" w:rsidRPr="00033481" w:rsidRDefault="00033481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/>
          <w:color w:val="000000" w:themeColor="text1"/>
          <w:u w:color="000000" w:themeColor="text1"/>
        </w:rPr>
      </w:pPr>
      <w:r>
        <w:rPr>
          <w:rFonts w:cs="Times New Roman"/>
          <w:b/>
          <w:color w:val="000000" w:themeColor="text1"/>
          <w:u w:color="000000" w:themeColor="text1"/>
        </w:rPr>
        <w:t>Time effective</w:t>
      </w: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8A1FD3" w:rsidRPr="00A24227" w:rsidRDefault="008A1FD3" w:rsidP="008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r w:rsidRPr="00A24227">
        <w:rPr>
          <w:rFonts w:cs="Times New Roman"/>
        </w:rPr>
        <w:t>SECTION</w:t>
      </w:r>
      <w:r w:rsidRPr="00A24227">
        <w:rPr>
          <w:rFonts w:cs="Times New Roman"/>
        </w:rPr>
        <w:tab/>
        <w:t>2.</w:t>
      </w:r>
      <w:r w:rsidRPr="00A24227">
        <w:rPr>
          <w:rFonts w:cs="Times New Roman"/>
        </w:rPr>
        <w:tab/>
        <w:t>This act takes effect upon approval by the Governor.</w:t>
      </w:r>
    </w:p>
    <w:p w:rsidR="00D67FE1" w:rsidRDefault="00D67FE1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120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D67FE1" w:rsidRDefault="00D67FE1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D67FE1" w:rsidRDefault="0052057F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>Ratified the 24</w:t>
      </w:r>
      <w:r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day of May, 2016.</w:t>
      </w:r>
    </w:p>
    <w:p w:rsidR="0052057F" w:rsidRPr="0052057F" w:rsidRDefault="0052057F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i/>
          <w:color w:val="000000" w:themeColor="text1"/>
        </w:rPr>
        <w:t>President of the Senate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i/>
          <w:color w:val="000000" w:themeColor="text1"/>
        </w:rPr>
        <w:t>Speaker of the House of Representatives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>Approved the ____________ day of _____________________2016.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  <w:t>___________________________________________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i/>
          <w:color w:val="000000" w:themeColor="text1"/>
        </w:rPr>
        <w:t>Governor</w:t>
      </w:r>
    </w:p>
    <w:p w:rsidR="00D67FE1" w:rsidRDefault="00D67FE1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52057F" w:rsidRDefault="0052057F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  <w:t>XX</w:t>
      </w: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</w:r>
      <w:r>
        <w:rPr>
          <w:color w:val="000000" w:themeColor="text1"/>
        </w:rPr>
        <w:noBreakHyphen/>
      </w:r>
    </w:p>
    <w:p w:rsidR="0052057F" w:rsidRDefault="0052057F" w:rsidP="00D67FE1">
      <w:pPr>
        <w:tabs>
          <w:tab w:val="left" w:pos="1440"/>
          <w:tab w:val="left" w:pos="1800"/>
          <w:tab w:val="left" w:pos="2880"/>
        </w:tabs>
        <w:rPr>
          <w:color w:val="000000" w:themeColor="text1"/>
        </w:rPr>
      </w:pPr>
    </w:p>
    <w:p w:rsidR="0052057F" w:rsidRDefault="0052057F" w:rsidP="0052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120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2057F" w:rsidRPr="00D67FE1" w:rsidRDefault="0052057F" w:rsidP="0052057F">
      <w:pPr>
        <w:jc w:val="both"/>
        <w:rPr>
          <w:color w:val="000000" w:themeColor="text1"/>
        </w:rPr>
      </w:pPr>
    </w:p>
    <w:sectPr w:rsidR="0052057F" w:rsidRPr="00D67FE1" w:rsidSect="0052057F">
      <w:footerReference w:type="default" r:id="rId21"/>
      <w:footerReference w:type="first" r:id="rId22"/>
      <w:pgSz w:w="12240" w:h="15840" w:code="1"/>
      <w:pgMar w:top="1008" w:right="4680" w:bottom="3499" w:left="1224" w:header="720" w:footer="3499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A12" w:rsidRDefault="00B23A12" w:rsidP="007D5FAC">
      <w:r>
        <w:separator/>
      </w:r>
    </w:p>
  </w:endnote>
  <w:endnote w:type="continuationSeparator" w:id="0">
    <w:p w:rsidR="00B23A12" w:rsidRDefault="00B23A12" w:rsidP="007D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01376-73B0-45F2-A659-0A823E6890E0}"/>
    <w:embedBold r:id="rId2" w:fontKey="{D6B5C2E5-63BC-4598-933A-5584F6989CBC}"/>
    <w:embedItalic r:id="rId3" w:fontKey="{0917DE62-51AF-40D0-9818-7FF1F8405A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596CABC-B1E0-4E99-A477-C5A3396F747B}"/>
    <w:embedBold r:id="rId5" w:fontKey="{74E4F610-10BD-4851-8EA2-FC7B6A3733B0}"/>
    <w:embedItalic r:id="rId6" w:fontKey="{2A9B5962-6E14-495F-80B5-A27150D1D1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A87A94-A75B-4909-869F-39600DF132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B14BA4B8-BDC0-415D-8CF4-D7885ED3C4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7F" w:rsidRPr="0052057F" w:rsidRDefault="0052057F" w:rsidP="0052057F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5E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7F" w:rsidRDefault="005205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A12" w:rsidRDefault="00B23A12" w:rsidP="007D5FAC">
      <w:r>
        <w:separator/>
      </w:r>
    </w:p>
  </w:footnote>
  <w:footnote w:type="continuationSeparator" w:id="0">
    <w:p w:rsidR="00B23A12" w:rsidRDefault="00B23A12" w:rsidP="007D5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Attorney" w:val="Beeson"/>
    <w:docVar w:name="ActBillNo" w:val="3849"/>
    <w:docVar w:name="ActSecretary" w:val="Morgan"/>
    <w:docVar w:name="ActSIdno" w:val="(134)  3849AB16"/>
    <w:docVar w:name="clipname" w:val="3849AB16"/>
    <w:docVar w:name="dvBillNumber" w:val="3849"/>
    <w:docVar w:name="dvBillNumberPrefix" w:val="H"/>
    <w:docVar w:name="dvOriginalBody" w:val="House"/>
    <w:docVar w:name="HOUSEACTFULLPATH" w:val="L:\COUNCIL\ACTS\3849AB16.DOCX"/>
    <w:docVar w:name="OrigHOUSEBillNo" w:val="3849"/>
    <w:docVar w:name="WhatActtype" w:val="AN ACT"/>
  </w:docVars>
  <w:rsids>
    <w:rsidRoot w:val="00B23A12"/>
    <w:rsid w:val="00002DE0"/>
    <w:rsid w:val="00020349"/>
    <w:rsid w:val="00020977"/>
    <w:rsid w:val="00021B0B"/>
    <w:rsid w:val="00033481"/>
    <w:rsid w:val="00040C05"/>
    <w:rsid w:val="0004579B"/>
    <w:rsid w:val="00051B4F"/>
    <w:rsid w:val="00060E60"/>
    <w:rsid w:val="000673E4"/>
    <w:rsid w:val="0007088D"/>
    <w:rsid w:val="000731E9"/>
    <w:rsid w:val="00074565"/>
    <w:rsid w:val="00076A1A"/>
    <w:rsid w:val="00077DA3"/>
    <w:rsid w:val="00081300"/>
    <w:rsid w:val="00085C37"/>
    <w:rsid w:val="00092EE6"/>
    <w:rsid w:val="00096A9B"/>
    <w:rsid w:val="00096BDA"/>
    <w:rsid w:val="000A6151"/>
    <w:rsid w:val="000B316D"/>
    <w:rsid w:val="000B56CB"/>
    <w:rsid w:val="000D2CEA"/>
    <w:rsid w:val="000D6F51"/>
    <w:rsid w:val="001030FE"/>
    <w:rsid w:val="001031AE"/>
    <w:rsid w:val="00103295"/>
    <w:rsid w:val="00103D2E"/>
    <w:rsid w:val="00104519"/>
    <w:rsid w:val="00106968"/>
    <w:rsid w:val="00114917"/>
    <w:rsid w:val="001237B9"/>
    <w:rsid w:val="00131CE5"/>
    <w:rsid w:val="00135DDF"/>
    <w:rsid w:val="00136AA0"/>
    <w:rsid w:val="00141278"/>
    <w:rsid w:val="0014525A"/>
    <w:rsid w:val="001626DB"/>
    <w:rsid w:val="00170F30"/>
    <w:rsid w:val="00172771"/>
    <w:rsid w:val="001747A9"/>
    <w:rsid w:val="001750EA"/>
    <w:rsid w:val="001754BB"/>
    <w:rsid w:val="0018353C"/>
    <w:rsid w:val="00195F4E"/>
    <w:rsid w:val="001A646B"/>
    <w:rsid w:val="001A75A0"/>
    <w:rsid w:val="001B201B"/>
    <w:rsid w:val="001B65B6"/>
    <w:rsid w:val="001B78F9"/>
    <w:rsid w:val="001B7FF5"/>
    <w:rsid w:val="001C390F"/>
    <w:rsid w:val="001C603D"/>
    <w:rsid w:val="001C6957"/>
    <w:rsid w:val="001D0755"/>
    <w:rsid w:val="001D279C"/>
    <w:rsid w:val="001D6463"/>
    <w:rsid w:val="001E47D6"/>
    <w:rsid w:val="001F1CCC"/>
    <w:rsid w:val="001F36BF"/>
    <w:rsid w:val="001F729C"/>
    <w:rsid w:val="00200C6E"/>
    <w:rsid w:val="00204492"/>
    <w:rsid w:val="002068E6"/>
    <w:rsid w:val="00206EF4"/>
    <w:rsid w:val="00206FB0"/>
    <w:rsid w:val="00212CD6"/>
    <w:rsid w:val="00215235"/>
    <w:rsid w:val="00223E0F"/>
    <w:rsid w:val="002240A6"/>
    <w:rsid w:val="00226AE7"/>
    <w:rsid w:val="00231146"/>
    <w:rsid w:val="002321B6"/>
    <w:rsid w:val="00234401"/>
    <w:rsid w:val="00234E70"/>
    <w:rsid w:val="002367D4"/>
    <w:rsid w:val="00241B81"/>
    <w:rsid w:val="00241C04"/>
    <w:rsid w:val="002423EA"/>
    <w:rsid w:val="00242F15"/>
    <w:rsid w:val="00254411"/>
    <w:rsid w:val="00254FFA"/>
    <w:rsid w:val="00257ACD"/>
    <w:rsid w:val="002710C8"/>
    <w:rsid w:val="00273EA7"/>
    <w:rsid w:val="00274843"/>
    <w:rsid w:val="00276491"/>
    <w:rsid w:val="00276CCF"/>
    <w:rsid w:val="00277C27"/>
    <w:rsid w:val="00280582"/>
    <w:rsid w:val="002851AC"/>
    <w:rsid w:val="00290B61"/>
    <w:rsid w:val="00291330"/>
    <w:rsid w:val="00291CD5"/>
    <w:rsid w:val="00291CF3"/>
    <w:rsid w:val="00293450"/>
    <w:rsid w:val="00294396"/>
    <w:rsid w:val="00296B4D"/>
    <w:rsid w:val="002A23CF"/>
    <w:rsid w:val="002A2B87"/>
    <w:rsid w:val="002A6880"/>
    <w:rsid w:val="002A7F6D"/>
    <w:rsid w:val="002B787D"/>
    <w:rsid w:val="002C0E95"/>
    <w:rsid w:val="002C3DB3"/>
    <w:rsid w:val="002C4C93"/>
    <w:rsid w:val="002C7D37"/>
    <w:rsid w:val="002D3267"/>
    <w:rsid w:val="002D7489"/>
    <w:rsid w:val="002D7F22"/>
    <w:rsid w:val="002E0E09"/>
    <w:rsid w:val="002E2659"/>
    <w:rsid w:val="002E42ED"/>
    <w:rsid w:val="002E45C8"/>
    <w:rsid w:val="002F1141"/>
    <w:rsid w:val="00304605"/>
    <w:rsid w:val="003049A0"/>
    <w:rsid w:val="00305689"/>
    <w:rsid w:val="00315C15"/>
    <w:rsid w:val="0031739F"/>
    <w:rsid w:val="003219FC"/>
    <w:rsid w:val="0032380E"/>
    <w:rsid w:val="00325D1F"/>
    <w:rsid w:val="003348FE"/>
    <w:rsid w:val="00334EAC"/>
    <w:rsid w:val="0034356D"/>
    <w:rsid w:val="00360108"/>
    <w:rsid w:val="00360D70"/>
    <w:rsid w:val="00364D3F"/>
    <w:rsid w:val="00366494"/>
    <w:rsid w:val="00370DA1"/>
    <w:rsid w:val="00372564"/>
    <w:rsid w:val="00372FF8"/>
    <w:rsid w:val="0038005A"/>
    <w:rsid w:val="0039655A"/>
    <w:rsid w:val="00396C58"/>
    <w:rsid w:val="003A6D96"/>
    <w:rsid w:val="003A7517"/>
    <w:rsid w:val="003B105A"/>
    <w:rsid w:val="003B1A01"/>
    <w:rsid w:val="003B2E6E"/>
    <w:rsid w:val="003B355D"/>
    <w:rsid w:val="003B6BB7"/>
    <w:rsid w:val="003B746E"/>
    <w:rsid w:val="003C030C"/>
    <w:rsid w:val="003D2A73"/>
    <w:rsid w:val="003D5D65"/>
    <w:rsid w:val="003E2FE8"/>
    <w:rsid w:val="00400828"/>
    <w:rsid w:val="00412B47"/>
    <w:rsid w:val="00415147"/>
    <w:rsid w:val="004157C4"/>
    <w:rsid w:val="0041760A"/>
    <w:rsid w:val="00417A9C"/>
    <w:rsid w:val="00423310"/>
    <w:rsid w:val="00427BCB"/>
    <w:rsid w:val="00430DA3"/>
    <w:rsid w:val="00432E09"/>
    <w:rsid w:val="00435D03"/>
    <w:rsid w:val="004374A9"/>
    <w:rsid w:val="00445A20"/>
    <w:rsid w:val="00447C2D"/>
    <w:rsid w:val="0045270B"/>
    <w:rsid w:val="004666F5"/>
    <w:rsid w:val="00472A5B"/>
    <w:rsid w:val="00475FAD"/>
    <w:rsid w:val="00480690"/>
    <w:rsid w:val="00484DF4"/>
    <w:rsid w:val="00486109"/>
    <w:rsid w:val="0049067C"/>
    <w:rsid w:val="0049220A"/>
    <w:rsid w:val="004941A4"/>
    <w:rsid w:val="00497784"/>
    <w:rsid w:val="004A073E"/>
    <w:rsid w:val="004A1278"/>
    <w:rsid w:val="004A4186"/>
    <w:rsid w:val="004A5193"/>
    <w:rsid w:val="004A76F3"/>
    <w:rsid w:val="004B1DA6"/>
    <w:rsid w:val="004B27E8"/>
    <w:rsid w:val="004B3536"/>
    <w:rsid w:val="004B402A"/>
    <w:rsid w:val="004B41E5"/>
    <w:rsid w:val="004C0A66"/>
    <w:rsid w:val="004C115D"/>
    <w:rsid w:val="004C190F"/>
    <w:rsid w:val="004D29AD"/>
    <w:rsid w:val="004D6971"/>
    <w:rsid w:val="004D716F"/>
    <w:rsid w:val="004E275E"/>
    <w:rsid w:val="004E6C25"/>
    <w:rsid w:val="004E747B"/>
    <w:rsid w:val="004E7E53"/>
    <w:rsid w:val="004F0258"/>
    <w:rsid w:val="004F0E6F"/>
    <w:rsid w:val="004F4494"/>
    <w:rsid w:val="004F4608"/>
    <w:rsid w:val="004F5867"/>
    <w:rsid w:val="004F6446"/>
    <w:rsid w:val="005062D2"/>
    <w:rsid w:val="005065EC"/>
    <w:rsid w:val="0052057F"/>
    <w:rsid w:val="005208D0"/>
    <w:rsid w:val="005253C4"/>
    <w:rsid w:val="00530D7F"/>
    <w:rsid w:val="00531A4F"/>
    <w:rsid w:val="00531C6C"/>
    <w:rsid w:val="005325C5"/>
    <w:rsid w:val="0053326B"/>
    <w:rsid w:val="005352AA"/>
    <w:rsid w:val="0053576C"/>
    <w:rsid w:val="0054323B"/>
    <w:rsid w:val="00555859"/>
    <w:rsid w:val="00556774"/>
    <w:rsid w:val="00560EBF"/>
    <w:rsid w:val="005627E7"/>
    <w:rsid w:val="00562952"/>
    <w:rsid w:val="005672F0"/>
    <w:rsid w:val="00573BBA"/>
    <w:rsid w:val="005741F9"/>
    <w:rsid w:val="00581123"/>
    <w:rsid w:val="005839FC"/>
    <w:rsid w:val="00583CB3"/>
    <w:rsid w:val="005859EE"/>
    <w:rsid w:val="00586D93"/>
    <w:rsid w:val="00591D7C"/>
    <w:rsid w:val="00594D39"/>
    <w:rsid w:val="005A06C1"/>
    <w:rsid w:val="005A1FF2"/>
    <w:rsid w:val="005A7D5F"/>
    <w:rsid w:val="005B2750"/>
    <w:rsid w:val="005B3E85"/>
    <w:rsid w:val="005B4DB1"/>
    <w:rsid w:val="005C45D1"/>
    <w:rsid w:val="005C4B9E"/>
    <w:rsid w:val="005C5915"/>
    <w:rsid w:val="005D50CE"/>
    <w:rsid w:val="005D5723"/>
    <w:rsid w:val="005D6054"/>
    <w:rsid w:val="005E07AD"/>
    <w:rsid w:val="005E143E"/>
    <w:rsid w:val="005E36AC"/>
    <w:rsid w:val="005F79FF"/>
    <w:rsid w:val="00602ACC"/>
    <w:rsid w:val="006055BC"/>
    <w:rsid w:val="00605B6E"/>
    <w:rsid w:val="00605C15"/>
    <w:rsid w:val="0060700F"/>
    <w:rsid w:val="00612BB0"/>
    <w:rsid w:val="00616994"/>
    <w:rsid w:val="006236C9"/>
    <w:rsid w:val="00625487"/>
    <w:rsid w:val="00626F43"/>
    <w:rsid w:val="0063724D"/>
    <w:rsid w:val="0064018A"/>
    <w:rsid w:val="00641A70"/>
    <w:rsid w:val="00643998"/>
    <w:rsid w:val="0064651C"/>
    <w:rsid w:val="00651313"/>
    <w:rsid w:val="00655550"/>
    <w:rsid w:val="00657AB1"/>
    <w:rsid w:val="00663AC3"/>
    <w:rsid w:val="00672966"/>
    <w:rsid w:val="006750A0"/>
    <w:rsid w:val="00686CDD"/>
    <w:rsid w:val="00687A6A"/>
    <w:rsid w:val="0069010D"/>
    <w:rsid w:val="00690F99"/>
    <w:rsid w:val="00691B24"/>
    <w:rsid w:val="00696C4D"/>
    <w:rsid w:val="00696F5B"/>
    <w:rsid w:val="006A3DFC"/>
    <w:rsid w:val="006A4214"/>
    <w:rsid w:val="006A5B40"/>
    <w:rsid w:val="006A65C8"/>
    <w:rsid w:val="006A6F1D"/>
    <w:rsid w:val="006B263A"/>
    <w:rsid w:val="006B4FA6"/>
    <w:rsid w:val="006C2574"/>
    <w:rsid w:val="006C7535"/>
    <w:rsid w:val="006C7D00"/>
    <w:rsid w:val="006E038F"/>
    <w:rsid w:val="006F22C0"/>
    <w:rsid w:val="006F290C"/>
    <w:rsid w:val="007009F2"/>
    <w:rsid w:val="00703D30"/>
    <w:rsid w:val="00704FF9"/>
    <w:rsid w:val="007052EC"/>
    <w:rsid w:val="00706B65"/>
    <w:rsid w:val="007261EE"/>
    <w:rsid w:val="00733A16"/>
    <w:rsid w:val="00733C4C"/>
    <w:rsid w:val="00737039"/>
    <w:rsid w:val="007373C7"/>
    <w:rsid w:val="00740BEB"/>
    <w:rsid w:val="007469F9"/>
    <w:rsid w:val="0074783A"/>
    <w:rsid w:val="007514EF"/>
    <w:rsid w:val="00753D80"/>
    <w:rsid w:val="00765D0A"/>
    <w:rsid w:val="007746C2"/>
    <w:rsid w:val="00775B87"/>
    <w:rsid w:val="00784A23"/>
    <w:rsid w:val="007946C3"/>
    <w:rsid w:val="007A44AD"/>
    <w:rsid w:val="007A4BCD"/>
    <w:rsid w:val="007A73EA"/>
    <w:rsid w:val="007A7F6B"/>
    <w:rsid w:val="007B0E40"/>
    <w:rsid w:val="007B296A"/>
    <w:rsid w:val="007B2D27"/>
    <w:rsid w:val="007B59FD"/>
    <w:rsid w:val="007C3D08"/>
    <w:rsid w:val="007C3EC8"/>
    <w:rsid w:val="007C7B7F"/>
    <w:rsid w:val="007D5FAC"/>
    <w:rsid w:val="007E19E6"/>
    <w:rsid w:val="007E3A81"/>
    <w:rsid w:val="007F6631"/>
    <w:rsid w:val="007F6D46"/>
    <w:rsid w:val="007F7184"/>
    <w:rsid w:val="00800AD0"/>
    <w:rsid w:val="00805054"/>
    <w:rsid w:val="008066FB"/>
    <w:rsid w:val="00806F5B"/>
    <w:rsid w:val="0081729E"/>
    <w:rsid w:val="00832F5E"/>
    <w:rsid w:val="00836D7F"/>
    <w:rsid w:val="00841A98"/>
    <w:rsid w:val="00841BFC"/>
    <w:rsid w:val="008449B6"/>
    <w:rsid w:val="00850549"/>
    <w:rsid w:val="008524CC"/>
    <w:rsid w:val="00855672"/>
    <w:rsid w:val="00860CD2"/>
    <w:rsid w:val="00862962"/>
    <w:rsid w:val="00865315"/>
    <w:rsid w:val="00865A3F"/>
    <w:rsid w:val="008674BA"/>
    <w:rsid w:val="00870435"/>
    <w:rsid w:val="008733F2"/>
    <w:rsid w:val="008746A0"/>
    <w:rsid w:val="008836A5"/>
    <w:rsid w:val="00892AF7"/>
    <w:rsid w:val="0089468D"/>
    <w:rsid w:val="008A1FD3"/>
    <w:rsid w:val="008B2051"/>
    <w:rsid w:val="008B347C"/>
    <w:rsid w:val="008B48BD"/>
    <w:rsid w:val="008C325E"/>
    <w:rsid w:val="008E03BA"/>
    <w:rsid w:val="008F4CA1"/>
    <w:rsid w:val="008F510F"/>
    <w:rsid w:val="008F5F0A"/>
    <w:rsid w:val="008F7D5B"/>
    <w:rsid w:val="00900319"/>
    <w:rsid w:val="00906538"/>
    <w:rsid w:val="009076FA"/>
    <w:rsid w:val="00916EE8"/>
    <w:rsid w:val="009254E2"/>
    <w:rsid w:val="00926C29"/>
    <w:rsid w:val="00940A90"/>
    <w:rsid w:val="00953BF7"/>
    <w:rsid w:val="009560AB"/>
    <w:rsid w:val="009631DC"/>
    <w:rsid w:val="009634D4"/>
    <w:rsid w:val="00966B42"/>
    <w:rsid w:val="00971351"/>
    <w:rsid w:val="0097332E"/>
    <w:rsid w:val="00974FD7"/>
    <w:rsid w:val="00980444"/>
    <w:rsid w:val="00982E93"/>
    <w:rsid w:val="00993266"/>
    <w:rsid w:val="00996296"/>
    <w:rsid w:val="009B0FA5"/>
    <w:rsid w:val="009B1F99"/>
    <w:rsid w:val="009B6EA6"/>
    <w:rsid w:val="009D0B32"/>
    <w:rsid w:val="009D335B"/>
    <w:rsid w:val="009D75E7"/>
    <w:rsid w:val="009F231A"/>
    <w:rsid w:val="009F37C4"/>
    <w:rsid w:val="009F42DA"/>
    <w:rsid w:val="009F5E10"/>
    <w:rsid w:val="00A03978"/>
    <w:rsid w:val="00A050C0"/>
    <w:rsid w:val="00A062DB"/>
    <w:rsid w:val="00A07F7B"/>
    <w:rsid w:val="00A14F94"/>
    <w:rsid w:val="00A15F3F"/>
    <w:rsid w:val="00A23CED"/>
    <w:rsid w:val="00A25E64"/>
    <w:rsid w:val="00A26387"/>
    <w:rsid w:val="00A3022E"/>
    <w:rsid w:val="00A32D49"/>
    <w:rsid w:val="00A377BB"/>
    <w:rsid w:val="00A46627"/>
    <w:rsid w:val="00A475E8"/>
    <w:rsid w:val="00A61397"/>
    <w:rsid w:val="00A62F8F"/>
    <w:rsid w:val="00A64E80"/>
    <w:rsid w:val="00A73974"/>
    <w:rsid w:val="00A74007"/>
    <w:rsid w:val="00A96A62"/>
    <w:rsid w:val="00A9741D"/>
    <w:rsid w:val="00A9744F"/>
    <w:rsid w:val="00AA3A5F"/>
    <w:rsid w:val="00AA3FFC"/>
    <w:rsid w:val="00AA464A"/>
    <w:rsid w:val="00AA4D72"/>
    <w:rsid w:val="00AA64F5"/>
    <w:rsid w:val="00AA7170"/>
    <w:rsid w:val="00AA73CD"/>
    <w:rsid w:val="00AB1AB5"/>
    <w:rsid w:val="00AB2F1E"/>
    <w:rsid w:val="00AB355F"/>
    <w:rsid w:val="00AC0BD6"/>
    <w:rsid w:val="00AC14ED"/>
    <w:rsid w:val="00AC1E2F"/>
    <w:rsid w:val="00AC29A4"/>
    <w:rsid w:val="00AC7A37"/>
    <w:rsid w:val="00AD107E"/>
    <w:rsid w:val="00AD33E6"/>
    <w:rsid w:val="00AD4887"/>
    <w:rsid w:val="00AE4DFB"/>
    <w:rsid w:val="00AF08CD"/>
    <w:rsid w:val="00AF2080"/>
    <w:rsid w:val="00AF3196"/>
    <w:rsid w:val="00AF3FED"/>
    <w:rsid w:val="00AF6432"/>
    <w:rsid w:val="00AF7929"/>
    <w:rsid w:val="00AF7A83"/>
    <w:rsid w:val="00B11270"/>
    <w:rsid w:val="00B13981"/>
    <w:rsid w:val="00B23A12"/>
    <w:rsid w:val="00B303AC"/>
    <w:rsid w:val="00B374C4"/>
    <w:rsid w:val="00B408FD"/>
    <w:rsid w:val="00B4797F"/>
    <w:rsid w:val="00B516BA"/>
    <w:rsid w:val="00B520A2"/>
    <w:rsid w:val="00B60515"/>
    <w:rsid w:val="00B62CAB"/>
    <w:rsid w:val="00B678FA"/>
    <w:rsid w:val="00B72ED3"/>
    <w:rsid w:val="00B73571"/>
    <w:rsid w:val="00B80C16"/>
    <w:rsid w:val="00B83DA1"/>
    <w:rsid w:val="00B846E9"/>
    <w:rsid w:val="00B92CEA"/>
    <w:rsid w:val="00BB1593"/>
    <w:rsid w:val="00BB43F6"/>
    <w:rsid w:val="00BB6EF3"/>
    <w:rsid w:val="00BC5FF9"/>
    <w:rsid w:val="00BC6307"/>
    <w:rsid w:val="00BE36EB"/>
    <w:rsid w:val="00BE41F8"/>
    <w:rsid w:val="00BF1B60"/>
    <w:rsid w:val="00BF2034"/>
    <w:rsid w:val="00BF33CD"/>
    <w:rsid w:val="00BF352D"/>
    <w:rsid w:val="00C0158B"/>
    <w:rsid w:val="00C02F6F"/>
    <w:rsid w:val="00C03629"/>
    <w:rsid w:val="00C06FF3"/>
    <w:rsid w:val="00C1173A"/>
    <w:rsid w:val="00C12BDA"/>
    <w:rsid w:val="00C15148"/>
    <w:rsid w:val="00C216F6"/>
    <w:rsid w:val="00C230AF"/>
    <w:rsid w:val="00C34674"/>
    <w:rsid w:val="00C3483A"/>
    <w:rsid w:val="00C45263"/>
    <w:rsid w:val="00C46AB4"/>
    <w:rsid w:val="00C55195"/>
    <w:rsid w:val="00C7071A"/>
    <w:rsid w:val="00C748CB"/>
    <w:rsid w:val="00C74E9D"/>
    <w:rsid w:val="00C81812"/>
    <w:rsid w:val="00C837F6"/>
    <w:rsid w:val="00C92B7D"/>
    <w:rsid w:val="00C94E59"/>
    <w:rsid w:val="00C97CB8"/>
    <w:rsid w:val="00CA4CD7"/>
    <w:rsid w:val="00CA5358"/>
    <w:rsid w:val="00CA7497"/>
    <w:rsid w:val="00CB08A1"/>
    <w:rsid w:val="00CB12FE"/>
    <w:rsid w:val="00CC2825"/>
    <w:rsid w:val="00CE13B0"/>
    <w:rsid w:val="00CE1407"/>
    <w:rsid w:val="00CE54EA"/>
    <w:rsid w:val="00CE5B85"/>
    <w:rsid w:val="00CE62ED"/>
    <w:rsid w:val="00CF5814"/>
    <w:rsid w:val="00D00681"/>
    <w:rsid w:val="00D06DCC"/>
    <w:rsid w:val="00D1180E"/>
    <w:rsid w:val="00D132DB"/>
    <w:rsid w:val="00D13C21"/>
    <w:rsid w:val="00D16DAA"/>
    <w:rsid w:val="00D17AD0"/>
    <w:rsid w:val="00D24F96"/>
    <w:rsid w:val="00D25595"/>
    <w:rsid w:val="00D26223"/>
    <w:rsid w:val="00D31442"/>
    <w:rsid w:val="00D3443A"/>
    <w:rsid w:val="00D366FE"/>
    <w:rsid w:val="00D375C1"/>
    <w:rsid w:val="00D45624"/>
    <w:rsid w:val="00D474CA"/>
    <w:rsid w:val="00D50FB9"/>
    <w:rsid w:val="00D56467"/>
    <w:rsid w:val="00D62633"/>
    <w:rsid w:val="00D63C04"/>
    <w:rsid w:val="00D650D0"/>
    <w:rsid w:val="00D67FE1"/>
    <w:rsid w:val="00D75E1A"/>
    <w:rsid w:val="00D76225"/>
    <w:rsid w:val="00D7706E"/>
    <w:rsid w:val="00D80303"/>
    <w:rsid w:val="00D9130B"/>
    <w:rsid w:val="00D92268"/>
    <w:rsid w:val="00D94602"/>
    <w:rsid w:val="00D958BB"/>
    <w:rsid w:val="00D97200"/>
    <w:rsid w:val="00DA1730"/>
    <w:rsid w:val="00DA45EE"/>
    <w:rsid w:val="00DB01BE"/>
    <w:rsid w:val="00DB1297"/>
    <w:rsid w:val="00DB7B86"/>
    <w:rsid w:val="00DC093F"/>
    <w:rsid w:val="00DC5BC6"/>
    <w:rsid w:val="00DC6CFE"/>
    <w:rsid w:val="00DD2595"/>
    <w:rsid w:val="00DD314B"/>
    <w:rsid w:val="00DD3B8D"/>
    <w:rsid w:val="00DD5167"/>
    <w:rsid w:val="00DD557D"/>
    <w:rsid w:val="00DF0E69"/>
    <w:rsid w:val="00E00FC9"/>
    <w:rsid w:val="00E02CA8"/>
    <w:rsid w:val="00E0650C"/>
    <w:rsid w:val="00E06B5E"/>
    <w:rsid w:val="00E076BB"/>
    <w:rsid w:val="00E140B1"/>
    <w:rsid w:val="00E14905"/>
    <w:rsid w:val="00E2659D"/>
    <w:rsid w:val="00E33964"/>
    <w:rsid w:val="00E33DFF"/>
    <w:rsid w:val="00E3462F"/>
    <w:rsid w:val="00E36231"/>
    <w:rsid w:val="00E500F1"/>
    <w:rsid w:val="00E5358E"/>
    <w:rsid w:val="00E60357"/>
    <w:rsid w:val="00E61B4C"/>
    <w:rsid w:val="00E71D4E"/>
    <w:rsid w:val="00E757F4"/>
    <w:rsid w:val="00E9303D"/>
    <w:rsid w:val="00EA2A3A"/>
    <w:rsid w:val="00EA77B0"/>
    <w:rsid w:val="00EB18D7"/>
    <w:rsid w:val="00EB223A"/>
    <w:rsid w:val="00EC2AC4"/>
    <w:rsid w:val="00EC47CE"/>
    <w:rsid w:val="00EC4D8C"/>
    <w:rsid w:val="00ED4871"/>
    <w:rsid w:val="00EE2F67"/>
    <w:rsid w:val="00EE663F"/>
    <w:rsid w:val="00EF0391"/>
    <w:rsid w:val="00EF0E4A"/>
    <w:rsid w:val="00EF3301"/>
    <w:rsid w:val="00EF6923"/>
    <w:rsid w:val="00F06DF9"/>
    <w:rsid w:val="00F07446"/>
    <w:rsid w:val="00F16F4D"/>
    <w:rsid w:val="00F178BC"/>
    <w:rsid w:val="00F21DD7"/>
    <w:rsid w:val="00F24361"/>
    <w:rsid w:val="00F25311"/>
    <w:rsid w:val="00F30608"/>
    <w:rsid w:val="00F30AAF"/>
    <w:rsid w:val="00F310E4"/>
    <w:rsid w:val="00F348D3"/>
    <w:rsid w:val="00F34BF1"/>
    <w:rsid w:val="00F432E0"/>
    <w:rsid w:val="00F44E35"/>
    <w:rsid w:val="00F509CF"/>
    <w:rsid w:val="00F51775"/>
    <w:rsid w:val="00F54582"/>
    <w:rsid w:val="00F61884"/>
    <w:rsid w:val="00F627EF"/>
    <w:rsid w:val="00F66E0E"/>
    <w:rsid w:val="00F721C4"/>
    <w:rsid w:val="00F7296A"/>
    <w:rsid w:val="00F80C6A"/>
    <w:rsid w:val="00F86999"/>
    <w:rsid w:val="00FA7E14"/>
    <w:rsid w:val="00FB1A6A"/>
    <w:rsid w:val="00FC380D"/>
    <w:rsid w:val="00FD0D70"/>
    <w:rsid w:val="00FD5B10"/>
    <w:rsid w:val="00FD6DC2"/>
    <w:rsid w:val="00FD7AFA"/>
    <w:rsid w:val="00FE15B8"/>
    <w:rsid w:val="00FE1D78"/>
    <w:rsid w:val="00FE6887"/>
    <w:rsid w:val="00FF0473"/>
    <w:rsid w:val="00FF42B3"/>
    <w:rsid w:val="00F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B302D00-BD30-43F9-B526-10A16447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3C4"/>
    <w:pPr>
      <w:spacing w:befor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205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FAC"/>
  </w:style>
  <w:style w:type="paragraph" w:styleId="Footer">
    <w:name w:val="footer"/>
    <w:basedOn w:val="Normal"/>
    <w:link w:val="Foot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FAC"/>
  </w:style>
  <w:style w:type="paragraph" w:styleId="BalloonText">
    <w:name w:val="Balloon Text"/>
    <w:basedOn w:val="Normal"/>
    <w:link w:val="BalloonTextChar"/>
    <w:uiPriority w:val="99"/>
    <w:semiHidden/>
    <w:unhideWhenUsed/>
    <w:rsid w:val="00E26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59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D2CEA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05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C2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18-15.docx" TargetMode="External"/><Relationship Id="rId13" Type="http://schemas.openxmlformats.org/officeDocument/2006/relationships/hyperlink" Target="file:///h:\SJ%20Archive\2015\05-13-15.docx" TargetMode="External"/><Relationship Id="rId18" Type="http://schemas.openxmlformats.org/officeDocument/2006/relationships/hyperlink" Target="file:///p:\pprever\2015-16\3849_20150317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hyperlink" Target="file:///h:\SJ%20Archive\2015\03-24-15.docx" TargetMode="External"/><Relationship Id="rId17" Type="http://schemas.openxmlformats.org/officeDocument/2006/relationships/hyperlink" Target="http://www.scstatehouse.gov/billsearch.php?billnumbers=3849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6\05-18-16.docx" TargetMode="External"/><Relationship Id="rId20" Type="http://schemas.openxmlformats.org/officeDocument/2006/relationships/hyperlink" Target="file:///p:\pprever\2015-16\3849_20150513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24-15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6\05-18-16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%20Archive\2015\03-19-15.docx" TargetMode="External"/><Relationship Id="rId19" Type="http://schemas.openxmlformats.org/officeDocument/2006/relationships/hyperlink" Target="file:///p:\pprever\2015-16\3849_20150317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18-15.docx" TargetMode="External"/><Relationship Id="rId14" Type="http://schemas.openxmlformats.org/officeDocument/2006/relationships/hyperlink" Target="file:///h:\SJ%20Archive\2015\05-28-15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38DD6-F1FF-4F70-8CB5-46D1879A7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541</Words>
  <Characters>3090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3849: Public school educators and student teachers - South Carolina Legislature Online</dc:title>
  <dc:subject/>
  <dc:creator>angiemorgan</dc:creator>
  <cp:keywords/>
  <dc:description/>
  <cp:lastModifiedBy>N Cumfer</cp:lastModifiedBy>
  <cp:revision>2</cp:revision>
  <cp:lastPrinted>2016-05-19T14:10:00Z</cp:lastPrinted>
  <dcterms:created xsi:type="dcterms:W3CDTF">2016-12-02T18:25:00Z</dcterms:created>
  <dcterms:modified xsi:type="dcterms:W3CDTF">2016-12-02T18:25:00Z</dcterms:modified>
</cp:coreProperties>
</file>