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4631" w:rsidRDefault="00BA4631" w:rsidP="00BA4631">
      <w:pPr>
        <w:widowControl w:val="0"/>
        <w:jc w:val="center"/>
      </w:pPr>
      <w:bookmarkStart w:id="0" w:name="_GoBack"/>
      <w:bookmarkEnd w:id="0"/>
      <w:r w:rsidRPr="00BA4631">
        <w:rPr>
          <w:b/>
        </w:rPr>
        <w:t>South Carolina General Assembly</w:t>
      </w:r>
    </w:p>
    <w:p w:rsidR="00BA4631" w:rsidRDefault="00BA4631" w:rsidP="00BA4631">
      <w:pPr>
        <w:widowControl w:val="0"/>
        <w:jc w:val="center"/>
      </w:pPr>
      <w:r>
        <w:t>121st Session, 2015-2016</w:t>
      </w:r>
    </w:p>
    <w:p w:rsidR="00BA4631" w:rsidRDefault="00BA4631" w:rsidP="00BA4631">
      <w:pPr>
        <w:widowControl w:val="0"/>
        <w:jc w:val="left"/>
      </w:pPr>
    </w:p>
    <w:p w:rsidR="00BA4631" w:rsidRDefault="00BA4631" w:rsidP="00BA4631">
      <w:pPr>
        <w:widowControl w:val="0"/>
        <w:jc w:val="left"/>
        <w:rPr>
          <w:b/>
        </w:rPr>
      </w:pPr>
      <w:r w:rsidRPr="00BA4631">
        <w:rPr>
          <w:b/>
        </w:rPr>
        <w:t>S.</w:t>
      </w:r>
      <w:r>
        <w:rPr>
          <w:b/>
        </w:rPr>
        <w:t xml:space="preserve"> </w:t>
      </w:r>
      <w:r w:rsidRPr="00BA4631">
        <w:rPr>
          <w:b/>
        </w:rPr>
        <w:t>385</w:t>
      </w:r>
    </w:p>
    <w:p w:rsidR="00BA4631" w:rsidRDefault="00BA4631" w:rsidP="00BA4631">
      <w:pPr>
        <w:widowControl w:val="0"/>
        <w:jc w:val="left"/>
        <w:rPr>
          <w:b/>
        </w:rPr>
      </w:pPr>
    </w:p>
    <w:p w:rsidR="00BA4631" w:rsidRDefault="00BA4631" w:rsidP="00BA4631">
      <w:pPr>
        <w:widowControl w:val="0"/>
        <w:jc w:val="left"/>
      </w:pPr>
      <w:r w:rsidRPr="00BA4631">
        <w:rPr>
          <w:b/>
        </w:rPr>
        <w:t>STATUS INFORMATION</w:t>
      </w:r>
    </w:p>
    <w:p w:rsidR="00BA4631" w:rsidRDefault="00BA4631" w:rsidP="00BA4631">
      <w:pPr>
        <w:widowControl w:val="0"/>
        <w:jc w:val="left"/>
      </w:pPr>
    </w:p>
    <w:p w:rsidR="00BA4631" w:rsidRDefault="00BA4631" w:rsidP="00BA4631">
      <w:pPr>
        <w:widowControl w:val="0"/>
        <w:jc w:val="left"/>
      </w:pPr>
      <w:r>
        <w:t>Concurrent Resolution</w:t>
      </w:r>
    </w:p>
    <w:p w:rsidR="00BA4631" w:rsidRDefault="00BA4631" w:rsidP="00BA4631">
      <w:pPr>
        <w:widowControl w:val="0"/>
        <w:jc w:val="left"/>
      </w:pPr>
      <w:r>
        <w:t>Sponsors: Senator Shealy</w:t>
      </w:r>
    </w:p>
    <w:p w:rsidR="00BA4631" w:rsidRDefault="00BA4631" w:rsidP="00BA4631">
      <w:pPr>
        <w:widowControl w:val="0"/>
        <w:jc w:val="left"/>
      </w:pPr>
      <w:r>
        <w:t>Document Path: l:\council\bills\gm\24174sd15.docx</w:t>
      </w:r>
    </w:p>
    <w:p w:rsidR="00BA4631" w:rsidRDefault="00BA4631" w:rsidP="00BA4631">
      <w:pPr>
        <w:widowControl w:val="0"/>
        <w:jc w:val="left"/>
      </w:pPr>
    </w:p>
    <w:p w:rsidR="003209E6" w:rsidRDefault="003209E6" w:rsidP="00BA4631">
      <w:pPr>
        <w:widowControl w:val="0"/>
        <w:jc w:val="left"/>
      </w:pPr>
      <w:r>
        <w:t>Introduced in the Senate on January 28, 2015</w:t>
      </w:r>
    </w:p>
    <w:p w:rsidR="003209E6" w:rsidRDefault="003209E6" w:rsidP="00BA4631">
      <w:pPr>
        <w:widowControl w:val="0"/>
        <w:jc w:val="left"/>
      </w:pPr>
      <w:r>
        <w:t>Introduced in the House on February 19, 2015</w:t>
      </w:r>
    </w:p>
    <w:p w:rsidR="003209E6" w:rsidRDefault="003209E6" w:rsidP="00BA4631">
      <w:pPr>
        <w:widowControl w:val="0"/>
        <w:jc w:val="left"/>
      </w:pPr>
      <w:r>
        <w:t>Adopted by the General Assembly on February 19, 2015</w:t>
      </w:r>
    </w:p>
    <w:p w:rsidR="003209E6" w:rsidRDefault="003209E6" w:rsidP="00BA4631">
      <w:pPr>
        <w:widowControl w:val="0"/>
        <w:jc w:val="left"/>
      </w:pPr>
    </w:p>
    <w:p w:rsidR="00BA4631" w:rsidRDefault="00BA4631" w:rsidP="00BA4631">
      <w:pPr>
        <w:widowControl w:val="0"/>
        <w:jc w:val="left"/>
      </w:pPr>
      <w:r>
        <w:t xml:space="preserve">Summary: </w:t>
      </w:r>
      <w:r w:rsidR="00F91432">
        <w:t>Organ Donor Registration Day</w:t>
      </w:r>
    </w:p>
    <w:p w:rsidR="00BA4631" w:rsidRDefault="00BA4631" w:rsidP="00BA4631">
      <w:pPr>
        <w:widowControl w:val="0"/>
        <w:jc w:val="left"/>
      </w:pPr>
    </w:p>
    <w:p w:rsidR="00BA4631" w:rsidRDefault="00BA4631" w:rsidP="00BA4631">
      <w:pPr>
        <w:widowControl w:val="0"/>
        <w:jc w:val="left"/>
      </w:pPr>
    </w:p>
    <w:p w:rsidR="00BA4631" w:rsidRDefault="00BA4631" w:rsidP="00BA4631">
      <w:pPr>
        <w:widowControl w:val="0"/>
        <w:tabs>
          <w:tab w:val="center" w:pos="590"/>
          <w:tab w:val="center" w:pos="1440"/>
          <w:tab w:val="left" w:pos="1872"/>
          <w:tab w:val="left" w:pos="9187"/>
        </w:tabs>
        <w:jc w:val="left"/>
      </w:pPr>
      <w:r w:rsidRPr="00BA4631">
        <w:rPr>
          <w:b/>
        </w:rPr>
        <w:t>HISTORY OF LEGISLATIVE ACTIONS</w:t>
      </w:r>
    </w:p>
    <w:p w:rsidR="00BA4631" w:rsidRDefault="00BA4631" w:rsidP="00BA4631">
      <w:pPr>
        <w:widowControl w:val="0"/>
        <w:tabs>
          <w:tab w:val="center" w:pos="590"/>
          <w:tab w:val="center" w:pos="1440"/>
          <w:tab w:val="left" w:pos="1872"/>
          <w:tab w:val="left" w:pos="9187"/>
        </w:tabs>
        <w:jc w:val="left"/>
      </w:pPr>
    </w:p>
    <w:p w:rsidR="00BA4631" w:rsidRPr="00BA4631" w:rsidRDefault="00BA4631" w:rsidP="00BA4631">
      <w:pPr>
        <w:widowControl w:val="0"/>
        <w:tabs>
          <w:tab w:val="center" w:pos="590"/>
          <w:tab w:val="center" w:pos="1440"/>
          <w:tab w:val="left" w:pos="1872"/>
          <w:tab w:val="left" w:pos="9187"/>
        </w:tabs>
        <w:jc w:val="left"/>
      </w:pPr>
      <w:r w:rsidRPr="00BA4631">
        <w:rPr>
          <w:u w:val="single"/>
        </w:rPr>
        <w:tab/>
        <w:t>Date</w:t>
      </w:r>
      <w:r w:rsidRPr="00BA4631">
        <w:rPr>
          <w:u w:val="single"/>
        </w:rPr>
        <w:tab/>
        <w:t>Body</w:t>
      </w:r>
      <w:r w:rsidRPr="00BA4631">
        <w:rPr>
          <w:u w:val="single"/>
        </w:rPr>
        <w:tab/>
        <w:t>Action Description with journal page number</w:t>
      </w:r>
      <w:r w:rsidRPr="00BA4631">
        <w:rPr>
          <w:u w:val="single"/>
        </w:rPr>
        <w:tab/>
      </w:r>
    </w:p>
    <w:p w:rsidR="00032DE9" w:rsidRDefault="00032DE9" w:rsidP="00032DE9">
      <w:pPr>
        <w:widowControl w:val="0"/>
        <w:tabs>
          <w:tab w:val="right" w:pos="1008"/>
          <w:tab w:val="left" w:pos="1152"/>
          <w:tab w:val="left" w:pos="1872"/>
          <w:tab w:val="left" w:pos="9187"/>
        </w:tabs>
        <w:ind w:left="2088" w:hanging="2088"/>
        <w:jc w:val="left"/>
      </w:pPr>
      <w:r>
        <w:tab/>
        <w:t>1/28/2015</w:t>
      </w:r>
      <w:r>
        <w:tab/>
        <w:t>Senate</w:t>
      </w:r>
      <w:r>
        <w:tab/>
      </w:r>
      <w:r w:rsidRPr="00C41D94">
        <w:t>Introduced (</w:t>
      </w:r>
      <w:hyperlink r:id="rId7" w:history="1">
        <w:r w:rsidRPr="002F3DE6">
          <w:rPr>
            <w:rStyle w:val="Hyperlink"/>
          </w:rPr>
          <w:t>Senate Journal</w:t>
        </w:r>
        <w:r w:rsidRPr="002F3DE6">
          <w:rPr>
            <w:rStyle w:val="Hyperlink"/>
          </w:rPr>
          <w:noBreakHyphen/>
          <w:t>page 23</w:t>
        </w:r>
      </w:hyperlink>
      <w:r w:rsidRPr="00C41D94">
        <w:t>)</w:t>
      </w:r>
    </w:p>
    <w:p w:rsidR="00032DE9" w:rsidRDefault="00032DE9" w:rsidP="00032DE9">
      <w:pPr>
        <w:widowControl w:val="0"/>
        <w:tabs>
          <w:tab w:val="right" w:pos="1008"/>
          <w:tab w:val="left" w:pos="1152"/>
          <w:tab w:val="left" w:pos="1872"/>
          <w:tab w:val="left" w:pos="9187"/>
        </w:tabs>
        <w:ind w:left="2088" w:hanging="2088"/>
        <w:jc w:val="left"/>
      </w:pPr>
      <w:r>
        <w:tab/>
        <w:t>1/28/2015</w:t>
      </w:r>
      <w:r>
        <w:tab/>
        <w:t>Senate</w:t>
      </w:r>
      <w:r>
        <w:tab/>
      </w:r>
      <w:r w:rsidRPr="00C41D94">
        <w:t>Refer</w:t>
      </w:r>
      <w:r>
        <w:t xml:space="preserve">red to Committee on </w:t>
      </w:r>
      <w:r w:rsidRPr="00C41D94">
        <w:rPr>
          <w:b/>
        </w:rPr>
        <w:t>Invitations</w:t>
      </w:r>
      <w:r>
        <w:t xml:space="preserve"> </w:t>
      </w:r>
      <w:r w:rsidRPr="00C41D94">
        <w:t>(</w:t>
      </w:r>
      <w:hyperlink r:id="rId8" w:history="1">
        <w:r w:rsidRPr="002F3DE6">
          <w:rPr>
            <w:rStyle w:val="Hyperlink"/>
          </w:rPr>
          <w:t>Senate Journal</w:t>
        </w:r>
        <w:r w:rsidRPr="002F3DE6">
          <w:rPr>
            <w:rStyle w:val="Hyperlink"/>
          </w:rPr>
          <w:noBreakHyphen/>
          <w:t>page 23</w:t>
        </w:r>
      </w:hyperlink>
      <w:r w:rsidRPr="00C41D94">
        <w:t>)</w:t>
      </w:r>
    </w:p>
    <w:p w:rsidR="00032DE9" w:rsidRDefault="00032DE9" w:rsidP="00032DE9">
      <w:pPr>
        <w:widowControl w:val="0"/>
        <w:tabs>
          <w:tab w:val="right" w:pos="1008"/>
          <w:tab w:val="left" w:pos="1152"/>
          <w:tab w:val="left" w:pos="1872"/>
          <w:tab w:val="left" w:pos="9187"/>
        </w:tabs>
        <w:ind w:left="2088" w:hanging="2088"/>
        <w:jc w:val="left"/>
      </w:pPr>
      <w:r>
        <w:tab/>
        <w:t>2/17/2015</w:t>
      </w:r>
      <w:r>
        <w:tab/>
        <w:t>Senate</w:t>
      </w:r>
      <w:r>
        <w:tab/>
      </w:r>
      <w:r w:rsidRPr="00C41D94">
        <w:t>Poll</w:t>
      </w:r>
      <w:r>
        <w:t xml:space="preserve">ed out of committee </w:t>
      </w:r>
      <w:r w:rsidRPr="00C41D94">
        <w:rPr>
          <w:b/>
        </w:rPr>
        <w:t>Invitations</w:t>
      </w:r>
      <w:r>
        <w:t xml:space="preserve"> </w:t>
      </w:r>
      <w:r w:rsidRPr="00C41D94">
        <w:t>(</w:t>
      </w:r>
      <w:hyperlink r:id="rId9" w:history="1">
        <w:r w:rsidRPr="002F3DE6">
          <w:rPr>
            <w:rStyle w:val="Hyperlink"/>
          </w:rPr>
          <w:t>Senate Journal</w:t>
        </w:r>
        <w:r w:rsidRPr="002F3DE6">
          <w:rPr>
            <w:rStyle w:val="Hyperlink"/>
          </w:rPr>
          <w:noBreakHyphen/>
          <w:t>page 9</w:t>
        </w:r>
      </w:hyperlink>
      <w:r w:rsidRPr="00C41D94">
        <w:t>)</w:t>
      </w:r>
    </w:p>
    <w:p w:rsidR="00032DE9" w:rsidRDefault="00032DE9" w:rsidP="00032DE9">
      <w:pPr>
        <w:widowControl w:val="0"/>
        <w:tabs>
          <w:tab w:val="right" w:pos="1008"/>
          <w:tab w:val="left" w:pos="1152"/>
          <w:tab w:val="left" w:pos="1872"/>
          <w:tab w:val="left" w:pos="9187"/>
        </w:tabs>
        <w:ind w:left="2088" w:hanging="2088"/>
        <w:jc w:val="left"/>
      </w:pPr>
      <w:r>
        <w:tab/>
        <w:t>2/17/2015</w:t>
      </w:r>
      <w:r>
        <w:tab/>
        <w:t>Senate</w:t>
      </w:r>
      <w:r>
        <w:tab/>
      </w:r>
      <w:r w:rsidRPr="00C41D94">
        <w:t>Committe</w:t>
      </w:r>
      <w:r>
        <w:t xml:space="preserve">e report: Favorable </w:t>
      </w:r>
      <w:r w:rsidRPr="00C41D94">
        <w:rPr>
          <w:b/>
        </w:rPr>
        <w:t>Invitations</w:t>
      </w:r>
      <w:r>
        <w:t xml:space="preserve"> </w:t>
      </w:r>
      <w:r w:rsidRPr="00C41D94">
        <w:t>(</w:t>
      </w:r>
      <w:hyperlink r:id="rId10" w:history="1">
        <w:r w:rsidRPr="002F3DE6">
          <w:rPr>
            <w:rStyle w:val="Hyperlink"/>
          </w:rPr>
          <w:t>Senate Journal</w:t>
        </w:r>
        <w:r w:rsidRPr="002F3DE6">
          <w:rPr>
            <w:rStyle w:val="Hyperlink"/>
          </w:rPr>
          <w:noBreakHyphen/>
          <w:t>page 9</w:t>
        </w:r>
      </w:hyperlink>
      <w:r w:rsidRPr="00C41D94">
        <w:t>)</w:t>
      </w:r>
    </w:p>
    <w:p w:rsidR="00032DE9" w:rsidRDefault="00032DE9" w:rsidP="00032DE9">
      <w:pPr>
        <w:widowControl w:val="0"/>
        <w:tabs>
          <w:tab w:val="right" w:pos="1008"/>
          <w:tab w:val="left" w:pos="1152"/>
          <w:tab w:val="left" w:pos="1872"/>
          <w:tab w:val="left" w:pos="9187"/>
        </w:tabs>
        <w:ind w:left="2088" w:hanging="2088"/>
        <w:jc w:val="left"/>
      </w:pPr>
      <w:r>
        <w:tab/>
        <w:t>2/18/2015</w:t>
      </w:r>
      <w:r>
        <w:tab/>
        <w:t>Senate</w:t>
      </w:r>
      <w:r>
        <w:tab/>
      </w:r>
      <w:r w:rsidRPr="00C41D94">
        <w:t>Adopted, sent to House (</w:t>
      </w:r>
      <w:hyperlink r:id="rId11" w:history="1">
        <w:r w:rsidRPr="002F3DE6">
          <w:rPr>
            <w:rStyle w:val="Hyperlink"/>
          </w:rPr>
          <w:t>Senate Journal</w:t>
        </w:r>
        <w:r w:rsidRPr="002F3DE6">
          <w:rPr>
            <w:rStyle w:val="Hyperlink"/>
          </w:rPr>
          <w:noBreakHyphen/>
          <w:t>page 20</w:t>
        </w:r>
      </w:hyperlink>
      <w:r w:rsidRPr="00C41D94">
        <w:t>)</w:t>
      </w:r>
    </w:p>
    <w:p w:rsidR="00032DE9" w:rsidRDefault="00032DE9" w:rsidP="00032DE9">
      <w:pPr>
        <w:widowControl w:val="0"/>
        <w:tabs>
          <w:tab w:val="right" w:pos="1008"/>
          <w:tab w:val="left" w:pos="1152"/>
          <w:tab w:val="left" w:pos="1872"/>
          <w:tab w:val="left" w:pos="9187"/>
        </w:tabs>
        <w:ind w:left="2088" w:hanging="2088"/>
        <w:jc w:val="left"/>
      </w:pPr>
      <w:r>
        <w:tab/>
        <w:t>2/19/2015</w:t>
      </w:r>
      <w:r>
        <w:tab/>
        <w:t>House</w:t>
      </w:r>
      <w:r>
        <w:tab/>
      </w:r>
      <w:r w:rsidRPr="00C41D94">
        <w:t>Introduced, ado</w:t>
      </w:r>
      <w:r>
        <w:t xml:space="preserve">pted, returned with concurrence </w:t>
      </w:r>
      <w:r w:rsidRPr="00C41D94">
        <w:t>(</w:t>
      </w:r>
      <w:hyperlink r:id="rId12" w:history="1">
        <w:r w:rsidRPr="002F3DE6">
          <w:rPr>
            <w:rStyle w:val="Hyperlink"/>
          </w:rPr>
          <w:t>House Journal</w:t>
        </w:r>
        <w:r w:rsidRPr="002F3DE6">
          <w:rPr>
            <w:rStyle w:val="Hyperlink"/>
          </w:rPr>
          <w:noBreakHyphen/>
          <w:t>page 7</w:t>
        </w:r>
      </w:hyperlink>
      <w:r w:rsidRPr="00C41D94">
        <w:t>)</w:t>
      </w:r>
    </w:p>
    <w:p w:rsidR="00032DE9" w:rsidRDefault="00032DE9" w:rsidP="00032DE9">
      <w:pPr>
        <w:widowControl w:val="0"/>
        <w:tabs>
          <w:tab w:val="right" w:pos="1008"/>
          <w:tab w:val="left" w:pos="1152"/>
          <w:tab w:val="left" w:pos="1872"/>
          <w:tab w:val="left" w:pos="9187"/>
        </w:tabs>
        <w:ind w:left="2088" w:hanging="2088"/>
        <w:jc w:val="left"/>
      </w:pPr>
    </w:p>
    <w:p w:rsidR="00BA4631" w:rsidRDefault="00BA4631" w:rsidP="00BA4631">
      <w:pPr>
        <w:widowControl w:val="0"/>
        <w:tabs>
          <w:tab w:val="right" w:pos="1008"/>
          <w:tab w:val="left" w:pos="1152"/>
          <w:tab w:val="left" w:pos="1872"/>
          <w:tab w:val="left" w:pos="9187"/>
        </w:tabs>
        <w:ind w:left="2088" w:hanging="2088"/>
        <w:jc w:val="left"/>
      </w:pPr>
      <w:r>
        <w:t xml:space="preserve">View the latest </w:t>
      </w:r>
      <w:hyperlink r:id="rId13" w:history="1">
        <w:r w:rsidRPr="00BA4631">
          <w:rPr>
            <w:rStyle w:val="Hyperlink"/>
          </w:rPr>
          <w:t>legislative information</w:t>
        </w:r>
      </w:hyperlink>
      <w:r>
        <w:t xml:space="preserve"> at the website</w:t>
      </w:r>
    </w:p>
    <w:p w:rsidR="00BA4631" w:rsidRDefault="00BA4631" w:rsidP="00BA4631">
      <w:pPr>
        <w:widowControl w:val="0"/>
        <w:tabs>
          <w:tab w:val="right" w:pos="1008"/>
          <w:tab w:val="left" w:pos="1152"/>
          <w:tab w:val="left" w:pos="1872"/>
          <w:tab w:val="left" w:pos="9187"/>
        </w:tabs>
        <w:ind w:left="2088" w:hanging="2088"/>
        <w:jc w:val="left"/>
      </w:pPr>
    </w:p>
    <w:p w:rsidR="00BA4631" w:rsidRPr="00BA4631" w:rsidRDefault="00BA4631" w:rsidP="00BA4631">
      <w:pPr>
        <w:widowControl w:val="0"/>
        <w:tabs>
          <w:tab w:val="right" w:pos="1008"/>
          <w:tab w:val="left" w:pos="1152"/>
          <w:tab w:val="left" w:pos="1872"/>
          <w:tab w:val="left" w:pos="9187"/>
        </w:tabs>
        <w:ind w:left="2088" w:hanging="2088"/>
        <w:jc w:val="left"/>
      </w:pPr>
    </w:p>
    <w:p w:rsidR="00BA4631" w:rsidRDefault="00BA4631" w:rsidP="00BA4631">
      <w:pPr>
        <w:widowControl w:val="0"/>
        <w:jc w:val="left"/>
      </w:pPr>
      <w:r w:rsidRPr="00BA4631">
        <w:rPr>
          <w:b/>
        </w:rPr>
        <w:t>VERSIONS OF THIS BILL</w:t>
      </w:r>
    </w:p>
    <w:p w:rsidR="00BA4631" w:rsidRDefault="00BA4631" w:rsidP="00BA4631">
      <w:pPr>
        <w:widowControl w:val="0"/>
        <w:jc w:val="left"/>
      </w:pPr>
    </w:p>
    <w:p w:rsidR="00BA4631" w:rsidRDefault="002F3DE6" w:rsidP="00BA4631">
      <w:pPr>
        <w:widowControl w:val="0"/>
        <w:jc w:val="left"/>
      </w:pPr>
      <w:hyperlink r:id="rId14" w:history="1">
        <w:r w:rsidR="00BA4631">
          <w:rPr>
            <w:rStyle w:val="Hyperlink"/>
          </w:rPr>
          <w:t>1/28/2015</w:t>
        </w:r>
      </w:hyperlink>
    </w:p>
    <w:p w:rsidR="00BA4631" w:rsidRDefault="002F3DE6" w:rsidP="00BA4631">
      <w:hyperlink r:id="rId15" w:history="1">
        <w:r w:rsidR="002D1E8A" w:rsidRPr="002D1E8A">
          <w:rPr>
            <w:rStyle w:val="Hyperlink"/>
          </w:rPr>
          <w:t>2/17/2015</w:t>
        </w:r>
      </w:hyperlink>
    </w:p>
    <w:p w:rsidR="002D1E8A" w:rsidRDefault="002D1E8A" w:rsidP="00BA4631"/>
    <w:p w:rsidR="00BA4631" w:rsidRDefault="00BA4631" w:rsidP="00BA4631">
      <w:pPr>
        <w:sectPr w:rsidR="00BA4631" w:rsidSect="00BA4631">
          <w:pgSz w:w="12240" w:h="15840" w:code="1"/>
          <w:pgMar w:top="1080" w:right="1440" w:bottom="1080" w:left="1440" w:header="720" w:footer="720" w:gutter="0"/>
          <w:cols w:space="720"/>
          <w:noEndnote/>
          <w:docGrid w:linePitch="360"/>
        </w:sectPr>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2015</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Pr="00AA6C41" w:rsidRDefault="002D1E8A" w:rsidP="00AA6C41">
      <w:pPr>
        <w:tabs>
          <w:tab w:val="right" w:pos="5933"/>
        </w:tabs>
        <w:suppressAutoHyphens/>
      </w:pPr>
      <w:r>
        <w:tab/>
      </w:r>
      <w:r>
        <w:rPr>
          <w:b/>
          <w:sz w:val="36"/>
        </w:rPr>
        <w:t>S. 385</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AA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12B68">
        <w:t>Senator Shealy</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2/17/15--S.</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2D1E8A" w:rsidRPr="00AA6C41" w:rsidRDefault="002D1E8A" w:rsidP="00AA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Pr="00AA6C41" w:rsidRDefault="002D1E8A" w:rsidP="00AA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385) to express the support of the South Carolina General Assembly and the State of South Carolina for organ, eye, and tissue donation and to designate Thursday, April 2, 2015, etc., respectfully</w:t>
      </w:r>
    </w:p>
    <w:p w:rsidR="002D1E8A" w:rsidRPr="00AA6C41" w:rsidRDefault="002D1E8A" w:rsidP="00AA6C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Concurrent Resolution out majority favorable.</w:t>
      </w: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1E8A" w:rsidSect="00AA6C41">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Pr="00325348" w:rsidRDefault="002D1E8A" w:rsidP="00E207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D1E8A" w:rsidRDefault="002D1E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EXPRESS THE SUPPORT OF </w:t>
      </w:r>
      <w:r w:rsidRPr="007313D4">
        <w:rPr>
          <w:color w:val="000000" w:themeColor="text1"/>
          <w:u w:color="000000" w:themeColor="text1"/>
        </w:rPr>
        <w:t>THE SOUTH CAROLINA GENERAL ASSEMBLY AND THE STATE OF SOUTH CAROLINA</w:t>
      </w:r>
      <w:r>
        <w:rPr>
          <w:color w:val="000000" w:themeColor="text1"/>
          <w:u w:color="000000" w:themeColor="text1"/>
        </w:rPr>
        <w:t xml:space="preserve"> </w:t>
      </w:r>
      <w:r w:rsidRPr="007313D4">
        <w:rPr>
          <w:color w:val="000000" w:themeColor="text1"/>
          <w:u w:color="000000" w:themeColor="text1"/>
        </w:rPr>
        <w:t xml:space="preserve">FOR ORGAN, EYE, AND TISSUE DONATION AND TO DESIGNATE </w:t>
      </w:r>
      <w:r>
        <w:rPr>
          <w:color w:val="000000" w:themeColor="text1"/>
          <w:u w:color="000000" w:themeColor="text1"/>
        </w:rPr>
        <w:t>THURSDAY, A</w:t>
      </w:r>
      <w:r w:rsidRPr="007313D4">
        <w:rPr>
          <w:color w:val="000000" w:themeColor="text1"/>
          <w:u w:color="000000" w:themeColor="text1"/>
        </w:rPr>
        <w:t>PRIL</w:t>
      </w:r>
      <w:r>
        <w:rPr>
          <w:color w:val="000000" w:themeColor="text1"/>
          <w:u w:color="000000" w:themeColor="text1"/>
        </w:rPr>
        <w:t xml:space="preserve"> 2,</w:t>
      </w:r>
      <w:r w:rsidRPr="007313D4">
        <w:rPr>
          <w:color w:val="000000" w:themeColor="text1"/>
          <w:u w:color="000000" w:themeColor="text1"/>
        </w:rPr>
        <w:t xml:space="preserve"> 201</w:t>
      </w:r>
      <w:r>
        <w:rPr>
          <w:color w:val="000000" w:themeColor="text1"/>
          <w:u w:color="000000" w:themeColor="text1"/>
        </w:rPr>
        <w:t>5,</w:t>
      </w:r>
      <w:r w:rsidRPr="007313D4">
        <w:rPr>
          <w:color w:val="000000" w:themeColor="text1"/>
          <w:u w:color="000000" w:themeColor="text1"/>
        </w:rPr>
        <w:t xml:space="preserve"> AS “ORGAN DONOR REGISTRATION </w:t>
      </w:r>
      <w:r>
        <w:rPr>
          <w:color w:val="000000" w:themeColor="text1"/>
          <w:u w:color="000000" w:themeColor="text1"/>
        </w:rPr>
        <w:t>DAY</w:t>
      </w:r>
      <w:r w:rsidRPr="007313D4">
        <w:rPr>
          <w:color w:val="000000" w:themeColor="text1"/>
          <w:u w:color="000000" w:themeColor="text1"/>
        </w:rPr>
        <w:t>” IN SOUTH CAROLINA.</w:t>
      </w:r>
    </w:p>
    <w:p w:rsidR="002D1E8A" w:rsidRDefault="002D1E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1E8A" w:rsidRPr="007313D4"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7313D4">
        <w:rPr>
          <w:color w:val="000000" w:themeColor="text1"/>
          <w:u w:color="000000" w:themeColor="text1"/>
        </w:rPr>
        <w:t xml:space="preserve">giving life through organ, eye, and tissue donation to someone facing death or living with a disability or blindness is the ultimate act of generosity and kindness that we as South Carolina citizens can perform; and </w:t>
      </w: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8A" w:rsidRPr="007313D4"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3D4">
        <w:rPr>
          <w:color w:val="000000" w:themeColor="text1"/>
          <w:u w:color="000000" w:themeColor="text1"/>
        </w:rPr>
        <w:t xml:space="preserve">Whereas, more than 117,000 people are waiting for an organ transplant; and </w:t>
      </w: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8A" w:rsidRPr="007313D4"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3D4">
        <w:rPr>
          <w:color w:val="000000" w:themeColor="text1"/>
          <w:u w:color="000000" w:themeColor="text1"/>
        </w:rPr>
        <w:t xml:space="preserve">Whereas, more than eighteen people die every day while waiting for an organ transplant; and </w:t>
      </w: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8A" w:rsidRPr="007313D4"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13D4">
        <w:rPr>
          <w:color w:val="000000" w:themeColor="text1"/>
          <w:u w:color="000000" w:themeColor="text1"/>
        </w:rPr>
        <w:t xml:space="preserve">Whereas, one organ donor can save up to eight lives; and </w:t>
      </w: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3D4">
        <w:rPr>
          <w:color w:val="000000" w:themeColor="text1"/>
          <w:u w:color="000000" w:themeColor="text1"/>
        </w:rPr>
        <w:t>Whereas, people of all ages, races, and ethnicities can save and enhance lives by donating their organs, eyes, and tissues</w:t>
      </w:r>
      <w:r>
        <w:t xml:space="preserve">.  Now, therefore, </w:t>
      </w:r>
    </w:p>
    <w:p w:rsidR="002D1E8A" w:rsidRDefault="002D1E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D1E8A" w:rsidRDefault="002D1E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7313D4">
        <w:rPr>
          <w:color w:val="000000" w:themeColor="text1"/>
          <w:u w:color="000000" w:themeColor="text1"/>
        </w:rPr>
        <w:t xml:space="preserve">the members of the General Assembly of the State of South Carolina express support for organ, eye, and tissue donation and designate </w:t>
      </w:r>
      <w:r>
        <w:rPr>
          <w:color w:val="000000" w:themeColor="text1"/>
          <w:u w:color="000000" w:themeColor="text1"/>
        </w:rPr>
        <w:t>Thursday,</w:t>
      </w:r>
      <w:r w:rsidRPr="007313D4">
        <w:rPr>
          <w:color w:val="000000" w:themeColor="text1"/>
          <w:u w:color="000000" w:themeColor="text1"/>
        </w:rPr>
        <w:t xml:space="preserve"> April</w:t>
      </w:r>
      <w:r>
        <w:rPr>
          <w:color w:val="000000" w:themeColor="text1"/>
          <w:u w:color="000000" w:themeColor="text1"/>
        </w:rPr>
        <w:t xml:space="preserve"> 2,</w:t>
      </w:r>
      <w:r w:rsidRPr="007313D4">
        <w:rPr>
          <w:color w:val="000000" w:themeColor="text1"/>
          <w:u w:color="000000" w:themeColor="text1"/>
        </w:rPr>
        <w:t xml:space="preserve"> 201</w:t>
      </w:r>
      <w:r>
        <w:rPr>
          <w:color w:val="000000" w:themeColor="text1"/>
          <w:u w:color="000000" w:themeColor="text1"/>
        </w:rPr>
        <w:t>5,</w:t>
      </w:r>
      <w:r w:rsidRPr="007313D4">
        <w:rPr>
          <w:color w:val="000000" w:themeColor="text1"/>
          <w:u w:color="000000" w:themeColor="text1"/>
        </w:rPr>
        <w:t xml:space="preserve"> </w:t>
      </w:r>
      <w:r>
        <w:rPr>
          <w:color w:val="000000" w:themeColor="text1"/>
          <w:u w:color="000000" w:themeColor="text1"/>
        </w:rPr>
        <w:t xml:space="preserve">as </w:t>
      </w:r>
      <w:r w:rsidRPr="007313D4">
        <w:rPr>
          <w:color w:val="000000" w:themeColor="text1"/>
          <w:u w:color="000000" w:themeColor="text1"/>
        </w:rPr>
        <w:t xml:space="preserve">“Organ Donor Registration </w:t>
      </w:r>
      <w:r>
        <w:rPr>
          <w:color w:val="000000" w:themeColor="text1"/>
          <w:u w:color="000000" w:themeColor="text1"/>
        </w:rPr>
        <w:t>Day</w:t>
      </w:r>
      <w:r w:rsidRPr="007313D4">
        <w:rPr>
          <w:color w:val="000000" w:themeColor="text1"/>
          <w:u w:color="000000" w:themeColor="text1"/>
        </w:rPr>
        <w:t xml:space="preserve">” in South Carolina. </w:t>
      </w:r>
    </w:p>
    <w:p w:rsidR="002D1E8A" w:rsidRPr="007313D4"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1E8A" w:rsidRDefault="002D1E8A" w:rsidP="00F6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13D4">
        <w:rPr>
          <w:color w:val="000000" w:themeColor="text1"/>
          <w:u w:color="000000" w:themeColor="text1"/>
        </w:rPr>
        <w:t>Be it further resolved that a copy of this resolution be forwarded to Donate Life South Carolina</w:t>
      </w:r>
      <w:r>
        <w:rPr>
          <w:color w:val="000000" w:themeColor="text1"/>
          <w:u w:color="000000" w:themeColor="text1"/>
        </w:rPr>
        <w:t>.</w:t>
      </w:r>
    </w:p>
    <w:p w:rsidR="002D1E8A" w:rsidRDefault="002D1E8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4631" w:rsidRDefault="00BA4631" w:rsidP="002D1E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A4631" w:rsidSect="00AA6C41">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84E" w:rsidRDefault="00F6684E" w:rsidP="009F0C77">
      <w:r>
        <w:separator/>
      </w:r>
    </w:p>
  </w:endnote>
  <w:endnote w:type="continuationSeparator" w:id="0">
    <w:p w:rsidR="00F6684E" w:rsidRDefault="00F668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6259382-40B3-48DE-A432-CAD6B1E8F9EA}"/>
    <w:embedBold r:id="rId2" w:fontKey="{F19E4427-FACC-4CAE-9C57-A13FA028E0BB}"/>
  </w:font>
  <w:font w:name="Calibri">
    <w:panose1 w:val="020F0502020204030204"/>
    <w:charset w:val="00"/>
    <w:family w:val="swiss"/>
    <w:pitch w:val="variable"/>
    <w:sig w:usb0="E00002FF" w:usb1="4000ACFF" w:usb2="00000001" w:usb3="00000000" w:csb0="0000019F" w:csb1="00000000"/>
    <w:embedRegular r:id="rId3" w:fontKey="{31AF05EC-683A-43E7-BA8C-471B97ACFA2E}"/>
  </w:font>
  <w:font w:name="Segoe UI">
    <w:panose1 w:val="020B0502040204020203"/>
    <w:charset w:val="00"/>
    <w:family w:val="swiss"/>
    <w:pitch w:val="variable"/>
    <w:sig w:usb0="E10022FF" w:usb1="C000E47F" w:usb2="00000029" w:usb3="00000000" w:csb0="000001DF" w:csb1="00000000"/>
    <w:embedRegular r:id="rId4" w:fontKey="{CE19752C-EEF5-461F-9A90-C81F9BAB2E19}"/>
  </w:font>
  <w:font w:name="Cambria">
    <w:panose1 w:val="02040503050406030204"/>
    <w:charset w:val="00"/>
    <w:family w:val="roman"/>
    <w:pitch w:val="variable"/>
    <w:sig w:usb0="E00002FF" w:usb1="400004FF" w:usb2="00000000" w:usb3="00000000" w:csb0="0000019F" w:csb1="00000000"/>
    <w:embedRegular r:id="rId5" w:fontKey="{C37D7D00-DE9E-4609-A155-834121839B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1E8A" w:rsidRPr="00E207D5" w:rsidRDefault="002D1E8A" w:rsidP="00E207D5">
    <w:pPr>
      <w:pStyle w:val="Footer"/>
      <w:tabs>
        <w:tab w:val="clear" w:pos="4680"/>
        <w:tab w:val="clear" w:pos="9360"/>
        <w:tab w:val="center" w:pos="2995"/>
      </w:tabs>
      <w:spacing w:before="120"/>
    </w:pPr>
    <w:r>
      <w:t>[385-</w:t>
    </w:r>
    <w:r>
      <w:fldChar w:fldCharType="begin"/>
    </w:r>
    <w:r>
      <w:instrText xml:space="preserve"> PAGE  \* MERGEFORMAT </w:instrText>
    </w:r>
    <w:r>
      <w:fldChar w:fldCharType="separate"/>
    </w:r>
    <w:r w:rsidR="002F3DE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C41" w:rsidRPr="00E207D5" w:rsidRDefault="002D1E8A" w:rsidP="00E207D5">
    <w:pPr>
      <w:pStyle w:val="Footer"/>
      <w:tabs>
        <w:tab w:val="clear" w:pos="4680"/>
        <w:tab w:val="clear" w:pos="9360"/>
        <w:tab w:val="center" w:pos="2995"/>
      </w:tabs>
      <w:spacing w:before="120"/>
    </w:pPr>
    <w:r>
      <w:t>[385]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84E" w:rsidRDefault="00F6684E" w:rsidP="009F0C77">
      <w:r>
        <w:separator/>
      </w:r>
    </w:p>
  </w:footnote>
  <w:footnote w:type="continuationSeparator" w:id="0">
    <w:p w:rsidR="00F6684E" w:rsidRDefault="00F668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174SD15"/>
    <w:docVar w:name="CoverBillType" w:val="c"/>
    <w:docVar w:name="docpath" w:val="L:\Council\bills\GM\24174SD15.DOCX"/>
    <w:docVar w:name="dvBillNumber" w:val="385"/>
    <w:docVar w:name="dvBillNumberPrefix" w:val="S. "/>
    <w:docVar w:name="dvOriginalBody" w:val="Senate"/>
    <w:docVar w:name="dvSteno" w:val="GM"/>
    <w:docVar w:name="NameofBody" w:val="s"/>
    <w:docVar w:name="vgroup2" w:val="Council"/>
  </w:docVars>
  <w:rsids>
    <w:rsidRoot w:val="00070E97"/>
    <w:rsid w:val="00026C9A"/>
    <w:rsid w:val="00027A47"/>
    <w:rsid w:val="00032DE9"/>
    <w:rsid w:val="00070E97"/>
    <w:rsid w:val="000965A1"/>
    <w:rsid w:val="000E1785"/>
    <w:rsid w:val="000F39F2"/>
    <w:rsid w:val="001023A4"/>
    <w:rsid w:val="0010776B"/>
    <w:rsid w:val="00133E66"/>
    <w:rsid w:val="00134ACF"/>
    <w:rsid w:val="00144E15"/>
    <w:rsid w:val="00174600"/>
    <w:rsid w:val="001A4A62"/>
    <w:rsid w:val="001A681E"/>
    <w:rsid w:val="001D08F2"/>
    <w:rsid w:val="002037CA"/>
    <w:rsid w:val="002047A2"/>
    <w:rsid w:val="002321B6"/>
    <w:rsid w:val="0023696B"/>
    <w:rsid w:val="00250967"/>
    <w:rsid w:val="002759C5"/>
    <w:rsid w:val="00277DEE"/>
    <w:rsid w:val="00280D88"/>
    <w:rsid w:val="00294ABE"/>
    <w:rsid w:val="002A3EB4"/>
    <w:rsid w:val="002D1E8A"/>
    <w:rsid w:val="002F3DE6"/>
    <w:rsid w:val="003209E6"/>
    <w:rsid w:val="00325348"/>
    <w:rsid w:val="00393688"/>
    <w:rsid w:val="003D411E"/>
    <w:rsid w:val="003E3C1E"/>
    <w:rsid w:val="003E6148"/>
    <w:rsid w:val="00400EAA"/>
    <w:rsid w:val="0041760A"/>
    <w:rsid w:val="00440B5A"/>
    <w:rsid w:val="004809EE"/>
    <w:rsid w:val="004F4D2E"/>
    <w:rsid w:val="00511EE9"/>
    <w:rsid w:val="00521E00"/>
    <w:rsid w:val="00577C6C"/>
    <w:rsid w:val="0058501B"/>
    <w:rsid w:val="0061228A"/>
    <w:rsid w:val="006215AA"/>
    <w:rsid w:val="006340D9"/>
    <w:rsid w:val="00643B8E"/>
    <w:rsid w:val="006627E8"/>
    <w:rsid w:val="00665EBC"/>
    <w:rsid w:val="0069470D"/>
    <w:rsid w:val="006A476C"/>
    <w:rsid w:val="006C6A93"/>
    <w:rsid w:val="006E02F9"/>
    <w:rsid w:val="00753C04"/>
    <w:rsid w:val="00756946"/>
    <w:rsid w:val="00757F80"/>
    <w:rsid w:val="00771EEC"/>
    <w:rsid w:val="00786819"/>
    <w:rsid w:val="007A325A"/>
    <w:rsid w:val="007B1A89"/>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11CD"/>
    <w:rsid w:val="00A9741D"/>
    <w:rsid w:val="00AD4B17"/>
    <w:rsid w:val="00B26FA6"/>
    <w:rsid w:val="00B741CB"/>
    <w:rsid w:val="00B934F3"/>
    <w:rsid w:val="00BA4631"/>
    <w:rsid w:val="00BB6347"/>
    <w:rsid w:val="00BD2134"/>
    <w:rsid w:val="00C038D8"/>
    <w:rsid w:val="00C045DD"/>
    <w:rsid w:val="00C3136F"/>
    <w:rsid w:val="00C3483A"/>
    <w:rsid w:val="00C74E9D"/>
    <w:rsid w:val="00C82FD3"/>
    <w:rsid w:val="00CC6B7B"/>
    <w:rsid w:val="00CD3619"/>
    <w:rsid w:val="00CF4447"/>
    <w:rsid w:val="00D13CA1"/>
    <w:rsid w:val="00D405E7"/>
    <w:rsid w:val="00D41D56"/>
    <w:rsid w:val="00D6260D"/>
    <w:rsid w:val="00D6662B"/>
    <w:rsid w:val="00D95E2F"/>
    <w:rsid w:val="00D970A9"/>
    <w:rsid w:val="00DB3AC0"/>
    <w:rsid w:val="00DC6813"/>
    <w:rsid w:val="00DE68F0"/>
    <w:rsid w:val="00DF3845"/>
    <w:rsid w:val="00DF7E17"/>
    <w:rsid w:val="00E207D5"/>
    <w:rsid w:val="00EB00A2"/>
    <w:rsid w:val="00EB1BF3"/>
    <w:rsid w:val="00EF3EEE"/>
    <w:rsid w:val="00F149A7"/>
    <w:rsid w:val="00F23523"/>
    <w:rsid w:val="00F50BAF"/>
    <w:rsid w:val="00F52C10"/>
    <w:rsid w:val="00F5612B"/>
    <w:rsid w:val="00F6684E"/>
    <w:rsid w:val="00F81FFD"/>
    <w:rsid w:val="00F85228"/>
    <w:rsid w:val="00F91432"/>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1101F3-14AA-40C2-8E82-69380F010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668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684E"/>
    <w:rPr>
      <w:rFonts w:ascii="Segoe UI" w:eastAsia="Times New Roman" w:hAnsi="Segoe UI" w:cs="Segoe UI"/>
      <w:sz w:val="18"/>
      <w:szCs w:val="18"/>
    </w:rPr>
  </w:style>
  <w:style w:type="character" w:styleId="Hyperlink">
    <w:name w:val="Hyperlink"/>
    <w:basedOn w:val="DefaultParagraphFont"/>
    <w:uiPriority w:val="99"/>
    <w:unhideWhenUsed/>
    <w:rsid w:val="00BA46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28-15.docx" TargetMode="External"/><Relationship Id="rId13" Type="http://schemas.openxmlformats.org/officeDocument/2006/relationships/hyperlink" Target="http://www.scstatehouse.gov/billsearch.php?billnumbers=385&amp;session=121&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5\01-28-15.docx" TargetMode="External"/><Relationship Id="rId12" Type="http://schemas.openxmlformats.org/officeDocument/2006/relationships/hyperlink" Target="file:///h:\HJ%20Archive\2015\02-19-15.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2-18-15.docx" TargetMode="External"/><Relationship Id="rId5" Type="http://schemas.openxmlformats.org/officeDocument/2006/relationships/footnotes" Target="footnotes.xml"/><Relationship Id="rId15" Type="http://schemas.openxmlformats.org/officeDocument/2006/relationships/hyperlink" Target="file:///p:\pprever\2015-16\385_20150217.docx" TargetMode="External"/><Relationship Id="rId10" Type="http://schemas.openxmlformats.org/officeDocument/2006/relationships/hyperlink" Target="file:///h:\SJ%20Archive\2015\02-17-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5\02-17-15.docx" TargetMode="External"/><Relationship Id="rId14" Type="http://schemas.openxmlformats.org/officeDocument/2006/relationships/hyperlink" Target="file:///p:\pprever\2015-16\385_2015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1AB73-985D-4352-904A-8D39E525FF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497</Words>
  <Characters>2837</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385: Organ Donor Registration Day - South Carolina Legislature Online</dc:title>
  <dc:subject/>
  <dc:creator>%USERNAME%</dc:creator>
  <cp:keywords/>
  <dc:description/>
  <cp:lastModifiedBy>N Cumfer</cp:lastModifiedBy>
  <cp:revision>2</cp:revision>
  <cp:lastPrinted>2015-01-20T17:50:00Z</cp:lastPrinted>
  <dcterms:created xsi:type="dcterms:W3CDTF">2016-12-02T17:01:00Z</dcterms:created>
  <dcterms:modified xsi:type="dcterms:W3CDTF">2016-12-02T17:01:00Z</dcterms:modified>
</cp:coreProperties>
</file>