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C7B" w:rsidRDefault="00886C7B" w:rsidP="00886C7B">
      <w:pPr>
        <w:widowControl w:val="0"/>
        <w:jc w:val="center"/>
      </w:pPr>
      <w:bookmarkStart w:id="0" w:name="_GoBack"/>
      <w:bookmarkEnd w:id="0"/>
      <w:r w:rsidRPr="00886C7B">
        <w:rPr>
          <w:b/>
        </w:rPr>
        <w:t>South Carolina General Assembly</w:t>
      </w:r>
    </w:p>
    <w:p w:rsidR="00886C7B" w:rsidRDefault="00886C7B" w:rsidP="00886C7B">
      <w:pPr>
        <w:widowControl w:val="0"/>
        <w:jc w:val="center"/>
      </w:pPr>
      <w:r>
        <w:t>121st Session, 2015-2016</w:t>
      </w:r>
    </w:p>
    <w:p w:rsidR="00886C7B" w:rsidRDefault="00886C7B" w:rsidP="00886C7B">
      <w:pPr>
        <w:widowControl w:val="0"/>
        <w:jc w:val="left"/>
      </w:pPr>
    </w:p>
    <w:p w:rsidR="00886C7B" w:rsidRDefault="00886C7B" w:rsidP="00886C7B">
      <w:pPr>
        <w:widowControl w:val="0"/>
        <w:jc w:val="left"/>
        <w:rPr>
          <w:b/>
        </w:rPr>
      </w:pPr>
      <w:r w:rsidRPr="00886C7B">
        <w:rPr>
          <w:b/>
        </w:rPr>
        <w:t>H. 3931</w:t>
      </w:r>
    </w:p>
    <w:p w:rsidR="00886C7B" w:rsidRDefault="00886C7B" w:rsidP="00886C7B">
      <w:pPr>
        <w:widowControl w:val="0"/>
        <w:jc w:val="left"/>
        <w:rPr>
          <w:b/>
        </w:rPr>
      </w:pPr>
    </w:p>
    <w:p w:rsidR="00886C7B" w:rsidRDefault="00886C7B" w:rsidP="00886C7B">
      <w:pPr>
        <w:widowControl w:val="0"/>
        <w:jc w:val="left"/>
      </w:pPr>
      <w:r w:rsidRPr="00886C7B">
        <w:rPr>
          <w:b/>
        </w:rPr>
        <w:t>STATUS INFORMATION</w:t>
      </w:r>
    </w:p>
    <w:p w:rsidR="00886C7B" w:rsidRDefault="00886C7B" w:rsidP="00886C7B">
      <w:pPr>
        <w:widowControl w:val="0"/>
        <w:jc w:val="left"/>
      </w:pPr>
    </w:p>
    <w:p w:rsidR="00886C7B" w:rsidRDefault="00886C7B" w:rsidP="00886C7B">
      <w:pPr>
        <w:widowControl w:val="0"/>
        <w:jc w:val="left"/>
      </w:pPr>
      <w:r>
        <w:t>General Bill</w:t>
      </w:r>
    </w:p>
    <w:p w:rsidR="00886C7B" w:rsidRDefault="00886C7B" w:rsidP="00886C7B">
      <w:pPr>
        <w:widowControl w:val="0"/>
        <w:jc w:val="left"/>
      </w:pPr>
      <w:r>
        <w:t>Sponsors: Rep. Rutherford</w:t>
      </w:r>
    </w:p>
    <w:p w:rsidR="00886C7B" w:rsidRDefault="00886C7B" w:rsidP="00886C7B">
      <w:pPr>
        <w:widowControl w:val="0"/>
        <w:jc w:val="left"/>
      </w:pPr>
      <w:r>
        <w:t>Document Path: l:\council\bills\bh\26272cm15.docx</w:t>
      </w:r>
    </w:p>
    <w:p w:rsidR="00886C7B" w:rsidRDefault="00886C7B" w:rsidP="00886C7B">
      <w:pPr>
        <w:widowControl w:val="0"/>
        <w:jc w:val="left"/>
      </w:pPr>
    </w:p>
    <w:p w:rsidR="00886C7B" w:rsidRDefault="00886C7B" w:rsidP="00886C7B">
      <w:pPr>
        <w:widowControl w:val="0"/>
        <w:jc w:val="left"/>
      </w:pPr>
      <w:r>
        <w:t>Introduced in the House on March 26, 2015</w:t>
      </w:r>
    </w:p>
    <w:p w:rsidR="00886C7B" w:rsidRDefault="00886C7B" w:rsidP="00886C7B">
      <w:pPr>
        <w:widowControl w:val="0"/>
        <w:jc w:val="left"/>
      </w:pPr>
      <w:r>
        <w:t xml:space="preserve">Currently residing in the House Committee on </w:t>
      </w:r>
      <w:r w:rsidRPr="00886C7B">
        <w:rPr>
          <w:b/>
        </w:rPr>
        <w:t>Judiciary</w:t>
      </w:r>
    </w:p>
    <w:p w:rsidR="00886C7B" w:rsidRDefault="00886C7B" w:rsidP="00886C7B">
      <w:pPr>
        <w:widowControl w:val="0"/>
        <w:jc w:val="left"/>
      </w:pPr>
    </w:p>
    <w:p w:rsidR="00886C7B" w:rsidRDefault="00886C7B" w:rsidP="00886C7B">
      <w:pPr>
        <w:widowControl w:val="0"/>
        <w:jc w:val="left"/>
      </w:pPr>
      <w:r>
        <w:t xml:space="preserve">Summary: </w:t>
      </w:r>
      <w:r w:rsidR="00C6161D">
        <w:t>Law enforcement agencies</w:t>
      </w:r>
    </w:p>
    <w:p w:rsidR="00886C7B" w:rsidRDefault="00886C7B" w:rsidP="00886C7B">
      <w:pPr>
        <w:widowControl w:val="0"/>
        <w:jc w:val="left"/>
      </w:pPr>
    </w:p>
    <w:p w:rsidR="00886C7B" w:rsidRDefault="00886C7B" w:rsidP="00886C7B">
      <w:pPr>
        <w:widowControl w:val="0"/>
        <w:jc w:val="left"/>
      </w:pPr>
    </w:p>
    <w:p w:rsidR="00886C7B" w:rsidRDefault="00886C7B" w:rsidP="00886C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6C7B">
        <w:rPr>
          <w:b/>
        </w:rPr>
        <w:t>HISTORY OF LEGISLATIVE ACTIONS</w:t>
      </w:r>
    </w:p>
    <w:p w:rsidR="00886C7B" w:rsidRDefault="00886C7B" w:rsidP="00886C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86C7B" w:rsidRPr="00886C7B" w:rsidRDefault="00886C7B" w:rsidP="00886C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6C7B">
        <w:rPr>
          <w:u w:val="single"/>
        </w:rPr>
        <w:tab/>
        <w:t>Date</w:t>
      </w:r>
      <w:r w:rsidRPr="00886C7B">
        <w:rPr>
          <w:u w:val="single"/>
        </w:rPr>
        <w:tab/>
        <w:t>Body</w:t>
      </w:r>
      <w:r w:rsidRPr="00886C7B">
        <w:rPr>
          <w:u w:val="single"/>
        </w:rPr>
        <w:tab/>
        <w:t>Action Description with journal page number</w:t>
      </w:r>
      <w:r w:rsidRPr="00886C7B">
        <w:rPr>
          <w:u w:val="single"/>
        </w:rPr>
        <w:tab/>
      </w:r>
    </w:p>
    <w:p w:rsidR="00D16A25" w:rsidRDefault="00D16A25" w:rsidP="00D16A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3/26/2015</w:t>
      </w:r>
      <w:r>
        <w:tab/>
        <w:t>House</w:t>
      </w:r>
      <w:r>
        <w:tab/>
      </w:r>
      <w:r w:rsidRPr="0082375A">
        <w:t>Introduced and read first time (</w:t>
      </w:r>
      <w:hyperlink r:id="rId7" w:history="1">
        <w:r w:rsidRPr="003C272C">
          <w:rPr>
            <w:rStyle w:val="Hyperlink"/>
          </w:rPr>
          <w:t>House Journal</w:t>
        </w:r>
        <w:r w:rsidRPr="003C272C">
          <w:rPr>
            <w:rStyle w:val="Hyperlink"/>
          </w:rPr>
          <w:noBreakHyphen/>
          <w:t>page 45</w:t>
        </w:r>
      </w:hyperlink>
      <w:r w:rsidRPr="0082375A">
        <w:t>)</w:t>
      </w:r>
    </w:p>
    <w:p w:rsidR="00D16A25" w:rsidRDefault="00D16A25" w:rsidP="00D16A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3/26/2015</w:t>
      </w:r>
      <w:r>
        <w:tab/>
        <w:t>House</w:t>
      </w:r>
      <w:r>
        <w:tab/>
      </w:r>
      <w:r w:rsidRPr="0082375A">
        <w:t>Ref</w:t>
      </w:r>
      <w:r>
        <w:t xml:space="preserve">erred to Committee on </w:t>
      </w:r>
      <w:r w:rsidRPr="0082375A">
        <w:rPr>
          <w:b/>
        </w:rPr>
        <w:t>Judiciary</w:t>
      </w:r>
      <w:r>
        <w:t xml:space="preserve"> </w:t>
      </w:r>
      <w:r w:rsidRPr="0082375A">
        <w:t>(</w:t>
      </w:r>
      <w:hyperlink r:id="rId8" w:history="1">
        <w:r w:rsidRPr="003C272C">
          <w:rPr>
            <w:rStyle w:val="Hyperlink"/>
          </w:rPr>
          <w:t>House Journal</w:t>
        </w:r>
        <w:r w:rsidRPr="003C272C">
          <w:rPr>
            <w:rStyle w:val="Hyperlink"/>
          </w:rPr>
          <w:noBreakHyphen/>
          <w:t>page 45</w:t>
        </w:r>
      </w:hyperlink>
      <w:r w:rsidRPr="0082375A">
        <w:t>)</w:t>
      </w:r>
    </w:p>
    <w:p w:rsidR="00D16A25" w:rsidRDefault="00D16A25" w:rsidP="00D16A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3/30/2015</w:t>
      </w:r>
      <w:r>
        <w:tab/>
      </w:r>
      <w:r>
        <w:tab/>
      </w:r>
      <w:r w:rsidRPr="0082375A">
        <w:t>Scrivener's error corrected</w:t>
      </w:r>
    </w:p>
    <w:p w:rsidR="00D16A25" w:rsidRDefault="00D16A25" w:rsidP="00D16A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6C7B" w:rsidRDefault="00886C7B" w:rsidP="00886C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886C7B">
          <w:rPr>
            <w:rStyle w:val="Hyperlink"/>
          </w:rPr>
          <w:t>legislative information</w:t>
        </w:r>
      </w:hyperlink>
      <w:r>
        <w:t xml:space="preserve"> at the website</w:t>
      </w:r>
    </w:p>
    <w:p w:rsidR="00886C7B" w:rsidRDefault="00886C7B" w:rsidP="00886C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6C7B" w:rsidRPr="00886C7B" w:rsidRDefault="00886C7B" w:rsidP="00886C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6C7B" w:rsidRDefault="00886C7B" w:rsidP="00886C7B">
      <w:pPr>
        <w:widowControl w:val="0"/>
        <w:jc w:val="left"/>
      </w:pPr>
      <w:r w:rsidRPr="00886C7B">
        <w:rPr>
          <w:b/>
        </w:rPr>
        <w:t>VERSIONS OF THIS BILL</w:t>
      </w:r>
    </w:p>
    <w:p w:rsidR="00886C7B" w:rsidRDefault="00886C7B" w:rsidP="00886C7B">
      <w:pPr>
        <w:widowControl w:val="0"/>
        <w:jc w:val="left"/>
      </w:pPr>
    </w:p>
    <w:p w:rsidR="00886C7B" w:rsidRDefault="003C272C" w:rsidP="00886C7B">
      <w:pPr>
        <w:widowControl w:val="0"/>
        <w:jc w:val="left"/>
      </w:pPr>
      <w:hyperlink r:id="rId10" w:history="1">
        <w:r w:rsidR="00886C7B">
          <w:rPr>
            <w:rStyle w:val="Hyperlink"/>
          </w:rPr>
          <w:t>3/26/2015</w:t>
        </w:r>
      </w:hyperlink>
    </w:p>
    <w:p w:rsidR="00886C7B" w:rsidRDefault="003C272C" w:rsidP="00886C7B">
      <w:hyperlink r:id="rId11" w:history="1">
        <w:r w:rsidR="00B51852" w:rsidRPr="00B51852">
          <w:rPr>
            <w:rStyle w:val="Hyperlink"/>
          </w:rPr>
          <w:t>3/30/2015</w:t>
        </w:r>
      </w:hyperlink>
    </w:p>
    <w:p w:rsidR="00B51852" w:rsidRDefault="00B51852" w:rsidP="00886C7B"/>
    <w:p w:rsidR="00886C7B" w:rsidRDefault="00886C7B" w:rsidP="00886C7B">
      <w:pPr>
        <w:sectPr w:rsidR="00886C7B" w:rsidSect="00886C7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51852" w:rsidRDefault="00B51852" w:rsidP="00B53E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1852" w:rsidRDefault="00B51852" w:rsidP="00B53E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1852" w:rsidRDefault="00B51852" w:rsidP="00B53E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1852" w:rsidRDefault="00B51852" w:rsidP="00B53E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1852" w:rsidRDefault="00B51852" w:rsidP="00B53E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1852" w:rsidRDefault="00B51852" w:rsidP="00B53E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1852" w:rsidRDefault="00B51852" w:rsidP="00B53E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1852" w:rsidRDefault="00B518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1852" w:rsidRPr="00325348" w:rsidRDefault="00B51852" w:rsidP="00807D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B51852" w:rsidRDefault="00B51852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1852" w:rsidRDefault="00B518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>
        <w:noBreakHyphen/>
        <w:t>1</w:t>
      </w:r>
      <w:r>
        <w:noBreakHyphen/>
        <w:t>235 SO AS TO PROVIDE THAT A LAW ENFORCEMENT AGENCY SHALL NOT PURCHASE CELL</w:t>
      </w:r>
      <w:r>
        <w:noBreakHyphen/>
        <w:t>SITE SIMULATOR TECHNOLOGY FROM A COMPANY THAT REQUIRES THE PURCHASER OF THIS EQUIPMENT TO ENTER INTO A NONDISCLOSURE AGREEMENT.</w:t>
      </w:r>
    </w:p>
    <w:p w:rsidR="00B51852" w:rsidRDefault="00B518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51852" w:rsidRDefault="00B518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51852" w:rsidRDefault="00B518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1852" w:rsidRDefault="00B518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1, Title 23 of the 1976 Code is amended by adding:</w:t>
      </w:r>
    </w:p>
    <w:p w:rsidR="00B51852" w:rsidRDefault="00B518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1852" w:rsidRDefault="00B518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>
        <w:noBreakHyphen/>
        <w:t>1</w:t>
      </w:r>
      <w:r>
        <w:noBreakHyphen/>
        <w:t>235.</w:t>
      </w:r>
      <w:r>
        <w:tab/>
        <w:t>(A)</w:t>
      </w:r>
      <w:r>
        <w:tab/>
        <w:t>A law enforcement agency shall not purchase cell</w:t>
      </w:r>
      <w:r>
        <w:noBreakHyphen/>
        <w:t>site simulator technology from a company that requires the purchaser of the equipment to enter into a nondisclosure agreement.</w:t>
      </w:r>
    </w:p>
    <w:p w:rsidR="00B51852" w:rsidRDefault="00B518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As contained in this section, </w:t>
      </w:r>
      <w:r w:rsidRPr="000C7513">
        <w:t>‘</w:t>
      </w:r>
      <w:r>
        <w:t>cell</w:t>
      </w:r>
      <w:r>
        <w:noBreakHyphen/>
        <w:t>site simulator technology</w:t>
      </w:r>
      <w:r w:rsidRPr="000C7513">
        <w:t>’</w:t>
      </w:r>
      <w:r>
        <w:t xml:space="preserve"> means technology designed to intercept cell phone signals and capture text messages, emails, and other data.”</w:t>
      </w:r>
    </w:p>
    <w:p w:rsidR="00B51852" w:rsidRDefault="00B518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1852" w:rsidRDefault="00B518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B51852" w:rsidRDefault="00B5185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86C7B" w:rsidRDefault="00886C7B" w:rsidP="00B51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886C7B" w:rsidSect="0099590F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45EE" w:rsidRDefault="00E445EE" w:rsidP="009F0C77">
      <w:r>
        <w:separator/>
      </w:r>
    </w:p>
  </w:endnote>
  <w:endnote w:type="continuationSeparator" w:id="0">
    <w:p w:rsidR="00E445EE" w:rsidRDefault="00E445E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8415A2-D911-4B8B-8A39-E3E7504425B5}"/>
    <w:embedBold r:id="rId2" w:fontKey="{E233EA32-BBF2-4D3C-966B-EADEA93B31E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65804CD-E61F-4714-B630-46FE4CF6312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EDE9AEC-39C4-4DF4-BD49-8EEBBB8757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8737264-4F07-484A-BB24-2606B3A9D0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5831" w:rsidRPr="00807DB8" w:rsidRDefault="00807DB8" w:rsidP="00807D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C272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45EE" w:rsidRDefault="00E445EE" w:rsidP="009F0C77">
      <w:r>
        <w:separator/>
      </w:r>
    </w:p>
  </w:footnote>
  <w:footnote w:type="continuationSeparator" w:id="0">
    <w:p w:rsidR="00E445EE" w:rsidRDefault="00E445E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6272CM15"/>
    <w:docVar w:name="CoverBillType" w:val="b"/>
    <w:docVar w:name="docpath" w:val="L:\Council\bills\BH\26272CM15.DOCX"/>
    <w:docVar w:name="dvBillNumber" w:val="3931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E445EE"/>
    <w:rsid w:val="00011869"/>
    <w:rsid w:val="00015CD6"/>
    <w:rsid w:val="000874B1"/>
    <w:rsid w:val="00091569"/>
    <w:rsid w:val="000B5831"/>
    <w:rsid w:val="000C7513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07A4"/>
    <w:rsid w:val="00205238"/>
    <w:rsid w:val="002321B6"/>
    <w:rsid w:val="00250967"/>
    <w:rsid w:val="002543C8"/>
    <w:rsid w:val="0025541D"/>
    <w:rsid w:val="00284AAE"/>
    <w:rsid w:val="002D73E3"/>
    <w:rsid w:val="002E5912"/>
    <w:rsid w:val="00301B21"/>
    <w:rsid w:val="00325348"/>
    <w:rsid w:val="0032732C"/>
    <w:rsid w:val="00336AD0"/>
    <w:rsid w:val="0037079A"/>
    <w:rsid w:val="00393A6A"/>
    <w:rsid w:val="003C272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B17C0"/>
    <w:rsid w:val="005C2FE2"/>
    <w:rsid w:val="005E2BC9"/>
    <w:rsid w:val="00605102"/>
    <w:rsid w:val="006215AA"/>
    <w:rsid w:val="006913C9"/>
    <w:rsid w:val="0069470D"/>
    <w:rsid w:val="00734F00"/>
    <w:rsid w:val="00795A91"/>
    <w:rsid w:val="007A70AE"/>
    <w:rsid w:val="00807DB8"/>
    <w:rsid w:val="008362E8"/>
    <w:rsid w:val="00886C7B"/>
    <w:rsid w:val="008A1768"/>
    <w:rsid w:val="008B6A0E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1852"/>
    <w:rsid w:val="00B53E32"/>
    <w:rsid w:val="00BE3C22"/>
    <w:rsid w:val="00C0345E"/>
    <w:rsid w:val="00C3483A"/>
    <w:rsid w:val="00C6161D"/>
    <w:rsid w:val="00C74E9D"/>
    <w:rsid w:val="00C82FD3"/>
    <w:rsid w:val="00C92819"/>
    <w:rsid w:val="00CC6B7B"/>
    <w:rsid w:val="00CD2089"/>
    <w:rsid w:val="00CF7CD7"/>
    <w:rsid w:val="00D16A25"/>
    <w:rsid w:val="00D73A67"/>
    <w:rsid w:val="00D970A9"/>
    <w:rsid w:val="00DF3845"/>
    <w:rsid w:val="00E41911"/>
    <w:rsid w:val="00E445EE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0DBCE07-D820-4EB8-B46F-888105399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74B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4B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86C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3-26-15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26-15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5-16\3931_20150330.docx" TargetMode="Externa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931_2015032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931&amp;session=121&amp;summary=B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911CCF-8919-4F33-87B5-D862ABC68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286</Words>
  <Characters>1632</Characters>
  <Application>Microsoft Office Word</Application>
  <DocSecurity>6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3931: Law enforcement agencies - South Carolina Legislature Online</dc:title>
  <dc:creator>%USERNAME%</dc:creator>
  <cp:lastModifiedBy>N Cumfer</cp:lastModifiedBy>
  <cp:revision>2</cp:revision>
  <cp:lastPrinted>2015-03-25T19:39:00Z</cp:lastPrinted>
  <dcterms:created xsi:type="dcterms:W3CDTF">2016-12-02T18:30:00Z</dcterms:created>
  <dcterms:modified xsi:type="dcterms:W3CDTF">2016-12-02T18:30:00Z</dcterms:modified>
</cp:coreProperties>
</file>